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B230F9" w14:textId="77777777" w:rsidR="00C51DDB" w:rsidRDefault="00C51DDB" w:rsidP="00C51DDB">
      <w:pPr>
        <w:pStyle w:val="Heading2"/>
      </w:pPr>
      <w:r>
        <w:t>Part 3 — A catalog of fixed points</w:t>
      </w:r>
    </w:p>
    <w:p w14:paraId="2E0DB02D" w14:textId="77777777" w:rsidR="00C51DDB" w:rsidRDefault="00C51DDB" w:rsidP="00C51DDB">
      <w:pPr>
        <w:pStyle w:val="FirstParagraph"/>
      </w:pPr>
      <w:r>
        <w:t xml:space="preserve">Each function below has exactly one fixed point in the interval given. For each one: change </w:t>
      </w:r>
      <w:r>
        <w:rPr>
          <w:rStyle w:val="VerbatimChar"/>
        </w:rPr>
        <w:t>f</w:t>
      </w:r>
      <w:r>
        <w:t>, run your program with that interval, and record the fixed point and its classification.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345"/>
        <w:gridCol w:w="1312"/>
        <w:gridCol w:w="2273"/>
        <w:gridCol w:w="2010"/>
        <w:gridCol w:w="1435"/>
        <w:gridCol w:w="1435"/>
      </w:tblGrid>
      <w:tr w:rsidR="00C51DDB" w14:paraId="4433A549" w14:textId="5B79B6ED" w:rsidTr="005325DD">
        <w:tc>
          <w:tcPr>
            <w:tcW w:w="0" w:type="auto"/>
          </w:tcPr>
          <w:p w14:paraId="5E2C8197" w14:textId="77777777" w:rsidR="00C51DDB" w:rsidRDefault="00C51DDB" w:rsidP="0056744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C74767D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f(x)</w:t>
            </w:r>
          </w:p>
        </w:tc>
        <w:tc>
          <w:tcPr>
            <w:tcW w:w="0" w:type="auto"/>
          </w:tcPr>
          <w:p w14:paraId="4AF2842F" w14:textId="77777777" w:rsidR="00C51DDB" w:rsidRDefault="00C51DDB" w:rsidP="00567440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14:paraId="54C5D2C5" w14:textId="77777777" w:rsidR="00C51DDB" w:rsidRDefault="00C51DDB" w:rsidP="00567440">
            <w:pPr>
              <w:pStyle w:val="Compact"/>
            </w:pPr>
            <w:r>
              <w:t xml:space="preserve">Interval </w:t>
            </w:r>
            <w:r>
              <w:rPr>
                <w:rStyle w:val="VerbatimChar"/>
              </w:rPr>
              <w:t>[lo, hi]</w:t>
            </w:r>
          </w:p>
        </w:tc>
        <w:tc>
          <w:tcPr>
            <w:tcW w:w="1435" w:type="dxa"/>
          </w:tcPr>
          <w:p w14:paraId="3508354D" w14:textId="4FF234F1" w:rsidR="00C51DDB" w:rsidRDefault="00C51DDB" w:rsidP="00567440">
            <w:pPr>
              <w:pStyle w:val="Compact"/>
            </w:pPr>
            <w:r>
              <w:t>Point</w:t>
            </w:r>
          </w:p>
        </w:tc>
        <w:tc>
          <w:tcPr>
            <w:tcW w:w="1435" w:type="dxa"/>
          </w:tcPr>
          <w:p w14:paraId="676B8C0B" w14:textId="4B00A2E5" w:rsidR="00C51DDB" w:rsidRDefault="00C51DDB" w:rsidP="00567440">
            <w:pPr>
              <w:pStyle w:val="Compact"/>
            </w:pPr>
            <w:r>
              <w:t>Type</w:t>
            </w:r>
          </w:p>
        </w:tc>
      </w:tr>
      <w:tr w:rsidR="00C51DDB" w14:paraId="704FCA6E" w14:textId="23E87C0E" w:rsidTr="005325DD">
        <w:tc>
          <w:tcPr>
            <w:tcW w:w="0" w:type="auto"/>
          </w:tcPr>
          <w:p w14:paraId="0C58B392" w14:textId="77777777" w:rsidR="00C51DDB" w:rsidRDefault="00C51DDB" w:rsidP="0056744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1ED978B" w14:textId="77777777" w:rsidR="00C51DDB" w:rsidRDefault="00C51DDB" w:rsidP="00567440">
            <w:pPr>
              <w:pStyle w:val="Compact"/>
            </w:pPr>
            <w:r>
              <w:t>cos x</w:t>
            </w:r>
          </w:p>
        </w:tc>
        <w:tc>
          <w:tcPr>
            <w:tcW w:w="0" w:type="auto"/>
          </w:tcPr>
          <w:p w14:paraId="52DB8F7A" w14:textId="77777777" w:rsidR="00C51DDB" w:rsidRDefault="00C51DDB" w:rsidP="00567440">
            <w:pPr>
              <w:pStyle w:val="Compact"/>
            </w:pPr>
            <w:proofErr w:type="spellStart"/>
            <w:r>
              <w:rPr>
                <w:rStyle w:val="VerbatimChar"/>
              </w:rPr>
              <w:t>Math.cos</w:t>
            </w:r>
            <w:proofErr w:type="spellEnd"/>
            <w:r>
              <w:rPr>
                <w:rStyle w:val="VerbatimChar"/>
              </w:rPr>
              <w:t>(x)</w:t>
            </w:r>
          </w:p>
        </w:tc>
        <w:tc>
          <w:tcPr>
            <w:tcW w:w="0" w:type="auto"/>
          </w:tcPr>
          <w:p w14:paraId="4C1C2F4F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[0, 1]</w:t>
            </w:r>
          </w:p>
        </w:tc>
        <w:tc>
          <w:tcPr>
            <w:tcW w:w="1435" w:type="dxa"/>
          </w:tcPr>
          <w:p w14:paraId="4BC319F9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  <w:tc>
          <w:tcPr>
            <w:tcW w:w="1435" w:type="dxa"/>
          </w:tcPr>
          <w:p w14:paraId="28EBFACE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</w:tr>
      <w:tr w:rsidR="00C51DDB" w14:paraId="61595F27" w14:textId="000182E3" w:rsidTr="005325DD">
        <w:tc>
          <w:tcPr>
            <w:tcW w:w="0" w:type="auto"/>
          </w:tcPr>
          <w:p w14:paraId="4015CAE8" w14:textId="77777777" w:rsidR="00C51DDB" w:rsidRDefault="00C51DDB" w:rsidP="0056744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F16042B" w14:textId="77777777" w:rsidR="00C51DDB" w:rsidRDefault="00C51DDB" w:rsidP="00567440">
            <w:pPr>
              <w:pStyle w:val="Compact"/>
            </w:pPr>
            <w:r>
              <w:t>e−x</w:t>
            </w:r>
          </w:p>
        </w:tc>
        <w:tc>
          <w:tcPr>
            <w:tcW w:w="0" w:type="auto"/>
          </w:tcPr>
          <w:p w14:paraId="2AAAAFF4" w14:textId="77777777" w:rsidR="00C51DDB" w:rsidRDefault="00C51DDB" w:rsidP="00567440">
            <w:pPr>
              <w:pStyle w:val="Compact"/>
            </w:pPr>
            <w:proofErr w:type="spellStart"/>
            <w:r>
              <w:rPr>
                <w:rStyle w:val="VerbatimChar"/>
              </w:rPr>
              <w:t>Math.exp</w:t>
            </w:r>
            <w:proofErr w:type="spellEnd"/>
            <w:r>
              <w:rPr>
                <w:rStyle w:val="VerbatimChar"/>
              </w:rPr>
              <w:t>(-x)</w:t>
            </w:r>
          </w:p>
        </w:tc>
        <w:tc>
          <w:tcPr>
            <w:tcW w:w="0" w:type="auto"/>
          </w:tcPr>
          <w:p w14:paraId="712CDE4F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[0, 1]</w:t>
            </w:r>
          </w:p>
        </w:tc>
        <w:tc>
          <w:tcPr>
            <w:tcW w:w="1435" w:type="dxa"/>
          </w:tcPr>
          <w:p w14:paraId="1A3143CB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  <w:tc>
          <w:tcPr>
            <w:tcW w:w="1435" w:type="dxa"/>
          </w:tcPr>
          <w:p w14:paraId="5506EDF8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</w:tr>
      <w:tr w:rsidR="00C51DDB" w14:paraId="7A5A7900" w14:textId="05E42315" w:rsidTr="005325DD">
        <w:tc>
          <w:tcPr>
            <w:tcW w:w="0" w:type="auto"/>
          </w:tcPr>
          <w:p w14:paraId="3CA44EEF" w14:textId="77777777" w:rsidR="00C51DDB" w:rsidRDefault="00C51DDB" w:rsidP="0056744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74F2A8" w14:textId="77777777" w:rsidR="00C51DDB" w:rsidRDefault="00C51DDB" w:rsidP="00567440">
            <w:pPr>
              <w:pStyle w:val="Compact"/>
            </w:pPr>
            <w:r>
              <w:t>1 + 1/x</w:t>
            </w:r>
          </w:p>
        </w:tc>
        <w:tc>
          <w:tcPr>
            <w:tcW w:w="0" w:type="auto"/>
          </w:tcPr>
          <w:p w14:paraId="4F8DC39D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1 + 1/x</w:t>
            </w:r>
          </w:p>
        </w:tc>
        <w:tc>
          <w:tcPr>
            <w:tcW w:w="0" w:type="auto"/>
          </w:tcPr>
          <w:p w14:paraId="0C963ACD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[1, 2]</w:t>
            </w:r>
          </w:p>
        </w:tc>
        <w:tc>
          <w:tcPr>
            <w:tcW w:w="1435" w:type="dxa"/>
          </w:tcPr>
          <w:p w14:paraId="4FA5F60A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  <w:tc>
          <w:tcPr>
            <w:tcW w:w="1435" w:type="dxa"/>
          </w:tcPr>
          <w:p w14:paraId="1C2291C1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</w:tr>
      <w:tr w:rsidR="00C51DDB" w14:paraId="29B70CE8" w14:textId="753E6AA2" w:rsidTr="005325DD">
        <w:tc>
          <w:tcPr>
            <w:tcW w:w="0" w:type="auto"/>
          </w:tcPr>
          <w:p w14:paraId="7BE0ED7B" w14:textId="77777777" w:rsidR="00C51DDB" w:rsidRDefault="00C51DDB" w:rsidP="0056744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F038AE1" w14:textId="77777777" w:rsidR="00C51DDB" w:rsidRDefault="00C51DDB" w:rsidP="00567440">
            <w:pPr>
              <w:pStyle w:val="Compact"/>
            </w:pPr>
            <w:r>
              <w:t>(x + 2/x) / 2</w:t>
            </w:r>
          </w:p>
        </w:tc>
        <w:tc>
          <w:tcPr>
            <w:tcW w:w="0" w:type="auto"/>
          </w:tcPr>
          <w:p w14:paraId="45F3DC0A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(x + 2/x) / 2</w:t>
            </w:r>
          </w:p>
        </w:tc>
        <w:tc>
          <w:tcPr>
            <w:tcW w:w="0" w:type="auto"/>
          </w:tcPr>
          <w:p w14:paraId="374D40AD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[1, 2]</w:t>
            </w:r>
          </w:p>
        </w:tc>
        <w:tc>
          <w:tcPr>
            <w:tcW w:w="1435" w:type="dxa"/>
          </w:tcPr>
          <w:p w14:paraId="2957FB90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  <w:tc>
          <w:tcPr>
            <w:tcW w:w="1435" w:type="dxa"/>
          </w:tcPr>
          <w:p w14:paraId="768DBAAA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</w:tr>
      <w:tr w:rsidR="00C51DDB" w14:paraId="197E172E" w14:textId="363F08AA" w:rsidTr="005325DD">
        <w:tc>
          <w:tcPr>
            <w:tcW w:w="0" w:type="auto"/>
          </w:tcPr>
          <w:p w14:paraId="6E76F4DF" w14:textId="77777777" w:rsidR="00C51DDB" w:rsidRDefault="00C51DDB" w:rsidP="0056744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49D11FC" w14:textId="77777777" w:rsidR="00C51DDB" w:rsidRDefault="00C51DDB" w:rsidP="00567440">
            <w:pPr>
              <w:pStyle w:val="Compact"/>
            </w:pPr>
            <w:r>
              <w:t>2 sin x</w:t>
            </w:r>
          </w:p>
        </w:tc>
        <w:tc>
          <w:tcPr>
            <w:tcW w:w="0" w:type="auto"/>
          </w:tcPr>
          <w:p w14:paraId="78C7DDDD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 xml:space="preserve">2 * </w:t>
            </w:r>
            <w:proofErr w:type="spellStart"/>
            <w:r>
              <w:rPr>
                <w:rStyle w:val="VerbatimChar"/>
              </w:rPr>
              <w:t>Math.sin</w:t>
            </w:r>
            <w:proofErr w:type="spellEnd"/>
            <w:r>
              <w:rPr>
                <w:rStyle w:val="VerbatimChar"/>
              </w:rPr>
              <w:t>(x)</w:t>
            </w:r>
          </w:p>
        </w:tc>
        <w:tc>
          <w:tcPr>
            <w:tcW w:w="0" w:type="auto"/>
          </w:tcPr>
          <w:p w14:paraId="26976804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[1, 3]</w:t>
            </w:r>
          </w:p>
        </w:tc>
        <w:tc>
          <w:tcPr>
            <w:tcW w:w="1435" w:type="dxa"/>
          </w:tcPr>
          <w:p w14:paraId="40BF04B0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  <w:tc>
          <w:tcPr>
            <w:tcW w:w="1435" w:type="dxa"/>
          </w:tcPr>
          <w:p w14:paraId="2B3C33CE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</w:tr>
      <w:tr w:rsidR="00C51DDB" w14:paraId="3233F489" w14:textId="3F9C3BB4" w:rsidTr="005325DD">
        <w:tc>
          <w:tcPr>
            <w:tcW w:w="0" w:type="auto"/>
          </w:tcPr>
          <w:p w14:paraId="154BFC42" w14:textId="77777777" w:rsidR="00C51DDB" w:rsidRDefault="00C51DDB" w:rsidP="0056744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F191A77" w14:textId="77777777" w:rsidR="00C51DDB" w:rsidRDefault="00C51DDB" w:rsidP="00567440">
            <w:pPr>
              <w:pStyle w:val="Compact"/>
            </w:pPr>
            <w:r>
              <w:t>3.2x(1 − x)</w:t>
            </w:r>
          </w:p>
        </w:tc>
        <w:tc>
          <w:tcPr>
            <w:tcW w:w="0" w:type="auto"/>
          </w:tcPr>
          <w:p w14:paraId="2118FA55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3.2 * x * (1 - x)</w:t>
            </w:r>
          </w:p>
        </w:tc>
        <w:tc>
          <w:tcPr>
            <w:tcW w:w="0" w:type="auto"/>
          </w:tcPr>
          <w:p w14:paraId="56486412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[0.4, 1]</w:t>
            </w:r>
          </w:p>
        </w:tc>
        <w:tc>
          <w:tcPr>
            <w:tcW w:w="1435" w:type="dxa"/>
          </w:tcPr>
          <w:p w14:paraId="21BA8962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  <w:tc>
          <w:tcPr>
            <w:tcW w:w="1435" w:type="dxa"/>
          </w:tcPr>
          <w:p w14:paraId="67AB485F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</w:tr>
      <w:tr w:rsidR="00C51DDB" w14:paraId="268C38A4" w14:textId="31045880" w:rsidTr="005325DD">
        <w:tc>
          <w:tcPr>
            <w:tcW w:w="0" w:type="auto"/>
          </w:tcPr>
          <w:p w14:paraId="0E38F820" w14:textId="77777777" w:rsidR="00C51DDB" w:rsidRDefault="00C51DDB" w:rsidP="0056744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A939A9F" w14:textId="77777777" w:rsidR="00C51DDB" w:rsidRDefault="00C51DDB" w:rsidP="00567440">
            <w:pPr>
              <w:pStyle w:val="Compact"/>
            </w:pPr>
            <w:r>
              <w:t>4 − x²</w:t>
            </w:r>
          </w:p>
        </w:tc>
        <w:tc>
          <w:tcPr>
            <w:tcW w:w="0" w:type="auto"/>
          </w:tcPr>
          <w:p w14:paraId="4B9FAC0A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4 - x * x</w:t>
            </w:r>
          </w:p>
        </w:tc>
        <w:tc>
          <w:tcPr>
            <w:tcW w:w="0" w:type="auto"/>
          </w:tcPr>
          <w:p w14:paraId="4797D326" w14:textId="77777777" w:rsidR="00C51DDB" w:rsidRDefault="00C51DDB" w:rsidP="00567440">
            <w:pPr>
              <w:pStyle w:val="Compact"/>
            </w:pPr>
            <w:r>
              <w:rPr>
                <w:rStyle w:val="VerbatimChar"/>
              </w:rPr>
              <w:t>[1, 2.5]</w:t>
            </w:r>
          </w:p>
        </w:tc>
        <w:tc>
          <w:tcPr>
            <w:tcW w:w="1435" w:type="dxa"/>
          </w:tcPr>
          <w:p w14:paraId="700A0505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  <w:tc>
          <w:tcPr>
            <w:tcW w:w="1435" w:type="dxa"/>
          </w:tcPr>
          <w:p w14:paraId="0EC4073C" w14:textId="77777777" w:rsidR="00C51DDB" w:rsidRDefault="00C51DDB" w:rsidP="00567440">
            <w:pPr>
              <w:pStyle w:val="Compact"/>
              <w:rPr>
                <w:rStyle w:val="VerbatimChar"/>
              </w:rPr>
            </w:pPr>
          </w:p>
        </w:tc>
      </w:tr>
    </w:tbl>
    <w:p w14:paraId="6FB91FF3" w14:textId="77777777" w:rsidR="00547AF5" w:rsidRDefault="00547AF5"/>
    <w:sectPr w:rsidR="00547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DB"/>
    <w:rsid w:val="0026335F"/>
    <w:rsid w:val="002D7B76"/>
    <w:rsid w:val="00547AF5"/>
    <w:rsid w:val="006F54C2"/>
    <w:rsid w:val="00904B17"/>
    <w:rsid w:val="00C51DDB"/>
    <w:rsid w:val="00EB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B838"/>
  <w15:chartTrackingRefBased/>
  <w15:docId w15:val="{3E0A4952-3C7A-B846-AFA1-71EA6EFB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DDB"/>
    <w:pPr>
      <w:spacing w:after="200" w:line="240" w:lineRule="auto"/>
    </w:pPr>
    <w:rPr>
      <w:rFonts w:eastAsiaTheme="minorEastAsia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D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D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D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D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D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D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D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D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D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D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DD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DD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1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DDB"/>
    <w:pPr>
      <w:spacing w:after="160"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1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DDB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C51DDB"/>
    <w:pPr>
      <w:spacing w:before="180" w:after="180"/>
    </w:pPr>
  </w:style>
  <w:style w:type="paragraph" w:customStyle="1" w:styleId="Compact">
    <w:name w:val="Compact"/>
    <w:basedOn w:val="BodyText"/>
    <w:qFormat/>
    <w:rsid w:val="00C51DDB"/>
    <w:pPr>
      <w:spacing w:before="36" w:after="36"/>
    </w:pPr>
  </w:style>
  <w:style w:type="table" w:customStyle="1" w:styleId="Table">
    <w:name w:val="Table"/>
    <w:semiHidden/>
    <w:unhideWhenUsed/>
    <w:qFormat/>
    <w:rsid w:val="00C51DDB"/>
    <w:pPr>
      <w:spacing w:after="200" w:line="240" w:lineRule="auto"/>
    </w:pPr>
    <w:rPr>
      <w:rFonts w:eastAsiaTheme="minorEastAsia"/>
      <w:kern w:val="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C51DD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C51DDB"/>
    <w:pPr>
      <w:wordWrap w:val="0"/>
    </w:pPr>
    <w:rPr>
      <w:rFonts w:ascii="Consolas" w:eastAsiaTheme="minorHAnsi" w:hAnsi="Consolas"/>
      <w:kern w:val="2"/>
      <w:sz w:val="22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C51D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51DDB"/>
    <w:rPr>
      <w:rFonts w:eastAsiaTheme="minorEastAsia"/>
      <w:kern w:val="0"/>
      <w:lang w:eastAsia="zh-CN"/>
      <w14:ligatures w14:val="none"/>
    </w:rPr>
  </w:style>
  <w:style w:type="table" w:styleId="TableGrid">
    <w:name w:val="Table Grid"/>
    <w:basedOn w:val="TableNormal"/>
    <w:uiPriority w:val="39"/>
    <w:rsid w:val="00C51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White</dc:creator>
  <cp:keywords/>
  <dc:description/>
  <cp:lastModifiedBy>Patrick White</cp:lastModifiedBy>
  <cp:revision>1</cp:revision>
  <cp:lastPrinted>2026-09-01T14:55:00Z</cp:lastPrinted>
  <dcterms:created xsi:type="dcterms:W3CDTF">2026-09-01T14:54:00Z</dcterms:created>
  <dcterms:modified xsi:type="dcterms:W3CDTF">2026-09-01T14:55:00Z</dcterms:modified>
</cp:coreProperties>
</file>