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AAED" w14:textId="77777777" w:rsidR="00613361" w:rsidRDefault="00613361" w:rsidP="00613361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7C892A0C" w14:textId="77777777" w:rsidR="00613361" w:rsidRDefault="00613361" w:rsidP="00613361">
      <w:pPr>
        <w:spacing w:line="94" w:lineRule="exact"/>
        <w:rPr>
          <w:rFonts w:ascii="Times New Roman" w:hAnsi="Times New Roman" w:cs="Times New Roman"/>
          <w:b/>
        </w:rPr>
      </w:pPr>
    </w:p>
    <w:p w14:paraId="351F1A67" w14:textId="77777777" w:rsidR="00613361" w:rsidRDefault="00613361" w:rsidP="00613361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0544A7A1" w14:textId="77777777" w:rsidR="00613361" w:rsidRDefault="00613361" w:rsidP="00613361">
      <w:pPr>
        <w:spacing w:line="68" w:lineRule="exact"/>
        <w:rPr>
          <w:rFonts w:ascii="Times New Roman" w:hAnsi="Times New Roman" w:cs="Times New Roman"/>
        </w:rPr>
      </w:pPr>
    </w:p>
    <w:p w14:paraId="35DF8688" w14:textId="77777777" w:rsidR="00613361" w:rsidRDefault="00613361" w:rsidP="0061336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5B38EE57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321C5EC4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056C52E8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27B54F9F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71BC4938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F51EDF7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65230A0D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0C456F17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EC37B14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0C55912D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49AF15D5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CE565D8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6780E4A9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6D11563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2E2E69AE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4599159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1CDD685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74F7C2F0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FFE776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4036D0BB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11F25F84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1A470CAB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32BDBB10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33BE1E78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1FA3AA47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64C8209C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6C97F110" w14:textId="77777777" w:rsidR="00613361" w:rsidRDefault="00613361" w:rsidP="00613361">
      <w:pPr>
        <w:spacing w:line="329" w:lineRule="exact"/>
        <w:rPr>
          <w:rFonts w:ascii="Times New Roman" w:hAnsi="Times New Roman" w:cs="Times New Roman"/>
        </w:rPr>
      </w:pPr>
    </w:p>
    <w:p w14:paraId="1C07DE56" w14:textId="77777777" w:rsidR="00613361" w:rsidRDefault="00613361" w:rsidP="0061336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</w:t>
      </w:r>
    </w:p>
    <w:p w14:paraId="74E955E4" w14:textId="77777777" w:rsidR="00613361" w:rsidRDefault="00613361" w:rsidP="00613361">
      <w:pPr>
        <w:spacing w:line="72" w:lineRule="exact"/>
        <w:rPr>
          <w:rFonts w:ascii="Times New Roman" w:hAnsi="Times New Roman" w:cs="Times New Roman"/>
          <w:b/>
        </w:rPr>
      </w:pPr>
    </w:p>
    <w:p w14:paraId="36910510" w14:textId="77777777" w:rsidR="00613361" w:rsidRDefault="00613361" w:rsidP="006133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14.04.2024</w:t>
      </w:r>
    </w:p>
    <w:p w14:paraId="747C0CC1" w14:textId="77777777" w:rsidR="00613361" w:rsidRDefault="00613361" w:rsidP="00613361">
      <w:pPr>
        <w:spacing w:line="240" w:lineRule="atLeast"/>
        <w:jc w:val="center"/>
        <w:rPr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/>
          <w:b/>
          <w:sz w:val="28"/>
          <w:szCs w:val="28"/>
        </w:rPr>
        <w:t>Język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opisu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sceny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SVG</w:t>
      </w:r>
    </w:p>
    <w:p w14:paraId="56022F10" w14:textId="77777777" w:rsidR="00613361" w:rsidRDefault="00613361" w:rsidP="00613361">
      <w:pPr>
        <w:spacing w:line="240" w:lineRule="atLeast"/>
        <w:jc w:val="center"/>
        <w:rPr>
          <w:sz w:val="20"/>
        </w:rPr>
      </w:pPr>
    </w:p>
    <w:p w14:paraId="2CD468D5" w14:textId="77777777" w:rsidR="00613361" w:rsidRDefault="00613361" w:rsidP="00613361">
      <w:pPr>
        <w:spacing w:line="1" w:lineRule="exact"/>
        <w:rPr>
          <w:rFonts w:ascii="Times New Roman" w:hAnsi="Times New Roman" w:cs="Times New Roman"/>
        </w:rPr>
      </w:pPr>
    </w:p>
    <w:p w14:paraId="6BC67C0F" w14:textId="77777777" w:rsidR="00613361" w:rsidRDefault="00613361" w:rsidP="00613361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38922CA2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5AC70CF4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2148DF22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03A4E3D0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67C44879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701D46B6" w14:textId="77777777" w:rsidR="00613361" w:rsidRDefault="00613361" w:rsidP="00613361">
      <w:pPr>
        <w:spacing w:line="200" w:lineRule="exact"/>
        <w:rPr>
          <w:rFonts w:ascii="Times New Roman" w:hAnsi="Times New Roman" w:cs="Times New Roman"/>
          <w:b/>
        </w:rPr>
      </w:pPr>
    </w:p>
    <w:p w14:paraId="2E2E9E84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4D840518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5CC44D1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71CDA63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796DB343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00830F26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3EE8D762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059B9563" w14:textId="77777777" w:rsidR="00613361" w:rsidRDefault="00613361" w:rsidP="00613361">
      <w:pPr>
        <w:spacing w:line="200" w:lineRule="exact"/>
        <w:rPr>
          <w:rFonts w:ascii="Times New Roman" w:hAnsi="Times New Roman" w:cs="Times New Roman"/>
        </w:rPr>
      </w:pPr>
    </w:p>
    <w:p w14:paraId="3CBE9A2F" w14:textId="77777777" w:rsidR="00613361" w:rsidRDefault="00613361" w:rsidP="00613361">
      <w:pPr>
        <w:spacing w:line="359" w:lineRule="exact"/>
        <w:rPr>
          <w:rFonts w:ascii="Times New Roman" w:hAnsi="Times New Roman" w:cs="Times New Roman"/>
        </w:rPr>
      </w:pPr>
    </w:p>
    <w:p w14:paraId="772DBEC9" w14:textId="77777777" w:rsidR="00613361" w:rsidRDefault="00613361" w:rsidP="0061336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30FD0A53" w14:textId="77777777" w:rsidR="00613361" w:rsidRDefault="00613361" w:rsidP="00613361">
      <w:pPr>
        <w:spacing w:line="68" w:lineRule="exact"/>
        <w:rPr>
          <w:rFonts w:ascii="Times New Roman" w:hAnsi="Times New Roman" w:cs="Times New Roman"/>
        </w:rPr>
      </w:pPr>
    </w:p>
    <w:p w14:paraId="7681DBCE" w14:textId="77777777" w:rsidR="00613361" w:rsidRDefault="00613361" w:rsidP="00613361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6EDA5CE1" w14:textId="77777777" w:rsidR="00613361" w:rsidRDefault="00613361" w:rsidP="00613361">
      <w:pPr>
        <w:spacing w:line="68" w:lineRule="exact"/>
        <w:rPr>
          <w:rFonts w:ascii="Times New Roman" w:hAnsi="Times New Roman" w:cs="Times New Roman"/>
        </w:rPr>
      </w:pPr>
    </w:p>
    <w:p w14:paraId="4A2A0512" w14:textId="77777777" w:rsidR="00613361" w:rsidRDefault="00613361" w:rsidP="00613361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49115B94" w14:textId="77777777" w:rsidR="00613361" w:rsidRDefault="00613361" w:rsidP="00613361">
      <w:pPr>
        <w:spacing w:line="68" w:lineRule="exact"/>
        <w:rPr>
          <w:rFonts w:ascii="Times New Roman" w:hAnsi="Times New Roman" w:cs="Times New Roman"/>
        </w:rPr>
      </w:pPr>
    </w:p>
    <w:p w14:paraId="39F32704" w14:textId="77777777" w:rsidR="00613361" w:rsidRDefault="00613361" w:rsidP="0061336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402C8DA9" w14:textId="77777777" w:rsidR="00613361" w:rsidRDefault="00613361" w:rsidP="00613361">
      <w:pPr>
        <w:spacing w:line="68" w:lineRule="exact"/>
        <w:rPr>
          <w:rFonts w:ascii="Times New Roman" w:hAnsi="Times New Roman" w:cs="Times New Roman"/>
        </w:rPr>
      </w:pPr>
    </w:p>
    <w:p w14:paraId="084351A2" w14:textId="77777777" w:rsidR="00613361" w:rsidRDefault="00613361" w:rsidP="00613361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199F6109" w14:textId="77777777" w:rsidR="00613361" w:rsidRDefault="00613361" w:rsidP="00613361"/>
    <w:p w14:paraId="125A5E0E" w14:textId="77777777" w:rsidR="00613361" w:rsidRDefault="00613361" w:rsidP="00613361"/>
    <w:p w14:paraId="0AE714B4" w14:textId="77777777" w:rsidR="00613361" w:rsidRDefault="00613361" w:rsidP="00613361">
      <w:pPr>
        <w:ind w:left="360"/>
        <w:rPr>
          <w:lang w:val="pl-PL"/>
        </w:rPr>
      </w:pPr>
      <w:r>
        <w:rPr>
          <w:lang w:val="pl-PL"/>
        </w:rPr>
        <w:lastRenderedPageBreak/>
        <w:t xml:space="preserve">Polecenie : </w:t>
      </w:r>
    </w:p>
    <w:p w14:paraId="736EAE01" w14:textId="77777777" w:rsidR="00613361" w:rsidRDefault="00613361" w:rsidP="00613361">
      <w:pPr>
        <w:ind w:left="360"/>
        <w:rPr>
          <w:lang w:val="pl-PL"/>
        </w:rPr>
      </w:pPr>
    </w:p>
    <w:p w14:paraId="042DF4D6" w14:textId="5E11FEF4" w:rsidR="00613361" w:rsidRPr="00613361" w:rsidRDefault="00613361" w:rsidP="00613361">
      <w:pPr>
        <w:ind w:left="360"/>
        <w:rPr>
          <w:lang w:val="pl-PL"/>
        </w:rPr>
      </w:pPr>
      <w:r w:rsidRPr="00613361">
        <w:rPr>
          <w:lang w:val="pl-PL"/>
        </w:rPr>
        <w:t xml:space="preserve">Stworzyć dwa obiekty przy użyciu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(w języku JavaScript). Po uruchomieniu zakończonego programu naciśnięcie jednego z klawiszy numerycznych 1 lub 2 spowoduje wybranie wyświetlanego obiektu. Program ustawia wartość zmiennej globalnej, </w:t>
      </w:r>
      <w:proofErr w:type="spellStart"/>
      <w:r w:rsidRPr="00613361">
        <w:rPr>
          <w:lang w:val="pl-PL"/>
        </w:rPr>
        <w:t>objectNumber</w:t>
      </w:r>
      <w:proofErr w:type="spellEnd"/>
      <w:r w:rsidRPr="00613361">
        <w:rPr>
          <w:lang w:val="pl-PL"/>
        </w:rPr>
        <w:t xml:space="preserve">, aby powiedzieć, który obiekt ma zostać narysowany. Użytkownik może obracać obiekt za pomocą klawiszy strzałek, </w:t>
      </w:r>
      <w:proofErr w:type="spellStart"/>
      <w:r w:rsidRPr="00613361">
        <w:rPr>
          <w:lang w:val="pl-PL"/>
        </w:rPr>
        <w:t>PageUp</w:t>
      </w:r>
      <w:proofErr w:type="spellEnd"/>
      <w:r w:rsidRPr="00613361">
        <w:rPr>
          <w:lang w:val="pl-PL"/>
        </w:rPr>
        <w:t xml:space="preserve">, </w:t>
      </w:r>
      <w:proofErr w:type="spellStart"/>
      <w:r w:rsidRPr="00613361">
        <w:rPr>
          <w:lang w:val="pl-PL"/>
        </w:rPr>
        <w:t>PageDown</w:t>
      </w:r>
      <w:proofErr w:type="spellEnd"/>
      <w:r w:rsidRPr="00613361">
        <w:rPr>
          <w:lang w:val="pl-PL"/>
        </w:rPr>
        <w:t xml:space="preserve"> i Home. Podprogram display() jest wywoływany, aby narysować obiekt. </w:t>
      </w:r>
    </w:p>
    <w:p w14:paraId="721662B2" w14:textId="77777777" w:rsidR="00613361" w:rsidRPr="00613361" w:rsidRDefault="00613361" w:rsidP="00613361">
      <w:pPr>
        <w:ind w:left="360"/>
        <w:rPr>
          <w:lang w:val="pl-PL"/>
        </w:rPr>
      </w:pPr>
      <w:r w:rsidRPr="00613361">
        <w:rPr>
          <w:lang w:val="pl-PL"/>
        </w:rPr>
        <w:t>Obiekt 1. Korkociąg wokół osi {x | y | z} zawierający N obrotów. Punkty są stopniowo powiększane. Ustalić aktualny kolor rysujący na {zielony | niebieski | brązowy | … }.</w:t>
      </w:r>
    </w:p>
    <w:p w14:paraId="5FD54644" w14:textId="77777777" w:rsidR="00613361" w:rsidRPr="00613361" w:rsidRDefault="00613361" w:rsidP="00613361">
      <w:pPr>
        <w:ind w:left="360"/>
        <w:rPr>
          <w:lang w:val="pl-PL"/>
        </w:rPr>
      </w:pPr>
      <w:r w:rsidRPr="00613361">
        <w:rPr>
          <w:lang w:val="pl-PL"/>
        </w:rPr>
        <w:t xml:space="preserve">Obiekt 2. </w:t>
      </w:r>
      <w:proofErr w:type="spellStart"/>
      <w:r w:rsidRPr="00613361">
        <w:rPr>
          <w:lang w:val="pl-PL"/>
        </w:rPr>
        <w:t>Pyramida</w:t>
      </w:r>
      <w:proofErr w:type="spellEnd"/>
      <w:r w:rsidRPr="00613361">
        <w:rPr>
          <w:lang w:val="pl-PL"/>
        </w:rPr>
        <w:t xml:space="preserve">, wykorzystując dwa wachlarze trójkątów oraz modelowanie hierarchiczne (najpierw tworzymy </w:t>
      </w:r>
      <w:proofErr w:type="spellStart"/>
      <w:r w:rsidRPr="00613361">
        <w:rPr>
          <w:lang w:val="pl-PL"/>
        </w:rPr>
        <w:t>podprogramę</w:t>
      </w:r>
      <w:proofErr w:type="spellEnd"/>
      <w:r w:rsidRPr="00613361">
        <w:rPr>
          <w:lang w:val="pl-PL"/>
        </w:rPr>
        <w:t xml:space="preserve"> rysowania jednego </w:t>
      </w:r>
      <w:proofErr w:type="spellStart"/>
      <w:r w:rsidRPr="00613361">
        <w:rPr>
          <w:lang w:val="pl-PL"/>
        </w:rPr>
        <w:t>trójkonta</w:t>
      </w:r>
      <w:proofErr w:type="spellEnd"/>
      <w:r w:rsidRPr="00613361">
        <w:rPr>
          <w:lang w:val="pl-PL"/>
        </w:rPr>
        <w:t xml:space="preserve">; dalej wykorzystując przekształcenia geometryczne tworzymy </w:t>
      </w:r>
      <w:proofErr w:type="spellStart"/>
      <w:r w:rsidRPr="00613361">
        <w:rPr>
          <w:lang w:val="pl-PL"/>
        </w:rPr>
        <w:t>pyramidę</w:t>
      </w:r>
      <w:proofErr w:type="spellEnd"/>
      <w:r w:rsidRPr="00613361">
        <w:rPr>
          <w:lang w:val="pl-PL"/>
        </w:rPr>
        <w:t xml:space="preserve">). Podstawą </w:t>
      </w:r>
      <w:proofErr w:type="spellStart"/>
      <w:r w:rsidRPr="00613361">
        <w:rPr>
          <w:lang w:val="pl-PL"/>
        </w:rPr>
        <w:t>pyramidy</w:t>
      </w:r>
      <w:proofErr w:type="spellEnd"/>
      <w:r w:rsidRPr="00613361">
        <w:rPr>
          <w:lang w:val="pl-PL"/>
        </w:rPr>
        <w:t xml:space="preserve"> jest wielokąt o N wierzchówkach.</w:t>
      </w:r>
    </w:p>
    <w:p w14:paraId="47CA815E" w14:textId="49D4CF9F" w:rsidR="00461C85" w:rsidRDefault="00461C85" w:rsidP="00613361">
      <w:pPr>
        <w:ind w:left="360"/>
      </w:pPr>
    </w:p>
    <w:p w14:paraId="0BB94622" w14:textId="77777777" w:rsidR="00613361" w:rsidRDefault="00613361" w:rsidP="00613361">
      <w:pPr>
        <w:ind w:left="360"/>
      </w:pPr>
    </w:p>
    <w:p w14:paraId="6BCE690B" w14:textId="77777777" w:rsidR="00613361" w:rsidRDefault="00613361" w:rsidP="00613361">
      <w:pPr>
        <w:ind w:left="360"/>
      </w:pPr>
    </w:p>
    <w:p w14:paraId="76B24DF8" w14:textId="01D70C12" w:rsidR="00613361" w:rsidRDefault="00613361" w:rsidP="00613361">
      <w:pPr>
        <w:ind w:left="360"/>
      </w:pPr>
      <w:hyperlink r:id="rId5" w:history="1">
        <w:r w:rsidRPr="00613361">
          <w:rPr>
            <w:rStyle w:val="Hipercze"/>
          </w:rPr>
          <w:t>https://github.com/AEZAKMI7777/GK_LAB_5</w:t>
        </w:r>
      </w:hyperlink>
    </w:p>
    <w:p w14:paraId="0C3ADC29" w14:textId="77777777" w:rsidR="00613361" w:rsidRDefault="00613361" w:rsidP="00613361">
      <w:pPr>
        <w:ind w:left="360"/>
      </w:pPr>
    </w:p>
    <w:p w14:paraId="70D6F479" w14:textId="77777777" w:rsidR="00613361" w:rsidRDefault="00613361" w:rsidP="00613361">
      <w:pPr>
        <w:ind w:left="360"/>
      </w:pPr>
    </w:p>
    <w:p w14:paraId="45CEE63E" w14:textId="77777777" w:rsidR="00613361" w:rsidRDefault="00613361" w:rsidP="00613361">
      <w:pPr>
        <w:ind w:left="360"/>
      </w:pPr>
      <w:proofErr w:type="spellStart"/>
      <w:r>
        <w:t>Wynik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: </w:t>
      </w:r>
    </w:p>
    <w:p w14:paraId="6069B51C" w14:textId="77777777" w:rsidR="00613361" w:rsidRDefault="00613361" w:rsidP="00613361">
      <w:pPr>
        <w:ind w:left="360"/>
      </w:pPr>
    </w:p>
    <w:p w14:paraId="41F14EE4" w14:textId="77777777" w:rsidR="00613361" w:rsidRDefault="00613361" w:rsidP="00613361">
      <w:pPr>
        <w:ind w:left="360"/>
      </w:pPr>
    </w:p>
    <w:p w14:paraId="12C59BFB" w14:textId="0E4735C7" w:rsidR="00613361" w:rsidRDefault="00613361" w:rsidP="00613361">
      <w:pPr>
        <w:ind w:left="360"/>
      </w:pPr>
      <w:r w:rsidRPr="00613361">
        <w:drawing>
          <wp:inline distT="0" distB="0" distL="0" distR="0" wp14:anchorId="5CE6C545" wp14:editId="43213F86">
            <wp:extent cx="4663399" cy="4733925"/>
            <wp:effectExtent l="0" t="0" r="4445" b="0"/>
            <wp:docPr id="2070833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97" cy="47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A5B1" w14:textId="5C2FDEF4" w:rsidR="00613361" w:rsidRDefault="00613361" w:rsidP="00613361">
      <w:pPr>
        <w:ind w:left="360"/>
      </w:pPr>
      <w:r w:rsidRPr="00613361">
        <w:lastRenderedPageBreak/>
        <w:drawing>
          <wp:inline distT="0" distB="0" distL="0" distR="0" wp14:anchorId="3389260F" wp14:editId="22AE8A63">
            <wp:extent cx="5760720" cy="4230370"/>
            <wp:effectExtent l="0" t="0" r="0" b="0"/>
            <wp:docPr id="1731339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9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564" w14:textId="77777777" w:rsidR="00613361" w:rsidRDefault="00613361" w:rsidP="00613361">
      <w:pPr>
        <w:ind w:left="360"/>
      </w:pPr>
    </w:p>
    <w:p w14:paraId="700C5B7B" w14:textId="77777777" w:rsidR="00613361" w:rsidRDefault="00613361" w:rsidP="00613361">
      <w:pPr>
        <w:ind w:left="360"/>
      </w:pPr>
    </w:p>
    <w:p w14:paraId="1D7FC2D6" w14:textId="77777777" w:rsidR="00613361" w:rsidRDefault="00613361" w:rsidP="00613361">
      <w:pPr>
        <w:ind w:left="360"/>
      </w:pPr>
    </w:p>
    <w:p w14:paraId="5A25AD3F" w14:textId="77777777" w:rsidR="00613361" w:rsidRDefault="00613361" w:rsidP="00613361">
      <w:pPr>
        <w:ind w:left="360"/>
      </w:pPr>
    </w:p>
    <w:p w14:paraId="0832BF27" w14:textId="77777777" w:rsidR="00613361" w:rsidRDefault="00613361" w:rsidP="00613361">
      <w:proofErr w:type="spellStart"/>
      <w:r>
        <w:t>Wnioski</w:t>
      </w:r>
      <w:proofErr w:type="spellEnd"/>
      <w:r>
        <w:t xml:space="preserve"> : </w:t>
      </w:r>
    </w:p>
    <w:p w14:paraId="4F459344" w14:textId="77777777" w:rsidR="00613361" w:rsidRDefault="00613361" w:rsidP="00613361">
      <w:pPr>
        <w:ind w:left="360"/>
      </w:pPr>
    </w:p>
    <w:p w14:paraId="6892835A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t xml:space="preserve">Tworzenie programów graficznych przy użyciu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w języku JavaScript pozwala na praktyczne zastosowanie wiedzy z zakresu grafiki komputerowej i interakcji użytkownika. Wykorzystanie biblioteki takiej jak glsim.js umożliwia </w:t>
      </w:r>
      <w:proofErr w:type="spellStart"/>
      <w:r w:rsidRPr="00613361">
        <w:rPr>
          <w:lang w:val="pl-PL"/>
        </w:rPr>
        <w:t>renderowanie</w:t>
      </w:r>
      <w:proofErr w:type="spellEnd"/>
      <w:r w:rsidRPr="00613361">
        <w:rPr>
          <w:lang w:val="pl-PL"/>
        </w:rPr>
        <w:t xml:space="preserve"> obiektów 3D oraz zarządzanie ich wyglądem i transformacjami.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jest popularnym API do tworzenia grafiki 3D, które umożliwia </w:t>
      </w:r>
      <w:proofErr w:type="spellStart"/>
      <w:r w:rsidRPr="00613361">
        <w:rPr>
          <w:lang w:val="pl-PL"/>
        </w:rPr>
        <w:t>renderowanie</w:t>
      </w:r>
      <w:proofErr w:type="spellEnd"/>
      <w:r w:rsidRPr="00613361">
        <w:rPr>
          <w:lang w:val="pl-PL"/>
        </w:rPr>
        <w:t xml:space="preserve"> trójwymiarowych scen.</w:t>
      </w:r>
    </w:p>
    <w:p w14:paraId="57C5F33A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t xml:space="preserve">Podczas tworzenia projektu można zdobyć wiele cennych doświadczeń. Hierarchiczne modelowanie, czyli tworzenie złożonych obiektów 3D (np. piramida), za pomocą prostych podprogramów (jak </w:t>
      </w:r>
      <w:proofErr w:type="spellStart"/>
      <w:r w:rsidRPr="00613361">
        <w:rPr>
          <w:lang w:val="pl-PL"/>
        </w:rPr>
        <w:t>drawTriangle</w:t>
      </w:r>
      <w:proofErr w:type="spellEnd"/>
      <w:r w:rsidRPr="00613361">
        <w:rPr>
          <w:lang w:val="pl-PL"/>
        </w:rPr>
        <w:t xml:space="preserve">) i kombinowanie ich za pomocą przekształceń geometrycznych (np. </w:t>
      </w:r>
      <w:proofErr w:type="spellStart"/>
      <w:r w:rsidRPr="00613361">
        <w:rPr>
          <w:lang w:val="pl-PL"/>
        </w:rPr>
        <w:t>glPushMatrix</w:t>
      </w:r>
      <w:proofErr w:type="spellEnd"/>
      <w:r w:rsidRPr="00613361">
        <w:rPr>
          <w:lang w:val="pl-PL"/>
        </w:rPr>
        <w:t xml:space="preserve"> i </w:t>
      </w:r>
      <w:proofErr w:type="spellStart"/>
      <w:r w:rsidRPr="00613361">
        <w:rPr>
          <w:lang w:val="pl-PL"/>
        </w:rPr>
        <w:t>glPopMatrix</w:t>
      </w:r>
      <w:proofErr w:type="spellEnd"/>
      <w:r w:rsidRPr="00613361">
        <w:rPr>
          <w:lang w:val="pl-PL"/>
        </w:rPr>
        <w:t>), pozwala na naukę efektywnego organizowania i budowania skomplikowanych struktur.</w:t>
      </w:r>
    </w:p>
    <w:p w14:paraId="6010E89C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t xml:space="preserve">Obsługa interakcji z użytkownikiem jest kluczowa. Implementacja obsługi zdarzeń klawiszy (takich jak strzałki, </w:t>
      </w:r>
      <w:proofErr w:type="spellStart"/>
      <w:r w:rsidRPr="00613361">
        <w:rPr>
          <w:lang w:val="pl-PL"/>
        </w:rPr>
        <w:t>PageUp</w:t>
      </w:r>
      <w:proofErr w:type="spellEnd"/>
      <w:r w:rsidRPr="00613361">
        <w:rPr>
          <w:lang w:val="pl-PL"/>
        </w:rPr>
        <w:t xml:space="preserve">, </w:t>
      </w:r>
      <w:proofErr w:type="spellStart"/>
      <w:r w:rsidRPr="00613361">
        <w:rPr>
          <w:lang w:val="pl-PL"/>
        </w:rPr>
        <w:t>PageDown</w:t>
      </w:r>
      <w:proofErr w:type="spellEnd"/>
      <w:r w:rsidRPr="00613361">
        <w:rPr>
          <w:lang w:val="pl-PL"/>
        </w:rPr>
        <w:t>, Home) umożliwia sterowanie rotacją obiektów oraz zmianę widoczności różnych elementów sceny. To nie tylko nauka programowania interakcji w środowisku 3D, ale także sposób na integrowanie użytkownika w aplikację.</w:t>
      </w:r>
    </w:p>
    <w:p w14:paraId="03B8A222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t xml:space="preserve">Kolejnym aspektem jest dobór kolorów i tworzenie efektów wizualnych. Ustalanie kolorów dla obiektów oraz implementacja efektów wizualnych (np. stopniowe powiększanie punktów korkociągu) jest istotne dla estetyki i czytelności </w:t>
      </w:r>
      <w:proofErr w:type="spellStart"/>
      <w:r w:rsidRPr="00613361">
        <w:rPr>
          <w:lang w:val="pl-PL"/>
        </w:rPr>
        <w:t>renderowanej</w:t>
      </w:r>
      <w:proofErr w:type="spellEnd"/>
      <w:r w:rsidRPr="00613361">
        <w:rPr>
          <w:lang w:val="pl-PL"/>
        </w:rPr>
        <w:t xml:space="preserve"> sceny. Pozwala to na eksperymentowanie z różnymi stylami i technikami artystycznymi.</w:t>
      </w:r>
    </w:p>
    <w:p w14:paraId="5D30B6AF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lastRenderedPageBreak/>
        <w:t xml:space="preserve">Praca z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wymaga także świadomości wydajnościowej. Optymalizacja kodu oraz zrozumienie, jak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zarządza zasobami sprzętowymi, są kluczowe dla płynnej pracy programu, szczególnie przy </w:t>
      </w:r>
      <w:proofErr w:type="spellStart"/>
      <w:r w:rsidRPr="00613361">
        <w:rPr>
          <w:lang w:val="pl-PL"/>
        </w:rPr>
        <w:t>renderowaniu</w:t>
      </w:r>
      <w:proofErr w:type="spellEnd"/>
      <w:r w:rsidRPr="00613361">
        <w:rPr>
          <w:lang w:val="pl-PL"/>
        </w:rPr>
        <w:t xml:space="preserve"> skomplikowanych obiektów i efektów.</w:t>
      </w:r>
    </w:p>
    <w:p w14:paraId="30DD4A97" w14:textId="77777777" w:rsidR="00613361" w:rsidRPr="00613361" w:rsidRDefault="00613361" w:rsidP="00613361">
      <w:pPr>
        <w:rPr>
          <w:lang w:val="pl-PL"/>
        </w:rPr>
      </w:pPr>
      <w:r w:rsidRPr="00613361">
        <w:rPr>
          <w:lang w:val="pl-PL"/>
        </w:rPr>
        <w:t xml:space="preserve">Ogółem, praca z </w:t>
      </w:r>
      <w:proofErr w:type="spellStart"/>
      <w:r w:rsidRPr="00613361">
        <w:rPr>
          <w:lang w:val="pl-PL"/>
        </w:rPr>
        <w:t>OpenGL</w:t>
      </w:r>
      <w:proofErr w:type="spellEnd"/>
      <w:r w:rsidRPr="00613361">
        <w:rPr>
          <w:lang w:val="pl-PL"/>
        </w:rPr>
        <w:t xml:space="preserve"> i </w:t>
      </w:r>
      <w:proofErr w:type="spellStart"/>
      <w:r w:rsidRPr="00613361">
        <w:rPr>
          <w:lang w:val="pl-PL"/>
        </w:rPr>
        <w:t>JavaScriptem</w:t>
      </w:r>
      <w:proofErr w:type="spellEnd"/>
      <w:r w:rsidRPr="00613361">
        <w:rPr>
          <w:lang w:val="pl-PL"/>
        </w:rPr>
        <w:t xml:space="preserve"> umożliwia rozwój szerokiego zakresu umiejętności programistycznych. Obejmuje to nie tylko grafikę komputerową, ale także zarządzanie stanem aplikacji, optymalizację wydajności oraz obsługę złożonych interakcji użytkownika.</w:t>
      </w:r>
    </w:p>
    <w:p w14:paraId="2606F477" w14:textId="77777777" w:rsidR="00613361" w:rsidRDefault="00613361" w:rsidP="00613361"/>
    <w:p w14:paraId="0764E94B" w14:textId="77777777" w:rsidR="00613361" w:rsidRDefault="00613361" w:rsidP="00613361">
      <w:pPr>
        <w:ind w:left="360"/>
      </w:pPr>
    </w:p>
    <w:p w14:paraId="232B495E" w14:textId="77777777" w:rsidR="00613361" w:rsidRDefault="00613361" w:rsidP="00613361">
      <w:pPr>
        <w:ind w:left="360"/>
      </w:pPr>
    </w:p>
    <w:p w14:paraId="690D7F06" w14:textId="77777777" w:rsidR="00613361" w:rsidRDefault="00613361" w:rsidP="00613361">
      <w:pPr>
        <w:ind w:left="360"/>
      </w:pPr>
    </w:p>
    <w:sectPr w:rsidR="00613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13441"/>
    <w:multiLevelType w:val="hybridMultilevel"/>
    <w:tmpl w:val="053E8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1"/>
    <w:rsid w:val="00461C85"/>
    <w:rsid w:val="00613361"/>
    <w:rsid w:val="00A8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B953"/>
  <w15:chartTrackingRefBased/>
  <w15:docId w15:val="{A5D9D82A-E9BD-4484-A7A9-1C38482A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3361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3361"/>
    <w:pPr>
      <w:ind w:left="720"/>
      <w:contextualSpacing/>
    </w:pPr>
    <w:rPr>
      <w:rFonts w:cs="Mangal"/>
    </w:rPr>
  </w:style>
  <w:style w:type="character" w:styleId="Hipercze">
    <w:name w:val="Hyperlink"/>
    <w:basedOn w:val="Domylnaczcionkaakapitu"/>
    <w:uiPriority w:val="99"/>
    <w:unhideWhenUsed/>
    <w:rsid w:val="006133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EZAKMI7777/GK_LAB_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2024-07-04T13:05:00Z</dcterms:created>
  <dcterms:modified xsi:type="dcterms:W3CDTF">2024-07-04T13:13:00Z</dcterms:modified>
</cp:coreProperties>
</file>