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Master Formula and Constant Reference Sheet</w:t>
      </w:r>
    </w:p>
    <w:p>
      <w:pPr>
        <w:spacing w:after="240" w:line="300"/>
      </w:pPr>
      <w:r>
        <w:rPr>
          <w:i/>
          <w:iCs/>
        </w:rPr>
        <w:t xml:space="preserve">This sheet is intended to be printed as a single-page student aid (front-and-back if necessary).</w:t>
      </w:r>
    </w:p>
    <w:p>
      <w:pPr>
        <w:pStyle w:val="Heading2"/>
      </w:pPr>
      <w:r>
        <w:rPr>
          <w:b/>
          <w:bCs/>
        </w:rPr>
        <w:t xml:space="preserve">Fundamental Constants (CODATA 2018)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2700"/>
        <w:gridCol w:w="266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Quantity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Symbol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Avogadro's number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6.02214076 × 10²³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mol⁻¹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Atomic mass unit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 (or amu)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1.66054 × 10⁻²⁴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Faraday's constant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96 485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C/mol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Speed of light (vacuum)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2.998 × 10⁸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m/s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Planck constant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6.626 × 10⁻³⁴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J·s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 constant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8.314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J/(mol·K)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 constant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0.08206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L·atm/(mol·K)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atmospheric pressure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atm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101.325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kPa = 760 mmHg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Density of water (4 °C)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ρ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g/mL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 heat of water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4.184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J/(g·°C)</w:t>
            </w:r>
          </w:p>
        </w:tc>
      </w:tr>
    </w:tbl>
    <w:p>
      <w:pPr>
        <w:pStyle w:val="Heading2"/>
      </w:pPr>
      <w:r>
        <w:rPr>
          <w:b/>
          <w:bCs/>
        </w:rPr>
        <w:t xml:space="preserve">SI Base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Quantity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Symbol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Length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meter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Mass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kilogram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kg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Electric current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ampere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kelvin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 of substance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Luminous intensity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candela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</w:t>
            </w:r>
          </w:p>
        </w:tc>
      </w:tr>
    </w:tbl>
    <w:p>
      <w:pPr>
        <w:pStyle w:val="Heading2"/>
      </w:pPr>
      <w:r>
        <w:rPr>
          <w:b/>
          <w:bCs/>
        </w:rPr>
        <w:t xml:space="preserve">Common Metric Prefixes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Prefix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Power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giga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10⁹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mega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10⁶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kilo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10³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centi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10⁻²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milli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10⁻³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µ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10⁻⁶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nano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10⁻⁹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pico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10⁻¹²</w:t>
            </w:r>
          </w:p>
        </w:tc>
      </w:tr>
    </w:tbl>
    <w:p>
      <w:pPr>
        <w:pStyle w:val="Heading2"/>
      </w:pPr>
      <w:r>
        <w:rPr>
          <w:b/>
          <w:bCs/>
        </w:rPr>
        <w:t xml:space="preserve">Useful Conversion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Quantity</w:t>
            </w:r>
          </w:p>
        </w:tc>
        <w:tc>
          <w:tcPr>
            <w:tcW w:type="dxa" w:w="7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Equivalence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Length</w:t>
            </w:r>
          </w:p>
        </w:tc>
        <w:tc>
          <w:tcPr>
            <w:tcW w:type="dxa" w:w="7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in = 2.54 cm (exact); 1 mi = 1.609 km; 1 yd = 0.9144 m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Mass</w:t>
            </w:r>
          </w:p>
        </w:tc>
        <w:tc>
          <w:tcPr>
            <w:tcW w:type="dxa" w:w="7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lb = 453.59 g; 1 oz = 28.35 g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</w:t>
            </w:r>
          </w:p>
        </w:tc>
        <w:tc>
          <w:tcPr>
            <w:tcW w:type="dxa" w:w="7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mL ≡ 1 cm³ (exact); 1 L = 1.057 qt; 1 gal = 3.785 L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Energy</w:t>
            </w:r>
          </w:p>
        </w:tc>
        <w:tc>
          <w:tcPr>
            <w:tcW w:type="dxa" w:w="7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cal = 4.184 J; 1 kcal = 4184 J = 1 dietary Calorie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Pressure</w:t>
            </w:r>
          </w:p>
        </w:tc>
        <w:tc>
          <w:tcPr>
            <w:tcW w:type="dxa" w:w="7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atm = 760 mmHg = 101.325 kPa = 14.7 psi</w:t>
            </w:r>
          </w:p>
        </w:tc>
      </w:tr>
    </w:tbl>
    <w:p>
      <w:pPr>
        <w:pStyle w:val="Heading2"/>
      </w:pPr>
      <w:r>
        <w:rPr>
          <w:b/>
          <w:bCs/>
        </w:rPr>
        <w:t xml:space="preserve">Key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Density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 = m / V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Percentage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= (part / whole) × 100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Percent error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error = |measured − true| / true × 100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Percent yield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yield = (actual / theoretical) × 100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Heat (specific heat)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 = m × c × ΔT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Temperature: F → C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°C = (°F − 32) × 5/9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Temperature: C → F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°F = (°C × 9/5) + 32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Temperature: C → K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 = °C + 273.15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Atomic mass (weighted average)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atomic mass = Σ (isotope mass × fractional abundance)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Moles ↔ mass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moles = mass / molar mass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Moles ↔ particles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moles = particles / NA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Empirical → molecular formula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 = molar mass / empirical formula mass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Stoichiometry road map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mass A → moles A → moles B → mass B</w:t>
            </w:r>
          </w:p>
        </w:tc>
      </w:tr>
    </w:tbl>
    <w:p>
      <w:pPr>
        <w:pStyle w:val="Heading2"/>
      </w:pPr>
      <w:r>
        <w:rPr>
          <w:b/>
          <w:bCs/>
        </w:rPr>
        <w:t xml:space="preserve">Atomic Masses for Common Elements (IUPAC 2021)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800"/>
        <w:gridCol w:w="1700"/>
        <w:gridCol w:w="800"/>
        <w:gridCol w:w="356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Mass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Mass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Mass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1.008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12.011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14.007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15.999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18.998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22.990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Mg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24.305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26.982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28.085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30.974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32.060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35.450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39.098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40.078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Mn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54.938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55.845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63.546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Zn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65.38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79.904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107.868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126.90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196.97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Hg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200.59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Pb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207.2</w:t>
            </w:r>
          </w:p>
        </w:tc>
      </w:tr>
    </w:tbl>
    <w:p>
      <w:pPr>
        <w:pStyle w:val="Heading2"/>
      </w:pPr>
      <w:r>
        <w:rPr>
          <w:b/>
          <w:bCs/>
        </w:rPr>
        <w:t xml:space="preserve">Common Polyatomic 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ammonium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NH₄⁺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hydroxide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OH⁻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nitrate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NO₃⁻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nitrite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NO₂⁻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sulfate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SO₄²⁻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sulfite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SO₃²⁻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carbonate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CO₃²⁻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bicarbonate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HCO₃⁻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phosphate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PO₄³⁻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acetate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C₂H₃O₂⁻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cyanide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CN⁻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permanganate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MnO₄⁻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chromate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CrO₄²⁻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dichromate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Cr₂O₇²⁻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chlorate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ClO₃⁻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perchlorate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ClO₄⁻</w:t>
            </w:r>
          </w:p>
        </w:tc>
      </w:tr>
    </w:tbl>
    <w:p>
      <w:pPr>
        <w:pStyle w:val="Heading2"/>
      </w:pPr>
      <w:r>
        <w:rPr>
          <w:b/>
          <w:bCs/>
        </w:rPr>
        <w:t xml:space="preserve">VSEPR Geometries Quick-Reference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000"/>
        <w:gridCol w:w="2960"/>
      </w:tblGrid>
      <w:tr>
        <w:trPr>
          <w:tblHeader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Bond pairs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Lone pairs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Geometry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Angle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180°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trigonal planar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120°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bent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120°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tetrahedral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109.5°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trigonal pyramidal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107°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bent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104.5°</w:t>
            </w:r>
          </w:p>
        </w:tc>
      </w:tr>
    </w:tbl>
    <w:p>
      <w:pPr>
        <w:pStyle w:val="Heading2"/>
      </w:pPr>
      <w:r>
        <w:rPr>
          <w:b/>
          <w:bCs/>
        </w:rPr>
        <w:t xml:space="preserve">Strength Ranking of Intermolecular Forces</w:t>
      </w:r>
    </w:p>
    <w:p>
      <w:pPr>
        <w:spacing w:after="240" w:line="300"/>
      </w:pPr>
      <w:r>
        <w:rPr>
          <w:b/>
          <w:bCs/>
        </w:rPr>
        <w:t xml:space="preserve">London (dispersion) &lt; dipole–dipole &lt; hydrogen bond &lt; ion–dipole &lt; ion–ion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CC BY 4.0  |  CHEM 139 OER (2026)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Master Formula and Constant Reference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2026-04-26T01:39:02.054Z</dcterms:created>
  <dcterms:modified xsi:type="dcterms:W3CDTF">2026-04-26T01:39:02.054Z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