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The Tulsa Race Massacre: History, Aftermath, and Reparations</w:t>
      </w:r>
    </w:p>
    <w:p>
      <w:r>
        <w:t>PART 1: GREENWOOD BEFORE THE MASSACRE - BLACK WALL STREET</w:t>
      </w:r>
    </w:p>
    <w:p>
      <w:r>
        <w:t>In 1921, the Greenwood District of Tulsa, Oklahoma was the most prosperous Black community in America. Known as Black Wall Street, Greenwood thrived with:</w:t>
      </w:r>
    </w:p>
    <w:p>
      <w:r>
        <w:t>Over 35 blocks of Black-owned businesses</w:t>
      </w:r>
    </w:p>
    <w:p>
      <w:r>
        <w:t>Restaurants, theaters, hotels, and professional offices</w:t>
      </w:r>
    </w:p>
    <w:p>
      <w:r>
        <w:t>Two daily newspapers in multiple languages</w:t>
      </w:r>
    </w:p>
    <w:p>
      <w:r>
        <w:t>A population of approximately 10,000 people</w:t>
      </w:r>
    </w:p>
    <w:p>
      <w:r>
        <w:t>Estimated wealth of 1 million (roughly 17 million today)</w:t>
      </w:r>
    </w:p>
    <w:p>
      <w:r>
        <w:t>Greenwood success came from a diverse economy: oil derricks on nearby land, transportation hubs, entrepreneurship, and a self-sufficient community that kept wealth circulating internally.</w:t>
      </w:r>
    </w:p>
    <w:p>
      <w:r>
        <w:t>PART 2: THE MASSACRE - MAY 31 - JUNE 1, 1921</w:t>
      </w:r>
    </w:p>
    <w:p>
      <w:r>
        <w:t>Timeline of Events:</w:t>
      </w:r>
    </w:p>
    <w:p>
      <w:r>
        <w:t>MAY 30, 1921: Sarah Page (17-year-old white girl) and Dick Rowland (19-year-old Black boy) encounter in an elevator. Page screams. Rowland flees. Details remain unclear.</w:t>
      </w:r>
    </w:p>
    <w:p>
      <w:r>
        <w:t>MAY 31, AFTERNOON: Local newspapers print inflammatory articles. Police arrest Rowland. A mob of white residents gathers at the jail.</w:t>
      </w:r>
    </w:p>
    <w:p>
      <w:r>
        <w:t>MAY 31, EVENING: Black leaders from Greenwood arrive at the jail to prevent a lynching. A confrontation occurs. Gunfire erupts.</w:t>
      </w:r>
    </w:p>
    <w:p>
      <w:r>
        <w:t>JUNE 1, OVERNIGHT: White mobs invade Greenwood. They burn buildings, loot businesses, and kill residents indiscriminately. Black residents flee in panic. The violence lasted approximately 18 hours.</w:t>
      </w:r>
    </w:p>
    <w:p>
      <w:r>
        <w:t>Casualties and Destruction:</w:t>
      </w:r>
    </w:p>
    <w:p>
      <w:r>
        <w:t>Death toll: Official count was 36 (believed to be much higher - estimates range 100-300+)</w:t>
      </w:r>
    </w:p>
    <w:p>
      <w:r>
        <w:t>Businesses destroyed: 1,256 homes, 191 businesses, churches, schools</w:t>
      </w:r>
    </w:p>
    <w:p>
      <w:r>
        <w:t>Arrests: Over 6,000 Black residents detained in detention camps</w:t>
      </w:r>
    </w:p>
    <w:p>
      <w:r>
        <w:t>Economic loss: Estimated 30 million in property (roughly 500 million today)</w:t>
      </w:r>
    </w:p>
    <w:p>
      <w:r>
        <w:t>Displacement: Most of Greenwood population scattered; many fled Oklahoma entirely</w:t>
      </w:r>
    </w:p>
    <w:p>
      <w:r>
        <w:t>PART 3: THE AFTERMATH AND 80-YEAR SILENCE</w:t>
      </w:r>
    </w:p>
    <w:p>
      <w:r>
        <w:t>For nearly 80 years, the Tulsa Race Massacre was omitted from history books, not taught in schools, and rarely discussed publicly. In Oklahoma, it was erased from official narratives.</w:t>
      </w:r>
    </w:p>
    <w:p>
      <w:r>
        <w:t>Why the silence? Civic shame, media suppression, systemic erasure, and intergenerational trauma kept the story hidden. The silence began to break in the 1990s when historians and journalists rediscovered the story. In 2001, the Oklahoma Historical Society released the official report. In 2020, the centennial sparked renewed national attention.</w:t>
      </w:r>
    </w:p>
    <w:p>
      <w:r>
        <w:t>PART 4: REPARATIONS - THE DEBATE</w:t>
      </w:r>
    </w:p>
    <w:p>
      <w:r>
        <w:t>Reparations are compensation (typically financial) to descendants of harmed people for historical wrongs and ongoing systemic inequalities.</w:t>
      </w:r>
    </w:p>
    <w:p>
      <w:r>
        <w:t>Arguments FOR Reparations:</w:t>
      </w:r>
    </w:p>
    <w:p>
      <w:r>
        <w:t>Legal precedent: US has paid reparations to Japanese Americans and Native Americans</w:t>
      </w:r>
    </w:p>
    <w:p>
      <w:r>
        <w:t>Documented harm: Massacre destroyed approximately 30 million in property and wealth</w:t>
      </w:r>
    </w:p>
    <w:p>
      <w:r>
        <w:t>Intergenerational impact: Survivors descendants were denied inherited wealth, education, and opportunities</w:t>
      </w:r>
    </w:p>
    <w:p>
      <w:r>
        <w:t>Healing and justice: Reparations symbolize acknowledgment, accountability, and reconciliation</w:t>
      </w:r>
    </w:p>
    <w:p>
      <w:r>
        <w:t>Specificity: The massacre is well-documented; victims and descendants are identifiable</w:t>
      </w:r>
    </w:p>
    <w:p>
      <w:r>
        <w:t>Arguments AGAINST Reparations:</w:t>
      </w:r>
    </w:p>
    <w:p>
      <w:r>
        <w:t>Cost concerns: Reparations could be financially burdensome</w:t>
      </w:r>
    </w:p>
    <w:p>
      <w:r>
        <w:t>Liability questions: Who should pay? City, state, descendants of perpetrators?</w:t>
      </w:r>
    </w:p>
    <w:p>
      <w:r>
        <w:t>Implementation challenges: How to identify eligible recipients and determine fair amounts?</w:t>
      </w:r>
    </w:p>
    <w:p>
      <w:r>
        <w:t>Moving forward: Some argue focusing on the past hinders progress and unity</w:t>
      </w:r>
    </w:p>
    <w:p>
      <w:r>
        <w:t>Alternative solutions: Education, memorials, or economic development programs instead of direct payments</w:t>
      </w:r>
    </w:p>
    <w:p>
      <w:r>
        <w:t>PART 5: HUMAN STORIES - SURVIVORS AND DESCENDANTS</w:t>
      </w:r>
    </w:p>
    <w:p>
      <w:r>
        <w:t>Olivia Hooker (1912-2018): One of the youngest survivors. She was 6 years old when her home burned. She lived 106 years, became a child psychologist, and spent her later years testifying about the massacre and advocating for education about it.</w:t>
      </w:r>
    </w:p>
    <w:p>
      <w:r>
        <w:t>J.B. Jackson (1913-1997): A successful businessman and survivor. He rebuilt his life but never forgot the violence. His descendants today carry both pride in his resilience and grief over what was lost.</w:t>
      </w:r>
    </w:p>
    <w:p>
      <w:r>
        <w:t>Dr. A.J. Smitherman: Founder of the Tulsa Star newspaper. Though he survived, he was arrested and driven out of Oklahoma. His publishing legacy and community leadership were destroyed.</w:t>
      </w:r>
    </w:p>
    <w:p>
      <w:r>
        <w:t>PART 6: DISCUSSION QUESTIONS</w:t>
      </w:r>
    </w:p>
    <w:p>
      <w:r>
        <w:t>1. Why do you think the Tulsa Race Massacre was largely erased from American history for so long?</w:t>
      </w:r>
    </w:p>
    <w:p>
      <w:r>
        <w:t>2. What are the connections between historical injustices and modern-day inequality?</w:t>
      </w:r>
    </w:p>
    <w:p>
      <w:r>
        <w:t>3. What forms of accountability do you think are important for historical wrongs?</w:t>
      </w:r>
    </w:p>
    <w:p>
      <w:r>
        <w:t>4. Do you think reparations are justified? Why or why not?</w:t>
      </w:r>
    </w:p>
    <w:p>
      <w:r>
        <w:t>5. What role can education play in preventing similar events in the future?</w:t>
      </w:r>
    </w:p>
    <w:p>
      <w:r>
        <w:t>PART 7: RESOURCES AND ORGANIZATIONS</w:t>
      </w:r>
    </w:p>
    <w:p>
      <w:r>
        <w:t>Greenwood Cultural Center (Tulsa, OK) - gccenter.org</w:t>
      </w:r>
    </w:p>
    <w:p>
      <w:r>
        <w:t>Tulsa Historical Society - tulsahistory.org</w:t>
      </w:r>
    </w:p>
    <w:p>
      <w:r>
        <w:t>Oklahoma Historical Society Tulsa Race Riot Commission Report - available online</w:t>
      </w:r>
    </w:p>
    <w:p>
      <w:r>
        <w:t>Books: Burning Tulsa by Tim Madigan; The Wrecking Ball by Tana West</w:t>
      </w:r>
    </w:p>
    <w:p>
      <w:r>
        <w:t>Documentaries: Dreamland: The Burning of Black Wall Street (PBS documentary available on streaming services)</w:t>
      </w:r>
    </w:p>
  </w:body>
</w:document>
</file>