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FF371CC"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096160D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1855E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1855E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1855E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1855E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232A83CA" w:rsidR="00FA3456" w:rsidRDefault="008130A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ISO-5055</w:t>
                                </w:r>
                              </w:p>
                              <w:p w14:paraId="5709D450" w14:textId="052ED422" w:rsidR="002F1636" w:rsidRDefault="00E338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2F1636">
                                  <w:rPr>
                                    <w:rFonts w:asciiTheme="majorHAnsi" w:hAnsiTheme="majorHAnsi" w:cs="Arial"/>
                                    <w:b/>
                                    <w:color w:val="365F91" w:themeColor="accent1" w:themeShade="BF"/>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722B00EF" w14:textId="232A83CA" w:rsidR="00FA3456" w:rsidRDefault="008130A2"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ISO-5055</w:t>
                          </w:r>
                        </w:p>
                        <w:p w14:paraId="5709D450" w14:textId="052ED422" w:rsidR="002F1636" w:rsidRDefault="00E338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2F1636">
                            <w:rPr>
                              <w:rFonts w:asciiTheme="majorHAnsi" w:hAnsiTheme="majorHAnsi" w:cs="Arial"/>
                              <w:b/>
                              <w:color w:val="365F91" w:themeColor="accent1" w:themeShade="BF"/>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A+KTaXhAAAACQEAAA8AAABkcnMvZG93&#10;bnJldi54bWxMj01Pg0AQhu8m/ofNmHizCzRaSlmahqQxMXpo7cXbwE6BlN1Fdtuiv97xpLf5ePLO&#10;M/l6Mr240Og7ZxXEswgE2drpzjYKDu/bhxSED2g19s6Sgi/ysC5ub3LMtLvaHV32oREcYn2GCtoQ&#10;hkxKX7dk0M/cQJZ3RzcaDNyOjdQjXjnc9DKJoidpsLN8ocWBypbq0/5sFLyU2zfcVYlJv/vy+fW4&#10;GT4PH49K3d9NmxWIQFP4g+FXn9WhYKfKna32olcwXy4SRrlIYhAMLOZLHlQK0igGWeTy/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APik2l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1855E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911794F" w14:textId="77777777" w:rsidR="0027063B"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bookmarkStart w:id="8" w:name="_Toc25240403"/>
      <w:bookmarkStart w:id="9" w:name="_Toc25309746"/>
      <w:bookmarkStart w:id="10" w:name="_Toc86227418"/>
      <w:r w:rsidR="00D36C46">
        <w:t>Table of Content</w:t>
      </w:r>
      <w:bookmarkEnd w:id="1"/>
      <w:bookmarkEnd w:id="2"/>
      <w:bookmarkEnd w:id="3"/>
      <w:bookmarkEnd w:id="4"/>
      <w:bookmarkEnd w:id="5"/>
      <w:bookmarkEnd w:id="6"/>
      <w:bookmarkEnd w:id="7"/>
      <w:bookmarkEnd w:id="8"/>
      <w:bookmarkEnd w:id="9"/>
      <w:bookmarkEnd w:id="10"/>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3E6798E0" w14:textId="77777777" w:rsidR="0027063B" w:rsidRDefault="0027063B">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2760A6AA" w14:textId="77777777" w:rsidR="0027063B" w:rsidRDefault="0027063B">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1E680B4" w14:textId="77777777" w:rsidR="0027063B" w:rsidRDefault="0027063B">
      <w:pPr>
        <w:pStyle w:val="TOC2"/>
        <w:tabs>
          <w:tab w:val="left" w:pos="1200"/>
        </w:tabs>
        <w:rPr>
          <w:rFonts w:asciiTheme="minorHAnsi" w:eastAsiaTheme="minorEastAsia" w:hAnsiTheme="minorHAnsi" w:cstheme="minorBidi"/>
          <w:smallCaps w:val="0"/>
          <w:noProof/>
          <w:color w:val="auto"/>
          <w:sz w:val="22"/>
          <w:szCs w:val="22"/>
          <w:lang w:eastAsia="en-US"/>
        </w:rPr>
      </w:pPr>
      <w:r w:rsidRPr="00EC4D46">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C4D46">
        <w:rPr>
          <w:noProof/>
        </w:rPr>
        <w:t>Application Characteristics</w:t>
      </w:r>
    </w:p>
    <w:p w14:paraId="42E45507" w14:textId="77777777" w:rsidR="0027063B" w:rsidRDefault="0027063B">
      <w:pPr>
        <w:pStyle w:val="TOC1"/>
        <w:tabs>
          <w:tab w:val="left" w:pos="737"/>
        </w:tabs>
        <w:rPr>
          <w:rFonts w:asciiTheme="minorHAnsi" w:eastAsiaTheme="minorEastAsia" w:hAnsiTheme="minorHAnsi" w:cstheme="minorBidi"/>
          <w:b w:val="0"/>
          <w:caps w:val="0"/>
          <w:noProof/>
          <w:color w:val="auto"/>
          <w:sz w:val="22"/>
          <w:szCs w:val="22"/>
          <w:lang w:eastAsia="en-US"/>
        </w:rPr>
      </w:pPr>
      <w:r w:rsidRPr="00EC4D46">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ISO-5055 Summary</w:t>
      </w:r>
    </w:p>
    <w:p w14:paraId="4C9ECD00" w14:textId="77777777" w:rsidR="0027063B" w:rsidRDefault="0027063B">
      <w:pPr>
        <w:pStyle w:val="TOC1"/>
        <w:tabs>
          <w:tab w:val="left" w:pos="737"/>
        </w:tabs>
        <w:rPr>
          <w:rFonts w:asciiTheme="minorHAnsi" w:eastAsiaTheme="minorEastAsia" w:hAnsiTheme="minorHAnsi" w:cstheme="minorBidi"/>
          <w:b w:val="0"/>
          <w:caps w:val="0"/>
          <w:noProof/>
          <w:color w:val="auto"/>
          <w:sz w:val="22"/>
          <w:szCs w:val="22"/>
          <w:lang w:eastAsia="en-US"/>
        </w:rPr>
      </w:pPr>
      <w:r w:rsidRPr="00EC4D46">
        <w:rPr>
          <w:rFonts w:eastAsia="Calibri"/>
          <w:noProof/>
        </w:rPr>
        <w:t>3.</w:t>
      </w:r>
      <w:r>
        <w:rPr>
          <w:rFonts w:asciiTheme="minorHAnsi" w:eastAsiaTheme="minorEastAsia" w:hAnsiTheme="minorHAnsi" w:cstheme="minorBidi"/>
          <w:b w:val="0"/>
          <w:caps w:val="0"/>
          <w:noProof/>
          <w:color w:val="auto"/>
          <w:sz w:val="22"/>
          <w:szCs w:val="22"/>
          <w:lang w:eastAsia="en-US"/>
        </w:rPr>
        <w:tab/>
      </w:r>
      <w:r w:rsidRPr="00EC4D46">
        <w:rPr>
          <w:rFonts w:eastAsia="Calibri"/>
          <w:noProof/>
        </w:rPr>
        <w:t>CAST Findings for ISO-5055 Security</w:t>
      </w:r>
    </w:p>
    <w:p w14:paraId="032B6294" w14:textId="77777777" w:rsidR="0027063B" w:rsidRDefault="0027063B">
      <w:pPr>
        <w:pStyle w:val="TOC1"/>
        <w:tabs>
          <w:tab w:val="left" w:pos="737"/>
        </w:tabs>
        <w:rPr>
          <w:rFonts w:asciiTheme="minorHAnsi" w:eastAsiaTheme="minorEastAsia" w:hAnsiTheme="minorHAnsi" w:cstheme="minorBidi"/>
          <w:b w:val="0"/>
          <w:caps w:val="0"/>
          <w:noProof/>
          <w:color w:val="auto"/>
          <w:sz w:val="22"/>
          <w:szCs w:val="22"/>
          <w:lang w:eastAsia="en-US"/>
        </w:rPr>
      </w:pPr>
      <w:r w:rsidRPr="00EC4D46">
        <w:rPr>
          <w:rFonts w:eastAsia="Calibri"/>
          <w:noProof/>
        </w:rPr>
        <w:t>4.</w:t>
      </w:r>
      <w:r>
        <w:rPr>
          <w:rFonts w:asciiTheme="minorHAnsi" w:eastAsiaTheme="minorEastAsia" w:hAnsiTheme="minorHAnsi" w:cstheme="minorBidi"/>
          <w:b w:val="0"/>
          <w:caps w:val="0"/>
          <w:noProof/>
          <w:color w:val="auto"/>
          <w:sz w:val="22"/>
          <w:szCs w:val="22"/>
          <w:lang w:eastAsia="en-US"/>
        </w:rPr>
        <w:tab/>
      </w:r>
      <w:r w:rsidRPr="00EC4D46">
        <w:rPr>
          <w:rFonts w:eastAsia="Calibri"/>
          <w:noProof/>
        </w:rPr>
        <w:t>CAST Findings for ISO-5055 Reliability</w:t>
      </w:r>
    </w:p>
    <w:p w14:paraId="3271789F" w14:textId="77777777" w:rsidR="0027063B" w:rsidRDefault="0027063B">
      <w:pPr>
        <w:pStyle w:val="TOC1"/>
        <w:tabs>
          <w:tab w:val="left" w:pos="737"/>
        </w:tabs>
        <w:rPr>
          <w:rFonts w:asciiTheme="minorHAnsi" w:eastAsiaTheme="minorEastAsia" w:hAnsiTheme="minorHAnsi" w:cstheme="minorBidi"/>
          <w:b w:val="0"/>
          <w:caps w:val="0"/>
          <w:noProof/>
          <w:color w:val="auto"/>
          <w:sz w:val="22"/>
          <w:szCs w:val="22"/>
          <w:lang w:eastAsia="en-US"/>
        </w:rPr>
      </w:pPr>
      <w:r w:rsidRPr="00EC4D46">
        <w:rPr>
          <w:rFonts w:eastAsia="Calibri"/>
          <w:noProof/>
        </w:rPr>
        <w:t>5.</w:t>
      </w:r>
      <w:r>
        <w:rPr>
          <w:rFonts w:asciiTheme="minorHAnsi" w:eastAsiaTheme="minorEastAsia" w:hAnsiTheme="minorHAnsi" w:cstheme="minorBidi"/>
          <w:b w:val="0"/>
          <w:caps w:val="0"/>
          <w:noProof/>
          <w:color w:val="auto"/>
          <w:sz w:val="22"/>
          <w:szCs w:val="22"/>
          <w:lang w:eastAsia="en-US"/>
        </w:rPr>
        <w:tab/>
      </w:r>
      <w:r w:rsidRPr="00EC4D46">
        <w:rPr>
          <w:rFonts w:eastAsia="Calibri"/>
          <w:noProof/>
        </w:rPr>
        <w:t>CAST Findings for ISO-5055 Performance Efficiency</w:t>
      </w:r>
    </w:p>
    <w:p w14:paraId="462D2FB9" w14:textId="77777777" w:rsidR="0027063B" w:rsidRDefault="0027063B">
      <w:pPr>
        <w:pStyle w:val="TOC1"/>
        <w:tabs>
          <w:tab w:val="left" w:pos="737"/>
        </w:tabs>
        <w:rPr>
          <w:rFonts w:asciiTheme="minorHAnsi" w:eastAsiaTheme="minorEastAsia" w:hAnsiTheme="minorHAnsi" w:cstheme="minorBidi"/>
          <w:b w:val="0"/>
          <w:caps w:val="0"/>
          <w:noProof/>
          <w:color w:val="auto"/>
          <w:sz w:val="22"/>
          <w:szCs w:val="22"/>
          <w:lang w:eastAsia="en-US"/>
        </w:rPr>
      </w:pPr>
      <w:r w:rsidRPr="00EC4D46">
        <w:rPr>
          <w:rFonts w:eastAsia="Calibri"/>
          <w:noProof/>
        </w:rPr>
        <w:t>6.</w:t>
      </w:r>
      <w:r>
        <w:rPr>
          <w:rFonts w:asciiTheme="minorHAnsi" w:eastAsiaTheme="minorEastAsia" w:hAnsiTheme="minorHAnsi" w:cstheme="minorBidi"/>
          <w:b w:val="0"/>
          <w:caps w:val="0"/>
          <w:noProof/>
          <w:color w:val="auto"/>
          <w:sz w:val="22"/>
          <w:szCs w:val="22"/>
          <w:lang w:eastAsia="en-US"/>
        </w:rPr>
        <w:tab/>
      </w:r>
      <w:r w:rsidRPr="00EC4D46">
        <w:rPr>
          <w:rFonts w:eastAsia="Calibri"/>
          <w:noProof/>
        </w:rPr>
        <w:t>CAST Findings for ISO-5055 Maintainability</w:t>
      </w:r>
    </w:p>
    <w:p w14:paraId="4E8CB362" w14:textId="77777777" w:rsidR="0027063B" w:rsidRDefault="0027063B">
      <w:pPr>
        <w:pStyle w:val="TOC1"/>
        <w:tabs>
          <w:tab w:val="left" w:pos="737"/>
        </w:tabs>
        <w:rPr>
          <w:rFonts w:asciiTheme="minorHAnsi" w:eastAsiaTheme="minorEastAsia" w:hAnsiTheme="minorHAnsi" w:cstheme="minorBidi"/>
          <w:b w:val="0"/>
          <w:caps w:val="0"/>
          <w:noProof/>
          <w:color w:val="auto"/>
          <w:sz w:val="22"/>
          <w:szCs w:val="22"/>
          <w:lang w:eastAsia="en-US"/>
        </w:rPr>
      </w:pPr>
      <w:r w:rsidRPr="00EC4D46">
        <w:rPr>
          <w:rFonts w:eastAsia="Calibri"/>
          <w:noProof/>
        </w:rPr>
        <w:t>7.</w:t>
      </w:r>
      <w:r>
        <w:rPr>
          <w:rFonts w:asciiTheme="minorHAnsi" w:eastAsiaTheme="minorEastAsia" w:hAnsiTheme="minorHAnsi" w:cstheme="minorBidi"/>
          <w:b w:val="0"/>
          <w:caps w:val="0"/>
          <w:noProof/>
          <w:color w:val="auto"/>
          <w:sz w:val="22"/>
          <w:szCs w:val="22"/>
          <w:lang w:eastAsia="en-US"/>
        </w:rPr>
        <w:tab/>
      </w:r>
      <w:r w:rsidRPr="00EC4D46">
        <w:rPr>
          <w:rFonts w:eastAsia="Calibri"/>
          <w:noProof/>
        </w:rPr>
        <w:t>CAST Findings Details for ISO-5055 Security</w:t>
      </w:r>
    </w:p>
    <w:p w14:paraId="06CA9504" w14:textId="77777777" w:rsidR="0027063B" w:rsidRDefault="0027063B">
      <w:pPr>
        <w:pStyle w:val="TOC1"/>
        <w:tabs>
          <w:tab w:val="left" w:pos="737"/>
        </w:tabs>
        <w:rPr>
          <w:rFonts w:asciiTheme="minorHAnsi" w:eastAsiaTheme="minorEastAsia" w:hAnsiTheme="minorHAnsi" w:cstheme="minorBidi"/>
          <w:b w:val="0"/>
          <w:caps w:val="0"/>
          <w:noProof/>
          <w:color w:val="auto"/>
          <w:sz w:val="22"/>
          <w:szCs w:val="22"/>
          <w:lang w:eastAsia="en-US"/>
        </w:rPr>
      </w:pPr>
      <w:r w:rsidRPr="00EC4D46">
        <w:rPr>
          <w:rFonts w:eastAsia="Calibri"/>
          <w:noProof/>
        </w:rPr>
        <w:t>8.</w:t>
      </w:r>
      <w:r>
        <w:rPr>
          <w:rFonts w:asciiTheme="minorHAnsi" w:eastAsiaTheme="minorEastAsia" w:hAnsiTheme="minorHAnsi" w:cstheme="minorBidi"/>
          <w:b w:val="0"/>
          <w:caps w:val="0"/>
          <w:noProof/>
          <w:color w:val="auto"/>
          <w:sz w:val="22"/>
          <w:szCs w:val="22"/>
          <w:lang w:eastAsia="en-US"/>
        </w:rPr>
        <w:tab/>
      </w:r>
      <w:r w:rsidRPr="00EC4D46">
        <w:rPr>
          <w:rFonts w:eastAsia="Calibri"/>
          <w:noProof/>
        </w:rPr>
        <w:t>CAST Findings Details for ISO-5055 Reliability</w:t>
      </w:r>
    </w:p>
    <w:p w14:paraId="24C368D6" w14:textId="77777777" w:rsidR="0027063B" w:rsidRDefault="0027063B">
      <w:pPr>
        <w:pStyle w:val="TOC1"/>
        <w:tabs>
          <w:tab w:val="left" w:pos="737"/>
        </w:tabs>
        <w:rPr>
          <w:rFonts w:asciiTheme="minorHAnsi" w:eastAsiaTheme="minorEastAsia" w:hAnsiTheme="minorHAnsi" w:cstheme="minorBidi"/>
          <w:b w:val="0"/>
          <w:caps w:val="0"/>
          <w:noProof/>
          <w:color w:val="auto"/>
          <w:sz w:val="22"/>
          <w:szCs w:val="22"/>
          <w:lang w:eastAsia="en-US"/>
        </w:rPr>
      </w:pPr>
      <w:r w:rsidRPr="00EC4D46">
        <w:rPr>
          <w:rFonts w:eastAsia="Calibri"/>
          <w:noProof/>
        </w:rPr>
        <w:t>9.</w:t>
      </w:r>
      <w:r>
        <w:rPr>
          <w:rFonts w:asciiTheme="minorHAnsi" w:eastAsiaTheme="minorEastAsia" w:hAnsiTheme="minorHAnsi" w:cstheme="minorBidi"/>
          <w:b w:val="0"/>
          <w:caps w:val="0"/>
          <w:noProof/>
          <w:color w:val="auto"/>
          <w:sz w:val="22"/>
          <w:szCs w:val="22"/>
          <w:lang w:eastAsia="en-US"/>
        </w:rPr>
        <w:tab/>
      </w:r>
      <w:r w:rsidRPr="00EC4D46">
        <w:rPr>
          <w:rFonts w:eastAsia="Calibri"/>
          <w:noProof/>
        </w:rPr>
        <w:t>CAST Findings Details for ISO-5055 Performance Efficiency</w:t>
      </w:r>
    </w:p>
    <w:p w14:paraId="77999DED" w14:textId="77777777" w:rsidR="0027063B" w:rsidRDefault="0027063B">
      <w:pPr>
        <w:pStyle w:val="TOC1"/>
        <w:tabs>
          <w:tab w:val="left" w:pos="1000"/>
        </w:tabs>
        <w:rPr>
          <w:rFonts w:asciiTheme="minorHAnsi" w:eastAsiaTheme="minorEastAsia" w:hAnsiTheme="minorHAnsi" w:cstheme="minorBidi"/>
          <w:b w:val="0"/>
          <w:caps w:val="0"/>
          <w:noProof/>
          <w:color w:val="auto"/>
          <w:sz w:val="22"/>
          <w:szCs w:val="22"/>
          <w:lang w:eastAsia="en-US"/>
        </w:rPr>
      </w:pPr>
      <w:r w:rsidRPr="00EC4D46">
        <w:rPr>
          <w:rFonts w:eastAsia="Calibri"/>
          <w:noProof/>
        </w:rPr>
        <w:t>10.</w:t>
      </w:r>
      <w:r>
        <w:rPr>
          <w:rFonts w:asciiTheme="minorHAnsi" w:eastAsiaTheme="minorEastAsia" w:hAnsiTheme="minorHAnsi" w:cstheme="minorBidi"/>
          <w:b w:val="0"/>
          <w:caps w:val="0"/>
          <w:noProof/>
          <w:color w:val="auto"/>
          <w:sz w:val="22"/>
          <w:szCs w:val="22"/>
          <w:lang w:eastAsia="en-US"/>
        </w:rPr>
        <w:tab/>
      </w:r>
      <w:r w:rsidRPr="00EC4D46">
        <w:rPr>
          <w:rFonts w:eastAsia="Calibri"/>
          <w:noProof/>
        </w:rPr>
        <w:t>CAST Findings Details for ISO-5055 Maintainability</w:t>
      </w:r>
    </w:p>
    <w:p w14:paraId="5B4C722D" w14:textId="77777777" w:rsidR="0027063B" w:rsidRDefault="0027063B">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11.</w:t>
      </w:r>
      <w:r>
        <w:rPr>
          <w:rFonts w:asciiTheme="minorHAnsi" w:eastAsiaTheme="minorEastAsia" w:hAnsiTheme="minorHAnsi" w:cstheme="minorBidi"/>
          <w:b w:val="0"/>
          <w:caps w:val="0"/>
          <w:noProof/>
          <w:color w:val="auto"/>
          <w:sz w:val="22"/>
          <w:szCs w:val="22"/>
          <w:lang w:eastAsia="en-US"/>
        </w:rPr>
        <w:tab/>
      </w:r>
      <w:r>
        <w:rPr>
          <w:noProof/>
        </w:rPr>
        <w:t>Appendix</w:t>
      </w:r>
    </w:p>
    <w:p w14:paraId="1EC5038A" w14:textId="77777777" w:rsidR="0027063B" w:rsidRDefault="0027063B">
      <w:pPr>
        <w:pStyle w:val="TOC2"/>
        <w:tabs>
          <w:tab w:val="left" w:pos="1200"/>
        </w:tabs>
        <w:rPr>
          <w:rFonts w:asciiTheme="minorHAnsi" w:eastAsiaTheme="minorEastAsia" w:hAnsiTheme="minorHAnsi" w:cstheme="minorBidi"/>
          <w:smallCaps w:val="0"/>
          <w:noProof/>
          <w:color w:val="auto"/>
          <w:sz w:val="22"/>
          <w:szCs w:val="22"/>
          <w:lang w:eastAsia="en-US"/>
        </w:rPr>
      </w:pPr>
      <w:r w:rsidRPr="00EC4D46">
        <w:rPr>
          <w:noProof/>
          <w14:scene3d>
            <w14:camera w14:prst="orthographicFront"/>
            <w14:lightRig w14:rig="threePt" w14:dir="t">
              <w14:rot w14:lat="0" w14:lon="0" w14:rev="0"/>
            </w14:lightRig>
          </w14:scene3d>
        </w:rPr>
        <w:t>11.1.</w:t>
      </w:r>
      <w:r>
        <w:rPr>
          <w:rFonts w:asciiTheme="minorHAnsi" w:eastAsiaTheme="minorEastAsia" w:hAnsiTheme="minorHAnsi" w:cstheme="minorBidi"/>
          <w:smallCaps w:val="0"/>
          <w:noProof/>
          <w:color w:val="auto"/>
          <w:sz w:val="22"/>
          <w:szCs w:val="22"/>
          <w:lang w:eastAsia="en-US"/>
        </w:rPr>
        <w:tab/>
      </w:r>
      <w:r w:rsidRPr="00EC4D46">
        <w:rPr>
          <w:noProof/>
        </w:rPr>
        <w:t>About CAST Software Intelligence</w:t>
      </w:r>
    </w:p>
    <w:p w14:paraId="07257AC9" w14:textId="77777777" w:rsidR="0027063B" w:rsidRDefault="0027063B">
      <w:pPr>
        <w:pStyle w:val="TOC2"/>
        <w:tabs>
          <w:tab w:val="left" w:pos="1200"/>
        </w:tabs>
        <w:rPr>
          <w:rFonts w:asciiTheme="minorHAnsi" w:eastAsiaTheme="minorEastAsia" w:hAnsiTheme="minorHAnsi" w:cstheme="minorBidi"/>
          <w:smallCaps w:val="0"/>
          <w:noProof/>
          <w:color w:val="auto"/>
          <w:sz w:val="22"/>
          <w:szCs w:val="22"/>
          <w:lang w:eastAsia="en-US"/>
        </w:rPr>
      </w:pPr>
      <w:r w:rsidRPr="00EC4D46">
        <w:rPr>
          <w:noProof/>
          <w14:scene3d>
            <w14:camera w14:prst="orthographicFront"/>
            <w14:lightRig w14:rig="threePt" w14:dir="t">
              <w14:rot w14:lat="0" w14:lon="0" w14:rev="0"/>
            </w14:lightRig>
          </w14:scene3d>
        </w:rPr>
        <w:t>11.2.</w:t>
      </w:r>
      <w:r>
        <w:rPr>
          <w:rFonts w:asciiTheme="minorHAnsi" w:eastAsiaTheme="minorEastAsia" w:hAnsiTheme="minorHAnsi" w:cstheme="minorBidi"/>
          <w:smallCaps w:val="0"/>
          <w:noProof/>
          <w:color w:val="auto"/>
          <w:sz w:val="22"/>
          <w:szCs w:val="22"/>
          <w:lang w:eastAsia="en-US"/>
        </w:rPr>
        <w:tab/>
      </w:r>
      <w:r w:rsidRPr="00EC4D46">
        <w:rPr>
          <w:noProof/>
        </w:rPr>
        <w:t>About ISO-5055</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11" w:name="_Toc531862351"/>
      <w:bookmarkStart w:id="12" w:name="_Toc14696275"/>
      <w:bookmarkStart w:id="13" w:name="_Toc14781140"/>
      <w:bookmarkStart w:id="14" w:name="_Toc14781348"/>
      <w:bookmarkStart w:id="15" w:name="_Toc15304604"/>
      <w:bookmarkStart w:id="16" w:name="_Toc21078012"/>
      <w:bookmarkStart w:id="17" w:name="_Toc21078058"/>
      <w:bookmarkStart w:id="18" w:name="_Toc25240404"/>
      <w:bookmarkStart w:id="19" w:name="_Toc25309747"/>
      <w:bookmarkStart w:id="20" w:name="_Toc86227419"/>
      <w:r w:rsidR="005773E4">
        <w:t>Introduction</w:t>
      </w:r>
      <w:bookmarkEnd w:id="11"/>
      <w:bookmarkEnd w:id="12"/>
      <w:bookmarkEnd w:id="13"/>
      <w:bookmarkEnd w:id="14"/>
      <w:bookmarkEnd w:id="15"/>
      <w:bookmarkEnd w:id="16"/>
      <w:bookmarkEnd w:id="17"/>
      <w:bookmarkEnd w:id="18"/>
      <w:bookmarkEnd w:id="19"/>
      <w:bookmarkEnd w:id="20"/>
    </w:p>
    <w:p w14:paraId="34CF3A1B" w14:textId="4F6707DE" w:rsidR="0087076A" w:rsidRPr="0087076A" w:rsidRDefault="0087076A" w:rsidP="0087076A">
      <w:pPr>
        <w:ind w:right="657"/>
      </w:pPr>
      <w:bookmarkStart w:id="21" w:name="_Toc380677725"/>
      <w:r>
        <w:t xml:space="preserve">This assessment is an effort to determine the overall quality of the said applications against </w:t>
      </w:r>
      <w:r w:rsidR="008130A2">
        <w:t>ISO-5055</w:t>
      </w:r>
      <w:r>
        <w:t xml:space="preserve">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77802E41" w:rsidR="008A6910" w:rsidRPr="00755F5D" w:rsidRDefault="008A6910" w:rsidP="008A6910">
      <w:pPr>
        <w:ind w:right="657"/>
      </w:pPr>
      <w:bookmarkStart w:id="22" w:name="_Toc531862352"/>
      <w:bookmarkStart w:id="23" w:name="_Toc14696276"/>
      <w:bookmarkStart w:id="24" w:name="_Toc14781141"/>
      <w:bookmarkStart w:id="25" w:name="_Toc14781349"/>
      <w:bookmarkStart w:id="26" w:name="_Toc15304605"/>
      <w:r w:rsidRPr="005773E4">
        <w:t xml:space="preserve">CAST AIP </w:t>
      </w:r>
      <w:r>
        <w:t xml:space="preserve">adapts the quality rules from best-in-class industry standards (OWASP, CWE, CISQ, STIG, PCI, NIST, </w:t>
      </w:r>
      <w:r w:rsidR="008130A2">
        <w:t>ISO-5055</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7" w:name="_Toc21078013"/>
      <w:bookmarkStart w:id="28" w:name="_Toc21078059"/>
      <w:bookmarkStart w:id="29" w:name="_Toc25240405"/>
      <w:bookmarkStart w:id="30" w:name="_Toc25309748"/>
      <w:bookmarkStart w:id="31" w:name="_Toc86227420"/>
      <w:r w:rsidRPr="005773E4">
        <w:rPr>
          <w:lang w:val="en-US"/>
        </w:rPr>
        <w:t xml:space="preserve">Application </w:t>
      </w:r>
      <w:bookmarkEnd w:id="21"/>
      <w:r w:rsidR="005773E4">
        <w:rPr>
          <w:lang w:val="en-US"/>
        </w:rPr>
        <w:t>Characteristics</w:t>
      </w:r>
      <w:bookmarkEnd w:id="22"/>
      <w:bookmarkEnd w:id="23"/>
      <w:bookmarkEnd w:id="24"/>
      <w:bookmarkEnd w:id="25"/>
      <w:bookmarkEnd w:id="26"/>
      <w:bookmarkEnd w:id="27"/>
      <w:bookmarkEnd w:id="28"/>
      <w:bookmarkEnd w:id="29"/>
      <w:bookmarkEnd w:id="30"/>
      <w:bookmarkEnd w:id="3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1B6CFB5C" w:rsidR="004708D5" w:rsidRPr="005773E4" w:rsidRDefault="008130A2" w:rsidP="002638B2">
      <w:pPr>
        <w:pStyle w:val="Heading1"/>
        <w:ind w:right="657"/>
        <w:rPr>
          <w:rFonts w:asciiTheme="minorHAnsi" w:hAnsiTheme="minorHAnsi"/>
          <w:noProof/>
          <w:sz w:val="22"/>
        </w:rPr>
      </w:pPr>
      <w:bookmarkStart w:id="32" w:name="_Toc531862353"/>
      <w:bookmarkStart w:id="33" w:name="_Toc14696277"/>
      <w:bookmarkStart w:id="34" w:name="_Toc14781142"/>
      <w:bookmarkStart w:id="35" w:name="_Toc14781350"/>
      <w:bookmarkStart w:id="36" w:name="_Toc15304606"/>
      <w:bookmarkStart w:id="37" w:name="_Toc21078014"/>
      <w:bookmarkStart w:id="38" w:name="_Toc21078060"/>
      <w:bookmarkStart w:id="39" w:name="_Toc25240406"/>
      <w:bookmarkStart w:id="40" w:name="_Toc25309749"/>
      <w:bookmarkStart w:id="41" w:name="_Toc86227421"/>
      <w:r>
        <w:lastRenderedPageBreak/>
        <w:t>ISO-5055</w:t>
      </w:r>
      <w:r w:rsidR="004708D5">
        <w:t xml:space="preserve"> </w:t>
      </w:r>
      <w:bookmarkEnd w:id="32"/>
      <w:bookmarkEnd w:id="33"/>
      <w:r w:rsidR="006B65DD">
        <w:t>Summary</w:t>
      </w:r>
      <w:bookmarkEnd w:id="34"/>
      <w:bookmarkEnd w:id="35"/>
      <w:bookmarkEnd w:id="36"/>
      <w:bookmarkEnd w:id="37"/>
      <w:bookmarkEnd w:id="38"/>
      <w:bookmarkEnd w:id="39"/>
      <w:bookmarkEnd w:id="40"/>
      <w:bookmarkEnd w:id="41"/>
    </w:p>
    <w:p w14:paraId="177CC277" w14:textId="77777777" w:rsidR="00D3113E" w:rsidRPr="00D61A21" w:rsidRDefault="00D3113E" w:rsidP="00D3113E">
      <w:pPr>
        <w:ind w:left="0" w:right="657"/>
        <w:jc w:val="left"/>
        <w:rPr>
          <w:noProof/>
          <w:szCs w:val="18"/>
        </w:rPr>
      </w:pPr>
      <w:bookmarkStart w:id="42" w:name="_Toc25240411"/>
      <w:bookmarkStart w:id="43" w:name="_Toc25309754"/>
      <w:r w:rsidRPr="00D61A21">
        <w:rPr>
          <w:noProof/>
          <w:szCs w:val="18"/>
        </w:rPr>
        <w:t>This section provide</w:t>
      </w:r>
      <w:r>
        <w:rPr>
          <w:noProof/>
          <w:szCs w:val="18"/>
        </w:rPr>
        <w:t>s</w:t>
      </w:r>
      <w:r w:rsidRPr="00D61A21">
        <w:rPr>
          <w:noProof/>
          <w:szCs w:val="18"/>
        </w:rPr>
        <w:t xml:space="preserve"> a summary of the </w:t>
      </w:r>
      <w:r>
        <w:rPr>
          <w:noProof/>
          <w:szCs w:val="18"/>
        </w:rPr>
        <w:t>ISO-5055</w:t>
      </w:r>
      <w:r w:rsidRPr="00D61A21">
        <w:rPr>
          <w:noProof/>
          <w:szCs w:val="18"/>
        </w:rPr>
        <w:t xml:space="preserve"> </w:t>
      </w:r>
      <w:r>
        <w:rPr>
          <w:noProof/>
          <w:szCs w:val="18"/>
        </w:rPr>
        <w:t>technical debt</w:t>
      </w:r>
      <w:r w:rsidRPr="00D61A21">
        <w:rPr>
          <w:noProof/>
          <w:szCs w:val="18"/>
        </w:rPr>
        <w:t xml:space="preserve"> identified in the structural quality analysis and me</w:t>
      </w:r>
      <w:r>
        <w:rPr>
          <w:noProof/>
          <w:szCs w:val="18"/>
        </w:rPr>
        <w:t>a</w:t>
      </w:r>
      <w:r w:rsidRPr="00D61A21">
        <w:rPr>
          <w:noProof/>
          <w:szCs w:val="18"/>
        </w:rPr>
        <w:t xml:space="preserve">surement by CAST AIP. Details about </w:t>
      </w:r>
      <w:r>
        <w:rPr>
          <w:noProof/>
          <w:szCs w:val="18"/>
        </w:rPr>
        <w:t>ISO-5055</w:t>
      </w:r>
      <w:r w:rsidRPr="00D61A21">
        <w:rPr>
          <w:noProof/>
          <w:szCs w:val="18"/>
        </w:rPr>
        <w:t xml:space="preserve"> Standard can be found </w:t>
      </w:r>
      <w:hyperlink r:id="rId11" w:history="1">
        <w:r w:rsidRPr="00D61A21">
          <w:rPr>
            <w:rStyle w:val="Hyperlink"/>
            <w:noProof/>
            <w:szCs w:val="18"/>
          </w:rPr>
          <w:t>here</w:t>
        </w:r>
      </w:hyperlink>
      <w:r w:rsidRPr="00D61A21">
        <w:rPr>
          <w:noProof/>
          <w:szCs w:val="18"/>
        </w:rPr>
        <w:t>.</w:t>
      </w:r>
    </w:p>
    <w:p w14:paraId="283D1FA1" w14:textId="77777777" w:rsidR="00D3113E" w:rsidRDefault="00D3113E" w:rsidP="00D3113E">
      <w:pPr>
        <w:ind w:left="0" w:right="657"/>
        <w:jc w:val="left"/>
        <w:rPr>
          <w:rFonts w:asciiTheme="minorHAnsi" w:hAnsiTheme="minorHAnsi"/>
          <w:noProof/>
          <w:sz w:val="20"/>
        </w:rPr>
      </w:pPr>
    </w:p>
    <w:p w14:paraId="4BF33981" w14:textId="77777777" w:rsidR="00D3113E" w:rsidRDefault="00D3113E" w:rsidP="00D3113E">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ISO-5055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OMG_TECHNICAL_DEBT_EVOLUTION;ID=ISO-5055-Index,MORE=true"/>
      </w:tblPr>
      <w:tblGrid>
        <w:gridCol w:w="4675"/>
        <w:gridCol w:w="1350"/>
        <w:gridCol w:w="1530"/>
        <w:gridCol w:w="1445"/>
      </w:tblGrid>
      <w:tr w:rsidR="00D3113E" w:rsidRPr="00D667AB" w14:paraId="6550F769" w14:textId="77777777" w:rsidTr="002117D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CF1F7C8" w14:textId="77777777" w:rsidR="00D3113E" w:rsidRPr="00D667AB" w:rsidRDefault="00D3113E" w:rsidP="002117DC">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79BB9F66" w14:textId="77777777" w:rsidR="00D3113E" w:rsidRPr="00D667AB" w:rsidRDefault="00D3113E" w:rsidP="002117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b w:val="0"/>
                <w:sz w:val="16"/>
                <w:szCs w:val="16"/>
              </w:rPr>
              <w:t>Technical Debt (Days)</w:t>
            </w:r>
          </w:p>
        </w:tc>
        <w:tc>
          <w:tcPr>
            <w:tcW w:w="1530" w:type="dxa"/>
            <w:shd w:val="clear" w:color="auto" w:fill="DBE5F1" w:themeFill="accent1" w:themeFillTint="33"/>
            <w:vAlign w:val="center"/>
          </w:tcPr>
          <w:p w14:paraId="2DDF13E7" w14:textId="77777777" w:rsidR="00D3113E" w:rsidRPr="00D667AB" w:rsidRDefault="00D3113E" w:rsidP="002117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b w:val="0"/>
                <w:sz w:val="16"/>
                <w:szCs w:val="16"/>
              </w:rPr>
              <w:t>Technical Debt Added (Days)</w:t>
            </w:r>
          </w:p>
        </w:tc>
        <w:tc>
          <w:tcPr>
            <w:tcW w:w="1445" w:type="dxa"/>
            <w:shd w:val="clear" w:color="auto" w:fill="DBE5F1" w:themeFill="accent1" w:themeFillTint="33"/>
            <w:vAlign w:val="center"/>
          </w:tcPr>
          <w:p w14:paraId="620B4488" w14:textId="77777777" w:rsidR="00D3113E" w:rsidRPr="00D667AB" w:rsidRDefault="00D3113E" w:rsidP="002117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b w:val="0"/>
                <w:sz w:val="16"/>
                <w:szCs w:val="16"/>
              </w:rPr>
              <w:t>Technical Debt Removed (Days)</w:t>
            </w:r>
          </w:p>
        </w:tc>
      </w:tr>
      <w:tr w:rsidR="00D3113E" w:rsidRPr="00D667AB" w14:paraId="64E506E9"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306776" w14:textId="77777777" w:rsidR="00D3113E" w:rsidRPr="00D667AB" w:rsidRDefault="00D3113E" w:rsidP="002117DC">
            <w:pPr>
              <w:ind w:right="657"/>
              <w:jc w:val="left"/>
              <w:rPr>
                <w:rFonts w:cs="Open Sans"/>
                <w:b w:val="0"/>
                <w:sz w:val="16"/>
                <w:szCs w:val="16"/>
              </w:rPr>
            </w:pPr>
            <w:r w:rsidRPr="00D667AB">
              <w:rPr>
                <w:rFonts w:cs="Open Sans"/>
                <w:b w:val="0"/>
                <w:sz w:val="16"/>
                <w:szCs w:val="16"/>
              </w:rPr>
              <w:t>Rule 1</w:t>
            </w:r>
          </w:p>
        </w:tc>
        <w:tc>
          <w:tcPr>
            <w:tcW w:w="1350" w:type="dxa"/>
          </w:tcPr>
          <w:p w14:paraId="51FDFE6C"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18164616"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298B6D18"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D3113E" w:rsidRPr="00D667AB" w14:paraId="1B527832"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4706A4" w14:textId="77777777" w:rsidR="00D3113E" w:rsidRPr="00D667AB" w:rsidRDefault="00D3113E" w:rsidP="002117DC">
            <w:pPr>
              <w:ind w:right="657"/>
              <w:jc w:val="left"/>
              <w:rPr>
                <w:rFonts w:cs="Open Sans"/>
                <w:b w:val="0"/>
                <w:sz w:val="16"/>
                <w:szCs w:val="16"/>
              </w:rPr>
            </w:pPr>
            <w:r w:rsidRPr="00D667AB">
              <w:rPr>
                <w:rFonts w:cs="Open Sans"/>
                <w:b w:val="0"/>
                <w:sz w:val="16"/>
                <w:szCs w:val="16"/>
              </w:rPr>
              <w:t>Rule 2</w:t>
            </w:r>
          </w:p>
        </w:tc>
        <w:tc>
          <w:tcPr>
            <w:tcW w:w="1350" w:type="dxa"/>
          </w:tcPr>
          <w:p w14:paraId="5CD68DEE"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E0FC0D3"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2D651E91"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D3113E" w:rsidRPr="00D667AB" w14:paraId="4006371C"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D9CFA2" w14:textId="77777777" w:rsidR="00D3113E" w:rsidRPr="00D667AB" w:rsidRDefault="00D3113E" w:rsidP="002117DC">
            <w:pPr>
              <w:ind w:right="657"/>
              <w:jc w:val="left"/>
              <w:rPr>
                <w:rFonts w:cs="Open Sans"/>
                <w:b w:val="0"/>
                <w:sz w:val="16"/>
                <w:szCs w:val="16"/>
              </w:rPr>
            </w:pPr>
            <w:r w:rsidRPr="00D667AB">
              <w:rPr>
                <w:rFonts w:cs="Open Sans"/>
                <w:b w:val="0"/>
                <w:sz w:val="16"/>
                <w:szCs w:val="16"/>
              </w:rPr>
              <w:t>Rule 3</w:t>
            </w:r>
          </w:p>
        </w:tc>
        <w:tc>
          <w:tcPr>
            <w:tcW w:w="1350" w:type="dxa"/>
          </w:tcPr>
          <w:p w14:paraId="4FFF5FE7"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130F09E5"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2FB5C06"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D3113E" w:rsidRPr="00D667AB" w14:paraId="36EB0FCA"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7CFA59" w14:textId="77777777" w:rsidR="00D3113E" w:rsidRPr="00D667AB" w:rsidRDefault="00D3113E" w:rsidP="002117DC">
            <w:pPr>
              <w:ind w:right="657"/>
              <w:jc w:val="left"/>
              <w:rPr>
                <w:rFonts w:cs="Open Sans"/>
                <w:b w:val="0"/>
                <w:sz w:val="16"/>
                <w:szCs w:val="16"/>
              </w:rPr>
            </w:pPr>
            <w:r w:rsidRPr="00D667AB">
              <w:rPr>
                <w:rFonts w:cs="Open Sans"/>
                <w:b w:val="0"/>
                <w:sz w:val="16"/>
                <w:szCs w:val="16"/>
              </w:rPr>
              <w:t>Rule 4</w:t>
            </w:r>
          </w:p>
        </w:tc>
        <w:tc>
          <w:tcPr>
            <w:tcW w:w="1350" w:type="dxa"/>
          </w:tcPr>
          <w:p w14:paraId="5A9D059E"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54ED5DB5"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3130C464"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D3113E" w:rsidRPr="00D667AB" w14:paraId="5A9B8CCC"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97B97" w14:textId="77777777" w:rsidR="00D3113E" w:rsidRPr="00D667AB" w:rsidRDefault="00D3113E" w:rsidP="002117DC">
            <w:pPr>
              <w:ind w:right="657"/>
              <w:jc w:val="left"/>
              <w:rPr>
                <w:rFonts w:cs="Open Sans"/>
                <w:b w:val="0"/>
                <w:sz w:val="16"/>
                <w:szCs w:val="16"/>
              </w:rPr>
            </w:pPr>
            <w:r w:rsidRPr="00D667AB">
              <w:rPr>
                <w:rFonts w:cs="Open Sans"/>
                <w:b w:val="0"/>
                <w:sz w:val="16"/>
                <w:szCs w:val="16"/>
              </w:rPr>
              <w:t>Rule 5</w:t>
            </w:r>
          </w:p>
        </w:tc>
        <w:tc>
          <w:tcPr>
            <w:tcW w:w="1350" w:type="dxa"/>
          </w:tcPr>
          <w:p w14:paraId="36974D70"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58285A5"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5B4E017A" w14:textId="77777777" w:rsidR="00D3113E" w:rsidRPr="00D667AB"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1C754208" w14:textId="77777777" w:rsidR="00D3113E" w:rsidRDefault="00D3113E" w:rsidP="00D3113E">
      <w:pPr>
        <w:ind w:left="0" w:right="657"/>
        <w:rPr>
          <w:i/>
          <w:sz w:val="14"/>
        </w:rPr>
      </w:pPr>
    </w:p>
    <w:p w14:paraId="5972F12A" w14:textId="77777777" w:rsidR="00D3113E" w:rsidRDefault="00D3113E" w:rsidP="00D3113E">
      <w:pPr>
        <w:ind w:left="0" w:right="657"/>
        <w:rPr>
          <w:i/>
          <w:sz w:val="14"/>
        </w:rPr>
      </w:pPr>
      <w:r>
        <w:rPr>
          <w:i/>
          <w:sz w:val="14"/>
        </w:rPr>
        <w:t xml:space="preserve">Table 2: ISO-5055 summary </w:t>
      </w:r>
    </w:p>
    <w:p w14:paraId="299AC44E" w14:textId="77777777" w:rsidR="00D3113E" w:rsidRDefault="00D3113E" w:rsidP="00D3113E">
      <w:pPr>
        <w:pStyle w:val="BodyContent"/>
        <w:ind w:right="657"/>
        <w:jc w:val="center"/>
        <w:rPr>
          <w:rFonts w:ascii="Calibri" w:eastAsia="Calibri" w:hAnsi="Calibri"/>
          <w:bCs/>
          <w:i/>
          <w:noProof/>
          <w:color w:val="auto"/>
          <w:sz w:val="20"/>
          <w:szCs w:val="22"/>
        </w:rPr>
      </w:pPr>
    </w:p>
    <w:p w14:paraId="3169BB54" w14:textId="77777777" w:rsidR="00D3113E" w:rsidRDefault="00D3113E" w:rsidP="00D3113E">
      <w:pPr>
        <w:spacing w:after="0" w:line="240" w:lineRule="auto"/>
        <w:ind w:left="0" w:right="657"/>
        <w:jc w:val="left"/>
        <w:rPr>
          <w:rFonts w:eastAsia="Calibri"/>
          <w:lang w:eastAsia="en-US"/>
        </w:rPr>
      </w:pPr>
      <w:r>
        <w:rPr>
          <w:rFonts w:eastAsia="Calibri"/>
          <w:lang w:eastAsia="en-US"/>
        </w:rPr>
        <w:br w:type="page"/>
      </w:r>
    </w:p>
    <w:p w14:paraId="40445AEF" w14:textId="77777777" w:rsidR="00D3113E" w:rsidRPr="0087076A" w:rsidRDefault="00D3113E" w:rsidP="00D3113E">
      <w:pPr>
        <w:pStyle w:val="Heading1"/>
        <w:rPr>
          <w:rFonts w:eastAsia="Calibri"/>
        </w:rPr>
      </w:pPr>
      <w:bookmarkStart w:id="44" w:name="_Toc531862361"/>
      <w:bookmarkStart w:id="45" w:name="_Toc14696279"/>
      <w:bookmarkStart w:id="46" w:name="_Toc14781144"/>
      <w:bookmarkStart w:id="47" w:name="_Toc14781352"/>
      <w:bookmarkStart w:id="48" w:name="_Toc15304608"/>
      <w:bookmarkStart w:id="49" w:name="_Toc21078015"/>
      <w:bookmarkStart w:id="50" w:name="_Toc21078061"/>
      <w:bookmarkStart w:id="51" w:name="_Toc86227422"/>
      <w:r>
        <w:rPr>
          <w:rFonts w:eastAsia="Calibri"/>
        </w:rPr>
        <w:lastRenderedPageBreak/>
        <w:t>CAST Findings for ISO-5055 Security</w:t>
      </w:r>
      <w:bookmarkEnd w:id="44"/>
      <w:bookmarkEnd w:id="45"/>
      <w:bookmarkEnd w:id="46"/>
      <w:bookmarkEnd w:id="47"/>
      <w:bookmarkEnd w:id="48"/>
      <w:bookmarkEnd w:id="49"/>
      <w:bookmarkEnd w:id="50"/>
      <w:bookmarkEnd w:id="51"/>
    </w:p>
    <w:p w14:paraId="19615F5D" w14:textId="77777777" w:rsidR="00D3113E" w:rsidRDefault="00D3113E" w:rsidP="00D3113E">
      <w:pPr>
        <w:pStyle w:val="BodyContent"/>
        <w:ind w:right="657"/>
        <w:rPr>
          <w:rFonts w:asciiTheme="minorHAnsi" w:hAnsiTheme="minorHAnsi" w:cstheme="minorHAnsi"/>
          <w:sz w:val="20"/>
          <w:szCs w:val="20"/>
        </w:rPr>
      </w:pPr>
      <w:r>
        <w:rPr>
          <w:rFonts w:asciiTheme="minorHAnsi" w:hAnsiTheme="minorHAnsi" w:cstheme="minorHAnsi"/>
          <w:sz w:val="20"/>
          <w:szCs w:val="20"/>
        </w:rPr>
        <w:t>List of ISO Technical Debt regarding ISO-5055 Security.</w:t>
      </w:r>
    </w:p>
    <w:tbl>
      <w:tblPr>
        <w:tblStyle w:val="GridTable1Light-Accent1"/>
        <w:tblW w:w="9000" w:type="dxa"/>
        <w:tblLayout w:type="fixed"/>
        <w:tblLook w:val="04A0" w:firstRow="1" w:lastRow="0" w:firstColumn="1" w:lastColumn="0" w:noHBand="0" w:noVBand="1"/>
        <w:tblDescription w:val="TABLE;OMG_TECHNICAL_DEBT_RULES_EVOLUTION;ID=ISO-5055-Security"/>
      </w:tblPr>
      <w:tblGrid>
        <w:gridCol w:w="4675"/>
        <w:gridCol w:w="1350"/>
        <w:gridCol w:w="1530"/>
        <w:gridCol w:w="1445"/>
      </w:tblGrid>
      <w:tr w:rsidR="00D3113E" w:rsidRPr="00745398" w14:paraId="3078FF05" w14:textId="77777777" w:rsidTr="002117D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79432C6" w14:textId="77777777" w:rsidR="00D3113E" w:rsidRPr="00745398" w:rsidRDefault="00D3113E" w:rsidP="002117DC">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1B6CB46B" w14:textId="77777777" w:rsidR="00D3113E" w:rsidRPr="00745398" w:rsidRDefault="00D3113E" w:rsidP="002117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shd w:val="clear" w:color="auto" w:fill="DBE5F1" w:themeFill="accent1" w:themeFillTint="33"/>
            <w:vAlign w:val="center"/>
          </w:tcPr>
          <w:p w14:paraId="34522239" w14:textId="77777777" w:rsidR="00D3113E" w:rsidRPr="00745398" w:rsidRDefault="00D3113E" w:rsidP="002117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shd w:val="clear" w:color="auto" w:fill="DBE5F1" w:themeFill="accent1" w:themeFillTint="33"/>
            <w:vAlign w:val="center"/>
          </w:tcPr>
          <w:p w14:paraId="4DF7A4C5" w14:textId="77777777" w:rsidR="00D3113E" w:rsidRPr="00745398" w:rsidRDefault="00D3113E" w:rsidP="002117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D3113E" w:rsidRPr="00745398" w14:paraId="3EB02EC9"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DC3A69"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1</w:t>
            </w:r>
          </w:p>
        </w:tc>
        <w:tc>
          <w:tcPr>
            <w:tcW w:w="1350" w:type="dxa"/>
          </w:tcPr>
          <w:p w14:paraId="17B98E96"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49FCC0F"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16444C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27277C43"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FFA559"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2</w:t>
            </w:r>
          </w:p>
        </w:tc>
        <w:tc>
          <w:tcPr>
            <w:tcW w:w="1350" w:type="dxa"/>
          </w:tcPr>
          <w:p w14:paraId="7576F004"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EE2BB7E"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B3FBC4D"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7EC2A8EF"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6E936"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3</w:t>
            </w:r>
          </w:p>
        </w:tc>
        <w:tc>
          <w:tcPr>
            <w:tcW w:w="1350" w:type="dxa"/>
          </w:tcPr>
          <w:p w14:paraId="3FBD9269"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6A69F28"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134B9A5"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5499F320"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D7C94C"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4</w:t>
            </w:r>
          </w:p>
        </w:tc>
        <w:tc>
          <w:tcPr>
            <w:tcW w:w="1350" w:type="dxa"/>
          </w:tcPr>
          <w:p w14:paraId="4D520E7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001213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663900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71FE7EEC"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110F981"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5</w:t>
            </w:r>
          </w:p>
        </w:tc>
        <w:tc>
          <w:tcPr>
            <w:tcW w:w="1350" w:type="dxa"/>
          </w:tcPr>
          <w:p w14:paraId="73408C66"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70A49"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C325548"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4B5826C9" w14:textId="77777777" w:rsidR="00D3113E" w:rsidRDefault="00D3113E" w:rsidP="00D3113E">
      <w:pPr>
        <w:pStyle w:val="BodyContent"/>
        <w:ind w:right="657"/>
        <w:rPr>
          <w:rFonts w:ascii="Verdana" w:hAnsi="Verdana"/>
          <w:i/>
          <w:sz w:val="14"/>
        </w:rPr>
      </w:pPr>
    </w:p>
    <w:p w14:paraId="0FD4BB06" w14:textId="77777777" w:rsidR="00D3113E" w:rsidRPr="00685F30" w:rsidRDefault="00D3113E" w:rsidP="00D3113E">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ISO-5055 Security</w:t>
      </w:r>
      <w:r>
        <w:rPr>
          <w:rFonts w:asciiTheme="minorHAnsi" w:hAnsiTheme="minorHAnsi" w:cstheme="minorHAnsi"/>
          <w:sz w:val="20"/>
          <w:szCs w:val="20"/>
        </w:rPr>
        <w:t xml:space="preserve"> </w:t>
      </w:r>
      <w:r w:rsidRPr="00685F30">
        <w:rPr>
          <w:rFonts w:ascii="Verdana" w:hAnsi="Verdana"/>
          <w:i/>
          <w:sz w:val="14"/>
        </w:rPr>
        <w:t>violations</w:t>
      </w:r>
    </w:p>
    <w:p w14:paraId="6F178C06" w14:textId="77777777" w:rsidR="00D3113E" w:rsidRDefault="00D3113E" w:rsidP="00D3113E">
      <w:pPr>
        <w:spacing w:after="0" w:line="240" w:lineRule="auto"/>
        <w:ind w:left="0"/>
        <w:jc w:val="left"/>
        <w:rPr>
          <w:i/>
          <w:sz w:val="14"/>
        </w:rPr>
      </w:pPr>
      <w:r>
        <w:rPr>
          <w:i/>
          <w:sz w:val="14"/>
        </w:rPr>
        <w:br w:type="page"/>
      </w:r>
    </w:p>
    <w:p w14:paraId="7563C0E1" w14:textId="77777777" w:rsidR="00D3113E" w:rsidRPr="0087076A" w:rsidRDefault="00D3113E" w:rsidP="00D3113E">
      <w:pPr>
        <w:pStyle w:val="Heading1"/>
        <w:rPr>
          <w:rFonts w:eastAsia="Calibri"/>
        </w:rPr>
      </w:pPr>
      <w:bookmarkStart w:id="52" w:name="_Toc531862380"/>
      <w:bookmarkStart w:id="53" w:name="_Toc14696280"/>
      <w:bookmarkStart w:id="54" w:name="_Toc14781145"/>
      <w:bookmarkStart w:id="55" w:name="_Toc14781353"/>
      <w:bookmarkStart w:id="56" w:name="_Toc15304609"/>
      <w:bookmarkStart w:id="57" w:name="_Toc21078016"/>
      <w:bookmarkStart w:id="58" w:name="_Toc21078062"/>
      <w:bookmarkStart w:id="59" w:name="_Toc86227423"/>
      <w:r>
        <w:rPr>
          <w:rFonts w:eastAsia="Calibri"/>
        </w:rPr>
        <w:lastRenderedPageBreak/>
        <w:t>CAST Findings for ISO-5055</w:t>
      </w:r>
      <w:r w:rsidRPr="008A6910">
        <w:rPr>
          <w:rFonts w:eastAsia="Calibri"/>
        </w:rPr>
        <w:t xml:space="preserve"> </w:t>
      </w:r>
      <w:r>
        <w:rPr>
          <w:rFonts w:eastAsia="Calibri"/>
        </w:rPr>
        <w:t>Reliability</w:t>
      </w:r>
      <w:bookmarkEnd w:id="52"/>
      <w:bookmarkEnd w:id="53"/>
      <w:bookmarkEnd w:id="54"/>
      <w:bookmarkEnd w:id="55"/>
      <w:bookmarkEnd w:id="56"/>
      <w:bookmarkEnd w:id="57"/>
      <w:bookmarkEnd w:id="58"/>
      <w:bookmarkEnd w:id="59"/>
    </w:p>
    <w:p w14:paraId="0EEB7DF0" w14:textId="77777777" w:rsidR="00D3113E" w:rsidRDefault="00D3113E" w:rsidP="00D3113E">
      <w:pPr>
        <w:pStyle w:val="BodyContent"/>
        <w:ind w:right="657"/>
        <w:rPr>
          <w:rFonts w:asciiTheme="minorHAnsi" w:hAnsiTheme="minorHAnsi" w:cstheme="minorHAnsi"/>
          <w:sz w:val="20"/>
          <w:szCs w:val="20"/>
        </w:rPr>
      </w:pPr>
      <w:r>
        <w:rPr>
          <w:rFonts w:asciiTheme="minorHAnsi" w:hAnsiTheme="minorHAnsi" w:cstheme="minorHAnsi"/>
          <w:sz w:val="20"/>
          <w:szCs w:val="20"/>
        </w:rPr>
        <w:t>List of ISO Technical Debt regarding ISO-5055</w:t>
      </w:r>
      <w:r w:rsidRPr="008A6910">
        <w:rPr>
          <w:rFonts w:asciiTheme="minorHAnsi" w:hAnsiTheme="minorHAnsi" w:cstheme="minorHAnsi"/>
          <w:sz w:val="20"/>
          <w:szCs w:val="20"/>
        </w:rPr>
        <w:t xml:space="preserve"> </w:t>
      </w:r>
      <w:r>
        <w:rPr>
          <w:rFonts w:asciiTheme="minorHAnsi" w:hAnsiTheme="minorHAnsi" w:cstheme="minorHAnsi"/>
          <w:sz w:val="20"/>
          <w:szCs w:val="20"/>
        </w:rPr>
        <w:t>Reliability.</w:t>
      </w:r>
    </w:p>
    <w:tbl>
      <w:tblPr>
        <w:tblStyle w:val="GridTable1Light-Accent1"/>
        <w:tblW w:w="9000" w:type="dxa"/>
        <w:tblLayout w:type="fixed"/>
        <w:tblLook w:val="04A0" w:firstRow="1" w:lastRow="0" w:firstColumn="1" w:lastColumn="0" w:noHBand="0" w:noVBand="1"/>
        <w:tblDescription w:val="TABLE;OMG_TECHNICAL_DEBT_RULES_EVOLUTION;ID=ISO-5055-Reliability"/>
      </w:tblPr>
      <w:tblGrid>
        <w:gridCol w:w="4675"/>
        <w:gridCol w:w="1350"/>
        <w:gridCol w:w="1530"/>
        <w:gridCol w:w="1445"/>
      </w:tblGrid>
      <w:tr w:rsidR="00D3113E" w:rsidRPr="00745398" w14:paraId="535F8EC8" w14:textId="77777777" w:rsidTr="002117D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B4B1FF3" w14:textId="77777777" w:rsidR="00D3113E" w:rsidRPr="00745398" w:rsidRDefault="00D3113E" w:rsidP="002117DC">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0C159D39" w14:textId="77777777" w:rsidR="00D3113E" w:rsidRPr="00745398" w:rsidRDefault="00D3113E" w:rsidP="002117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shd w:val="clear" w:color="auto" w:fill="DBE5F1" w:themeFill="accent1" w:themeFillTint="33"/>
            <w:vAlign w:val="center"/>
          </w:tcPr>
          <w:p w14:paraId="343D5592" w14:textId="77777777" w:rsidR="00D3113E" w:rsidRPr="00745398" w:rsidRDefault="00D3113E" w:rsidP="002117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shd w:val="clear" w:color="auto" w:fill="DBE5F1" w:themeFill="accent1" w:themeFillTint="33"/>
            <w:vAlign w:val="center"/>
          </w:tcPr>
          <w:p w14:paraId="30088EEB" w14:textId="77777777" w:rsidR="00D3113E" w:rsidRPr="00745398" w:rsidRDefault="00D3113E" w:rsidP="002117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D3113E" w:rsidRPr="00745398" w14:paraId="7630367F"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F57E74"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1</w:t>
            </w:r>
          </w:p>
        </w:tc>
        <w:tc>
          <w:tcPr>
            <w:tcW w:w="1350" w:type="dxa"/>
          </w:tcPr>
          <w:p w14:paraId="4C00DBEA"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018D8D"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EA0497E"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54901A2F"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A78A2B"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2</w:t>
            </w:r>
          </w:p>
        </w:tc>
        <w:tc>
          <w:tcPr>
            <w:tcW w:w="1350" w:type="dxa"/>
          </w:tcPr>
          <w:p w14:paraId="606C59FA"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37C4BB2A"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14D10F4"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2843C834"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496A19"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3</w:t>
            </w:r>
          </w:p>
        </w:tc>
        <w:tc>
          <w:tcPr>
            <w:tcW w:w="1350" w:type="dxa"/>
          </w:tcPr>
          <w:p w14:paraId="1677FF9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494709D"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DB0F215"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19E32EA4"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642BB0"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4</w:t>
            </w:r>
          </w:p>
        </w:tc>
        <w:tc>
          <w:tcPr>
            <w:tcW w:w="1350" w:type="dxa"/>
          </w:tcPr>
          <w:p w14:paraId="5CECCCA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37370EB"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EBFA9D4"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4E8E4511"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811089"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5</w:t>
            </w:r>
          </w:p>
        </w:tc>
        <w:tc>
          <w:tcPr>
            <w:tcW w:w="1350" w:type="dxa"/>
          </w:tcPr>
          <w:p w14:paraId="61643222"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BE41E70"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9709197"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42FC76A4" w14:textId="77777777" w:rsidR="00D3113E" w:rsidRDefault="00D3113E" w:rsidP="00D3113E">
      <w:pPr>
        <w:pStyle w:val="BodyContent"/>
        <w:ind w:right="657"/>
        <w:rPr>
          <w:rFonts w:ascii="Verdana" w:hAnsi="Verdana"/>
          <w:i/>
          <w:sz w:val="14"/>
        </w:rPr>
      </w:pPr>
    </w:p>
    <w:p w14:paraId="6A6046C5" w14:textId="77777777" w:rsidR="00D3113E" w:rsidRPr="00685F30" w:rsidRDefault="00D3113E" w:rsidP="00D3113E">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Pr>
          <w:rFonts w:ascii="Verdana" w:hAnsi="Verdana"/>
          <w:i/>
          <w:sz w:val="14"/>
        </w:rPr>
        <w:t>ISO-5055</w:t>
      </w:r>
      <w:r w:rsidRPr="008A6910">
        <w:rPr>
          <w:rFonts w:ascii="Verdana" w:hAnsi="Verdana"/>
          <w:i/>
          <w:sz w:val="14"/>
        </w:rPr>
        <w:t xml:space="preserve"> </w:t>
      </w:r>
      <w:r>
        <w:rPr>
          <w:rFonts w:ascii="Verdana" w:hAnsi="Verdana"/>
          <w:i/>
          <w:sz w:val="14"/>
        </w:rPr>
        <w:t>Reliability</w:t>
      </w:r>
      <w:r>
        <w:rPr>
          <w:rFonts w:asciiTheme="minorHAnsi" w:hAnsiTheme="minorHAnsi" w:cstheme="minorHAnsi"/>
          <w:sz w:val="20"/>
          <w:szCs w:val="20"/>
        </w:rPr>
        <w:t xml:space="preserve"> </w:t>
      </w:r>
      <w:r w:rsidRPr="00685F30">
        <w:rPr>
          <w:rFonts w:ascii="Verdana" w:hAnsi="Verdana"/>
          <w:i/>
          <w:sz w:val="14"/>
        </w:rPr>
        <w:t>violations</w:t>
      </w:r>
    </w:p>
    <w:p w14:paraId="0A87E191" w14:textId="77777777" w:rsidR="00D3113E" w:rsidRDefault="00D3113E" w:rsidP="00D3113E">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19E51DAB" w14:textId="77777777" w:rsidR="00D3113E" w:rsidRPr="0087076A" w:rsidRDefault="00D3113E" w:rsidP="00D3113E">
      <w:pPr>
        <w:pStyle w:val="Heading1"/>
        <w:rPr>
          <w:rFonts w:eastAsia="Calibri"/>
        </w:rPr>
      </w:pPr>
      <w:bookmarkStart w:id="60" w:name="_Toc531862397"/>
      <w:bookmarkStart w:id="61" w:name="_Toc14696281"/>
      <w:bookmarkStart w:id="62" w:name="_Toc14781146"/>
      <w:bookmarkStart w:id="63" w:name="_Toc14781354"/>
      <w:bookmarkStart w:id="64" w:name="_Toc15304610"/>
      <w:bookmarkStart w:id="65" w:name="_Toc21078017"/>
      <w:bookmarkStart w:id="66" w:name="_Toc21078063"/>
      <w:bookmarkStart w:id="67" w:name="_Toc86227424"/>
      <w:r>
        <w:rPr>
          <w:rFonts w:eastAsia="Calibri"/>
        </w:rPr>
        <w:lastRenderedPageBreak/>
        <w:t>CAST Findings for ISO-5055</w:t>
      </w:r>
      <w:r w:rsidRPr="008A6910">
        <w:rPr>
          <w:rFonts w:eastAsia="Calibri"/>
        </w:rPr>
        <w:t xml:space="preserve"> </w:t>
      </w:r>
      <w:r>
        <w:rPr>
          <w:rFonts w:eastAsia="Calibri"/>
        </w:rPr>
        <w:t>Performance Efficiency</w:t>
      </w:r>
      <w:bookmarkEnd w:id="60"/>
      <w:bookmarkEnd w:id="61"/>
      <w:bookmarkEnd w:id="62"/>
      <w:bookmarkEnd w:id="63"/>
      <w:bookmarkEnd w:id="64"/>
      <w:bookmarkEnd w:id="65"/>
      <w:bookmarkEnd w:id="66"/>
      <w:bookmarkEnd w:id="67"/>
    </w:p>
    <w:p w14:paraId="05AFE01F" w14:textId="77777777" w:rsidR="00D3113E" w:rsidRDefault="00D3113E" w:rsidP="00D3113E">
      <w:pPr>
        <w:pStyle w:val="BodyContent"/>
        <w:ind w:right="657"/>
        <w:rPr>
          <w:rFonts w:asciiTheme="minorHAnsi" w:hAnsiTheme="minorHAnsi" w:cstheme="minorHAnsi"/>
          <w:sz w:val="20"/>
          <w:szCs w:val="20"/>
        </w:rPr>
      </w:pPr>
      <w:r>
        <w:rPr>
          <w:rFonts w:asciiTheme="minorHAnsi" w:hAnsiTheme="minorHAnsi" w:cstheme="minorHAnsi"/>
          <w:sz w:val="20"/>
          <w:szCs w:val="20"/>
        </w:rPr>
        <w:t>List of ISO Technical Debt regarding ISO-5055</w:t>
      </w:r>
      <w:r w:rsidRPr="008A6910">
        <w:rPr>
          <w:rFonts w:asciiTheme="minorHAnsi" w:hAnsiTheme="minorHAnsi" w:cstheme="minorHAnsi"/>
          <w:sz w:val="20"/>
          <w:szCs w:val="20"/>
        </w:rPr>
        <w:t xml:space="preserve"> </w:t>
      </w:r>
      <w:r>
        <w:rPr>
          <w:rFonts w:asciiTheme="minorHAnsi" w:hAnsiTheme="minorHAnsi" w:cstheme="minorHAnsi"/>
          <w:sz w:val="20"/>
          <w:szCs w:val="20"/>
        </w:rPr>
        <w:t>Performance Efficiency.</w:t>
      </w:r>
    </w:p>
    <w:tbl>
      <w:tblPr>
        <w:tblStyle w:val="GridTable1Light-Accent1"/>
        <w:tblW w:w="9000" w:type="dxa"/>
        <w:tblLayout w:type="fixed"/>
        <w:tblLook w:val="04A0" w:firstRow="1" w:lastRow="0" w:firstColumn="1" w:lastColumn="0" w:noHBand="0" w:noVBand="1"/>
        <w:tblDescription w:val="TABLE;OMG_TECHNICAL_DEBT_RULES_EVOLUTION;ID=ISO-5055-Performance-Efficiency"/>
      </w:tblPr>
      <w:tblGrid>
        <w:gridCol w:w="4675"/>
        <w:gridCol w:w="1350"/>
        <w:gridCol w:w="1530"/>
        <w:gridCol w:w="1445"/>
      </w:tblGrid>
      <w:tr w:rsidR="00D3113E" w:rsidRPr="00745398" w14:paraId="5AF2B332" w14:textId="77777777" w:rsidTr="002117D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735C52D" w14:textId="77777777" w:rsidR="00D3113E" w:rsidRPr="00745398" w:rsidRDefault="00D3113E" w:rsidP="002117DC">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4DA26DC" w14:textId="77777777" w:rsidR="00D3113E" w:rsidRPr="00745398" w:rsidRDefault="00D3113E" w:rsidP="002117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shd w:val="clear" w:color="auto" w:fill="DBE5F1" w:themeFill="accent1" w:themeFillTint="33"/>
            <w:vAlign w:val="center"/>
          </w:tcPr>
          <w:p w14:paraId="7011CC1E" w14:textId="77777777" w:rsidR="00D3113E" w:rsidRPr="00745398" w:rsidRDefault="00D3113E" w:rsidP="002117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shd w:val="clear" w:color="auto" w:fill="DBE5F1" w:themeFill="accent1" w:themeFillTint="33"/>
            <w:vAlign w:val="center"/>
          </w:tcPr>
          <w:p w14:paraId="75D08106" w14:textId="77777777" w:rsidR="00D3113E" w:rsidRPr="00745398" w:rsidRDefault="00D3113E" w:rsidP="002117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D3113E" w:rsidRPr="00745398" w14:paraId="768B324E"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D17449"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1</w:t>
            </w:r>
          </w:p>
        </w:tc>
        <w:tc>
          <w:tcPr>
            <w:tcW w:w="1350" w:type="dxa"/>
          </w:tcPr>
          <w:p w14:paraId="1D66D64F"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D385A9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5F8D835"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40FCC7A9"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15DE5C"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2</w:t>
            </w:r>
          </w:p>
        </w:tc>
        <w:tc>
          <w:tcPr>
            <w:tcW w:w="1350" w:type="dxa"/>
          </w:tcPr>
          <w:p w14:paraId="43004B5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D57DD6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ED51E6B"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56E3C4CE"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84819A"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3</w:t>
            </w:r>
          </w:p>
        </w:tc>
        <w:tc>
          <w:tcPr>
            <w:tcW w:w="1350" w:type="dxa"/>
          </w:tcPr>
          <w:p w14:paraId="426CB74E"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FC0F451"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8699E1F"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74A4552D"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01FFDA"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4</w:t>
            </w:r>
          </w:p>
        </w:tc>
        <w:tc>
          <w:tcPr>
            <w:tcW w:w="1350" w:type="dxa"/>
          </w:tcPr>
          <w:p w14:paraId="16C1596A"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28FFDDE"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90AF6A1"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06B070B4"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4A59E"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5</w:t>
            </w:r>
          </w:p>
        </w:tc>
        <w:tc>
          <w:tcPr>
            <w:tcW w:w="1350" w:type="dxa"/>
          </w:tcPr>
          <w:p w14:paraId="33328B6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351B6CBA"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826E1C6"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39E061F6" w14:textId="77777777" w:rsidR="00D3113E" w:rsidRDefault="00D3113E" w:rsidP="00D3113E">
      <w:pPr>
        <w:pStyle w:val="BodyContent"/>
        <w:ind w:right="657"/>
        <w:rPr>
          <w:rFonts w:ascii="Verdana" w:hAnsi="Verdana"/>
          <w:i/>
          <w:sz w:val="14"/>
        </w:rPr>
      </w:pPr>
    </w:p>
    <w:p w14:paraId="701AF986" w14:textId="77777777" w:rsidR="00D3113E" w:rsidRPr="00685F30" w:rsidRDefault="00D3113E" w:rsidP="00D3113E">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Pr>
          <w:rFonts w:ascii="Verdana" w:hAnsi="Verdana"/>
          <w:i/>
          <w:sz w:val="14"/>
        </w:rPr>
        <w:t>ISO-5055</w:t>
      </w:r>
      <w:r w:rsidRPr="008A6910">
        <w:rPr>
          <w:rFonts w:ascii="Verdana" w:hAnsi="Verdana"/>
          <w:i/>
          <w:sz w:val="14"/>
        </w:rPr>
        <w:t xml:space="preserve"> </w:t>
      </w:r>
      <w:r>
        <w:rPr>
          <w:rFonts w:ascii="Verdana" w:hAnsi="Verdana"/>
          <w:i/>
          <w:sz w:val="14"/>
        </w:rPr>
        <w:t>Performance Efficiency</w:t>
      </w:r>
      <w:r>
        <w:rPr>
          <w:rFonts w:asciiTheme="minorHAnsi" w:hAnsiTheme="minorHAnsi" w:cstheme="minorHAnsi"/>
          <w:sz w:val="20"/>
          <w:szCs w:val="20"/>
        </w:rPr>
        <w:t xml:space="preserve"> </w:t>
      </w:r>
      <w:r w:rsidRPr="00685F30">
        <w:rPr>
          <w:rFonts w:ascii="Verdana" w:hAnsi="Verdana"/>
          <w:i/>
          <w:sz w:val="14"/>
        </w:rPr>
        <w:t>violations</w:t>
      </w:r>
    </w:p>
    <w:p w14:paraId="55E37DBE" w14:textId="77777777" w:rsidR="00D3113E" w:rsidRDefault="00D3113E" w:rsidP="00D3113E">
      <w:pPr>
        <w:spacing w:after="0" w:line="240" w:lineRule="auto"/>
        <w:ind w:left="0"/>
        <w:jc w:val="left"/>
        <w:rPr>
          <w:rFonts w:asciiTheme="minorHAnsi" w:eastAsia="Perpetua" w:hAnsiTheme="minorHAnsi" w:cstheme="minorHAnsi"/>
          <w:color w:val="000000"/>
          <w:sz w:val="20"/>
          <w:lang w:eastAsia="en-US"/>
        </w:rPr>
      </w:pPr>
    </w:p>
    <w:p w14:paraId="135BC9CD" w14:textId="77777777" w:rsidR="00D3113E" w:rsidRDefault="00D3113E" w:rsidP="00D3113E">
      <w:pPr>
        <w:pStyle w:val="Heading1"/>
        <w:rPr>
          <w:rFonts w:eastAsia="Calibri"/>
        </w:rPr>
      </w:pPr>
      <w:bookmarkStart w:id="68" w:name="_Toc531862406"/>
      <w:bookmarkStart w:id="69" w:name="_Toc14696282"/>
      <w:bookmarkStart w:id="70" w:name="_Toc14781147"/>
      <w:bookmarkStart w:id="71" w:name="_Toc14781355"/>
      <w:bookmarkStart w:id="72" w:name="_Toc15304611"/>
      <w:bookmarkStart w:id="73" w:name="_Toc21078018"/>
      <w:bookmarkStart w:id="74" w:name="_Toc21078064"/>
      <w:bookmarkStart w:id="75" w:name="_Toc86227425"/>
      <w:r>
        <w:rPr>
          <w:rFonts w:eastAsia="Calibri"/>
        </w:rPr>
        <w:lastRenderedPageBreak/>
        <w:t>CAST Findings for ISO-5055</w:t>
      </w:r>
      <w:r w:rsidRPr="008A6910">
        <w:rPr>
          <w:rFonts w:eastAsia="Calibri"/>
        </w:rPr>
        <w:t xml:space="preserve"> </w:t>
      </w:r>
      <w:r>
        <w:rPr>
          <w:rFonts w:eastAsia="Calibri"/>
        </w:rPr>
        <w:t>Maintainability</w:t>
      </w:r>
      <w:bookmarkEnd w:id="68"/>
      <w:bookmarkEnd w:id="69"/>
      <w:bookmarkEnd w:id="70"/>
      <w:bookmarkEnd w:id="71"/>
      <w:bookmarkEnd w:id="72"/>
      <w:bookmarkEnd w:id="73"/>
      <w:bookmarkEnd w:id="74"/>
      <w:bookmarkEnd w:id="75"/>
    </w:p>
    <w:p w14:paraId="435986E7" w14:textId="77777777" w:rsidR="00D3113E" w:rsidRDefault="00D3113E" w:rsidP="00D3113E">
      <w:pPr>
        <w:pStyle w:val="BodyContent"/>
        <w:ind w:right="657"/>
        <w:rPr>
          <w:rFonts w:asciiTheme="minorHAnsi" w:hAnsiTheme="minorHAnsi" w:cstheme="minorHAnsi"/>
          <w:sz w:val="20"/>
          <w:szCs w:val="20"/>
        </w:rPr>
      </w:pPr>
      <w:r>
        <w:rPr>
          <w:rFonts w:asciiTheme="minorHAnsi" w:hAnsiTheme="minorHAnsi" w:cstheme="minorHAnsi"/>
          <w:sz w:val="20"/>
          <w:szCs w:val="20"/>
        </w:rPr>
        <w:t>List of ISO Technical Debt regarding ISO-5055</w:t>
      </w:r>
      <w:r w:rsidRPr="008A6910">
        <w:rPr>
          <w:rFonts w:asciiTheme="minorHAnsi" w:hAnsiTheme="minorHAnsi" w:cstheme="minorHAnsi"/>
          <w:sz w:val="20"/>
          <w:szCs w:val="20"/>
        </w:rPr>
        <w:t xml:space="preserve"> </w:t>
      </w:r>
      <w:r>
        <w:rPr>
          <w:rFonts w:asciiTheme="minorHAnsi" w:hAnsiTheme="minorHAnsi" w:cstheme="minorHAnsi"/>
          <w:sz w:val="20"/>
          <w:szCs w:val="20"/>
        </w:rPr>
        <w:t>Maintainability.</w:t>
      </w:r>
    </w:p>
    <w:tbl>
      <w:tblPr>
        <w:tblStyle w:val="GridTable1Light-Accent1"/>
        <w:tblW w:w="9000" w:type="dxa"/>
        <w:tblLayout w:type="fixed"/>
        <w:tblLook w:val="04A0" w:firstRow="1" w:lastRow="0" w:firstColumn="1" w:lastColumn="0" w:noHBand="0" w:noVBand="1"/>
        <w:tblDescription w:val="TABLE;OMG_TECHNICAL_DEBT_RULES_EVOLUTION;ID=ISO-5055-Maintainability"/>
      </w:tblPr>
      <w:tblGrid>
        <w:gridCol w:w="4675"/>
        <w:gridCol w:w="1350"/>
        <w:gridCol w:w="1530"/>
        <w:gridCol w:w="1445"/>
      </w:tblGrid>
      <w:tr w:rsidR="00D3113E" w:rsidRPr="00745398" w14:paraId="3B536D6E" w14:textId="77777777" w:rsidTr="002117D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C99260E" w14:textId="77777777" w:rsidR="00D3113E" w:rsidRPr="00745398" w:rsidRDefault="00D3113E" w:rsidP="002117DC">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A55D4A1" w14:textId="77777777" w:rsidR="00D3113E" w:rsidRPr="00745398" w:rsidRDefault="00D3113E" w:rsidP="002117D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shd w:val="clear" w:color="auto" w:fill="DBE5F1" w:themeFill="accent1" w:themeFillTint="33"/>
            <w:vAlign w:val="center"/>
          </w:tcPr>
          <w:p w14:paraId="49CB13C2" w14:textId="77777777" w:rsidR="00D3113E" w:rsidRPr="00745398" w:rsidRDefault="00D3113E" w:rsidP="002117D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shd w:val="clear" w:color="auto" w:fill="DBE5F1" w:themeFill="accent1" w:themeFillTint="33"/>
            <w:vAlign w:val="center"/>
          </w:tcPr>
          <w:p w14:paraId="0EC1C947" w14:textId="77777777" w:rsidR="00D3113E" w:rsidRPr="00745398" w:rsidRDefault="00D3113E" w:rsidP="002117D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D3113E" w:rsidRPr="00745398" w14:paraId="00AAE676"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A99D720"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1</w:t>
            </w:r>
          </w:p>
        </w:tc>
        <w:tc>
          <w:tcPr>
            <w:tcW w:w="1350" w:type="dxa"/>
          </w:tcPr>
          <w:p w14:paraId="4ADEA90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B06AF61"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A830D88"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676589D0"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57FE5B"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2</w:t>
            </w:r>
          </w:p>
        </w:tc>
        <w:tc>
          <w:tcPr>
            <w:tcW w:w="1350" w:type="dxa"/>
          </w:tcPr>
          <w:p w14:paraId="45C5B975"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D689EF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1A80F7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2677A5C8"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64E500"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3</w:t>
            </w:r>
          </w:p>
        </w:tc>
        <w:tc>
          <w:tcPr>
            <w:tcW w:w="1350" w:type="dxa"/>
          </w:tcPr>
          <w:p w14:paraId="62B2152D"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E359EE"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FDDF99"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2C207FA9"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1FC226"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4</w:t>
            </w:r>
          </w:p>
        </w:tc>
        <w:tc>
          <w:tcPr>
            <w:tcW w:w="1350" w:type="dxa"/>
          </w:tcPr>
          <w:p w14:paraId="7867FEA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8A098AB"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40DAFDC"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D3113E" w:rsidRPr="00745398" w14:paraId="084A44F3" w14:textId="77777777" w:rsidTr="002117DC">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CE5015" w14:textId="77777777" w:rsidR="00D3113E" w:rsidRPr="00745398" w:rsidRDefault="00D3113E" w:rsidP="002117DC">
            <w:pPr>
              <w:ind w:right="657"/>
              <w:jc w:val="left"/>
              <w:rPr>
                <w:rFonts w:cs="Open Sans"/>
                <w:b w:val="0"/>
                <w:sz w:val="16"/>
                <w:szCs w:val="18"/>
              </w:rPr>
            </w:pPr>
            <w:r w:rsidRPr="00745398">
              <w:rPr>
                <w:rFonts w:cs="Open Sans"/>
                <w:b w:val="0"/>
                <w:sz w:val="16"/>
                <w:szCs w:val="18"/>
              </w:rPr>
              <w:t>Rule 5</w:t>
            </w:r>
          </w:p>
        </w:tc>
        <w:tc>
          <w:tcPr>
            <w:tcW w:w="1350" w:type="dxa"/>
          </w:tcPr>
          <w:p w14:paraId="06E31FBB"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2450433"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CBF0C5E" w14:textId="77777777" w:rsidR="00D3113E" w:rsidRPr="00745398" w:rsidRDefault="00D3113E" w:rsidP="002117D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443C6BE" w14:textId="77777777" w:rsidR="00D3113E" w:rsidRDefault="00D3113E" w:rsidP="00D3113E">
      <w:pPr>
        <w:pStyle w:val="BodyContent"/>
        <w:ind w:right="657"/>
        <w:rPr>
          <w:rFonts w:ascii="Verdana" w:hAnsi="Verdana"/>
          <w:i/>
          <w:sz w:val="14"/>
        </w:rPr>
      </w:pPr>
    </w:p>
    <w:p w14:paraId="572C1DCC" w14:textId="77777777" w:rsidR="00D3113E" w:rsidRPr="00685F30" w:rsidRDefault="00D3113E" w:rsidP="00D3113E">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ISO-5055</w:t>
      </w:r>
      <w:r w:rsidRPr="008A6910">
        <w:rPr>
          <w:rFonts w:ascii="Verdana" w:hAnsi="Verdana"/>
          <w:i/>
          <w:sz w:val="14"/>
        </w:rPr>
        <w:t xml:space="preserve"> </w:t>
      </w:r>
      <w:r>
        <w:rPr>
          <w:rFonts w:ascii="Verdana" w:hAnsi="Verdana"/>
          <w:i/>
          <w:sz w:val="14"/>
        </w:rPr>
        <w:t>Maintainability</w:t>
      </w:r>
      <w:r>
        <w:rPr>
          <w:rFonts w:asciiTheme="minorHAnsi" w:hAnsiTheme="minorHAnsi" w:cstheme="minorHAnsi"/>
          <w:sz w:val="20"/>
          <w:szCs w:val="20"/>
        </w:rPr>
        <w:t xml:space="preserve"> </w:t>
      </w:r>
      <w:r w:rsidRPr="00685F30">
        <w:rPr>
          <w:rFonts w:ascii="Verdana" w:hAnsi="Verdana"/>
          <w:i/>
          <w:sz w:val="14"/>
        </w:rPr>
        <w:t>violations</w:t>
      </w:r>
    </w:p>
    <w:p w14:paraId="22E73184" w14:textId="1844A888" w:rsidR="00D80538" w:rsidRPr="0087076A" w:rsidRDefault="00D80538" w:rsidP="00D80538">
      <w:pPr>
        <w:pStyle w:val="Heading1"/>
        <w:rPr>
          <w:rFonts w:eastAsia="Calibri"/>
        </w:rPr>
      </w:pPr>
      <w:bookmarkStart w:id="76" w:name="_Toc86227426"/>
      <w:r>
        <w:rPr>
          <w:rFonts w:eastAsia="Calibri"/>
        </w:rPr>
        <w:lastRenderedPageBreak/>
        <w:t xml:space="preserve">CAST Findings Details for </w:t>
      </w:r>
      <w:r w:rsidR="008130A2">
        <w:rPr>
          <w:rFonts w:eastAsia="Calibri"/>
        </w:rPr>
        <w:t>ISO-5055</w:t>
      </w:r>
      <w:r>
        <w:rPr>
          <w:rFonts w:eastAsia="Calibri"/>
        </w:rPr>
        <w:t xml:space="preserve"> Security</w:t>
      </w:r>
      <w:bookmarkEnd w:id="42"/>
      <w:bookmarkEnd w:id="43"/>
      <w:bookmarkEnd w:id="76"/>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Security,COUNT=50,OMG=true"/>
      </w:tblPr>
      <w:tblGrid>
        <w:gridCol w:w="9264"/>
      </w:tblGrid>
      <w:tr w:rsidR="00D80538" w:rsidRPr="00640A15" w14:paraId="4809F48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8E456C" w14:textId="77777777" w:rsidR="00D80538" w:rsidRPr="00640A15" w:rsidRDefault="00D80538" w:rsidP="00202725">
            <w:pPr>
              <w:spacing w:after="0" w:line="240" w:lineRule="auto"/>
              <w:ind w:right="657"/>
              <w:jc w:val="left"/>
              <w:rPr>
                <w:b w:val="0"/>
                <w:bCs w:val="0"/>
                <w:color w:val="auto"/>
                <w:szCs w:val="18"/>
                <w:lang w:val="en-GB"/>
              </w:rPr>
            </w:pPr>
            <w:r w:rsidRPr="00640A15">
              <w:rPr>
                <w:szCs w:val="18"/>
              </w:rPr>
              <w:t>Violations</w:t>
            </w:r>
          </w:p>
        </w:tc>
      </w:tr>
      <w:tr w:rsidR="00D80538" w:rsidRPr="00640A15" w14:paraId="5E62D191"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0F6FD5E" w14:textId="77777777" w:rsidR="00D80538" w:rsidRPr="00640A15" w:rsidRDefault="00D80538" w:rsidP="00202725">
            <w:pPr>
              <w:spacing w:after="0" w:line="240" w:lineRule="auto"/>
              <w:ind w:right="657"/>
              <w:jc w:val="left"/>
              <w:rPr>
                <w:b/>
                <w:sz w:val="16"/>
                <w:szCs w:val="16"/>
              </w:rPr>
            </w:pPr>
            <w:r w:rsidRPr="00640A15">
              <w:rPr>
                <w:sz w:val="16"/>
                <w:szCs w:val="16"/>
              </w:rPr>
              <w:t>No violation</w:t>
            </w:r>
          </w:p>
        </w:tc>
      </w:tr>
    </w:tbl>
    <w:p w14:paraId="63257CD4" w14:textId="0AEB8E0A"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9B4D7CC" w14:textId="5C5470F6"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2E7E86D4" w14:textId="7BC1DD33"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3A4102E6" w14:textId="796AAA1C" w:rsidR="00663337" w:rsidRPr="0087076A" w:rsidRDefault="00663337" w:rsidP="00663337">
      <w:pPr>
        <w:pStyle w:val="Heading1"/>
        <w:rPr>
          <w:rFonts w:eastAsia="Calibri"/>
        </w:rPr>
      </w:pPr>
      <w:bookmarkStart w:id="77" w:name="_Toc25240412"/>
      <w:bookmarkStart w:id="78" w:name="_Toc25309755"/>
      <w:bookmarkStart w:id="79" w:name="_Toc86227427"/>
      <w:r>
        <w:rPr>
          <w:rFonts w:eastAsia="Calibri"/>
        </w:rPr>
        <w:lastRenderedPageBreak/>
        <w:t xml:space="preserve">CAST Findings Details for </w:t>
      </w:r>
      <w:r w:rsidR="008130A2">
        <w:rPr>
          <w:rFonts w:eastAsia="Calibri"/>
        </w:rPr>
        <w:t>ISO-5055</w:t>
      </w:r>
      <w:r>
        <w:rPr>
          <w:rFonts w:eastAsia="Calibri"/>
        </w:rPr>
        <w:t xml:space="preserve"> Reliability</w:t>
      </w:r>
      <w:bookmarkEnd w:id="77"/>
      <w:bookmarkEnd w:id="78"/>
      <w:bookmarkEnd w:id="7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Reliability,COUNT=50,OMG=true"/>
      </w:tblPr>
      <w:tblGrid>
        <w:gridCol w:w="9264"/>
      </w:tblGrid>
      <w:tr w:rsidR="00663337" w:rsidRPr="00640A15" w14:paraId="3B4FADEF"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190E8A" w14:textId="77777777" w:rsidR="00663337" w:rsidRPr="00640A15" w:rsidRDefault="00663337" w:rsidP="00202725">
            <w:pPr>
              <w:spacing w:after="0" w:line="240" w:lineRule="auto"/>
              <w:ind w:right="657"/>
              <w:jc w:val="left"/>
              <w:rPr>
                <w:b w:val="0"/>
                <w:bCs w:val="0"/>
                <w:color w:val="auto"/>
                <w:szCs w:val="18"/>
                <w:lang w:val="en-GB"/>
              </w:rPr>
            </w:pPr>
            <w:r w:rsidRPr="00640A15">
              <w:rPr>
                <w:szCs w:val="18"/>
              </w:rPr>
              <w:t>Violations</w:t>
            </w:r>
          </w:p>
        </w:tc>
      </w:tr>
      <w:tr w:rsidR="00663337" w:rsidRPr="00640A15" w14:paraId="2955851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D06F94" w14:textId="77777777" w:rsidR="00663337" w:rsidRPr="00640A15" w:rsidRDefault="00663337" w:rsidP="00202725">
            <w:pPr>
              <w:spacing w:after="0" w:line="240" w:lineRule="auto"/>
              <w:ind w:right="657"/>
              <w:jc w:val="left"/>
              <w:rPr>
                <w:b/>
                <w:sz w:val="16"/>
                <w:szCs w:val="16"/>
              </w:rPr>
            </w:pPr>
            <w:r w:rsidRPr="00640A15">
              <w:rPr>
                <w:sz w:val="16"/>
                <w:szCs w:val="16"/>
              </w:rPr>
              <w:t>No violation</w:t>
            </w:r>
          </w:p>
        </w:tc>
      </w:tr>
    </w:tbl>
    <w:p w14:paraId="50DF94CD" w14:textId="77777777" w:rsidR="00663337" w:rsidRDefault="00663337" w:rsidP="00663337">
      <w:pPr>
        <w:spacing w:after="0" w:line="240" w:lineRule="auto"/>
        <w:ind w:left="0"/>
        <w:jc w:val="left"/>
        <w:rPr>
          <w:rFonts w:asciiTheme="minorHAnsi" w:eastAsia="Perpetua" w:hAnsiTheme="minorHAnsi" w:cstheme="minorHAnsi"/>
          <w:color w:val="000000"/>
          <w:sz w:val="20"/>
          <w:lang w:eastAsia="en-US"/>
        </w:rPr>
      </w:pPr>
    </w:p>
    <w:p w14:paraId="574FE9D5" w14:textId="745E1799"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58BC3261" w14:textId="20C23A8B"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64351414" w14:textId="6686A9F3" w:rsidR="003C1DE7" w:rsidRPr="0087076A" w:rsidRDefault="003C1DE7" w:rsidP="003C1DE7">
      <w:pPr>
        <w:pStyle w:val="Heading1"/>
        <w:rPr>
          <w:rFonts w:eastAsia="Calibri"/>
        </w:rPr>
      </w:pPr>
      <w:bookmarkStart w:id="80" w:name="_Toc25240413"/>
      <w:bookmarkStart w:id="81" w:name="_Toc25309756"/>
      <w:bookmarkStart w:id="82" w:name="_Toc86227428"/>
      <w:r>
        <w:rPr>
          <w:rFonts w:eastAsia="Calibri"/>
        </w:rPr>
        <w:lastRenderedPageBreak/>
        <w:t xml:space="preserve">CAST Findings Details for </w:t>
      </w:r>
      <w:r w:rsidR="008130A2">
        <w:rPr>
          <w:rFonts w:eastAsia="Calibri"/>
        </w:rPr>
        <w:t>ISO-5055</w:t>
      </w:r>
      <w:r>
        <w:rPr>
          <w:rFonts w:eastAsia="Calibri"/>
        </w:rPr>
        <w:t xml:space="preserve"> Performance Efficiency</w:t>
      </w:r>
      <w:bookmarkEnd w:id="80"/>
      <w:bookmarkEnd w:id="81"/>
      <w:bookmarkEnd w:id="82"/>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Performance-Efficiency,COUNT=50,OMG=true"/>
      </w:tblPr>
      <w:tblGrid>
        <w:gridCol w:w="9264"/>
      </w:tblGrid>
      <w:tr w:rsidR="003C1DE7" w:rsidRPr="00640A15" w14:paraId="17EBB345"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3503AC6" w14:textId="77777777" w:rsidR="003C1DE7" w:rsidRPr="00640A15" w:rsidRDefault="003C1DE7" w:rsidP="00202725">
            <w:pPr>
              <w:spacing w:after="0" w:line="240" w:lineRule="auto"/>
              <w:ind w:right="657"/>
              <w:jc w:val="left"/>
              <w:rPr>
                <w:b w:val="0"/>
                <w:bCs w:val="0"/>
                <w:color w:val="auto"/>
                <w:szCs w:val="18"/>
                <w:lang w:val="en-GB"/>
              </w:rPr>
            </w:pPr>
            <w:r w:rsidRPr="00640A15">
              <w:rPr>
                <w:szCs w:val="18"/>
              </w:rPr>
              <w:t>Violations</w:t>
            </w:r>
          </w:p>
        </w:tc>
      </w:tr>
      <w:tr w:rsidR="003C1DE7" w:rsidRPr="00640A15" w14:paraId="38C7F56C"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84922C7" w14:textId="77777777" w:rsidR="003C1DE7" w:rsidRPr="00640A15" w:rsidRDefault="003C1DE7" w:rsidP="00202725">
            <w:pPr>
              <w:spacing w:after="0" w:line="240" w:lineRule="auto"/>
              <w:ind w:right="657"/>
              <w:jc w:val="left"/>
              <w:rPr>
                <w:b/>
                <w:sz w:val="16"/>
                <w:szCs w:val="16"/>
              </w:rPr>
            </w:pPr>
            <w:r w:rsidRPr="00640A15">
              <w:rPr>
                <w:sz w:val="16"/>
                <w:szCs w:val="16"/>
              </w:rPr>
              <w:t>No violation</w:t>
            </w:r>
          </w:p>
        </w:tc>
      </w:tr>
    </w:tbl>
    <w:p w14:paraId="6A1F14DC"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457039F4"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7D6C0D0B"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0C21D715" w14:textId="50CD7032" w:rsidR="009A3537" w:rsidRPr="0087076A" w:rsidRDefault="009A3537" w:rsidP="009A3537">
      <w:pPr>
        <w:pStyle w:val="Heading1"/>
        <w:rPr>
          <w:rFonts w:eastAsia="Calibri"/>
        </w:rPr>
      </w:pPr>
      <w:bookmarkStart w:id="83" w:name="_Toc25240414"/>
      <w:bookmarkStart w:id="84" w:name="_Toc25309757"/>
      <w:bookmarkStart w:id="85" w:name="_Toc86227429"/>
      <w:r>
        <w:rPr>
          <w:rFonts w:eastAsia="Calibri"/>
        </w:rPr>
        <w:lastRenderedPageBreak/>
        <w:t xml:space="preserve">CAST Findings Details for </w:t>
      </w:r>
      <w:r w:rsidR="008130A2">
        <w:rPr>
          <w:rFonts w:eastAsia="Calibri"/>
        </w:rPr>
        <w:t>ISO-5055</w:t>
      </w:r>
      <w:r>
        <w:rPr>
          <w:rFonts w:eastAsia="Calibri"/>
        </w:rPr>
        <w:t xml:space="preserve"> Maintainability</w:t>
      </w:r>
      <w:bookmarkEnd w:id="83"/>
      <w:bookmarkEnd w:id="84"/>
      <w:bookmarkEnd w:id="8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Maintainability,COUNT=50,OMG=true"/>
      </w:tblPr>
      <w:tblGrid>
        <w:gridCol w:w="9264"/>
      </w:tblGrid>
      <w:tr w:rsidR="009A3537" w:rsidRPr="00640A15" w14:paraId="3313BB7A"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944E50C" w14:textId="77777777" w:rsidR="009A3537" w:rsidRPr="00640A15" w:rsidRDefault="009A3537" w:rsidP="00202725">
            <w:pPr>
              <w:spacing w:after="0" w:line="240" w:lineRule="auto"/>
              <w:ind w:right="657"/>
              <w:jc w:val="left"/>
              <w:rPr>
                <w:b w:val="0"/>
                <w:bCs w:val="0"/>
                <w:color w:val="auto"/>
                <w:szCs w:val="18"/>
                <w:lang w:val="en-GB"/>
              </w:rPr>
            </w:pPr>
            <w:r w:rsidRPr="00640A15">
              <w:rPr>
                <w:szCs w:val="18"/>
              </w:rPr>
              <w:t>Violations</w:t>
            </w:r>
          </w:p>
        </w:tc>
      </w:tr>
      <w:tr w:rsidR="009A3537" w:rsidRPr="00640A15" w14:paraId="42911F5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C010D" w14:textId="77777777" w:rsidR="009A3537" w:rsidRPr="00640A15" w:rsidRDefault="009A3537" w:rsidP="00202725">
            <w:pPr>
              <w:spacing w:after="0" w:line="240" w:lineRule="auto"/>
              <w:ind w:right="657"/>
              <w:jc w:val="left"/>
              <w:rPr>
                <w:b/>
                <w:sz w:val="16"/>
                <w:szCs w:val="16"/>
              </w:rPr>
            </w:pPr>
            <w:r w:rsidRPr="00640A15">
              <w:rPr>
                <w:sz w:val="16"/>
                <w:szCs w:val="16"/>
              </w:rPr>
              <w:t>No violation</w:t>
            </w:r>
          </w:p>
        </w:tc>
      </w:tr>
    </w:tbl>
    <w:p w14:paraId="546D5C92"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02853DCF"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4CA0EFD6"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51DC314"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64CA549" w14:textId="77777777" w:rsidR="003C1DE7" w:rsidRDefault="003C1DE7"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86" w:name="_Toc531862419"/>
      <w:bookmarkStart w:id="87" w:name="_Toc14696283"/>
      <w:bookmarkStart w:id="88" w:name="_Toc14781148"/>
      <w:bookmarkStart w:id="89" w:name="_Toc14781356"/>
      <w:bookmarkStart w:id="90" w:name="_Toc15304612"/>
      <w:bookmarkStart w:id="91" w:name="_Toc21078019"/>
      <w:bookmarkStart w:id="92" w:name="_Toc21078065"/>
      <w:bookmarkStart w:id="93" w:name="_Toc25240415"/>
      <w:bookmarkStart w:id="94" w:name="_Toc25309758"/>
      <w:bookmarkStart w:id="95" w:name="_Toc86227430"/>
      <w:r>
        <w:lastRenderedPageBreak/>
        <w:t>A</w:t>
      </w:r>
      <w:r w:rsidR="00CA74F4">
        <w:t>ppendix</w:t>
      </w:r>
      <w:bookmarkEnd w:id="86"/>
      <w:bookmarkEnd w:id="87"/>
      <w:bookmarkEnd w:id="88"/>
      <w:bookmarkEnd w:id="89"/>
      <w:bookmarkEnd w:id="90"/>
      <w:bookmarkEnd w:id="91"/>
      <w:bookmarkEnd w:id="92"/>
      <w:bookmarkEnd w:id="93"/>
      <w:bookmarkEnd w:id="94"/>
      <w:bookmarkEnd w:id="95"/>
      <w:r w:rsidR="00CA74F4">
        <w:t xml:space="preserve"> </w:t>
      </w:r>
    </w:p>
    <w:p w14:paraId="48916227" w14:textId="1845DF32" w:rsidR="00010552" w:rsidRDefault="00010552" w:rsidP="002638B2">
      <w:pPr>
        <w:pStyle w:val="Heading2"/>
        <w:spacing w:after="0"/>
        <w:ind w:left="540" w:right="657" w:hanging="540"/>
        <w:rPr>
          <w:lang w:val="en-US"/>
        </w:rPr>
      </w:pPr>
      <w:bookmarkStart w:id="96" w:name="_Toc531862420"/>
      <w:bookmarkStart w:id="97" w:name="_Toc14696284"/>
      <w:bookmarkStart w:id="98" w:name="_Toc14781149"/>
      <w:bookmarkStart w:id="99" w:name="_Toc14781357"/>
      <w:bookmarkStart w:id="100" w:name="_Toc15304613"/>
      <w:bookmarkStart w:id="101" w:name="_Toc21078020"/>
      <w:bookmarkStart w:id="102" w:name="_Toc21078066"/>
      <w:bookmarkStart w:id="103" w:name="_Toc25240416"/>
      <w:bookmarkStart w:id="104" w:name="_Toc25309759"/>
      <w:bookmarkStart w:id="105" w:name="_Toc86227431"/>
      <w:r>
        <w:rPr>
          <w:lang w:val="en-US"/>
        </w:rPr>
        <w:t>About CAST Software Intelligence</w:t>
      </w:r>
      <w:bookmarkEnd w:id="96"/>
      <w:bookmarkEnd w:id="97"/>
      <w:bookmarkEnd w:id="98"/>
      <w:bookmarkEnd w:id="99"/>
      <w:bookmarkEnd w:id="100"/>
      <w:bookmarkEnd w:id="101"/>
      <w:bookmarkEnd w:id="102"/>
      <w:bookmarkEnd w:id="103"/>
      <w:bookmarkEnd w:id="104"/>
      <w:bookmarkEnd w:id="105"/>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1855E6" w:rsidP="004A59A5">
      <w:pPr>
        <w:ind w:right="657"/>
      </w:pPr>
      <w:hyperlink r:id="rId12"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0D282205" w:rsidR="00690F72" w:rsidRDefault="00036206" w:rsidP="002638B2">
      <w:pPr>
        <w:pStyle w:val="Heading2"/>
        <w:spacing w:after="0"/>
        <w:ind w:left="540" w:right="657" w:hanging="540"/>
      </w:pPr>
      <w:bookmarkStart w:id="106" w:name="_Toc531862421"/>
      <w:bookmarkStart w:id="107" w:name="_Toc14696285"/>
      <w:bookmarkStart w:id="108" w:name="_Toc14781150"/>
      <w:bookmarkStart w:id="109" w:name="_Toc14781358"/>
      <w:bookmarkStart w:id="110" w:name="_Toc15304614"/>
      <w:bookmarkStart w:id="111" w:name="_Toc21078021"/>
      <w:bookmarkStart w:id="112" w:name="_Toc21078067"/>
      <w:bookmarkStart w:id="113" w:name="_Toc25240417"/>
      <w:bookmarkStart w:id="114" w:name="_Toc25309760"/>
      <w:bookmarkStart w:id="115" w:name="_Toc86227432"/>
      <w:r>
        <w:rPr>
          <w:lang w:val="en-US"/>
        </w:rPr>
        <w:t xml:space="preserve">About </w:t>
      </w:r>
      <w:r w:rsidR="008130A2">
        <w:rPr>
          <w:lang w:val="en-US"/>
        </w:rPr>
        <w:t>ISO-5055</w:t>
      </w:r>
      <w:bookmarkEnd w:id="106"/>
      <w:bookmarkEnd w:id="107"/>
      <w:bookmarkEnd w:id="108"/>
      <w:bookmarkEnd w:id="109"/>
      <w:bookmarkEnd w:id="110"/>
      <w:bookmarkEnd w:id="111"/>
      <w:bookmarkEnd w:id="112"/>
      <w:bookmarkEnd w:id="113"/>
      <w:bookmarkEnd w:id="114"/>
      <w:bookmarkEnd w:id="115"/>
    </w:p>
    <w:p w14:paraId="63D40DFF" w14:textId="77777777" w:rsidR="004004F3" w:rsidRDefault="004004F3" w:rsidP="00607D07">
      <w:pPr>
        <w:ind w:right="657"/>
      </w:pPr>
    </w:p>
    <w:p w14:paraId="3C4BF266" w14:textId="77777777" w:rsidR="008130A2" w:rsidRDefault="008130A2" w:rsidP="008130A2">
      <w:pPr>
        <w:ind w:right="657"/>
      </w:pPr>
      <w:r>
        <w:t xml:space="preserve">ISO-5055 is a standard that is published ISO: </w:t>
      </w:r>
      <w:hyperlink r:id="rId13" w:history="1">
        <w:r>
          <w:rPr>
            <w:rStyle w:val="Hyperlink"/>
          </w:rPr>
          <w:t>https://www.iso.org/standard/80623.html</w:t>
        </w:r>
      </w:hyperlink>
      <w:r>
        <w:t>.</w:t>
      </w:r>
    </w:p>
    <w:p w14:paraId="489EFD15" w14:textId="77777777" w:rsidR="008130A2" w:rsidRDefault="008130A2" w:rsidP="008130A2">
      <w:pPr>
        <w:ind w:right="657"/>
      </w:pPr>
      <w:r>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C6F89" w14:textId="77777777" w:rsidR="001855E6" w:rsidRDefault="001855E6">
      <w:r>
        <w:separator/>
      </w:r>
    </w:p>
  </w:endnote>
  <w:endnote w:type="continuationSeparator" w:id="0">
    <w:p w14:paraId="018E4196" w14:textId="77777777" w:rsidR="001855E6" w:rsidRDefault="00185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7581" w14:textId="77777777" w:rsidR="00E3385D" w:rsidRDefault="00E33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288AB" w14:textId="77777777" w:rsidR="00E3385D" w:rsidRDefault="00E3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DF1D4" w14:textId="77777777" w:rsidR="001855E6" w:rsidRDefault="001855E6">
      <w:r>
        <w:separator/>
      </w:r>
    </w:p>
  </w:footnote>
  <w:footnote w:type="continuationSeparator" w:id="0">
    <w:p w14:paraId="3EB91373" w14:textId="77777777" w:rsidR="001855E6" w:rsidRDefault="00185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FC15A" w14:textId="77777777" w:rsidR="00E3385D" w:rsidRDefault="00E338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174CF59D" w:rsidR="002F1636" w:rsidRPr="00501CAD" w:rsidRDefault="008130A2" w:rsidP="00874417">
    <w:pPr>
      <w:spacing w:after="0" w:line="240" w:lineRule="auto"/>
      <w:jc w:val="center"/>
      <w:rPr>
        <w:rFonts w:asciiTheme="majorHAnsi" w:hAnsiTheme="majorHAnsi"/>
        <w:noProof/>
        <w:sz w:val="24"/>
        <w:szCs w:val="24"/>
      </w:rPr>
    </w:pPr>
    <w:r>
      <w:rPr>
        <w:rFonts w:asciiTheme="majorHAnsi" w:hAnsiTheme="majorHAnsi"/>
        <w:noProof/>
        <w:sz w:val="20"/>
        <w:szCs w:val="24"/>
      </w:rPr>
      <w:t>ISO-5055</w:t>
    </w:r>
    <w:r w:rsidR="002F1636">
      <w:rPr>
        <w:rFonts w:asciiTheme="majorHAnsi" w:hAnsiTheme="majorHAnsi"/>
        <w:noProof/>
        <w:sz w:val="20"/>
        <w:szCs w:val="24"/>
      </w:rPr>
      <w:t xml:space="preserve"> </w:t>
    </w:r>
    <w:r w:rsidR="00E3385D">
      <w:rPr>
        <w:rFonts w:asciiTheme="majorHAnsi" w:hAnsiTheme="majorHAnsi"/>
        <w:noProof/>
        <w:sz w:val="20"/>
        <w:szCs w:val="24"/>
      </w:rPr>
      <w:t>Detailed</w:t>
    </w:r>
    <w:r w:rsidR="002F1636">
      <w:rPr>
        <w:rFonts w:asciiTheme="majorHAnsi" w:hAnsiTheme="majorHAnsi"/>
        <w:noProof/>
        <w:sz w:val="20"/>
        <w:szCs w:val="24"/>
      </w:rPr>
      <w:t xml:space="preserve"> Report</w:t>
    </w:r>
  </w:p>
  <w:p w14:paraId="09BF77A7" w14:textId="77777777" w:rsidR="002F1636" w:rsidRPr="00501CAD" w:rsidRDefault="002F16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049C"/>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55E6"/>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63B"/>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46"/>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1DE7"/>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1BE3"/>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031"/>
    <w:rsid w:val="00592C0F"/>
    <w:rsid w:val="00592FBB"/>
    <w:rsid w:val="0059689D"/>
    <w:rsid w:val="005A01BD"/>
    <w:rsid w:val="005A046E"/>
    <w:rsid w:val="005A0B88"/>
    <w:rsid w:val="005A145E"/>
    <w:rsid w:val="005A313D"/>
    <w:rsid w:val="005A53A5"/>
    <w:rsid w:val="005A5DEE"/>
    <w:rsid w:val="005A62E6"/>
    <w:rsid w:val="005A634A"/>
    <w:rsid w:val="005A6472"/>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AA6"/>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32A"/>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337"/>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0A2"/>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537"/>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5E37"/>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2F55"/>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C11"/>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0F72"/>
    <w:rsid w:val="00D3113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538"/>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385D"/>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E70D8"/>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1263384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so.org/standard/80623.html"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mg.org/spec/ASCQ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C8F2B-EBB0-4525-B4D7-F7739400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722</TotalTime>
  <Pages>13</Pages>
  <Words>751</Words>
  <Characters>4282</Characters>
  <Application>Microsoft Office Word</Application>
  <DocSecurity>0</DocSecurity>
  <Lines>35</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122</cp:revision>
  <cp:lastPrinted>2014-04-04T13:22:00Z</cp:lastPrinted>
  <dcterms:created xsi:type="dcterms:W3CDTF">2018-09-23T06:31:00Z</dcterms:created>
  <dcterms:modified xsi:type="dcterms:W3CDTF">2021-10-27T13:34:00Z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