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09143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09143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09143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09143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9143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BC7A2D3" w14:textId="77777777" w:rsidR="00426925"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bookmarkStart w:id="3" w:name="_Toc25309860"/>
      <w:bookmarkStart w:id="4" w:name="_Toc32508761"/>
      <w:bookmarkStart w:id="5" w:name="_Toc41378553"/>
      <w:r w:rsidR="00D36C46">
        <w:t>Table of Content</w:t>
      </w:r>
      <w:bookmarkEnd w:id="1"/>
      <w:bookmarkEnd w:id="2"/>
      <w:bookmarkEnd w:id="3"/>
      <w:bookmarkEnd w:id="4"/>
      <w:bookmarkEnd w:id="5"/>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24BE5471" w14:textId="77777777" w:rsidR="00426925" w:rsidRDefault="00426925">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34BA3A15" w14:textId="77777777" w:rsidR="00426925" w:rsidRDefault="0042692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75318F5"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82B29">
        <w:rPr>
          <w:noProof/>
        </w:rPr>
        <w:t>Application Characteristics</w:t>
      </w:r>
    </w:p>
    <w:p w14:paraId="79F16D54" w14:textId="77777777" w:rsidR="00426925" w:rsidRDefault="00426925">
      <w:pPr>
        <w:pStyle w:val="TOC1"/>
        <w:tabs>
          <w:tab w:val="left" w:pos="737"/>
        </w:tabs>
        <w:rPr>
          <w:rFonts w:asciiTheme="minorHAnsi" w:eastAsiaTheme="minorEastAsia" w:hAnsiTheme="minorHAnsi" w:cstheme="minorBidi"/>
          <w:b w:val="0"/>
          <w:caps w:val="0"/>
          <w:noProof/>
          <w:color w:val="auto"/>
          <w:sz w:val="22"/>
          <w:szCs w:val="22"/>
          <w:lang w:eastAsia="en-US"/>
        </w:rPr>
      </w:pPr>
      <w:r w:rsidRPr="00C82B2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3DFC3929"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C82B29">
        <w:rPr>
          <w:rFonts w:eastAsia="Calibri"/>
          <w:noProof/>
        </w:rPr>
        <w:t>MIPS Reduction Index vulnerabilities</w:t>
      </w:r>
    </w:p>
    <w:p w14:paraId="1029A74C"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C82B29">
        <w:rPr>
          <w:rFonts w:eastAsia="Calibri"/>
          <w:noProof/>
        </w:rPr>
        <w:t>MIPS Reduction – focus on algorithmic costs</w:t>
      </w:r>
    </w:p>
    <w:p w14:paraId="2903DA70"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C82B29">
        <w:rPr>
          <w:rFonts w:eastAsia="Calibri"/>
          <w:noProof/>
        </w:rPr>
        <w:t>MIPS Reduction – focus on data access efficiency</w:t>
      </w:r>
    </w:p>
    <w:p w14:paraId="13DFCDA3"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C82B29">
        <w:rPr>
          <w:rFonts w:eastAsia="Calibri"/>
          <w:noProof/>
        </w:rPr>
        <w:t>MIPS Reduction – focus on avoiding transaction failure</w:t>
      </w:r>
    </w:p>
    <w:p w14:paraId="0BE09C9E" w14:textId="77777777" w:rsidR="00426925" w:rsidRDefault="00426925">
      <w:pPr>
        <w:pStyle w:val="TOC1"/>
        <w:tabs>
          <w:tab w:val="left" w:pos="737"/>
        </w:tabs>
        <w:rPr>
          <w:rFonts w:asciiTheme="minorHAnsi" w:eastAsiaTheme="minorEastAsia" w:hAnsiTheme="minorHAnsi" w:cstheme="minorBidi"/>
          <w:b w:val="0"/>
          <w:caps w:val="0"/>
          <w:noProof/>
          <w:color w:val="auto"/>
          <w:sz w:val="22"/>
          <w:szCs w:val="22"/>
          <w:lang w:eastAsia="en-US"/>
        </w:rPr>
      </w:pPr>
      <w:r w:rsidRPr="00C82B29">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2E507EE"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82B29">
        <w:rPr>
          <w:rFonts w:eastAsia="Calibri"/>
          <w:noProof/>
        </w:rPr>
        <w:t>MIPS Reduction – focus on algorithmic costs</w:t>
      </w:r>
    </w:p>
    <w:p w14:paraId="676E0795"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82B29">
        <w:rPr>
          <w:rFonts w:eastAsia="Calibri"/>
          <w:noProof/>
        </w:rPr>
        <w:t>MIPS Reduction – focus on data access efficiency</w:t>
      </w:r>
    </w:p>
    <w:p w14:paraId="0325BBF8"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C82B29">
        <w:rPr>
          <w:rFonts w:eastAsia="Calibri"/>
          <w:noProof/>
        </w:rPr>
        <w:t>MIPS Reduction – focus on avoiding transaction failure</w:t>
      </w:r>
    </w:p>
    <w:p w14:paraId="59A8CE97" w14:textId="77777777" w:rsidR="00426925" w:rsidRDefault="0042692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3C0A6B39"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C82B29">
        <w:rPr>
          <w:noProof/>
        </w:rPr>
        <w:t>About CAST Software Intelligence</w:t>
      </w:r>
    </w:p>
    <w:p w14:paraId="76C0378E" w14:textId="77777777" w:rsidR="00426925" w:rsidRDefault="00426925">
      <w:pPr>
        <w:pStyle w:val="TOC2"/>
        <w:tabs>
          <w:tab w:val="left" w:pos="1200"/>
        </w:tabs>
        <w:rPr>
          <w:rFonts w:asciiTheme="minorHAnsi" w:eastAsiaTheme="minorEastAsia" w:hAnsiTheme="minorHAnsi" w:cstheme="minorBidi"/>
          <w:smallCaps w:val="0"/>
          <w:noProof/>
          <w:color w:val="auto"/>
          <w:sz w:val="22"/>
          <w:szCs w:val="22"/>
          <w:lang w:eastAsia="en-US"/>
        </w:rPr>
      </w:pPr>
      <w:r w:rsidRPr="00C82B29">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C82B29">
        <w:rPr>
          <w:noProof/>
        </w:rPr>
        <w:t>About CAST Security</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2241"/>
      <w:bookmarkStart w:id="7" w:name="_Toc531948780"/>
      <w:bookmarkStart w:id="8" w:name="_Toc25309861"/>
      <w:bookmarkStart w:id="9" w:name="_Toc32508762"/>
      <w:bookmarkStart w:id="10" w:name="_Toc41378554"/>
      <w:r w:rsidR="005773E4">
        <w:t>Introduction</w:t>
      </w:r>
      <w:bookmarkEnd w:id="6"/>
      <w:bookmarkEnd w:id="7"/>
      <w:bookmarkEnd w:id="8"/>
      <w:bookmarkEnd w:id="9"/>
      <w:bookmarkEnd w:id="10"/>
    </w:p>
    <w:p w14:paraId="21906BB9" w14:textId="77777777" w:rsidR="00DB44F0" w:rsidRDefault="00DB44F0" w:rsidP="00DB44F0">
      <w:pPr>
        <w:spacing w:after="0" w:line="240" w:lineRule="auto"/>
        <w:ind w:right="657"/>
      </w:pPr>
      <w:bookmarkStart w:id="11"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2" w:name="_Toc531862242"/>
      <w:bookmarkStart w:id="13" w:name="_Toc531948781"/>
      <w:bookmarkStart w:id="14" w:name="_Toc25309862"/>
      <w:bookmarkStart w:id="15" w:name="_Toc32508763"/>
      <w:bookmarkStart w:id="16" w:name="_Toc4137855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7" w:name="_Toc531862243"/>
      <w:bookmarkStart w:id="18" w:name="_Toc531948782"/>
      <w:bookmarkStart w:id="19" w:name="_Toc25309863"/>
      <w:bookmarkStart w:id="20" w:name="_Toc32508764"/>
      <w:bookmarkStart w:id="21" w:name="_Toc41378556"/>
      <w:r>
        <w:lastRenderedPageBreak/>
        <w:t>Security Violation Overview</w:t>
      </w:r>
      <w:bookmarkEnd w:id="17"/>
      <w:bookmarkEnd w:id="18"/>
      <w:bookmarkEnd w:id="19"/>
      <w:bookmarkEnd w:id="20"/>
      <w:bookmarkEnd w:id="21"/>
    </w:p>
    <w:p w14:paraId="576EB6C4" w14:textId="5DFACB7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D92F14">
        <w:rPr>
          <w:rFonts w:asciiTheme="minorHAnsi" w:hAnsiTheme="minorHAnsi"/>
          <w:noProof/>
          <w:sz w:val="20"/>
        </w:rPr>
        <w:t>MIPS (Million Instructions Per Second) Reduction Index</w:t>
      </w:r>
      <w:r w:rsidR="00FD2AC5">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AD711C3" w:rsidR="000B1DF2" w:rsidRPr="00212651" w:rsidRDefault="00D92F14" w:rsidP="002638B2">
      <w:pPr>
        <w:pStyle w:val="Heading2"/>
        <w:spacing w:after="0"/>
        <w:ind w:left="540" w:right="657" w:hanging="540"/>
        <w:rPr>
          <w:rFonts w:eastAsia="Calibri"/>
        </w:rPr>
      </w:pPr>
      <w:bookmarkStart w:id="22" w:name="_Toc531862244"/>
      <w:bookmarkStart w:id="23" w:name="_Toc531948783"/>
      <w:bookmarkStart w:id="24" w:name="_Toc25309864"/>
      <w:bookmarkStart w:id="25" w:name="_Toc32508765"/>
      <w:bookmarkStart w:id="26" w:name="_Toc41378557"/>
      <w:r>
        <w:rPr>
          <w:rFonts w:eastAsia="Calibri"/>
          <w:lang w:val="en-US"/>
        </w:rPr>
        <w:t>MIPS Reduction Index</w:t>
      </w:r>
      <w:r w:rsidR="000B1DF2">
        <w:rPr>
          <w:rFonts w:eastAsia="Calibri"/>
          <w:lang w:val="en-US"/>
        </w:rPr>
        <w:t xml:space="preserve"> </w:t>
      </w:r>
      <w:r w:rsidR="0093241A">
        <w:rPr>
          <w:rFonts w:eastAsia="Calibri"/>
          <w:lang w:val="en-US"/>
        </w:rPr>
        <w:t>vulnerabilities</w:t>
      </w:r>
      <w:bookmarkEnd w:id="22"/>
      <w:bookmarkEnd w:id="23"/>
      <w:bookmarkEnd w:id="24"/>
      <w:bookmarkEnd w:id="25"/>
      <w:bookmarkEnd w:id="26"/>
    </w:p>
    <w:p w14:paraId="11E67AE7" w14:textId="1D8D6955" w:rsidR="007023C3" w:rsidRDefault="007023C3" w:rsidP="002638B2">
      <w:pPr>
        <w:pStyle w:val="BodyContent"/>
        <w:ind w:right="657"/>
        <w:rPr>
          <w:rFonts w:asciiTheme="minorHAnsi" w:hAnsiTheme="minorHAnsi" w:cstheme="minorHAnsi"/>
          <w:sz w:val="20"/>
          <w:szCs w:val="20"/>
        </w:rPr>
      </w:pPr>
    </w:p>
    <w:p w14:paraId="6700E151" w14:textId="17B45A7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D92F14">
        <w:rPr>
          <w:rFonts w:asciiTheme="minorHAnsi" w:hAnsiTheme="minorHAnsi" w:cstheme="minorHAnsi"/>
          <w:sz w:val="20"/>
          <w:szCs w:val="20"/>
        </w:rPr>
        <w:t>MIPS Reduction</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351" w:type="dxa"/>
        <w:tblLayout w:type="fixed"/>
        <w:tblLook w:val="04A0" w:firstRow="1" w:lastRow="0" w:firstColumn="1" w:lastColumn="0" w:noHBand="0" w:noVBand="1"/>
        <w:tblDescription w:val="TABLE;QUALITY_STANDARDS_EVOLUTION;STD=AIP-MIPS-Reduction"/>
      </w:tblPr>
      <w:tblGrid>
        <w:gridCol w:w="4585"/>
        <w:gridCol w:w="1506"/>
        <w:gridCol w:w="1701"/>
        <w:gridCol w:w="1559"/>
      </w:tblGrid>
      <w:tr w:rsidR="007023C3" w:rsidRPr="00AC5F7C" w14:paraId="447182E1" w14:textId="77777777" w:rsidTr="005A52E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09E68311" w:rsidR="007023C3" w:rsidRPr="00FC19A1" w:rsidRDefault="00D92F14" w:rsidP="009F384A">
            <w:pPr>
              <w:ind w:left="330" w:right="657"/>
              <w:jc w:val="left"/>
              <w:rPr>
                <w:rFonts w:ascii="Open Sans" w:hAnsi="Open Sans" w:cs="Open Sans"/>
              </w:rPr>
            </w:pPr>
            <w:r>
              <w:rPr>
                <w:rFonts w:ascii="Open Sans" w:hAnsi="Open Sans" w:cs="Open Sans"/>
              </w:rPr>
              <w:t>MIPS Reduction</w:t>
            </w:r>
          </w:p>
        </w:tc>
        <w:tc>
          <w:tcPr>
            <w:tcW w:w="1506"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701"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559"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D92F14" w:rsidRPr="00CA2066" w14:paraId="779D7551"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71309BDF" w:rsidR="00D92F14" w:rsidRPr="007675B2" w:rsidRDefault="00D92F14" w:rsidP="00D92F14">
            <w:pPr>
              <w:ind w:right="657"/>
              <w:jc w:val="left"/>
              <w:rPr>
                <w:rFonts w:ascii="Open Sans" w:hAnsi="Open Sans" w:cs="Open Sans"/>
                <w:b w:val="0"/>
              </w:rPr>
            </w:pPr>
            <w:r>
              <w:rPr>
                <w:rFonts w:ascii="Open Sans" w:hAnsi="Open Sans" w:cs="Open Sans"/>
                <w:b w:val="0"/>
              </w:rPr>
              <w:t>MIPS Reduction – focus on algorithmic costs</w:t>
            </w:r>
          </w:p>
        </w:tc>
        <w:tc>
          <w:tcPr>
            <w:tcW w:w="1506" w:type="dxa"/>
          </w:tcPr>
          <w:p w14:paraId="6ED4A59B"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EE21315"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7202FC7E"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92F14" w:rsidRPr="00CA2066" w14:paraId="20238BB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41451194" w:rsidR="00D92F14" w:rsidRPr="007675B2" w:rsidRDefault="00D92F14" w:rsidP="00D92F14">
            <w:pPr>
              <w:ind w:right="657"/>
              <w:jc w:val="left"/>
              <w:rPr>
                <w:rFonts w:ascii="Open Sans" w:hAnsi="Open Sans" w:cs="Open Sans"/>
                <w:b w:val="0"/>
              </w:rPr>
            </w:pPr>
            <w:r>
              <w:rPr>
                <w:rFonts w:ascii="Open Sans" w:hAnsi="Open Sans" w:cs="Open Sans"/>
                <w:b w:val="0"/>
              </w:rPr>
              <w:t>MIPS Reduction – focus on data access efficiency</w:t>
            </w:r>
          </w:p>
        </w:tc>
        <w:tc>
          <w:tcPr>
            <w:tcW w:w="1506" w:type="dxa"/>
          </w:tcPr>
          <w:p w14:paraId="211EE165"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38B9AF31"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4682B9ED"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92F14" w:rsidRPr="00CA2066" w14:paraId="66FA262C"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1536356A" w:rsidR="00D92F14" w:rsidRPr="007675B2" w:rsidRDefault="00D92F14" w:rsidP="00D92F14">
            <w:pPr>
              <w:ind w:right="657"/>
              <w:jc w:val="left"/>
              <w:rPr>
                <w:rFonts w:ascii="Open Sans" w:hAnsi="Open Sans" w:cs="Open Sans"/>
                <w:b w:val="0"/>
              </w:rPr>
            </w:pPr>
            <w:r>
              <w:rPr>
                <w:rFonts w:ascii="Open Sans" w:hAnsi="Open Sans" w:cs="Open Sans"/>
                <w:b w:val="0"/>
              </w:rPr>
              <w:t>MIPS Reduction – focus on avoiding transaction failure</w:t>
            </w:r>
          </w:p>
        </w:tc>
        <w:tc>
          <w:tcPr>
            <w:tcW w:w="1506" w:type="dxa"/>
          </w:tcPr>
          <w:p w14:paraId="4BE665CF"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0DC86D2"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72D1137"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0E8FD8E9" w:rsidR="000B1DF2" w:rsidRPr="004207FB" w:rsidRDefault="000B1DF2" w:rsidP="009F384A">
      <w:pPr>
        <w:ind w:left="0" w:right="657"/>
        <w:rPr>
          <w:i/>
          <w:sz w:val="14"/>
        </w:rPr>
      </w:pPr>
      <w:r>
        <w:rPr>
          <w:i/>
          <w:sz w:val="14"/>
        </w:rPr>
        <w:t xml:space="preserve">Table </w:t>
      </w:r>
      <w:r w:rsidR="00DB3578">
        <w:rPr>
          <w:i/>
          <w:sz w:val="14"/>
        </w:rPr>
        <w:t>2</w:t>
      </w:r>
      <w:r>
        <w:rPr>
          <w:i/>
          <w:sz w:val="14"/>
        </w:rPr>
        <w:t xml:space="preserve">: </w:t>
      </w:r>
      <w:r w:rsidR="00D92F14">
        <w:rPr>
          <w:i/>
          <w:sz w:val="14"/>
        </w:rPr>
        <w:t>MIPS Reduction Index</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639BE3EB" w14:textId="77777777" w:rsidR="00EB7AA9" w:rsidRPr="00212651" w:rsidRDefault="00EB7AA9" w:rsidP="00EB7AA9">
      <w:pPr>
        <w:pStyle w:val="Heading2"/>
        <w:tabs>
          <w:tab w:val="clear" w:pos="432"/>
          <w:tab w:val="num" w:pos="-1605"/>
        </w:tabs>
        <w:spacing w:after="0"/>
        <w:ind w:left="540" w:right="657" w:hanging="540"/>
        <w:rPr>
          <w:rFonts w:eastAsia="Calibri"/>
        </w:rPr>
      </w:pPr>
      <w:bookmarkStart w:id="27" w:name="_Toc41377761"/>
      <w:bookmarkStart w:id="28" w:name="_Toc41378056"/>
      <w:bookmarkStart w:id="29" w:name="_Toc41378558"/>
      <w:r>
        <w:rPr>
          <w:rFonts w:eastAsia="Calibri"/>
          <w:lang w:val="en-US"/>
        </w:rPr>
        <w:lastRenderedPageBreak/>
        <w:t>MIPS Reduction – focus on algorithmic costs</w:t>
      </w:r>
      <w:bookmarkEnd w:id="27"/>
      <w:bookmarkEnd w:id="28"/>
      <w:bookmarkEnd w:id="29"/>
    </w:p>
    <w:p w14:paraId="6E83AAF9" w14:textId="77777777" w:rsidR="00EB7AA9" w:rsidRDefault="00EB7AA9" w:rsidP="00EB7AA9">
      <w:pPr>
        <w:pStyle w:val="BodyContent"/>
        <w:ind w:right="657"/>
        <w:rPr>
          <w:rFonts w:asciiTheme="minorHAnsi" w:hAnsiTheme="minorHAnsi" w:cstheme="minorHAnsi"/>
          <w:sz w:val="20"/>
          <w:szCs w:val="20"/>
        </w:rPr>
      </w:pPr>
    </w:p>
    <w:p w14:paraId="4C431548" w14:textId="77777777" w:rsidR="00EB7AA9" w:rsidRDefault="00EB7AA9" w:rsidP="00EB7AA9">
      <w:pPr>
        <w:pStyle w:val="BodyContent"/>
        <w:ind w:right="657"/>
        <w:rPr>
          <w:rFonts w:asciiTheme="minorHAnsi" w:hAnsiTheme="minorHAnsi" w:cstheme="minorHAnsi"/>
          <w:sz w:val="20"/>
          <w:szCs w:val="20"/>
        </w:rPr>
      </w:pPr>
      <w:r>
        <w:rPr>
          <w:rFonts w:asciiTheme="minorHAnsi" w:hAnsiTheme="minorHAnsi" w:cstheme="minorHAnsi"/>
          <w:sz w:val="20"/>
          <w:szCs w:val="20"/>
        </w:rPr>
        <w:t>List of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EB7AA9" w:rsidRPr="00AC5F7C" w14:paraId="44432BED" w14:textId="77777777" w:rsidTr="003E64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4944AB1" w14:textId="77777777" w:rsidR="00EB7AA9" w:rsidRPr="00FC19A1" w:rsidRDefault="00EB7AA9" w:rsidP="003E64E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802327C" w14:textId="77777777" w:rsidR="00EB7AA9" w:rsidRPr="00AC5F7C" w:rsidRDefault="00EB7AA9" w:rsidP="003E64E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57576BC7" w14:textId="77777777" w:rsidR="00EB7AA9" w:rsidRPr="00AC5F7C" w:rsidRDefault="00EB7AA9" w:rsidP="003E64E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4FCE9BFD" w14:textId="77777777" w:rsidR="00EB7AA9" w:rsidRPr="00934956" w:rsidRDefault="00EB7AA9" w:rsidP="003E64E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EB7AA9" w:rsidRPr="00CA2066" w14:paraId="55F12151"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F8F5F7"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1</w:t>
            </w:r>
          </w:p>
        </w:tc>
        <w:tc>
          <w:tcPr>
            <w:tcW w:w="1440" w:type="dxa"/>
          </w:tcPr>
          <w:p w14:paraId="6D0100E2"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A8BDD7A"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BC896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5C570DA6"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9810E5"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2</w:t>
            </w:r>
          </w:p>
        </w:tc>
        <w:tc>
          <w:tcPr>
            <w:tcW w:w="1440" w:type="dxa"/>
          </w:tcPr>
          <w:p w14:paraId="4ACCED5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2B92B3F"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BCDC2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40231F74"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B383B5"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3</w:t>
            </w:r>
          </w:p>
        </w:tc>
        <w:tc>
          <w:tcPr>
            <w:tcW w:w="1440" w:type="dxa"/>
          </w:tcPr>
          <w:p w14:paraId="0BD0678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520AFC3"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03A022"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5C320ACE"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7A7C96"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4</w:t>
            </w:r>
          </w:p>
        </w:tc>
        <w:tc>
          <w:tcPr>
            <w:tcW w:w="1440" w:type="dxa"/>
          </w:tcPr>
          <w:p w14:paraId="5C0A38F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F395273"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1CC804"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63E2CE18"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D57A60"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5</w:t>
            </w:r>
          </w:p>
        </w:tc>
        <w:tc>
          <w:tcPr>
            <w:tcW w:w="1440" w:type="dxa"/>
          </w:tcPr>
          <w:p w14:paraId="46C459D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5B66F74"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EAEBF"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09608A" w14:textId="77777777" w:rsidR="00EB7AA9" w:rsidRDefault="00EB7AA9" w:rsidP="00EB7AA9">
      <w:pPr>
        <w:spacing w:after="0" w:line="240" w:lineRule="auto"/>
        <w:ind w:left="0"/>
        <w:jc w:val="left"/>
        <w:rPr>
          <w:rFonts w:eastAsia="Calibri"/>
          <w:lang w:eastAsia="en-US"/>
        </w:rPr>
      </w:pPr>
    </w:p>
    <w:p w14:paraId="75C93E3C" w14:textId="77777777" w:rsidR="00EB7AA9" w:rsidRDefault="00EB7AA9" w:rsidP="00EB7AA9">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MIPS Reduction – focus on algorithmic costs</w:t>
      </w:r>
    </w:p>
    <w:p w14:paraId="4465752A" w14:textId="77777777" w:rsidR="00EB7AA9" w:rsidRDefault="00EB7AA9" w:rsidP="00EB7AA9">
      <w:pPr>
        <w:pStyle w:val="BodyContent"/>
        <w:ind w:right="657"/>
        <w:rPr>
          <w:rFonts w:ascii="Verdana" w:hAnsi="Verdana" w:cstheme="minorHAnsi"/>
          <w:sz w:val="20"/>
          <w:szCs w:val="20"/>
        </w:rPr>
      </w:pPr>
    </w:p>
    <w:p w14:paraId="034C9F5B" w14:textId="77777777" w:rsidR="00EB7AA9" w:rsidRDefault="00EB7AA9" w:rsidP="00EB7AA9">
      <w:pPr>
        <w:spacing w:after="0" w:line="240" w:lineRule="auto"/>
        <w:ind w:left="0"/>
        <w:jc w:val="left"/>
        <w:rPr>
          <w:rFonts w:eastAsia="Calibri"/>
          <w:b/>
          <w:color w:val="336699"/>
          <w:sz w:val="20"/>
          <w:szCs w:val="16"/>
          <w:lang w:eastAsia="x-none"/>
        </w:rPr>
      </w:pPr>
      <w:bookmarkStart w:id="30" w:name="_Toc41377762"/>
      <w:r>
        <w:rPr>
          <w:rFonts w:eastAsia="Calibri"/>
        </w:rPr>
        <w:br w:type="page"/>
      </w:r>
    </w:p>
    <w:p w14:paraId="2D8A2A65" w14:textId="77777777" w:rsidR="00EB7AA9" w:rsidRPr="00212651" w:rsidRDefault="00EB7AA9" w:rsidP="00EB7AA9">
      <w:pPr>
        <w:pStyle w:val="Heading2"/>
        <w:tabs>
          <w:tab w:val="clear" w:pos="432"/>
          <w:tab w:val="num" w:pos="-1605"/>
        </w:tabs>
        <w:spacing w:after="0"/>
        <w:ind w:left="540" w:right="657" w:hanging="540"/>
        <w:rPr>
          <w:rFonts w:eastAsia="Calibri"/>
        </w:rPr>
      </w:pPr>
      <w:bookmarkStart w:id="31" w:name="_Toc41378057"/>
      <w:bookmarkStart w:id="32" w:name="_Toc41378559"/>
      <w:r>
        <w:rPr>
          <w:rFonts w:eastAsia="Calibri"/>
          <w:lang w:val="en-US"/>
        </w:rPr>
        <w:lastRenderedPageBreak/>
        <w:t>MIPS Reduction – focus on data access efficiency</w:t>
      </w:r>
      <w:bookmarkEnd w:id="30"/>
      <w:bookmarkEnd w:id="31"/>
      <w:bookmarkEnd w:id="32"/>
    </w:p>
    <w:p w14:paraId="28893159" w14:textId="77777777" w:rsidR="00EB7AA9" w:rsidRDefault="00EB7AA9" w:rsidP="00EB7AA9">
      <w:pPr>
        <w:pStyle w:val="BodyContent"/>
        <w:ind w:right="657"/>
        <w:rPr>
          <w:rFonts w:asciiTheme="minorHAnsi" w:hAnsiTheme="minorHAnsi" w:cstheme="minorHAnsi"/>
          <w:sz w:val="20"/>
          <w:szCs w:val="20"/>
        </w:rPr>
      </w:pPr>
    </w:p>
    <w:p w14:paraId="3236E6D8" w14:textId="77777777" w:rsidR="00EB7AA9" w:rsidRDefault="00EB7AA9" w:rsidP="00EB7AA9">
      <w:pPr>
        <w:pStyle w:val="BodyContent"/>
        <w:ind w:right="657"/>
        <w:rPr>
          <w:rFonts w:asciiTheme="minorHAnsi" w:hAnsiTheme="minorHAnsi" w:cstheme="minorHAnsi"/>
          <w:sz w:val="20"/>
          <w:szCs w:val="20"/>
        </w:rPr>
      </w:pPr>
      <w:r>
        <w:rPr>
          <w:rFonts w:asciiTheme="minorHAnsi" w:hAnsiTheme="minorHAnsi" w:cstheme="minorHAnsi"/>
          <w:sz w:val="20"/>
          <w:szCs w:val="20"/>
        </w:rPr>
        <w:t>List of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EB7AA9" w:rsidRPr="00AC5F7C" w14:paraId="23552E83" w14:textId="77777777" w:rsidTr="003E64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F42B931" w14:textId="77777777" w:rsidR="00EB7AA9" w:rsidRPr="00FC19A1" w:rsidRDefault="00EB7AA9" w:rsidP="003E64E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C78D01" w14:textId="77777777" w:rsidR="00EB7AA9" w:rsidRPr="00AC5F7C" w:rsidRDefault="00EB7AA9" w:rsidP="003E64E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2B79311D" w14:textId="77777777" w:rsidR="00EB7AA9" w:rsidRPr="00AC5F7C" w:rsidRDefault="00EB7AA9" w:rsidP="003E64E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635DDF87" w14:textId="77777777" w:rsidR="00EB7AA9" w:rsidRPr="00934956" w:rsidRDefault="00EB7AA9" w:rsidP="003E64E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EB7AA9" w:rsidRPr="00CA2066" w14:paraId="16EBF6FB"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E623B8"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1</w:t>
            </w:r>
          </w:p>
        </w:tc>
        <w:tc>
          <w:tcPr>
            <w:tcW w:w="1440" w:type="dxa"/>
          </w:tcPr>
          <w:p w14:paraId="38F5124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CCBE040"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66CDA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7785702A"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6EABF5"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2</w:t>
            </w:r>
          </w:p>
        </w:tc>
        <w:tc>
          <w:tcPr>
            <w:tcW w:w="1440" w:type="dxa"/>
          </w:tcPr>
          <w:p w14:paraId="31C7DFB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BDE90A6"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60255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69178DED"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2CFB3C"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3</w:t>
            </w:r>
          </w:p>
        </w:tc>
        <w:tc>
          <w:tcPr>
            <w:tcW w:w="1440" w:type="dxa"/>
          </w:tcPr>
          <w:p w14:paraId="39AF0FE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C02DCD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DF644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3B61C7DE"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ACA087"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4</w:t>
            </w:r>
          </w:p>
        </w:tc>
        <w:tc>
          <w:tcPr>
            <w:tcW w:w="1440" w:type="dxa"/>
          </w:tcPr>
          <w:p w14:paraId="4497364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80B3150"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6FC83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3538C4CB"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3D6538"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5</w:t>
            </w:r>
          </w:p>
        </w:tc>
        <w:tc>
          <w:tcPr>
            <w:tcW w:w="1440" w:type="dxa"/>
          </w:tcPr>
          <w:p w14:paraId="1B60D97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D831540"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3177C"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DE263EE" w14:textId="77777777" w:rsidR="00EB7AA9" w:rsidRDefault="00EB7AA9" w:rsidP="00EB7AA9">
      <w:pPr>
        <w:spacing w:after="0" w:line="240" w:lineRule="auto"/>
        <w:ind w:left="0"/>
        <w:jc w:val="left"/>
        <w:rPr>
          <w:rFonts w:eastAsia="Calibri"/>
          <w:lang w:eastAsia="en-US"/>
        </w:rPr>
      </w:pPr>
    </w:p>
    <w:p w14:paraId="5120868A" w14:textId="77777777" w:rsidR="00EB7AA9" w:rsidRDefault="00EB7AA9" w:rsidP="00EB7AA9">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MIPS Reduction – focus on data access efficiency</w:t>
      </w:r>
    </w:p>
    <w:p w14:paraId="67D6373E" w14:textId="77777777" w:rsidR="00EB7AA9" w:rsidRDefault="00EB7AA9" w:rsidP="00EB7AA9">
      <w:pPr>
        <w:spacing w:after="0" w:line="240" w:lineRule="auto"/>
        <w:ind w:left="0"/>
        <w:jc w:val="left"/>
        <w:rPr>
          <w:rFonts w:eastAsia="Perpetua"/>
          <w:i/>
          <w:color w:val="000000"/>
          <w:sz w:val="14"/>
          <w:szCs w:val="24"/>
          <w:lang w:eastAsia="en-US"/>
        </w:rPr>
      </w:pPr>
      <w:r>
        <w:rPr>
          <w:i/>
          <w:sz w:val="14"/>
        </w:rPr>
        <w:br w:type="page"/>
      </w:r>
    </w:p>
    <w:p w14:paraId="201240EF" w14:textId="77777777" w:rsidR="00EB7AA9" w:rsidRPr="00212651" w:rsidRDefault="00EB7AA9" w:rsidP="00EB7AA9">
      <w:pPr>
        <w:pStyle w:val="Heading2"/>
        <w:tabs>
          <w:tab w:val="clear" w:pos="432"/>
          <w:tab w:val="num" w:pos="-1605"/>
        </w:tabs>
        <w:spacing w:after="0"/>
        <w:ind w:left="540" w:right="657" w:hanging="540"/>
        <w:rPr>
          <w:rFonts w:eastAsia="Calibri"/>
        </w:rPr>
      </w:pPr>
      <w:bookmarkStart w:id="33" w:name="_Toc41377763"/>
      <w:bookmarkStart w:id="34" w:name="_Toc41378058"/>
      <w:bookmarkStart w:id="35" w:name="_Toc41378560"/>
      <w:r>
        <w:rPr>
          <w:rFonts w:eastAsia="Calibri"/>
          <w:lang w:val="en-US"/>
        </w:rPr>
        <w:lastRenderedPageBreak/>
        <w:t>MIPS Reduction – focus on avoiding transaction failure</w:t>
      </w:r>
      <w:bookmarkEnd w:id="33"/>
      <w:bookmarkEnd w:id="34"/>
      <w:bookmarkEnd w:id="35"/>
    </w:p>
    <w:p w14:paraId="7751CA84" w14:textId="77777777" w:rsidR="00EB7AA9" w:rsidRDefault="00EB7AA9" w:rsidP="00EB7AA9">
      <w:pPr>
        <w:pStyle w:val="BodyContent"/>
        <w:ind w:right="657"/>
        <w:rPr>
          <w:rFonts w:asciiTheme="minorHAnsi" w:hAnsiTheme="minorHAnsi" w:cstheme="minorHAnsi"/>
          <w:sz w:val="20"/>
          <w:szCs w:val="20"/>
        </w:rPr>
      </w:pPr>
    </w:p>
    <w:p w14:paraId="17D324EA" w14:textId="77777777" w:rsidR="00EB7AA9" w:rsidRDefault="00EB7AA9" w:rsidP="00EB7AA9">
      <w:pPr>
        <w:pStyle w:val="BodyContent"/>
        <w:ind w:right="657"/>
        <w:rPr>
          <w:rFonts w:asciiTheme="minorHAnsi" w:hAnsiTheme="minorHAnsi" w:cstheme="minorHAnsi"/>
          <w:sz w:val="20"/>
          <w:szCs w:val="20"/>
        </w:rPr>
      </w:pPr>
      <w:r>
        <w:rPr>
          <w:rFonts w:asciiTheme="minorHAnsi" w:hAnsiTheme="minorHAnsi" w:cstheme="minorHAnsi"/>
          <w:sz w:val="20"/>
          <w:szCs w:val="20"/>
        </w:rPr>
        <w:t>List of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EB7AA9" w:rsidRPr="00AC5F7C" w14:paraId="08A9E81C" w14:textId="77777777" w:rsidTr="003E64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3BDB55" w14:textId="77777777" w:rsidR="00EB7AA9" w:rsidRPr="00FC19A1" w:rsidRDefault="00EB7AA9" w:rsidP="003E64E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55A19CF" w14:textId="77777777" w:rsidR="00EB7AA9" w:rsidRPr="00AC5F7C" w:rsidRDefault="00EB7AA9" w:rsidP="003E64E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6C9CCA13" w14:textId="77777777" w:rsidR="00EB7AA9" w:rsidRPr="00AC5F7C" w:rsidRDefault="00EB7AA9" w:rsidP="003E64E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56013DBA" w14:textId="77777777" w:rsidR="00EB7AA9" w:rsidRPr="00934956" w:rsidRDefault="00EB7AA9" w:rsidP="003E64E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EB7AA9" w:rsidRPr="00CA2066" w14:paraId="1DE7F2FF"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3A1DFC"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1</w:t>
            </w:r>
          </w:p>
        </w:tc>
        <w:tc>
          <w:tcPr>
            <w:tcW w:w="1440" w:type="dxa"/>
          </w:tcPr>
          <w:p w14:paraId="459D460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937F23"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E81355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17E0EC4C"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61D070"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2</w:t>
            </w:r>
          </w:p>
        </w:tc>
        <w:tc>
          <w:tcPr>
            <w:tcW w:w="1440" w:type="dxa"/>
          </w:tcPr>
          <w:p w14:paraId="5186548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663C0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18AE3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0CC0FB8B"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D5D170"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3</w:t>
            </w:r>
          </w:p>
        </w:tc>
        <w:tc>
          <w:tcPr>
            <w:tcW w:w="1440" w:type="dxa"/>
          </w:tcPr>
          <w:p w14:paraId="67D08782"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EB6D8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3D6A69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480ABB54"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7EC881"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4</w:t>
            </w:r>
          </w:p>
        </w:tc>
        <w:tc>
          <w:tcPr>
            <w:tcW w:w="1440" w:type="dxa"/>
          </w:tcPr>
          <w:p w14:paraId="34DEE1D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BD5CA"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95A5E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51FD6B81"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C15DA1"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5</w:t>
            </w:r>
          </w:p>
        </w:tc>
        <w:tc>
          <w:tcPr>
            <w:tcW w:w="1440" w:type="dxa"/>
          </w:tcPr>
          <w:p w14:paraId="3B31DAB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A016D8"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98FBB7"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122469" w14:textId="77777777" w:rsidR="00EB7AA9" w:rsidRDefault="00EB7AA9" w:rsidP="00EB7AA9">
      <w:pPr>
        <w:pStyle w:val="BodyContent"/>
        <w:ind w:right="657"/>
        <w:rPr>
          <w:rFonts w:ascii="Verdana" w:hAnsi="Verdana"/>
          <w:i/>
          <w:sz w:val="14"/>
        </w:rPr>
      </w:pPr>
      <w:r>
        <w:rPr>
          <w:rFonts w:ascii="Verdana" w:hAnsi="Verdana"/>
          <w:i/>
          <w:sz w:val="14"/>
        </w:rPr>
        <w:br/>
      </w: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MIPS Reduction – focus on avoiding transaction failure</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36" w:name="_Toc525467138"/>
      <w:bookmarkStart w:id="37" w:name="_Toc525042462"/>
      <w:bookmarkStart w:id="38" w:name="_Toc531862254"/>
      <w:bookmarkStart w:id="39" w:name="_Toc531948794"/>
      <w:bookmarkStart w:id="40" w:name="_Toc25309875"/>
      <w:bookmarkStart w:id="41" w:name="_Toc32508776"/>
      <w:bookmarkStart w:id="42" w:name="_Toc41378561"/>
      <w:r>
        <w:lastRenderedPageBreak/>
        <w:t>Security Violation Details</w:t>
      </w:r>
      <w:bookmarkEnd w:id="36"/>
      <w:bookmarkEnd w:id="37"/>
      <w:bookmarkEnd w:id="38"/>
      <w:bookmarkEnd w:id="39"/>
      <w:bookmarkEnd w:id="40"/>
      <w:bookmarkEnd w:id="41"/>
      <w:bookmarkEnd w:id="42"/>
    </w:p>
    <w:p w14:paraId="197577B1" w14:textId="25D3205E" w:rsidR="00DB2A0F" w:rsidRDefault="00EB7AA9" w:rsidP="00DB2A0F">
      <w:pPr>
        <w:pStyle w:val="Heading2"/>
        <w:numPr>
          <w:ilvl w:val="1"/>
          <w:numId w:val="47"/>
        </w:numPr>
        <w:tabs>
          <w:tab w:val="clear" w:pos="432"/>
          <w:tab w:val="num" w:pos="-1605"/>
        </w:tabs>
        <w:spacing w:after="0"/>
        <w:ind w:left="540" w:right="657" w:hanging="540"/>
        <w:rPr>
          <w:lang w:val="en-US"/>
        </w:rPr>
      </w:pPr>
      <w:bookmarkStart w:id="43" w:name="_Toc41378562"/>
      <w:r>
        <w:rPr>
          <w:rFonts w:eastAsia="Calibri"/>
          <w:lang w:val="en-US"/>
        </w:rPr>
        <w:t>MIPS Reduction – focus on algorithmic costs</w:t>
      </w:r>
      <w:bookmarkEnd w:id="4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ALGORITHMIC-COST,COUNT=50"/>
      </w:tblPr>
      <w:tblGrid>
        <w:gridCol w:w="9917"/>
      </w:tblGrid>
      <w:tr w:rsidR="00DB2A0F" w14:paraId="4CDB6699"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DB71A5">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03CFBE09" w:rsidR="00DB2A0F" w:rsidRDefault="00EB7AA9" w:rsidP="00DB2A0F">
      <w:pPr>
        <w:pStyle w:val="Heading2"/>
        <w:numPr>
          <w:ilvl w:val="1"/>
          <w:numId w:val="47"/>
        </w:numPr>
        <w:tabs>
          <w:tab w:val="clear" w:pos="432"/>
          <w:tab w:val="num" w:pos="-1605"/>
        </w:tabs>
        <w:spacing w:after="0"/>
        <w:ind w:left="540" w:right="657" w:hanging="540"/>
        <w:rPr>
          <w:lang w:val="en-US"/>
        </w:rPr>
      </w:pPr>
      <w:bookmarkStart w:id="44" w:name="_Toc41378563"/>
      <w:bookmarkStart w:id="45" w:name="_Toc525492898"/>
      <w:r>
        <w:rPr>
          <w:rFonts w:eastAsia="Calibri"/>
          <w:lang w:val="en-US"/>
        </w:rPr>
        <w:t>MIPS Reduction – focus on data access efficiency</w:t>
      </w:r>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DATA-ACCESS,COUNT=50"/>
      </w:tblPr>
      <w:tblGrid>
        <w:gridCol w:w="9917"/>
      </w:tblGrid>
      <w:tr w:rsidR="00DB2A0F" w14:paraId="20414798"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DB71A5">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576C9639" w:rsidR="00DB2A0F" w:rsidRDefault="00EB7AA9" w:rsidP="00DB2A0F">
      <w:pPr>
        <w:pStyle w:val="Heading2"/>
        <w:numPr>
          <w:ilvl w:val="1"/>
          <w:numId w:val="47"/>
        </w:numPr>
        <w:tabs>
          <w:tab w:val="clear" w:pos="432"/>
          <w:tab w:val="num" w:pos="-1605"/>
        </w:tabs>
        <w:spacing w:after="0"/>
        <w:ind w:left="540" w:right="657" w:hanging="540"/>
        <w:rPr>
          <w:b w:val="0"/>
          <w:lang w:val="en-US"/>
        </w:rPr>
      </w:pPr>
      <w:bookmarkStart w:id="46" w:name="_Toc41378564"/>
      <w:bookmarkEnd w:id="45"/>
      <w:r>
        <w:rPr>
          <w:rFonts w:eastAsia="Calibri"/>
          <w:lang w:val="en-US"/>
        </w:rPr>
        <w:t>MIPS Reduction – focus on avoiding transaction failure</w:t>
      </w:r>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TRANSACTIONS-FAILURE,COUNT=50"/>
      </w:tblPr>
      <w:tblGrid>
        <w:gridCol w:w="9917"/>
      </w:tblGrid>
      <w:tr w:rsidR="00DB2A0F" w:rsidRPr="001F2083" w14:paraId="6147B56A"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DB71A5">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1051B28" w14:textId="77777777" w:rsidR="00CA74F4" w:rsidRDefault="00E560F3" w:rsidP="002638B2">
      <w:pPr>
        <w:pStyle w:val="Heading1"/>
        <w:ind w:right="657"/>
      </w:pPr>
      <w:bookmarkStart w:id="47" w:name="_Toc531862264"/>
      <w:bookmarkStart w:id="48" w:name="_Toc531948805"/>
      <w:bookmarkStart w:id="49" w:name="_Toc25309886"/>
      <w:bookmarkStart w:id="50" w:name="_Toc32508787"/>
      <w:bookmarkStart w:id="51" w:name="_Toc41378565"/>
      <w:r>
        <w:lastRenderedPageBreak/>
        <w:t>A</w:t>
      </w:r>
      <w:r w:rsidR="00CA74F4">
        <w:t>ppendix</w:t>
      </w:r>
      <w:bookmarkEnd w:id="47"/>
      <w:bookmarkEnd w:id="48"/>
      <w:bookmarkEnd w:id="49"/>
      <w:bookmarkEnd w:id="50"/>
      <w:bookmarkEnd w:id="51"/>
      <w:r w:rsidR="00CA74F4">
        <w:t xml:space="preserve"> </w:t>
      </w:r>
    </w:p>
    <w:p w14:paraId="2CD8EF27" w14:textId="77777777" w:rsidR="00622428" w:rsidRDefault="00622428" w:rsidP="00622428">
      <w:pPr>
        <w:pStyle w:val="Heading2"/>
        <w:spacing w:after="0"/>
        <w:ind w:left="540" w:right="657" w:hanging="540"/>
        <w:rPr>
          <w:lang w:val="en-US"/>
        </w:rPr>
      </w:pPr>
      <w:bookmarkStart w:id="52" w:name="_Toc529891088"/>
      <w:bookmarkStart w:id="53" w:name="_Toc531862265"/>
      <w:bookmarkStart w:id="54" w:name="_Toc531948806"/>
      <w:bookmarkStart w:id="55" w:name="_Toc25309887"/>
      <w:bookmarkStart w:id="56" w:name="_Toc32508788"/>
      <w:bookmarkStart w:id="57" w:name="_Toc41378566"/>
      <w:r>
        <w:rPr>
          <w:lang w:val="en-US"/>
        </w:rPr>
        <w:t>About CAST Software Intelligence</w:t>
      </w:r>
      <w:bookmarkEnd w:id="52"/>
      <w:bookmarkEnd w:id="53"/>
      <w:bookmarkEnd w:id="54"/>
      <w:bookmarkEnd w:id="55"/>
      <w:bookmarkEnd w:id="56"/>
      <w:bookmarkEnd w:id="57"/>
    </w:p>
    <w:p w14:paraId="195B8037" w14:textId="77777777" w:rsidR="00622428" w:rsidRDefault="00622428" w:rsidP="00622428">
      <w:pPr>
        <w:ind w:right="657"/>
      </w:pPr>
      <w:r w:rsidRPr="00010552">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010552">
        <w:t>disruption</w:t>
      </w:r>
      <w:proofErr w:type="gramEnd"/>
      <w:r w:rsidRPr="00010552">
        <w:t xml:space="preserve">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091435" w:rsidP="00622428">
      <w:pPr>
        <w:ind w:right="657"/>
      </w:pPr>
      <w:hyperlink r:id="rId11"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58" w:name="_Toc529890287"/>
      <w:bookmarkStart w:id="59" w:name="_Toc529891089"/>
      <w:bookmarkStart w:id="60" w:name="_Toc531862266"/>
      <w:bookmarkStart w:id="61" w:name="_Toc531948807"/>
      <w:bookmarkStart w:id="62" w:name="_Toc25309888"/>
      <w:bookmarkStart w:id="63" w:name="_Toc32508789"/>
      <w:bookmarkStart w:id="64" w:name="_Toc41378567"/>
      <w:r>
        <w:rPr>
          <w:lang w:val="en-US"/>
        </w:rPr>
        <w:t>About CAST Security</w:t>
      </w:r>
      <w:bookmarkEnd w:id="58"/>
      <w:bookmarkEnd w:id="59"/>
      <w:bookmarkEnd w:id="60"/>
      <w:bookmarkEnd w:id="61"/>
      <w:bookmarkEnd w:id="62"/>
      <w:bookmarkEnd w:id="63"/>
      <w:bookmarkEnd w:id="64"/>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2"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C2D3C" w14:textId="77777777" w:rsidR="00091435" w:rsidRDefault="00091435">
      <w:r>
        <w:separator/>
      </w:r>
    </w:p>
  </w:endnote>
  <w:endnote w:type="continuationSeparator" w:id="0">
    <w:p w14:paraId="57710A1A" w14:textId="77777777" w:rsidR="00091435" w:rsidRDefault="0009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8408A" w14:textId="77777777" w:rsidR="00091435" w:rsidRDefault="00091435">
      <w:r>
        <w:separator/>
      </w:r>
    </w:p>
  </w:footnote>
  <w:footnote w:type="continuationSeparator" w:id="0">
    <w:p w14:paraId="7A37C339" w14:textId="77777777" w:rsidR="00091435" w:rsidRDefault="00091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1DFF2C5F" w:rsidR="00501CAD" w:rsidRPr="00501CAD" w:rsidRDefault="00D92F14" w:rsidP="00874417">
    <w:pPr>
      <w:spacing w:after="0" w:line="240" w:lineRule="auto"/>
      <w:jc w:val="center"/>
      <w:rPr>
        <w:rFonts w:asciiTheme="majorHAnsi" w:hAnsiTheme="majorHAnsi"/>
        <w:noProof/>
        <w:sz w:val="24"/>
        <w:szCs w:val="24"/>
      </w:rPr>
    </w:pPr>
    <w:r>
      <w:rPr>
        <w:rFonts w:asciiTheme="majorHAnsi" w:hAnsiTheme="majorHAnsi"/>
        <w:noProof/>
        <w:sz w:val="20"/>
        <w:szCs w:val="24"/>
      </w:rPr>
      <w:t>MIPS Reduction Index</w:t>
    </w:r>
    <w:r w:rsidR="00F51EC8">
      <w:rPr>
        <w:rFonts w:asciiTheme="majorHAnsi" w:hAnsiTheme="majorHAnsi"/>
        <w:noProof/>
        <w:sz w:val="20"/>
        <w:szCs w:val="24"/>
      </w:rPr>
      <w:t xml:space="preserve"> </w:t>
    </w:r>
    <w:r w:rsidR="00940287">
      <w:rPr>
        <w:rFonts w:asciiTheme="majorHAnsi" w:hAnsiTheme="majorHAnsi"/>
        <w:noProof/>
        <w:sz w:val="20"/>
        <w:szCs w:val="24"/>
      </w:rPr>
      <w:t>Detailed</w:t>
    </w:r>
    <w:r w:rsidR="00F51EC8">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85C04F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35"/>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07EB"/>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925"/>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E7BF9"/>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85A"/>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1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B71A5"/>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B7AA9"/>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841"/>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use-cases/application-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87713-1051-4478-91C7-A0D5FECD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85</TotalTime>
  <Pages>9</Pages>
  <Words>726</Words>
  <Characters>4139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71</cp:revision>
  <cp:lastPrinted>2014-04-04T13:22:00Z</cp:lastPrinted>
  <dcterms:created xsi:type="dcterms:W3CDTF">2018-09-23T06:29:00Z</dcterms:created>
  <dcterms:modified xsi:type="dcterms:W3CDTF">2020-05-26T07:44:00Z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