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553D7D" w:rsidRDefault="00553D7D">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553D7D" w:rsidRDefault="00553D7D">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553D7D" w:rsidRDefault="00A9025D">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53D7D">
                                      <w:rPr>
                                        <w:color w:val="4F81BD" w:themeColor="accent1"/>
                                        <w:sz w:val="26"/>
                                        <w:szCs w:val="26"/>
                                      </w:rPr>
                                      <w:t>Author</w:t>
                                    </w:r>
                                  </w:sdtContent>
                                </w:sdt>
                              </w:p>
                              <w:p w14:paraId="34C1545A" w14:textId="77777777" w:rsidR="00553D7D" w:rsidRDefault="00A9025D">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53D7D">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553D7D" w:rsidRDefault="00A9025D">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53D7D">
                                <w:rPr>
                                  <w:color w:val="4F81BD" w:themeColor="accent1"/>
                                  <w:sz w:val="26"/>
                                  <w:szCs w:val="26"/>
                                </w:rPr>
                                <w:t>Author</w:t>
                              </w:r>
                            </w:sdtContent>
                          </w:sdt>
                        </w:p>
                        <w:p w14:paraId="34C1545A" w14:textId="77777777" w:rsidR="00553D7D" w:rsidRDefault="00A9025D">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53D7D">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4D18A784">
                <wp:simplePos x="0" y="0"/>
                <wp:positionH relativeFrom="margin">
                  <wp:posOffset>3845560</wp:posOffset>
                </wp:positionH>
                <wp:positionV relativeFrom="paragraph">
                  <wp:posOffset>13335</wp:posOffset>
                </wp:positionV>
                <wp:extent cx="2468880" cy="438912"/>
                <wp:effectExtent l="0" t="0" r="7620" b="0"/>
                <wp:wrapTight wrapText="bothSides">
                  <wp:wrapPolygon edited="0">
                    <wp:start x="0" y="0"/>
                    <wp:lineTo x="0" y="20631"/>
                    <wp:lineTo x="7833" y="20631"/>
                    <wp:lineTo x="15500" y="20631"/>
                    <wp:lineTo x="21500" y="20631"/>
                    <wp:lineTo x="2150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a:alphaModFix amt="50000"/>
                          <a:extLst>
                            <a:ext uri="{28A0092B-C50C-407E-A947-70E740481C1C}">
                              <a14:useLocalDpi xmlns:a14="http://schemas.microsoft.com/office/drawing/2010/main" val="0"/>
                            </a:ext>
                          </a:extLst>
                        </a:blip>
                        <a:stretch>
                          <a:fillRect/>
                        </a:stretch>
                      </pic:blipFill>
                      <pic:spPr bwMode="auto">
                        <a:xfrm>
                          <a:off x="0" y="0"/>
                          <a:ext cx="2468880" cy="4389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1E87FEC8" w:rsidR="00553D7D" w:rsidRDefault="00553D7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r>
                                <w:r w:rsidR="0055660A">
                                  <w:rPr>
                                    <w:rFonts w:asciiTheme="majorHAnsi" w:hAnsiTheme="majorHAnsi" w:cs="Arial"/>
                                    <w:b/>
                                    <w:color w:val="365F91" w:themeColor="accent1" w:themeShade="BF"/>
                                    <w:sz w:val="56"/>
                                  </w:rPr>
                                  <w:t>OMG-ASCQM</w:t>
                                </w:r>
                                <w:r>
                                  <w:rPr>
                                    <w:rFonts w:asciiTheme="majorHAnsi" w:hAnsiTheme="majorHAnsi" w:cs="Arial"/>
                                    <w:b/>
                                    <w:color w:val="365F91" w:themeColor="accent1" w:themeShade="BF"/>
                                    <w:sz w:val="56"/>
                                  </w:rPr>
                                  <w:t xml:space="preserve"> Security</w:t>
                                </w:r>
                              </w:p>
                              <w:p w14:paraId="5709D450" w14:textId="57DF1D5D" w:rsidR="00553D7D" w:rsidRDefault="007B2EFA"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Detailed</w:t>
                                </w:r>
                                <w:r w:rsidR="00553D7D">
                                  <w:rPr>
                                    <w:rFonts w:asciiTheme="majorHAnsi" w:hAnsiTheme="majorHAnsi" w:cs="Arial"/>
                                    <w:b/>
                                    <w:color w:val="365F91" w:themeColor="accent1" w:themeShade="BF"/>
                                    <w:sz w:val="56"/>
                                  </w:rPr>
                                  <w:t xml:space="preserve"> Report</w:t>
                                </w:r>
                              </w:p>
                              <w:p w14:paraId="7B1C07F5" w14:textId="77777777" w:rsidR="00553D7D" w:rsidRDefault="00553D7D" w:rsidP="00CA74F4">
                                <w:pPr>
                                  <w:ind w:left="0" w:right="72"/>
                                  <w:rPr>
                                    <w:rFonts w:asciiTheme="majorHAnsi" w:hAnsiTheme="majorHAnsi"/>
                                    <w:sz w:val="24"/>
                                  </w:rPr>
                                </w:pPr>
                              </w:p>
                              <w:p w14:paraId="2F22DA61" w14:textId="2B1260E5" w:rsidR="00553D7D" w:rsidRDefault="00553D7D"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553D7D" w:rsidRDefault="00553D7D"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553D7D" w:rsidRDefault="00553D7D"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553D7D" w:rsidRPr="00CA74F4" w:rsidRDefault="00553D7D"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553D7D" w:rsidRPr="00B1237A" w14:paraId="6BD612B4" w14:textId="77777777" w:rsidTr="000B1DF2">
                                  <w:tc>
                                    <w:tcPr>
                                      <w:tcW w:w="7560" w:type="dxa"/>
                                    </w:tcPr>
                                    <w:p w14:paraId="262EC8B2" w14:textId="77777777" w:rsidR="00553D7D" w:rsidRPr="00B1237A" w:rsidRDefault="00553D7D" w:rsidP="00CA74F4">
                                      <w:pPr>
                                        <w:ind w:left="0"/>
                                        <w:rPr>
                                          <w:rFonts w:asciiTheme="minorHAnsi" w:hAnsiTheme="minorHAnsi"/>
                                        </w:rPr>
                                      </w:pPr>
                                    </w:p>
                                  </w:tc>
                                </w:tr>
                                <w:tr w:rsidR="00553D7D" w:rsidRPr="00B1237A" w14:paraId="0887D7CD" w14:textId="77777777" w:rsidTr="000B1DF2">
                                  <w:tc>
                                    <w:tcPr>
                                      <w:tcW w:w="7560" w:type="dxa"/>
                                    </w:tcPr>
                                    <w:p w14:paraId="0E986C85" w14:textId="77777777" w:rsidR="00553D7D" w:rsidRPr="00B1237A" w:rsidRDefault="00553D7D" w:rsidP="00CA74F4">
                                      <w:pPr>
                                        <w:spacing w:after="0" w:line="240" w:lineRule="auto"/>
                                        <w:ind w:left="0"/>
                                        <w:jc w:val="right"/>
                                        <w:rPr>
                                          <w:rFonts w:asciiTheme="minorHAnsi" w:hAnsiTheme="minorHAnsi"/>
                                        </w:rPr>
                                      </w:pPr>
                                    </w:p>
                                  </w:tc>
                                </w:tr>
                              </w:tbl>
                              <w:p w14:paraId="5E6E90C3" w14:textId="77777777" w:rsidR="00553D7D" w:rsidRDefault="00553D7D">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50FD87B7" w14:textId="1E87FEC8" w:rsidR="00553D7D" w:rsidRDefault="00553D7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r>
                          <w:r w:rsidR="0055660A">
                            <w:rPr>
                              <w:rFonts w:asciiTheme="majorHAnsi" w:hAnsiTheme="majorHAnsi" w:cs="Arial"/>
                              <w:b/>
                              <w:color w:val="365F91" w:themeColor="accent1" w:themeShade="BF"/>
                              <w:sz w:val="56"/>
                            </w:rPr>
                            <w:t>OMG-ASCQM</w:t>
                          </w:r>
                          <w:r>
                            <w:rPr>
                              <w:rFonts w:asciiTheme="majorHAnsi" w:hAnsiTheme="majorHAnsi" w:cs="Arial"/>
                              <w:b/>
                              <w:color w:val="365F91" w:themeColor="accent1" w:themeShade="BF"/>
                              <w:sz w:val="56"/>
                            </w:rPr>
                            <w:t xml:space="preserve"> Security</w:t>
                          </w:r>
                        </w:p>
                        <w:p w14:paraId="5709D450" w14:textId="57DF1D5D" w:rsidR="00553D7D" w:rsidRDefault="007B2EFA"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Detailed</w:t>
                          </w:r>
                          <w:r w:rsidR="00553D7D">
                            <w:rPr>
                              <w:rFonts w:asciiTheme="majorHAnsi" w:hAnsiTheme="majorHAnsi" w:cs="Arial"/>
                              <w:b/>
                              <w:color w:val="365F91" w:themeColor="accent1" w:themeShade="BF"/>
                              <w:sz w:val="56"/>
                            </w:rPr>
                            <w:t xml:space="preserve"> Report</w:t>
                          </w:r>
                        </w:p>
                        <w:p w14:paraId="7B1C07F5" w14:textId="77777777" w:rsidR="00553D7D" w:rsidRDefault="00553D7D" w:rsidP="00CA74F4">
                          <w:pPr>
                            <w:ind w:left="0" w:right="72"/>
                            <w:rPr>
                              <w:rFonts w:asciiTheme="majorHAnsi" w:hAnsiTheme="majorHAnsi"/>
                              <w:sz w:val="24"/>
                            </w:rPr>
                          </w:pPr>
                        </w:p>
                        <w:p w14:paraId="2F22DA61" w14:textId="2B1260E5" w:rsidR="00553D7D" w:rsidRDefault="00553D7D"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553D7D" w:rsidRDefault="00553D7D"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553D7D" w:rsidRDefault="00553D7D"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553D7D" w:rsidRPr="00CA74F4" w:rsidRDefault="00553D7D"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553D7D" w:rsidRPr="00B1237A" w14:paraId="6BD612B4" w14:textId="77777777" w:rsidTr="000B1DF2">
                            <w:tc>
                              <w:tcPr>
                                <w:tcW w:w="7560" w:type="dxa"/>
                              </w:tcPr>
                              <w:p w14:paraId="262EC8B2" w14:textId="77777777" w:rsidR="00553D7D" w:rsidRPr="00B1237A" w:rsidRDefault="00553D7D" w:rsidP="00CA74F4">
                                <w:pPr>
                                  <w:ind w:left="0"/>
                                  <w:rPr>
                                    <w:rFonts w:asciiTheme="minorHAnsi" w:hAnsiTheme="minorHAnsi"/>
                                  </w:rPr>
                                </w:pPr>
                              </w:p>
                            </w:tc>
                          </w:tr>
                          <w:tr w:rsidR="00553D7D" w:rsidRPr="00B1237A" w14:paraId="0887D7CD" w14:textId="77777777" w:rsidTr="000B1DF2">
                            <w:tc>
                              <w:tcPr>
                                <w:tcW w:w="7560" w:type="dxa"/>
                              </w:tcPr>
                              <w:p w14:paraId="0E986C85" w14:textId="77777777" w:rsidR="00553D7D" w:rsidRPr="00B1237A" w:rsidRDefault="00553D7D" w:rsidP="00CA74F4">
                                <w:pPr>
                                  <w:spacing w:after="0" w:line="240" w:lineRule="auto"/>
                                  <w:ind w:left="0"/>
                                  <w:jc w:val="right"/>
                                  <w:rPr>
                                    <w:rFonts w:asciiTheme="minorHAnsi" w:hAnsiTheme="minorHAnsi"/>
                                  </w:rPr>
                                </w:pPr>
                              </w:p>
                            </w:tc>
                          </w:tr>
                        </w:tbl>
                        <w:p w14:paraId="5E6E90C3" w14:textId="77777777" w:rsidR="00553D7D" w:rsidRDefault="00553D7D">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553D7D" w:rsidRPr="00F3760D" w:rsidRDefault="00553D7D"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gScmAIAAIEFAAAOAAAAZHJzL2Uyb0RvYy54bWysVEtv2zAMvg/YfxB0X52k6SurU2RNOwwo&#10;2mL10O00KLKUGJNETVJiZ79+lGynQbZLh11sifxIkR8fl1eNVmQjnK/A5HR4NKBEGA5lZZY5/VLc&#10;vjunxAdmSqbAiJxuhadX07dvLms7ESNYgSqFI+jE+Eltc7oKwU6yzPOV0MwfgRUGlRKcZgGvbpmV&#10;jtXoXatsNBicZjW40jrgwnuUzlslnSb/UgoeHqT0IhCVU4wtpK9L30X8ZtNLNlk6ZlcV78Jg/xCF&#10;ZpXBR3eu5iwwsnbVH650xR14kOGIg85AyoqLlANmMxwcZPO0YlakXJAcb3c0+f/nlt9vHh2pypyO&#10;KTFMY4kK0QTyARqCklJ4jmwVN1+L98XDfPbt+3xW3ETWausnaPxk0Tw0CMfq93KPwkhGI52Of0yT&#10;oB753+44j49wFI6wiqOzE0o46sbDi+EgFSV7sbbOh48CNImHnDqsaaKabe58wEgQ2kPiYwZuK6VS&#10;XZUhdU5Pj08GyWCnQQtlIlakDuncxIzayNMpbJWIGGU+C4kMpQSiIPWmuFaObBh2FeNcmJByT34R&#10;HVESg3iNYYd/ieo1xm0e/ctgws5YVwZcyv4g7PJHH7Js8UjkXt7xGJpFk1rjuC/sAsot1ttBO0fe&#10;8tsKi3LHfHhkDgcHS4zLIDzgRypA8qE7UbIC9+tv8ojHfkYtJTUOYk79zzVzghL1yWCnXwzH4zi5&#10;6TI+ORvhxe1rFvsas9bXgFUZ4tqxPB0jPqj+KB3oZ9wZs/gqqpjh+HZOQ3+8Du16wJ3DxWyWQDir&#10;loU782R5dB2LFFuuaJ6Zs11fBuzoe+hHlk0O2rPFRksDs3UAWaXejTy3rHb845ynlu52Ulwk+/eE&#10;etmc098AAAD//wMAUEsDBBQABgAIAAAAIQAo00CE4gAAAAoBAAAPAAAAZHJzL2Rvd25yZXYueG1s&#10;TI/LTsMwEEX3SPyDNUjsWudBqjaNU1WRKiQEi5Zu2DnxNIlqj0PstoGvx6xgObpH954pNpPR7Iqj&#10;6y0JiOcRMKTGqp5aAcf33WwJzHlJSmpLKOALHWzK+7tC5sreaI/Xg29ZKCGXSwGd90POuWs6NNLN&#10;7YAUspMdjfThHFuuRnkL5UbzJIoW3MiewkInB6w6bM6HixHwUu3e5L5OzPJbV8+vp+3wefzIhHh8&#10;mLZrYB4n/wfDr35QhzI41fZCyjEtYLZKVwEV8JSlwAKQZMkCWB3IOE6BlwX//0L5AwAA//8DAFBL&#10;AQItABQABgAIAAAAIQC2gziS/gAAAOEBAAATAAAAAAAAAAAAAAAAAAAAAABbQ29udGVudF9UeXBl&#10;c10ueG1sUEsBAi0AFAAGAAgAAAAhADj9If/WAAAAlAEAAAsAAAAAAAAAAAAAAAAALwEAAF9yZWxz&#10;Ly5yZWxzUEsBAi0AFAAGAAgAAAAhANCmBJyYAgAAgQUAAA4AAAAAAAAAAAAAAAAALgIAAGRycy9l&#10;Mm9Eb2MueG1sUEsBAi0AFAAGAAgAAAAhACjTQITiAAAACgEAAA8AAAAAAAAAAAAAAAAA8gQAAGRy&#10;cy9kb3ducmV2LnhtbFBLBQYAAAAABAAEAPMAAAABBgAAAAA=&#10;" filled="f" stroked="f" strokeweight=".5pt">
                    <v:textbox>
                      <w:txbxContent>
                        <w:p w14:paraId="70931857" w14:textId="77777777" w:rsidR="00553D7D" w:rsidRPr="00F3760D" w:rsidRDefault="00553D7D"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553D7D" w:rsidRPr="00F3760D" w:rsidRDefault="00553D7D"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553D7D" w:rsidRPr="00F3760D" w:rsidRDefault="00553D7D"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553D7D" w:rsidRPr="00BA40D5" w:rsidRDefault="00553D7D"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553D7D" w:rsidRPr="00BA40D5" w:rsidRDefault="00553D7D"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553D7D" w:rsidRPr="00F3760D" w:rsidRDefault="00553D7D"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553D7D" w:rsidRPr="00F3760D" w:rsidRDefault="00553D7D"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A9025D"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62E86AE" w14:textId="2F7221D3" w:rsidR="00C9214B" w:rsidRPr="00015B29" w:rsidRDefault="00CA74F4" w:rsidP="009A335B">
      <w:pPr>
        <w:pStyle w:val="Heading1"/>
        <w:numPr>
          <w:ilvl w:val="0"/>
          <w:numId w:val="0"/>
        </w:numPr>
        <w:ind w:left="357" w:right="657"/>
      </w:pPr>
      <w:r w:rsidRPr="00015B29">
        <w:lastRenderedPageBreak/>
        <w:tab/>
      </w:r>
      <w:bookmarkStart w:id="1" w:name="_Toc531862710"/>
      <w:bookmarkStart w:id="2" w:name="_Toc14695410"/>
      <w:bookmarkStart w:id="3" w:name="_Toc14780874"/>
      <w:bookmarkStart w:id="4" w:name="_Toc14780925"/>
      <w:bookmarkStart w:id="5" w:name="_Toc14781323"/>
      <w:bookmarkStart w:id="6" w:name="_Toc15285468"/>
      <w:bookmarkStart w:id="7" w:name="_Toc25240543"/>
      <w:bookmarkStart w:id="8" w:name="_Toc25309768"/>
      <w:r w:rsidR="00D36C46">
        <w:t>Table of Content</w:t>
      </w:r>
      <w:bookmarkEnd w:id="1"/>
      <w:bookmarkEnd w:id="2"/>
      <w:bookmarkEnd w:id="3"/>
      <w:bookmarkEnd w:id="4"/>
      <w:bookmarkEnd w:id="5"/>
      <w:bookmarkEnd w:id="6"/>
      <w:bookmarkEnd w:id="7"/>
      <w:bookmarkEnd w:id="8"/>
    </w:p>
    <w:p w14:paraId="0E54483C" w14:textId="77777777" w:rsidR="00E6432A" w:rsidRDefault="00307718">
      <w:pPr>
        <w:pStyle w:val="TOC1"/>
        <w:rPr>
          <w:rFonts w:asciiTheme="minorHAnsi" w:eastAsiaTheme="minorEastAsia" w:hAnsiTheme="minorHAnsi" w:cstheme="minorBidi"/>
          <w:b w:val="0"/>
          <w:caps w:val="0"/>
          <w:noProof/>
          <w:color w:val="auto"/>
          <w:sz w:val="22"/>
          <w:szCs w:val="22"/>
          <w:lang w:eastAsia="en-US"/>
        </w:rPr>
      </w:pPr>
      <w:r>
        <w:rPr>
          <w:rFonts w:asciiTheme="majorHAnsi" w:hAnsiTheme="majorHAnsi"/>
          <w:caps w:val="0"/>
          <w:color w:val="404040" w:themeColor="text1" w:themeTint="BF"/>
          <w:sz w:val="22"/>
          <w:szCs w:val="16"/>
        </w:rPr>
        <w:fldChar w:fldCharType="begin"/>
      </w:r>
      <w:r>
        <w:rPr>
          <w:rFonts w:asciiTheme="majorHAnsi" w:hAnsiTheme="majorHAnsi"/>
          <w:caps w:val="0"/>
          <w:color w:val="404040" w:themeColor="text1" w:themeTint="BF"/>
          <w:sz w:val="22"/>
          <w:szCs w:val="16"/>
        </w:rPr>
        <w:instrText xml:space="preserve"> TOC \o "1-4" \n </w:instrText>
      </w:r>
      <w:r>
        <w:rPr>
          <w:rFonts w:asciiTheme="majorHAnsi" w:hAnsiTheme="majorHAnsi"/>
          <w:caps w:val="0"/>
          <w:color w:val="404040" w:themeColor="text1" w:themeTint="BF"/>
          <w:sz w:val="22"/>
          <w:szCs w:val="16"/>
        </w:rPr>
        <w:fldChar w:fldCharType="separate"/>
      </w:r>
      <w:r w:rsidR="00E6432A">
        <w:rPr>
          <w:noProof/>
        </w:rPr>
        <w:t>Table of Content</w:t>
      </w:r>
    </w:p>
    <w:p w14:paraId="5263E543" w14:textId="77777777" w:rsidR="00E6432A" w:rsidRDefault="00E6432A">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p>
    <w:p w14:paraId="5D5F0F68" w14:textId="77777777" w:rsidR="00E6432A" w:rsidRDefault="00E6432A">
      <w:pPr>
        <w:pStyle w:val="TOC2"/>
        <w:tabs>
          <w:tab w:val="left" w:pos="1200"/>
        </w:tabs>
        <w:rPr>
          <w:rFonts w:asciiTheme="minorHAnsi" w:eastAsiaTheme="minorEastAsia" w:hAnsiTheme="minorHAnsi" w:cstheme="minorBidi"/>
          <w:smallCaps w:val="0"/>
          <w:noProof/>
          <w:color w:val="auto"/>
          <w:sz w:val="22"/>
          <w:szCs w:val="22"/>
          <w:lang w:eastAsia="en-US"/>
        </w:rPr>
      </w:pPr>
      <w:r w:rsidRPr="005C74FD">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5C74FD">
        <w:rPr>
          <w:noProof/>
        </w:rPr>
        <w:t>Application Characteristics</w:t>
      </w:r>
    </w:p>
    <w:p w14:paraId="22DF0158" w14:textId="77777777" w:rsidR="00E6432A" w:rsidRDefault="00E6432A">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2.</w:t>
      </w:r>
      <w:r>
        <w:rPr>
          <w:rFonts w:asciiTheme="minorHAnsi" w:eastAsiaTheme="minorEastAsia" w:hAnsiTheme="minorHAnsi" w:cstheme="minorBidi"/>
          <w:b w:val="0"/>
          <w:caps w:val="0"/>
          <w:noProof/>
          <w:color w:val="auto"/>
          <w:sz w:val="22"/>
          <w:szCs w:val="22"/>
          <w:lang w:eastAsia="en-US"/>
        </w:rPr>
        <w:tab/>
      </w:r>
      <w:r>
        <w:rPr>
          <w:noProof/>
        </w:rPr>
        <w:t>OMG-ASCQM Security</w:t>
      </w:r>
    </w:p>
    <w:p w14:paraId="60434A69" w14:textId="77777777" w:rsidR="00E6432A" w:rsidRDefault="00E6432A">
      <w:pPr>
        <w:pStyle w:val="TOC2"/>
        <w:tabs>
          <w:tab w:val="left" w:pos="1200"/>
        </w:tabs>
        <w:rPr>
          <w:rFonts w:asciiTheme="minorHAnsi" w:eastAsiaTheme="minorEastAsia" w:hAnsiTheme="minorHAnsi" w:cstheme="minorBidi"/>
          <w:smallCaps w:val="0"/>
          <w:noProof/>
          <w:color w:val="auto"/>
          <w:sz w:val="22"/>
          <w:szCs w:val="22"/>
          <w:lang w:eastAsia="en-US"/>
        </w:rPr>
      </w:pPr>
      <w:r w:rsidRPr="005C74FD">
        <w:rPr>
          <w:rFonts w:eastAsia="Calibr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en-US"/>
        </w:rPr>
        <w:tab/>
      </w:r>
      <w:r w:rsidRPr="005C74FD">
        <w:rPr>
          <w:rFonts w:eastAsia="Calibri"/>
          <w:noProof/>
        </w:rPr>
        <w:t>OMG-ASCQM Security Vulnerabilities Summary</w:t>
      </w:r>
    </w:p>
    <w:p w14:paraId="108A75E4" w14:textId="77777777" w:rsidR="00E6432A" w:rsidRDefault="00E6432A">
      <w:pPr>
        <w:pStyle w:val="TOC1"/>
        <w:tabs>
          <w:tab w:val="left" w:pos="737"/>
        </w:tabs>
        <w:rPr>
          <w:rFonts w:asciiTheme="minorHAnsi" w:eastAsiaTheme="minorEastAsia" w:hAnsiTheme="minorHAnsi" w:cstheme="minorBidi"/>
          <w:b w:val="0"/>
          <w:caps w:val="0"/>
          <w:noProof/>
          <w:color w:val="auto"/>
          <w:sz w:val="22"/>
          <w:szCs w:val="22"/>
          <w:lang w:eastAsia="en-US"/>
        </w:rPr>
      </w:pPr>
      <w:r w:rsidRPr="005C74FD">
        <w:rPr>
          <w:rFonts w:eastAsia="Calibri"/>
          <w:noProof/>
        </w:rPr>
        <w:t>3.</w:t>
      </w:r>
      <w:r>
        <w:rPr>
          <w:rFonts w:asciiTheme="minorHAnsi" w:eastAsiaTheme="minorEastAsia" w:hAnsiTheme="minorHAnsi" w:cstheme="minorBidi"/>
          <w:b w:val="0"/>
          <w:caps w:val="0"/>
          <w:noProof/>
          <w:color w:val="auto"/>
          <w:sz w:val="22"/>
          <w:szCs w:val="22"/>
          <w:lang w:eastAsia="en-US"/>
        </w:rPr>
        <w:tab/>
      </w:r>
      <w:r w:rsidRPr="005C74FD">
        <w:rPr>
          <w:rFonts w:eastAsia="Calibri"/>
          <w:noProof/>
        </w:rPr>
        <w:t>CAST Findings for OMG-ASCQM Security</w:t>
      </w:r>
    </w:p>
    <w:p w14:paraId="2AD953D7" w14:textId="77777777" w:rsidR="00E6432A" w:rsidRDefault="00E6432A">
      <w:pPr>
        <w:pStyle w:val="TOC1"/>
        <w:tabs>
          <w:tab w:val="left" w:pos="737"/>
        </w:tabs>
        <w:rPr>
          <w:rFonts w:asciiTheme="minorHAnsi" w:eastAsiaTheme="minorEastAsia" w:hAnsiTheme="minorHAnsi" w:cstheme="minorBidi"/>
          <w:b w:val="0"/>
          <w:caps w:val="0"/>
          <w:noProof/>
          <w:color w:val="auto"/>
          <w:sz w:val="22"/>
          <w:szCs w:val="22"/>
          <w:lang w:eastAsia="en-US"/>
        </w:rPr>
      </w:pPr>
      <w:r w:rsidRPr="005C74FD">
        <w:rPr>
          <w:rFonts w:eastAsia="Calibri"/>
          <w:noProof/>
        </w:rPr>
        <w:t>4.</w:t>
      </w:r>
      <w:r>
        <w:rPr>
          <w:rFonts w:asciiTheme="minorHAnsi" w:eastAsiaTheme="minorEastAsia" w:hAnsiTheme="minorHAnsi" w:cstheme="minorBidi"/>
          <w:b w:val="0"/>
          <w:caps w:val="0"/>
          <w:noProof/>
          <w:color w:val="auto"/>
          <w:sz w:val="22"/>
          <w:szCs w:val="22"/>
          <w:lang w:eastAsia="en-US"/>
        </w:rPr>
        <w:tab/>
      </w:r>
      <w:r w:rsidRPr="005C74FD">
        <w:rPr>
          <w:rFonts w:eastAsia="Calibri"/>
          <w:noProof/>
        </w:rPr>
        <w:t>CAST Findings Details for OMG-ASCQM Security</w:t>
      </w:r>
    </w:p>
    <w:p w14:paraId="6E7238CB" w14:textId="77777777" w:rsidR="00E6432A" w:rsidRDefault="00E6432A">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5.</w:t>
      </w:r>
      <w:r>
        <w:rPr>
          <w:rFonts w:asciiTheme="minorHAnsi" w:eastAsiaTheme="minorEastAsia" w:hAnsiTheme="minorHAnsi" w:cstheme="minorBidi"/>
          <w:b w:val="0"/>
          <w:caps w:val="0"/>
          <w:noProof/>
          <w:color w:val="auto"/>
          <w:sz w:val="22"/>
          <w:szCs w:val="22"/>
          <w:lang w:eastAsia="en-US"/>
        </w:rPr>
        <w:tab/>
      </w:r>
      <w:r>
        <w:rPr>
          <w:noProof/>
        </w:rPr>
        <w:t>Appendix</w:t>
      </w:r>
    </w:p>
    <w:p w14:paraId="2EF9ADD9" w14:textId="77777777" w:rsidR="00E6432A" w:rsidRDefault="00E6432A">
      <w:pPr>
        <w:pStyle w:val="TOC2"/>
        <w:tabs>
          <w:tab w:val="left" w:pos="1200"/>
        </w:tabs>
        <w:rPr>
          <w:rFonts w:asciiTheme="minorHAnsi" w:eastAsiaTheme="minorEastAsia" w:hAnsiTheme="minorHAnsi" w:cstheme="minorBidi"/>
          <w:smallCaps w:val="0"/>
          <w:noProof/>
          <w:color w:val="auto"/>
          <w:sz w:val="22"/>
          <w:szCs w:val="22"/>
          <w:lang w:eastAsia="en-US"/>
        </w:rPr>
      </w:pPr>
      <w:r w:rsidRPr="005C74FD">
        <w:rPr>
          <w:noProof/>
          <w14:scene3d>
            <w14:camera w14:prst="orthographicFront"/>
            <w14:lightRig w14:rig="threePt" w14:dir="t">
              <w14:rot w14:lat="0" w14:lon="0" w14:rev="0"/>
            </w14:lightRig>
          </w14:scene3d>
        </w:rPr>
        <w:t>5.1.</w:t>
      </w:r>
      <w:r>
        <w:rPr>
          <w:rFonts w:asciiTheme="minorHAnsi" w:eastAsiaTheme="minorEastAsia" w:hAnsiTheme="minorHAnsi" w:cstheme="minorBidi"/>
          <w:smallCaps w:val="0"/>
          <w:noProof/>
          <w:color w:val="auto"/>
          <w:sz w:val="22"/>
          <w:szCs w:val="22"/>
          <w:lang w:eastAsia="en-US"/>
        </w:rPr>
        <w:tab/>
      </w:r>
      <w:r>
        <w:rPr>
          <w:noProof/>
        </w:rPr>
        <w:t>About CAST Software Intelligence</w:t>
      </w:r>
    </w:p>
    <w:p w14:paraId="3B8F191A" w14:textId="77777777" w:rsidR="00E6432A" w:rsidRDefault="00E6432A">
      <w:pPr>
        <w:pStyle w:val="TOC2"/>
        <w:tabs>
          <w:tab w:val="left" w:pos="1200"/>
        </w:tabs>
        <w:rPr>
          <w:rFonts w:asciiTheme="minorHAnsi" w:eastAsiaTheme="minorEastAsia" w:hAnsiTheme="minorHAnsi" w:cstheme="minorBidi"/>
          <w:smallCaps w:val="0"/>
          <w:noProof/>
          <w:color w:val="auto"/>
          <w:sz w:val="22"/>
          <w:szCs w:val="22"/>
          <w:lang w:eastAsia="en-US"/>
        </w:rPr>
      </w:pPr>
      <w:r w:rsidRPr="005C74FD">
        <w:rPr>
          <w:noProof/>
          <w14:scene3d>
            <w14:camera w14:prst="orthographicFront"/>
            <w14:lightRig w14:rig="threePt" w14:dir="t">
              <w14:rot w14:lat="0" w14:lon="0" w14:rev="0"/>
            </w14:lightRig>
          </w14:scene3d>
        </w:rPr>
        <w:t>5.2.</w:t>
      </w:r>
      <w:r>
        <w:rPr>
          <w:rFonts w:asciiTheme="minorHAnsi" w:eastAsiaTheme="minorEastAsia" w:hAnsiTheme="minorHAnsi" w:cstheme="minorBidi"/>
          <w:smallCaps w:val="0"/>
          <w:noProof/>
          <w:color w:val="auto"/>
          <w:sz w:val="22"/>
          <w:szCs w:val="22"/>
          <w:lang w:eastAsia="en-US"/>
        </w:rPr>
        <w:tab/>
      </w:r>
      <w:r>
        <w:rPr>
          <w:noProof/>
        </w:rPr>
        <w:t>About CAST Security</w:t>
      </w:r>
    </w:p>
    <w:p w14:paraId="31007FBA" w14:textId="7BC2C7EB" w:rsidR="00C9214B" w:rsidRPr="00B1237A" w:rsidRDefault="00307718"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9" w:name="_Toc531862711"/>
      <w:bookmarkStart w:id="10" w:name="_Toc14695411"/>
      <w:bookmarkStart w:id="11" w:name="_Toc14780875"/>
      <w:bookmarkStart w:id="12" w:name="_Toc14780926"/>
      <w:bookmarkStart w:id="13" w:name="_Toc14781324"/>
      <w:bookmarkStart w:id="14" w:name="_Toc15285469"/>
      <w:bookmarkStart w:id="15" w:name="_Toc25240544"/>
      <w:bookmarkStart w:id="16" w:name="_Toc25309769"/>
      <w:r w:rsidR="005773E4">
        <w:t>Introduction</w:t>
      </w:r>
      <w:bookmarkEnd w:id="9"/>
      <w:bookmarkEnd w:id="10"/>
      <w:bookmarkEnd w:id="11"/>
      <w:bookmarkEnd w:id="12"/>
      <w:bookmarkEnd w:id="13"/>
      <w:bookmarkEnd w:id="14"/>
      <w:bookmarkEnd w:id="15"/>
      <w:bookmarkEnd w:id="16"/>
    </w:p>
    <w:p w14:paraId="22676139" w14:textId="0CFE6F22" w:rsidR="009C1EA4" w:rsidRDefault="009C1EA4" w:rsidP="009C1EA4">
      <w:pPr>
        <w:spacing w:after="0" w:line="240" w:lineRule="auto"/>
        <w:ind w:right="657"/>
      </w:pPr>
      <w:bookmarkStart w:id="17" w:name="_Hlk530663297"/>
      <w:bookmarkStart w:id="18" w:name="_Toc380677725"/>
      <w:bookmarkStart w:id="19" w:name="_Toc531862712"/>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rsidR="002F70CB">
        <w:t>OMG-ASCQM</w:t>
      </w:r>
      <w:r>
        <w:t xml:space="preserve"> standards</w:t>
      </w:r>
      <w:r w:rsidRPr="005773E4">
        <w:t xml:space="preserve">. </w:t>
      </w:r>
    </w:p>
    <w:p w14:paraId="73099A5A" w14:textId="77777777" w:rsidR="009C1EA4" w:rsidRDefault="009C1EA4" w:rsidP="009C1EA4">
      <w:pPr>
        <w:spacing w:after="0" w:line="240" w:lineRule="auto"/>
        <w:ind w:right="657"/>
      </w:pPr>
    </w:p>
    <w:p w14:paraId="527355F2" w14:textId="77777777" w:rsidR="009C1EA4" w:rsidRPr="00755F5D" w:rsidRDefault="009C1EA4" w:rsidP="009C1EA4">
      <w:pPr>
        <w:spacing w:after="0" w:line="240" w:lineRule="auto"/>
        <w:ind w:right="657"/>
      </w:pPr>
      <w:r w:rsidRPr="005773E4">
        <w:t xml:space="preserve">CAST AIP </w:t>
      </w:r>
      <w:r>
        <w:t>adapts the quality rules from best-in-class industry standards (OWASP, CWE, CISQ, STIG, PCI, NIST).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20" w:name="_Toc14695412"/>
      <w:bookmarkStart w:id="21" w:name="_Toc14780876"/>
      <w:bookmarkStart w:id="22" w:name="_Toc14780927"/>
      <w:bookmarkStart w:id="23" w:name="_Toc14781325"/>
      <w:bookmarkStart w:id="24" w:name="_Toc15285470"/>
      <w:bookmarkStart w:id="25" w:name="_Toc25240545"/>
      <w:bookmarkStart w:id="26" w:name="_Toc25309770"/>
      <w:bookmarkEnd w:id="17"/>
      <w:r w:rsidRPr="005773E4">
        <w:rPr>
          <w:lang w:val="en-US"/>
        </w:rPr>
        <w:t xml:space="preserve">Application </w:t>
      </w:r>
      <w:bookmarkEnd w:id="18"/>
      <w:r w:rsidR="005773E4">
        <w:rPr>
          <w:lang w:val="en-US"/>
        </w:rPr>
        <w:t>Characteristics</w:t>
      </w:r>
      <w:bookmarkEnd w:id="19"/>
      <w:bookmarkEnd w:id="20"/>
      <w:bookmarkEnd w:id="21"/>
      <w:bookmarkEnd w:id="22"/>
      <w:bookmarkEnd w:id="23"/>
      <w:bookmarkEnd w:id="24"/>
      <w:bookmarkEnd w:id="25"/>
      <w:bookmarkEnd w:id="26"/>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Style w:val="GridTable4-Accent6"/>
        <w:tblpPr w:leftFromText="180" w:rightFromText="180" w:vertAnchor="text" w:horzAnchor="page" w:tblpX="6769" w:tblpY="147"/>
        <w:tblW w:w="3790" w:type="dxa"/>
        <w:tblLook w:val="0420" w:firstRow="1" w:lastRow="0" w:firstColumn="0" w:lastColumn="0" w:noHBand="0" w:noVBand="1"/>
        <w:tblDescription w:val="TABLE;TECHNICAL_SIZING"/>
      </w:tblPr>
      <w:tblGrid>
        <w:gridCol w:w="2111"/>
        <w:gridCol w:w="1679"/>
      </w:tblGrid>
      <w:tr w:rsidR="002638B2" w:rsidRPr="005773E4" w14:paraId="6CC2F71A" w14:textId="77777777" w:rsidTr="00A85719">
        <w:trPr>
          <w:cnfStyle w:val="100000000000" w:firstRow="1" w:lastRow="0" w:firstColumn="0" w:lastColumn="0" w:oddVBand="0" w:evenVBand="0" w:oddHBand="0" w:evenHBand="0" w:firstRowFirstColumn="0" w:firstRowLastColumn="0" w:lastRowFirstColumn="0" w:lastRowLastColumn="0"/>
          <w:trHeight w:val="303"/>
        </w:trPr>
        <w:tc>
          <w:tcPr>
            <w:tcW w:w="2111" w:type="dxa"/>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val="0"/>
                <w:bCs w:val="0"/>
                <w:noProof/>
                <w:sz w:val="22"/>
                <w:lang w:val="en-GB"/>
              </w:rPr>
              <w:t>Name</w:t>
            </w:r>
          </w:p>
        </w:tc>
        <w:tc>
          <w:tcPr>
            <w:tcW w:w="1679" w:type="dxa"/>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val="0"/>
                <w:bCs w:val="0"/>
                <w:noProof/>
                <w:sz w:val="22"/>
                <w:lang w:val="en-GB"/>
              </w:rPr>
              <w:t>Value</w:t>
            </w:r>
          </w:p>
        </w:tc>
      </w:tr>
      <w:tr w:rsidR="002638B2" w:rsidRPr="005773E4" w14:paraId="57F86C42" w14:textId="77777777" w:rsidTr="00A85719">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hideMark/>
          </w:tcPr>
          <w:p w14:paraId="0E546D79" w14:textId="77777777" w:rsidR="002638B2" w:rsidRPr="005773E4" w:rsidRDefault="002638B2" w:rsidP="00077614">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A85719">
        <w:trPr>
          <w:trHeight w:val="303"/>
        </w:trPr>
        <w:tc>
          <w:tcPr>
            <w:tcW w:w="2111" w:type="dxa"/>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hideMark/>
          </w:tcPr>
          <w:p w14:paraId="63423632" w14:textId="77777777" w:rsidR="002638B2" w:rsidRPr="005773E4" w:rsidRDefault="002638B2" w:rsidP="00077614">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A85719">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hideMark/>
          </w:tcPr>
          <w:p w14:paraId="4A5021A1" w14:textId="77777777" w:rsidR="002638B2" w:rsidRPr="005773E4" w:rsidRDefault="002638B2" w:rsidP="00077614">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A85719">
        <w:trPr>
          <w:trHeight w:val="303"/>
        </w:trPr>
        <w:tc>
          <w:tcPr>
            <w:tcW w:w="2111" w:type="dxa"/>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hideMark/>
          </w:tcPr>
          <w:p w14:paraId="781F7893" w14:textId="77777777" w:rsidR="002638B2" w:rsidRPr="005773E4" w:rsidRDefault="002638B2" w:rsidP="00077614">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A85719">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hideMark/>
          </w:tcPr>
          <w:p w14:paraId="173870B5" w14:textId="77777777" w:rsidR="002638B2" w:rsidRPr="005773E4" w:rsidRDefault="002638B2" w:rsidP="00077614">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119</w:t>
            </w:r>
          </w:p>
        </w:tc>
      </w:tr>
    </w:tbl>
    <w:p w14:paraId="7E9A3AD1" w14:textId="47771A2E" w:rsidR="002638B2" w:rsidRPr="00267A6B" w:rsidRDefault="00267A6B" w:rsidP="00267A6B">
      <w:pPr>
        <w:spacing w:after="0" w:line="240" w:lineRule="auto"/>
        <w:ind w:right="657"/>
        <w:rPr>
          <w:rFonts w:asciiTheme="minorHAnsi" w:hAnsiTheme="minorHAnsi"/>
          <w:noProof/>
          <w:sz w:val="22"/>
        </w:rPr>
      </w:pPr>
      <w:r>
        <w:rPr>
          <w:noProof/>
          <w:lang w:eastAsia="en-US"/>
        </w:rPr>
        <w:drawing>
          <wp:inline distT="0" distB="0" distL="0" distR="0" wp14:anchorId="76ED6D82" wp14:editId="3C377699">
            <wp:extent cx="2333625" cy="1590675"/>
            <wp:effectExtent l="0" t="0" r="0" b="0"/>
            <wp:docPr id="2"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0BA81EFC" w:rsidR="002638B2" w:rsidRPr="00B1237A" w:rsidRDefault="00015B29" w:rsidP="002638B2">
      <w:pPr>
        <w:ind w:right="657"/>
        <w:jc w:val="left"/>
        <w:rPr>
          <w:rFonts w:asciiTheme="minorHAnsi" w:hAnsiTheme="minorHAnsi"/>
          <w:noProof/>
          <w:sz w:val="22"/>
        </w:rPr>
      </w:pPr>
      <w:r>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30F9B95F" w:rsidR="004708D5" w:rsidRPr="005773E4" w:rsidRDefault="0055660A" w:rsidP="002638B2">
      <w:pPr>
        <w:pStyle w:val="Heading1"/>
        <w:ind w:right="657"/>
        <w:rPr>
          <w:rFonts w:asciiTheme="minorHAnsi" w:hAnsiTheme="minorHAnsi"/>
          <w:noProof/>
          <w:sz w:val="22"/>
        </w:rPr>
      </w:pPr>
      <w:bookmarkStart w:id="27" w:name="_Toc531862713"/>
      <w:bookmarkStart w:id="28" w:name="_Toc14695413"/>
      <w:bookmarkStart w:id="29" w:name="_Toc14780877"/>
      <w:bookmarkStart w:id="30" w:name="_Toc14780928"/>
      <w:bookmarkStart w:id="31" w:name="_Toc14781326"/>
      <w:bookmarkStart w:id="32" w:name="_Toc15285471"/>
      <w:bookmarkStart w:id="33" w:name="_Toc25240546"/>
      <w:bookmarkStart w:id="34" w:name="_Toc25309771"/>
      <w:r>
        <w:lastRenderedPageBreak/>
        <w:t>OMG-ASCQM</w:t>
      </w:r>
      <w:r w:rsidR="009C1EA4">
        <w:t xml:space="preserve"> Sec</w:t>
      </w:r>
      <w:r w:rsidR="00DC2E36">
        <w:t>u</w:t>
      </w:r>
      <w:r w:rsidR="009C1EA4">
        <w:t>r</w:t>
      </w:r>
      <w:r w:rsidR="00DC2E36">
        <w:t>i</w:t>
      </w:r>
      <w:r w:rsidR="009C1EA4">
        <w:t>ty</w:t>
      </w:r>
      <w:bookmarkEnd w:id="27"/>
      <w:bookmarkEnd w:id="28"/>
      <w:bookmarkEnd w:id="29"/>
      <w:bookmarkEnd w:id="30"/>
      <w:bookmarkEnd w:id="31"/>
      <w:bookmarkEnd w:id="32"/>
      <w:bookmarkEnd w:id="33"/>
      <w:bookmarkEnd w:id="34"/>
    </w:p>
    <w:p w14:paraId="24945500" w14:textId="2B583F19" w:rsidR="0093684D" w:rsidRPr="009C1EA4" w:rsidRDefault="0093684D" w:rsidP="0093684D">
      <w:pPr>
        <w:ind w:left="0" w:right="657"/>
        <w:jc w:val="left"/>
        <w:rPr>
          <w:noProof/>
          <w:szCs w:val="18"/>
        </w:rPr>
      </w:pPr>
      <w:bookmarkStart w:id="35" w:name="_Hlk530663856"/>
      <w:bookmarkStart w:id="36" w:name="_Toc531862714"/>
      <w:bookmarkStart w:id="37" w:name="_Toc14695414"/>
      <w:bookmarkStart w:id="38" w:name="_Toc14780878"/>
      <w:bookmarkStart w:id="39" w:name="_Toc14780929"/>
      <w:bookmarkStart w:id="40" w:name="_Toc14781327"/>
      <w:r w:rsidRPr="009C1EA4">
        <w:rPr>
          <w:noProof/>
          <w:szCs w:val="18"/>
        </w:rPr>
        <w:t>This section provide</w:t>
      </w:r>
      <w:r w:rsidR="009201AC">
        <w:rPr>
          <w:noProof/>
          <w:szCs w:val="18"/>
        </w:rPr>
        <w:t>s</w:t>
      </w:r>
      <w:r w:rsidRPr="009C1EA4">
        <w:rPr>
          <w:noProof/>
          <w:szCs w:val="18"/>
        </w:rPr>
        <w:t xml:space="preserve"> a summary of the most severe security vulnerability identified in the structural quality analysis and me</w:t>
      </w:r>
      <w:r w:rsidR="009201AC">
        <w:rPr>
          <w:noProof/>
          <w:szCs w:val="18"/>
        </w:rPr>
        <w:t>a</w:t>
      </w:r>
      <w:r w:rsidRPr="009C1EA4">
        <w:rPr>
          <w:noProof/>
          <w:szCs w:val="18"/>
        </w:rPr>
        <w:t xml:space="preserve">surement by CAST AIP against the </w:t>
      </w:r>
      <w:r w:rsidR="0055660A">
        <w:rPr>
          <w:noProof/>
          <w:szCs w:val="18"/>
        </w:rPr>
        <w:t>OMG-ASCQM</w:t>
      </w:r>
      <w:r w:rsidRPr="009C1EA4">
        <w:rPr>
          <w:noProof/>
          <w:szCs w:val="18"/>
        </w:rPr>
        <w:t xml:space="preserve"> standard. Details about </w:t>
      </w:r>
      <w:r w:rsidR="0055660A">
        <w:rPr>
          <w:noProof/>
          <w:szCs w:val="18"/>
        </w:rPr>
        <w:t>OMG-ASCQM</w:t>
      </w:r>
      <w:r w:rsidRPr="009C1EA4">
        <w:rPr>
          <w:noProof/>
          <w:szCs w:val="18"/>
        </w:rPr>
        <w:t xml:space="preserve"> Security Standard can be found</w:t>
      </w:r>
      <w:r w:rsidRPr="009C1EA4">
        <w:rPr>
          <w:rStyle w:val="Hyperlink"/>
          <w:noProof/>
          <w:szCs w:val="18"/>
        </w:rPr>
        <w:t xml:space="preserve"> </w:t>
      </w:r>
      <w:hyperlink r:id="rId11" w:history="1">
        <w:r w:rsidRPr="009C1EA4">
          <w:rPr>
            <w:rStyle w:val="Hyperlink"/>
            <w:noProof/>
            <w:szCs w:val="18"/>
          </w:rPr>
          <w:t>here</w:t>
        </w:r>
      </w:hyperlink>
      <w:r w:rsidRPr="009C1EA4">
        <w:rPr>
          <w:noProof/>
          <w:szCs w:val="18"/>
        </w:rPr>
        <w:t>.</w:t>
      </w:r>
    </w:p>
    <w:p w14:paraId="4D6664C1" w14:textId="663808B9" w:rsidR="000B1DF2" w:rsidRPr="00212651" w:rsidRDefault="0055660A" w:rsidP="002638B2">
      <w:pPr>
        <w:pStyle w:val="Heading2"/>
        <w:spacing w:after="0"/>
        <w:ind w:left="540" w:right="657" w:hanging="540"/>
        <w:rPr>
          <w:rFonts w:eastAsia="Calibri"/>
        </w:rPr>
      </w:pPr>
      <w:bookmarkStart w:id="41" w:name="_Toc15285472"/>
      <w:bookmarkStart w:id="42" w:name="_Toc25240547"/>
      <w:bookmarkStart w:id="43" w:name="_Toc25309772"/>
      <w:bookmarkEnd w:id="35"/>
      <w:r>
        <w:rPr>
          <w:rFonts w:eastAsia="Calibri"/>
          <w:lang w:val="en-US"/>
        </w:rPr>
        <w:t>OMG-ASCQM</w:t>
      </w:r>
      <w:r w:rsidR="001A6DF0">
        <w:rPr>
          <w:rFonts w:eastAsia="Calibri"/>
          <w:lang w:val="en-US"/>
        </w:rPr>
        <w:t xml:space="preserve"> </w:t>
      </w:r>
      <w:r w:rsidR="005F3F53">
        <w:rPr>
          <w:rFonts w:eastAsia="Calibri"/>
          <w:lang w:val="en-US"/>
        </w:rPr>
        <w:t>Security</w:t>
      </w:r>
      <w:r w:rsidR="000B1DF2">
        <w:rPr>
          <w:rFonts w:eastAsia="Calibri"/>
          <w:lang w:val="en-US"/>
        </w:rPr>
        <w:t xml:space="preserve"> </w:t>
      </w:r>
      <w:bookmarkEnd w:id="36"/>
      <w:r w:rsidR="0093684D">
        <w:rPr>
          <w:rFonts w:eastAsia="Calibri"/>
          <w:lang w:val="en-US"/>
        </w:rPr>
        <w:t xml:space="preserve">Vulnerabilities </w:t>
      </w:r>
      <w:r w:rsidR="009C1EA4">
        <w:rPr>
          <w:rFonts w:eastAsia="Calibri"/>
          <w:lang w:val="en-US"/>
        </w:rPr>
        <w:t>Summary</w:t>
      </w:r>
      <w:bookmarkEnd w:id="37"/>
      <w:bookmarkEnd w:id="38"/>
      <w:bookmarkEnd w:id="39"/>
      <w:bookmarkEnd w:id="40"/>
      <w:bookmarkEnd w:id="41"/>
      <w:bookmarkEnd w:id="42"/>
      <w:bookmarkEnd w:id="43"/>
    </w:p>
    <w:p w14:paraId="2858201B" w14:textId="77777777" w:rsidR="00897BC2" w:rsidRDefault="00897BC2" w:rsidP="00D81C2E">
      <w:pPr>
        <w:ind w:left="0" w:right="657"/>
        <w:rPr>
          <w:rFonts w:cstheme="minorHAnsi"/>
          <w:szCs w:val="18"/>
        </w:rPr>
      </w:pPr>
    </w:p>
    <w:p w14:paraId="60E2E7E4" w14:textId="363D4ABA" w:rsidR="00D81C2E" w:rsidRDefault="00D81C2E" w:rsidP="00D81C2E">
      <w:pPr>
        <w:ind w:left="0" w:right="657"/>
        <w:rPr>
          <w:rFonts w:cstheme="minorHAnsi"/>
          <w:szCs w:val="18"/>
        </w:rPr>
      </w:pPr>
      <w:r>
        <w:rPr>
          <w:rFonts w:cstheme="minorHAnsi"/>
          <w:szCs w:val="18"/>
        </w:rPr>
        <w:t>Findings summary</w:t>
      </w:r>
      <w:r w:rsidRPr="004004F3">
        <w:rPr>
          <w:rFonts w:cstheme="minorHAnsi"/>
          <w:szCs w:val="18"/>
        </w:rPr>
        <w:t xml:space="preserve"> for CAST under </w:t>
      </w:r>
      <w:r w:rsidR="0055660A">
        <w:rPr>
          <w:rFonts w:cstheme="minorHAnsi"/>
          <w:szCs w:val="18"/>
        </w:rPr>
        <w:t>OMG-ASCQM</w:t>
      </w:r>
      <w:r>
        <w:rPr>
          <w:rFonts w:cstheme="minorHAnsi"/>
          <w:szCs w:val="18"/>
        </w:rPr>
        <w:t xml:space="preserve"> Security</w:t>
      </w:r>
      <w:r w:rsidRPr="004004F3">
        <w:rPr>
          <w:rFonts w:cstheme="minorHAnsi"/>
          <w:szCs w:val="18"/>
        </w:rPr>
        <w:t xml:space="preserve"> Standards.</w:t>
      </w:r>
    </w:p>
    <w:tbl>
      <w:tblPr>
        <w:tblStyle w:val="GridTable1Light-Accent1"/>
        <w:tblW w:w="9000" w:type="dxa"/>
        <w:tblLayout w:type="fixed"/>
        <w:tblLook w:val="04A0" w:firstRow="1" w:lastRow="0" w:firstColumn="1" w:lastColumn="0" w:noHBand="0" w:noVBand="1"/>
        <w:tblDescription w:val="TABLE;QUALITY_STANDARDS_EVOLUTION;STD=OMG-ASCQM-Security"/>
      </w:tblPr>
      <w:tblGrid>
        <w:gridCol w:w="4585"/>
        <w:gridCol w:w="1440"/>
        <w:gridCol w:w="1530"/>
        <w:gridCol w:w="1445"/>
      </w:tblGrid>
      <w:tr w:rsidR="007023C3" w:rsidRPr="00F16708" w14:paraId="447182E1" w14:textId="77777777" w:rsidTr="008A15D8">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AE27C17" w14:textId="6DFC0A07" w:rsidR="007023C3" w:rsidRPr="00F16708" w:rsidRDefault="0055660A" w:rsidP="001251EF">
            <w:pPr>
              <w:ind w:left="330" w:right="657"/>
              <w:jc w:val="left"/>
              <w:rPr>
                <w:rFonts w:cs="Open Sans"/>
                <w:sz w:val="16"/>
                <w:szCs w:val="16"/>
              </w:rPr>
            </w:pPr>
            <w:r>
              <w:rPr>
                <w:rFonts w:cs="Open Sans"/>
                <w:sz w:val="16"/>
                <w:szCs w:val="16"/>
              </w:rPr>
              <w:t>OMG-ASCQM</w:t>
            </w:r>
            <w:r w:rsidR="0098134E" w:rsidRPr="00F16708">
              <w:rPr>
                <w:rFonts w:cs="Open Sans"/>
                <w:sz w:val="16"/>
                <w:szCs w:val="16"/>
              </w:rPr>
              <w:t>-Security</w:t>
            </w:r>
          </w:p>
        </w:tc>
        <w:tc>
          <w:tcPr>
            <w:tcW w:w="1440" w:type="dxa"/>
            <w:shd w:val="clear" w:color="auto" w:fill="DBE5F1" w:themeFill="accent1" w:themeFillTint="33"/>
            <w:vAlign w:val="center"/>
          </w:tcPr>
          <w:p w14:paraId="1DBF3FEC" w14:textId="7BDC5178" w:rsidR="007023C3" w:rsidRPr="00F16708" w:rsidRDefault="007023C3" w:rsidP="001251EF">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F16708">
              <w:rPr>
                <w:rFonts w:cs="Open Sans"/>
                <w:b w:val="0"/>
                <w:sz w:val="16"/>
                <w:szCs w:val="16"/>
              </w:rPr>
              <w:t xml:space="preserve">Total </w:t>
            </w:r>
            <w:r w:rsidR="00553D7D" w:rsidRPr="00F16708">
              <w:rPr>
                <w:rFonts w:cs="Open Sans"/>
                <w:b w:val="0"/>
                <w:sz w:val="16"/>
                <w:szCs w:val="16"/>
              </w:rPr>
              <w:t>Vulnerabilities</w:t>
            </w:r>
          </w:p>
        </w:tc>
        <w:tc>
          <w:tcPr>
            <w:tcW w:w="1530" w:type="dxa"/>
            <w:shd w:val="clear" w:color="auto" w:fill="DBE5F1" w:themeFill="accent1" w:themeFillTint="33"/>
            <w:vAlign w:val="center"/>
          </w:tcPr>
          <w:p w14:paraId="4D03F1BD" w14:textId="664BE249" w:rsidR="007023C3" w:rsidRPr="00F16708" w:rsidRDefault="007023C3" w:rsidP="001251EF">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F16708">
              <w:rPr>
                <w:rFonts w:cs="Open Sans"/>
                <w:b w:val="0"/>
                <w:sz w:val="16"/>
                <w:szCs w:val="16"/>
              </w:rPr>
              <w:t xml:space="preserve">Added </w:t>
            </w:r>
            <w:r w:rsidR="00553D7D" w:rsidRPr="00F16708">
              <w:rPr>
                <w:rFonts w:cs="Open Sans"/>
                <w:b w:val="0"/>
                <w:sz w:val="16"/>
                <w:szCs w:val="16"/>
              </w:rPr>
              <w:t>Vulnerabilities</w:t>
            </w:r>
          </w:p>
        </w:tc>
        <w:tc>
          <w:tcPr>
            <w:tcW w:w="1445" w:type="dxa"/>
            <w:shd w:val="clear" w:color="auto" w:fill="DBE5F1" w:themeFill="accent1" w:themeFillTint="33"/>
            <w:vAlign w:val="center"/>
          </w:tcPr>
          <w:p w14:paraId="2B5DB18F" w14:textId="716E407A" w:rsidR="007023C3" w:rsidRPr="00F16708" w:rsidRDefault="007023C3" w:rsidP="001251EF">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F16708">
              <w:rPr>
                <w:rFonts w:cs="Open Sans"/>
                <w:b w:val="0"/>
                <w:sz w:val="16"/>
                <w:szCs w:val="16"/>
              </w:rPr>
              <w:t xml:space="preserve">Removed </w:t>
            </w:r>
            <w:r w:rsidR="00553D7D" w:rsidRPr="00F16708">
              <w:rPr>
                <w:rFonts w:cs="Open Sans"/>
                <w:b w:val="0"/>
                <w:sz w:val="16"/>
                <w:szCs w:val="16"/>
              </w:rPr>
              <w:t>Vulnerabilities</w:t>
            </w:r>
          </w:p>
        </w:tc>
      </w:tr>
      <w:tr w:rsidR="007023C3" w:rsidRPr="00F16708" w14:paraId="779D7551" w14:textId="77777777" w:rsidTr="008A15D8">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1B6D9F6" w14:textId="438DDB78" w:rsidR="007023C3" w:rsidRPr="00F16708" w:rsidRDefault="0098134E" w:rsidP="00561FF5">
            <w:pPr>
              <w:ind w:right="657"/>
              <w:jc w:val="left"/>
              <w:rPr>
                <w:rFonts w:cs="Open Sans"/>
                <w:b w:val="0"/>
                <w:sz w:val="16"/>
                <w:szCs w:val="16"/>
              </w:rPr>
            </w:pPr>
            <w:r w:rsidRPr="00F16708">
              <w:rPr>
                <w:rFonts w:cs="Open Sans"/>
                <w:b w:val="0"/>
                <w:sz w:val="16"/>
                <w:szCs w:val="16"/>
              </w:rPr>
              <w:t>ASCSM-CWE-22</w:t>
            </w:r>
          </w:p>
        </w:tc>
        <w:tc>
          <w:tcPr>
            <w:tcW w:w="1440" w:type="dxa"/>
          </w:tcPr>
          <w:p w14:paraId="6ED4A59B"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530" w:type="dxa"/>
          </w:tcPr>
          <w:p w14:paraId="6EE21315"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445" w:type="dxa"/>
          </w:tcPr>
          <w:p w14:paraId="7202FC7E"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r>
      <w:tr w:rsidR="007023C3" w:rsidRPr="00F16708" w14:paraId="20238BBF" w14:textId="77777777" w:rsidTr="008A15D8">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EAA94E4" w14:textId="2666E8BA" w:rsidR="007023C3" w:rsidRPr="00F16708" w:rsidRDefault="0098134E" w:rsidP="00561FF5">
            <w:pPr>
              <w:ind w:right="657"/>
              <w:jc w:val="left"/>
              <w:rPr>
                <w:rFonts w:cs="Open Sans"/>
                <w:b w:val="0"/>
                <w:sz w:val="16"/>
                <w:szCs w:val="16"/>
              </w:rPr>
            </w:pPr>
            <w:r w:rsidRPr="00F16708">
              <w:rPr>
                <w:rFonts w:cs="Open Sans"/>
                <w:b w:val="0"/>
                <w:sz w:val="16"/>
                <w:szCs w:val="16"/>
              </w:rPr>
              <w:t>ASCSM-CWE-78</w:t>
            </w:r>
          </w:p>
        </w:tc>
        <w:tc>
          <w:tcPr>
            <w:tcW w:w="1440" w:type="dxa"/>
          </w:tcPr>
          <w:p w14:paraId="211EE165"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530" w:type="dxa"/>
          </w:tcPr>
          <w:p w14:paraId="38B9AF31"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445" w:type="dxa"/>
          </w:tcPr>
          <w:p w14:paraId="4682B9ED"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r>
      <w:tr w:rsidR="007023C3" w:rsidRPr="00F16708" w14:paraId="66FA262C" w14:textId="77777777" w:rsidTr="008A15D8">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EB4DF47" w14:textId="34A85C62" w:rsidR="007023C3" w:rsidRPr="00F16708" w:rsidRDefault="0098134E" w:rsidP="00561FF5">
            <w:pPr>
              <w:ind w:right="657"/>
              <w:jc w:val="left"/>
              <w:rPr>
                <w:rFonts w:cs="Open Sans"/>
                <w:b w:val="0"/>
                <w:sz w:val="16"/>
                <w:szCs w:val="16"/>
              </w:rPr>
            </w:pPr>
            <w:r w:rsidRPr="00F16708">
              <w:rPr>
                <w:rFonts w:cs="Open Sans"/>
                <w:b w:val="0"/>
                <w:sz w:val="16"/>
                <w:szCs w:val="16"/>
              </w:rPr>
              <w:t>ASCSM-CWE-79</w:t>
            </w:r>
          </w:p>
        </w:tc>
        <w:tc>
          <w:tcPr>
            <w:tcW w:w="1440" w:type="dxa"/>
          </w:tcPr>
          <w:p w14:paraId="4BE665CF"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530" w:type="dxa"/>
          </w:tcPr>
          <w:p w14:paraId="60DC86D2"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445" w:type="dxa"/>
          </w:tcPr>
          <w:p w14:paraId="072D1137"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r>
      <w:tr w:rsidR="007023C3" w:rsidRPr="00F16708" w14:paraId="6AF2FEAF" w14:textId="77777777" w:rsidTr="008A15D8">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59752DB" w14:textId="1FD3F5B4" w:rsidR="007023C3" w:rsidRPr="00F16708" w:rsidRDefault="0098134E" w:rsidP="00561FF5">
            <w:pPr>
              <w:ind w:right="657"/>
              <w:jc w:val="left"/>
              <w:rPr>
                <w:rFonts w:cs="Open Sans"/>
                <w:b w:val="0"/>
                <w:sz w:val="16"/>
                <w:szCs w:val="16"/>
              </w:rPr>
            </w:pPr>
            <w:r w:rsidRPr="00F16708">
              <w:rPr>
                <w:rFonts w:cs="Open Sans"/>
                <w:b w:val="0"/>
                <w:sz w:val="16"/>
                <w:szCs w:val="16"/>
              </w:rPr>
              <w:t>ASCSM-CWE-89</w:t>
            </w:r>
          </w:p>
        </w:tc>
        <w:tc>
          <w:tcPr>
            <w:tcW w:w="1440" w:type="dxa"/>
          </w:tcPr>
          <w:p w14:paraId="3952727A"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530" w:type="dxa"/>
          </w:tcPr>
          <w:p w14:paraId="2AFE80C6"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445" w:type="dxa"/>
          </w:tcPr>
          <w:p w14:paraId="009EE63A"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r>
      <w:tr w:rsidR="007023C3" w:rsidRPr="00F16708" w14:paraId="7E2BE6AE" w14:textId="77777777" w:rsidTr="008A15D8">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7216196" w14:textId="42B80B65" w:rsidR="007023C3" w:rsidRPr="00F16708" w:rsidRDefault="0098134E" w:rsidP="00561FF5">
            <w:pPr>
              <w:ind w:right="657"/>
              <w:jc w:val="left"/>
              <w:rPr>
                <w:rFonts w:cs="Open Sans"/>
                <w:b w:val="0"/>
                <w:sz w:val="16"/>
                <w:szCs w:val="16"/>
              </w:rPr>
            </w:pPr>
            <w:r w:rsidRPr="00F16708">
              <w:rPr>
                <w:rFonts w:cs="Open Sans"/>
                <w:b w:val="0"/>
                <w:sz w:val="16"/>
                <w:szCs w:val="16"/>
              </w:rPr>
              <w:t>ASCSM-CWE-…</w:t>
            </w:r>
          </w:p>
        </w:tc>
        <w:tc>
          <w:tcPr>
            <w:tcW w:w="1440" w:type="dxa"/>
          </w:tcPr>
          <w:p w14:paraId="26A966A0"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530" w:type="dxa"/>
          </w:tcPr>
          <w:p w14:paraId="4BD2C544"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445" w:type="dxa"/>
          </w:tcPr>
          <w:p w14:paraId="6FE6A3EE"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r>
    </w:tbl>
    <w:p w14:paraId="38A00528" w14:textId="77777777" w:rsidR="009C1EA4" w:rsidRDefault="009C1EA4" w:rsidP="001251EF">
      <w:pPr>
        <w:ind w:left="0" w:right="657"/>
        <w:rPr>
          <w:i/>
          <w:sz w:val="14"/>
        </w:rPr>
      </w:pPr>
    </w:p>
    <w:p w14:paraId="648E3C17" w14:textId="03BED3E0" w:rsidR="000B1DF2" w:rsidRPr="004207FB" w:rsidRDefault="000B1DF2" w:rsidP="001251EF">
      <w:pPr>
        <w:ind w:left="0" w:right="657"/>
        <w:rPr>
          <w:i/>
          <w:sz w:val="14"/>
        </w:rPr>
      </w:pPr>
      <w:r>
        <w:rPr>
          <w:i/>
          <w:sz w:val="14"/>
        </w:rPr>
        <w:t xml:space="preserve">Table </w:t>
      </w:r>
      <w:r w:rsidR="00894822">
        <w:rPr>
          <w:i/>
          <w:sz w:val="14"/>
        </w:rPr>
        <w:t>2</w:t>
      </w:r>
      <w:r>
        <w:rPr>
          <w:i/>
          <w:sz w:val="14"/>
        </w:rPr>
        <w:t xml:space="preserve">: </w:t>
      </w:r>
      <w:r w:rsidR="0055660A">
        <w:rPr>
          <w:i/>
          <w:sz w:val="14"/>
        </w:rPr>
        <w:t>OMG-ASCQM</w:t>
      </w:r>
      <w:r w:rsidR="00D81C2E">
        <w:rPr>
          <w:i/>
          <w:sz w:val="14"/>
        </w:rPr>
        <w:t xml:space="preserve"> Security summary table</w:t>
      </w:r>
      <w:r>
        <w:rPr>
          <w:i/>
          <w:sz w:val="14"/>
        </w:rPr>
        <w:t xml:space="preserve">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2B68F5C1" w14:textId="57D6E18C" w:rsidR="00D81C2E" w:rsidRPr="00D81C2E" w:rsidRDefault="0044150B" w:rsidP="00D81C2E">
      <w:pPr>
        <w:pStyle w:val="Heading1"/>
        <w:rPr>
          <w:rFonts w:eastAsia="Calibri"/>
        </w:rPr>
      </w:pPr>
      <w:bookmarkStart w:id="44" w:name="_Toc14695415"/>
      <w:bookmarkStart w:id="45" w:name="_Toc14780879"/>
      <w:bookmarkStart w:id="46" w:name="_Toc14780930"/>
      <w:bookmarkStart w:id="47" w:name="_Toc14781328"/>
      <w:bookmarkStart w:id="48" w:name="_Toc15285473"/>
      <w:bookmarkStart w:id="49" w:name="_Toc25240548"/>
      <w:bookmarkStart w:id="50" w:name="_Toc25309773"/>
      <w:bookmarkStart w:id="51" w:name="_Toc531862715"/>
      <w:r>
        <w:rPr>
          <w:rFonts w:eastAsia="Calibri"/>
        </w:rPr>
        <w:lastRenderedPageBreak/>
        <w:t xml:space="preserve">CAST Findings for </w:t>
      </w:r>
      <w:r w:rsidR="0055660A">
        <w:rPr>
          <w:rFonts w:eastAsia="Calibri"/>
        </w:rPr>
        <w:t>OMG-ASCQM</w:t>
      </w:r>
      <w:r w:rsidR="00D81C2E">
        <w:rPr>
          <w:rFonts w:eastAsia="Calibri"/>
        </w:rPr>
        <w:t xml:space="preserve"> Security</w:t>
      </w:r>
      <w:bookmarkEnd w:id="44"/>
      <w:bookmarkEnd w:id="45"/>
      <w:bookmarkEnd w:id="46"/>
      <w:bookmarkEnd w:id="47"/>
      <w:bookmarkEnd w:id="48"/>
      <w:bookmarkEnd w:id="49"/>
      <w:bookmarkEnd w:id="50"/>
    </w:p>
    <w:bookmarkEnd w:id="51"/>
    <w:p w14:paraId="4ABA058A" w14:textId="54F13C01" w:rsidR="00312257" w:rsidRPr="00412471" w:rsidRDefault="0044150B" w:rsidP="002638B2">
      <w:pPr>
        <w:pStyle w:val="BodyContent"/>
        <w:ind w:right="657"/>
        <w:rPr>
          <w:rFonts w:ascii="Verdana" w:hAnsi="Verdana" w:cstheme="minorHAnsi"/>
          <w:sz w:val="18"/>
          <w:szCs w:val="18"/>
        </w:rPr>
      </w:pPr>
      <w:r w:rsidRPr="00412471">
        <w:rPr>
          <w:rFonts w:ascii="Verdana" w:hAnsi="Verdana" w:cstheme="minorHAnsi"/>
          <w:sz w:val="18"/>
          <w:szCs w:val="18"/>
        </w:rPr>
        <w:t xml:space="preserve">List of </w:t>
      </w:r>
      <w:r>
        <w:rPr>
          <w:rFonts w:ascii="Verdana" w:hAnsi="Verdana" w:cstheme="minorHAnsi"/>
          <w:sz w:val="18"/>
          <w:szCs w:val="18"/>
        </w:rPr>
        <w:t>CAST findings related to</w:t>
      </w:r>
      <w:r w:rsidR="00312257" w:rsidRPr="00412471">
        <w:rPr>
          <w:rFonts w:ascii="Verdana" w:hAnsi="Verdana" w:cstheme="minorHAnsi"/>
          <w:sz w:val="18"/>
          <w:szCs w:val="18"/>
        </w:rPr>
        <w:t xml:space="preserve"> </w:t>
      </w:r>
      <w:r w:rsidR="0055660A">
        <w:rPr>
          <w:rFonts w:ascii="Verdana" w:hAnsi="Verdana" w:cstheme="minorHAnsi"/>
          <w:sz w:val="18"/>
          <w:szCs w:val="18"/>
        </w:rPr>
        <w:t>OMG-ASCQM</w:t>
      </w:r>
      <w:r w:rsidR="00412471">
        <w:rPr>
          <w:rFonts w:ascii="Verdana" w:hAnsi="Verdana" w:cstheme="minorHAnsi"/>
          <w:sz w:val="18"/>
          <w:szCs w:val="18"/>
        </w:rPr>
        <w:t xml:space="preserve"> Security</w:t>
      </w:r>
      <w:r w:rsidR="00312257" w:rsidRPr="00412471">
        <w:rPr>
          <w:rFonts w:ascii="Verdana" w:hAnsi="Verdana" w:cstheme="minorHAnsi"/>
          <w:sz w:val="18"/>
          <w:szCs w:val="18"/>
        </w:rPr>
        <w:t>.</w:t>
      </w:r>
    </w:p>
    <w:tbl>
      <w:tblPr>
        <w:tblStyle w:val="GridTable1Light-Accent1"/>
        <w:tblW w:w="9000" w:type="dxa"/>
        <w:tblLayout w:type="fixed"/>
        <w:tblLook w:val="04A0" w:firstRow="1" w:lastRow="0" w:firstColumn="1" w:lastColumn="0" w:noHBand="0" w:noVBand="1"/>
        <w:tblDescription w:val="TABLE;QUALITY_TAGS_RULES_EVOLUTION;STD=OMG-ASCQM-Security"/>
      </w:tblPr>
      <w:tblGrid>
        <w:gridCol w:w="4585"/>
        <w:gridCol w:w="1440"/>
        <w:gridCol w:w="1530"/>
        <w:gridCol w:w="1445"/>
      </w:tblGrid>
      <w:tr w:rsidR="007023C3" w:rsidRPr="00F16708" w14:paraId="4DD926CE" w14:textId="77777777" w:rsidTr="008A15D8">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6D4E0AA" w14:textId="77777777" w:rsidR="007023C3" w:rsidRPr="00F16708" w:rsidRDefault="007023C3" w:rsidP="004018EB">
            <w:pPr>
              <w:ind w:left="330" w:right="657"/>
              <w:jc w:val="left"/>
              <w:rPr>
                <w:rFonts w:cs="Open Sans"/>
                <w:sz w:val="16"/>
                <w:szCs w:val="16"/>
              </w:rPr>
            </w:pPr>
            <w:r w:rsidRPr="00F16708">
              <w:rPr>
                <w:rFonts w:cs="Open Sans"/>
                <w:sz w:val="16"/>
                <w:szCs w:val="16"/>
              </w:rPr>
              <w:t>Rules</w:t>
            </w:r>
          </w:p>
        </w:tc>
        <w:tc>
          <w:tcPr>
            <w:tcW w:w="1440" w:type="dxa"/>
            <w:shd w:val="clear" w:color="auto" w:fill="DBE5F1" w:themeFill="accent1" w:themeFillTint="33"/>
            <w:vAlign w:val="center"/>
          </w:tcPr>
          <w:p w14:paraId="1FBB9C5F" w14:textId="323F4A63" w:rsidR="007023C3" w:rsidRPr="00F16708" w:rsidRDefault="007023C3" w:rsidP="004018EB">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F16708">
              <w:rPr>
                <w:rFonts w:cs="Open Sans"/>
                <w:b w:val="0"/>
                <w:sz w:val="16"/>
                <w:szCs w:val="16"/>
              </w:rPr>
              <w:t xml:space="preserve">Total </w:t>
            </w:r>
            <w:r w:rsidR="00553D7D" w:rsidRPr="00F16708">
              <w:rPr>
                <w:rFonts w:cs="Open Sans"/>
                <w:b w:val="0"/>
                <w:sz w:val="16"/>
                <w:szCs w:val="16"/>
              </w:rPr>
              <w:t>Vulnerabilities</w:t>
            </w:r>
          </w:p>
        </w:tc>
        <w:tc>
          <w:tcPr>
            <w:tcW w:w="1530" w:type="dxa"/>
            <w:shd w:val="clear" w:color="auto" w:fill="DBE5F1" w:themeFill="accent1" w:themeFillTint="33"/>
            <w:vAlign w:val="center"/>
          </w:tcPr>
          <w:p w14:paraId="7B6AAE57" w14:textId="71EC5000" w:rsidR="007023C3" w:rsidRPr="00F16708" w:rsidRDefault="007023C3" w:rsidP="004018EB">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F16708">
              <w:rPr>
                <w:rFonts w:cs="Open Sans"/>
                <w:b w:val="0"/>
                <w:sz w:val="16"/>
                <w:szCs w:val="16"/>
              </w:rPr>
              <w:t xml:space="preserve">Added </w:t>
            </w:r>
            <w:r w:rsidR="00553D7D" w:rsidRPr="00F16708">
              <w:rPr>
                <w:rFonts w:cs="Open Sans"/>
                <w:b w:val="0"/>
                <w:sz w:val="16"/>
                <w:szCs w:val="16"/>
              </w:rPr>
              <w:t>Vulnerabilities</w:t>
            </w:r>
          </w:p>
        </w:tc>
        <w:tc>
          <w:tcPr>
            <w:tcW w:w="1445" w:type="dxa"/>
            <w:shd w:val="clear" w:color="auto" w:fill="DBE5F1" w:themeFill="accent1" w:themeFillTint="33"/>
            <w:vAlign w:val="center"/>
          </w:tcPr>
          <w:p w14:paraId="46AF4AE6" w14:textId="72AB37C6" w:rsidR="007023C3" w:rsidRPr="00F16708" w:rsidRDefault="007023C3" w:rsidP="004018EB">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F16708">
              <w:rPr>
                <w:rFonts w:cs="Open Sans"/>
                <w:b w:val="0"/>
                <w:sz w:val="16"/>
                <w:szCs w:val="16"/>
              </w:rPr>
              <w:t xml:space="preserve">Removed </w:t>
            </w:r>
            <w:r w:rsidR="00553D7D" w:rsidRPr="00F16708">
              <w:rPr>
                <w:rFonts w:cs="Open Sans"/>
                <w:b w:val="0"/>
                <w:sz w:val="16"/>
                <w:szCs w:val="16"/>
              </w:rPr>
              <w:t>Vulnerabilities</w:t>
            </w:r>
          </w:p>
        </w:tc>
      </w:tr>
      <w:tr w:rsidR="007023C3" w:rsidRPr="00F16708" w14:paraId="01B8CD4E" w14:textId="77777777" w:rsidTr="008A15D8">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EB29118" w14:textId="77777777" w:rsidR="007023C3" w:rsidRPr="00F16708" w:rsidRDefault="007023C3" w:rsidP="00561FF5">
            <w:pPr>
              <w:ind w:right="657"/>
              <w:jc w:val="left"/>
              <w:rPr>
                <w:rFonts w:cs="Open Sans"/>
                <w:b w:val="0"/>
                <w:sz w:val="16"/>
                <w:szCs w:val="16"/>
              </w:rPr>
            </w:pPr>
            <w:r w:rsidRPr="00F16708">
              <w:rPr>
                <w:rFonts w:cs="Open Sans"/>
                <w:b w:val="0"/>
                <w:sz w:val="16"/>
                <w:szCs w:val="16"/>
              </w:rPr>
              <w:t>Rule 1</w:t>
            </w:r>
          </w:p>
        </w:tc>
        <w:tc>
          <w:tcPr>
            <w:tcW w:w="1440" w:type="dxa"/>
          </w:tcPr>
          <w:p w14:paraId="4374FA8B"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530" w:type="dxa"/>
          </w:tcPr>
          <w:p w14:paraId="79BC8281"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445" w:type="dxa"/>
          </w:tcPr>
          <w:p w14:paraId="4FE7912A"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r>
      <w:tr w:rsidR="007023C3" w:rsidRPr="00F16708" w14:paraId="7A9F1491" w14:textId="77777777" w:rsidTr="008A15D8">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9A8E308" w14:textId="77777777" w:rsidR="007023C3" w:rsidRPr="00F16708" w:rsidRDefault="007023C3" w:rsidP="00561FF5">
            <w:pPr>
              <w:ind w:right="657"/>
              <w:jc w:val="left"/>
              <w:rPr>
                <w:rFonts w:cs="Open Sans"/>
                <w:b w:val="0"/>
                <w:sz w:val="16"/>
                <w:szCs w:val="16"/>
              </w:rPr>
            </w:pPr>
            <w:r w:rsidRPr="00F16708">
              <w:rPr>
                <w:rFonts w:cs="Open Sans"/>
                <w:b w:val="0"/>
                <w:sz w:val="16"/>
                <w:szCs w:val="16"/>
              </w:rPr>
              <w:t>Rule 2</w:t>
            </w:r>
          </w:p>
        </w:tc>
        <w:tc>
          <w:tcPr>
            <w:tcW w:w="1440" w:type="dxa"/>
          </w:tcPr>
          <w:p w14:paraId="4F1A7E81"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530" w:type="dxa"/>
          </w:tcPr>
          <w:p w14:paraId="4673E81D"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445" w:type="dxa"/>
          </w:tcPr>
          <w:p w14:paraId="679C84CA"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r>
      <w:tr w:rsidR="007023C3" w:rsidRPr="00F16708" w14:paraId="55AD5117" w14:textId="77777777" w:rsidTr="008A15D8">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3E5010D" w14:textId="77777777" w:rsidR="007023C3" w:rsidRPr="00F16708" w:rsidRDefault="007023C3" w:rsidP="00561FF5">
            <w:pPr>
              <w:ind w:right="657"/>
              <w:jc w:val="left"/>
              <w:rPr>
                <w:rFonts w:cs="Open Sans"/>
                <w:b w:val="0"/>
                <w:sz w:val="16"/>
                <w:szCs w:val="16"/>
              </w:rPr>
            </w:pPr>
            <w:r w:rsidRPr="00F16708">
              <w:rPr>
                <w:rFonts w:cs="Open Sans"/>
                <w:b w:val="0"/>
                <w:sz w:val="16"/>
                <w:szCs w:val="16"/>
              </w:rPr>
              <w:t>Rule 3</w:t>
            </w:r>
          </w:p>
        </w:tc>
        <w:tc>
          <w:tcPr>
            <w:tcW w:w="1440" w:type="dxa"/>
          </w:tcPr>
          <w:p w14:paraId="43662BA9"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530" w:type="dxa"/>
          </w:tcPr>
          <w:p w14:paraId="41A5C75D"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445" w:type="dxa"/>
          </w:tcPr>
          <w:p w14:paraId="0FDE13E1"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r>
      <w:tr w:rsidR="007023C3" w:rsidRPr="00F16708" w14:paraId="6E225E1B" w14:textId="77777777" w:rsidTr="008A15D8">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50CBB97" w14:textId="77777777" w:rsidR="007023C3" w:rsidRPr="00F16708" w:rsidRDefault="007023C3" w:rsidP="00561FF5">
            <w:pPr>
              <w:ind w:right="657"/>
              <w:jc w:val="left"/>
              <w:rPr>
                <w:rFonts w:cs="Open Sans"/>
                <w:b w:val="0"/>
                <w:sz w:val="16"/>
                <w:szCs w:val="16"/>
              </w:rPr>
            </w:pPr>
            <w:r w:rsidRPr="00F16708">
              <w:rPr>
                <w:rFonts w:cs="Open Sans"/>
                <w:b w:val="0"/>
                <w:sz w:val="16"/>
                <w:szCs w:val="16"/>
              </w:rPr>
              <w:t>Rule 4</w:t>
            </w:r>
          </w:p>
        </w:tc>
        <w:tc>
          <w:tcPr>
            <w:tcW w:w="1440" w:type="dxa"/>
          </w:tcPr>
          <w:p w14:paraId="048580B4"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530" w:type="dxa"/>
          </w:tcPr>
          <w:p w14:paraId="10A71BC9"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445" w:type="dxa"/>
          </w:tcPr>
          <w:p w14:paraId="75E1AFCE"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r>
      <w:tr w:rsidR="007023C3" w:rsidRPr="00F16708" w14:paraId="7B7682B8" w14:textId="77777777" w:rsidTr="008A15D8">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7811DC8" w14:textId="77777777" w:rsidR="007023C3" w:rsidRPr="00F16708" w:rsidRDefault="007023C3" w:rsidP="00561FF5">
            <w:pPr>
              <w:ind w:right="657"/>
              <w:jc w:val="left"/>
              <w:rPr>
                <w:rFonts w:cs="Open Sans"/>
                <w:b w:val="0"/>
                <w:sz w:val="16"/>
                <w:szCs w:val="16"/>
              </w:rPr>
            </w:pPr>
            <w:r w:rsidRPr="00F16708">
              <w:rPr>
                <w:rFonts w:cs="Open Sans"/>
                <w:b w:val="0"/>
                <w:sz w:val="16"/>
                <w:szCs w:val="16"/>
              </w:rPr>
              <w:t>Rule 5</w:t>
            </w:r>
          </w:p>
        </w:tc>
        <w:tc>
          <w:tcPr>
            <w:tcW w:w="1440" w:type="dxa"/>
          </w:tcPr>
          <w:p w14:paraId="6F6051C1"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530" w:type="dxa"/>
          </w:tcPr>
          <w:p w14:paraId="5D2D399F"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445" w:type="dxa"/>
          </w:tcPr>
          <w:p w14:paraId="2B0860CE"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r>
    </w:tbl>
    <w:p w14:paraId="0A438401" w14:textId="77777777" w:rsidR="004018EB" w:rsidRDefault="004018EB" w:rsidP="00377C01">
      <w:pPr>
        <w:pStyle w:val="BodyContent"/>
        <w:ind w:right="657"/>
        <w:rPr>
          <w:rFonts w:ascii="Verdana" w:hAnsi="Verdana"/>
          <w:i/>
          <w:sz w:val="14"/>
        </w:rPr>
      </w:pPr>
    </w:p>
    <w:p w14:paraId="0B5B4B9C" w14:textId="2D47F565" w:rsidR="00377C01" w:rsidRPr="00685F30" w:rsidRDefault="00377C01" w:rsidP="00377C01">
      <w:pPr>
        <w:pStyle w:val="BodyContent"/>
        <w:ind w:right="657"/>
        <w:rPr>
          <w:rFonts w:ascii="Verdana" w:hAnsi="Verdana" w:cstheme="minorHAnsi"/>
          <w:sz w:val="20"/>
          <w:szCs w:val="20"/>
        </w:rPr>
      </w:pPr>
      <w:r w:rsidRPr="00685F30">
        <w:rPr>
          <w:rFonts w:ascii="Verdana" w:hAnsi="Verdana"/>
          <w:i/>
          <w:sz w:val="14"/>
        </w:rPr>
        <w:t xml:space="preserve">Table </w:t>
      </w:r>
      <w:r w:rsidR="00894822">
        <w:rPr>
          <w:rFonts w:ascii="Verdana" w:hAnsi="Verdana"/>
          <w:i/>
          <w:sz w:val="14"/>
        </w:rPr>
        <w:t>3</w:t>
      </w:r>
      <w:r w:rsidRPr="00685F30">
        <w:rPr>
          <w:rFonts w:ascii="Verdana" w:hAnsi="Verdana"/>
          <w:i/>
          <w:sz w:val="14"/>
        </w:rPr>
        <w:t xml:space="preserve">: </w:t>
      </w:r>
      <w:r w:rsidR="00474E39">
        <w:rPr>
          <w:rFonts w:ascii="Verdana" w:hAnsi="Verdana"/>
          <w:i/>
          <w:sz w:val="14"/>
        </w:rPr>
        <w:t>OMG-ASCQM</w:t>
      </w:r>
      <w:r w:rsidR="00412471">
        <w:rPr>
          <w:rFonts w:ascii="Verdana" w:hAnsi="Verdana"/>
          <w:i/>
          <w:sz w:val="14"/>
        </w:rPr>
        <w:t xml:space="preserve"> Security</w:t>
      </w:r>
      <w:r w:rsidR="00E8474D">
        <w:rPr>
          <w:rFonts w:asciiTheme="minorHAnsi" w:hAnsiTheme="minorHAnsi" w:cstheme="minorHAnsi"/>
          <w:sz w:val="20"/>
          <w:szCs w:val="20"/>
        </w:rPr>
        <w:t xml:space="preserve"> </w:t>
      </w:r>
      <w:r w:rsidR="00553D7D">
        <w:rPr>
          <w:rFonts w:ascii="Verdana" w:hAnsi="Verdana"/>
          <w:i/>
          <w:sz w:val="14"/>
        </w:rPr>
        <w:t>Vulnerabilities</w:t>
      </w:r>
    </w:p>
    <w:p w14:paraId="42051392" w14:textId="38A5EBC4" w:rsidR="00957C7A" w:rsidRDefault="00957C7A">
      <w:pPr>
        <w:spacing w:after="0" w:line="240" w:lineRule="auto"/>
        <w:ind w:left="0"/>
        <w:jc w:val="left"/>
        <w:rPr>
          <w:rFonts w:eastAsia="Calibri"/>
          <w:lang w:eastAsia="en-US"/>
        </w:rPr>
      </w:pPr>
    </w:p>
    <w:p w14:paraId="2976C769" w14:textId="016076F0" w:rsidR="000409BA" w:rsidRPr="00D81C2E" w:rsidRDefault="000409BA" w:rsidP="000409BA">
      <w:pPr>
        <w:pStyle w:val="Heading1"/>
        <w:rPr>
          <w:rFonts w:eastAsia="Calibri"/>
        </w:rPr>
      </w:pPr>
      <w:bookmarkStart w:id="52" w:name="_Toc25240549"/>
      <w:bookmarkStart w:id="53" w:name="_Toc25309774"/>
      <w:r>
        <w:rPr>
          <w:rFonts w:eastAsia="Calibri"/>
        </w:rPr>
        <w:lastRenderedPageBreak/>
        <w:t>CAST Findings Details for OMG-ASCQM Security</w:t>
      </w:r>
      <w:bookmarkEnd w:id="52"/>
      <w:bookmarkEnd w:id="53"/>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OMG-ASCQM-Security,COUNT=50"/>
      </w:tblPr>
      <w:tblGrid>
        <w:gridCol w:w="9264"/>
      </w:tblGrid>
      <w:tr w:rsidR="000409BA" w:rsidRPr="00640A15" w14:paraId="07754224" w14:textId="77777777" w:rsidTr="0020272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758B98E3" w14:textId="77777777" w:rsidR="000409BA" w:rsidRPr="00640A15" w:rsidRDefault="000409BA" w:rsidP="00202725">
            <w:pPr>
              <w:spacing w:after="0" w:line="240" w:lineRule="auto"/>
              <w:ind w:right="657"/>
              <w:jc w:val="left"/>
              <w:rPr>
                <w:b w:val="0"/>
                <w:bCs w:val="0"/>
                <w:color w:val="auto"/>
                <w:szCs w:val="18"/>
                <w:lang w:val="en-GB"/>
              </w:rPr>
            </w:pPr>
            <w:r w:rsidRPr="00640A15">
              <w:rPr>
                <w:szCs w:val="18"/>
              </w:rPr>
              <w:t>Violations</w:t>
            </w:r>
          </w:p>
        </w:tc>
      </w:tr>
      <w:tr w:rsidR="000409BA" w:rsidRPr="00640A15" w14:paraId="4B54A027"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3877145A" w14:textId="77777777" w:rsidR="000409BA" w:rsidRPr="00640A15" w:rsidRDefault="000409BA" w:rsidP="00202725">
            <w:pPr>
              <w:spacing w:after="0" w:line="240" w:lineRule="auto"/>
              <w:ind w:right="657"/>
              <w:jc w:val="left"/>
              <w:rPr>
                <w:b/>
                <w:sz w:val="16"/>
                <w:szCs w:val="16"/>
              </w:rPr>
            </w:pPr>
            <w:r w:rsidRPr="00640A15">
              <w:rPr>
                <w:sz w:val="16"/>
                <w:szCs w:val="16"/>
              </w:rPr>
              <w:t>No violation</w:t>
            </w:r>
          </w:p>
        </w:tc>
      </w:tr>
    </w:tbl>
    <w:p w14:paraId="51D4AD1F" w14:textId="77777777" w:rsidR="00E75E4D" w:rsidRPr="00F772DA" w:rsidRDefault="00E75E4D" w:rsidP="002638B2">
      <w:pPr>
        <w:pStyle w:val="BodyContent"/>
        <w:ind w:right="657"/>
        <w:rPr>
          <w:rFonts w:asciiTheme="minorHAnsi" w:hAnsiTheme="minorHAnsi" w:cstheme="minorHAnsi"/>
          <w:sz w:val="20"/>
          <w:szCs w:val="20"/>
        </w:rPr>
      </w:pPr>
    </w:p>
    <w:p w14:paraId="61051B28" w14:textId="77777777" w:rsidR="00CA74F4" w:rsidRDefault="00E560F3" w:rsidP="002638B2">
      <w:pPr>
        <w:pStyle w:val="Heading1"/>
        <w:ind w:right="657"/>
      </w:pPr>
      <w:bookmarkStart w:id="54" w:name="_Toc531862737"/>
      <w:bookmarkStart w:id="55" w:name="_Toc14695416"/>
      <w:bookmarkStart w:id="56" w:name="_Toc14780880"/>
      <w:bookmarkStart w:id="57" w:name="_Toc14780931"/>
      <w:bookmarkStart w:id="58" w:name="_Toc14781329"/>
      <w:bookmarkStart w:id="59" w:name="_Toc15285474"/>
      <w:bookmarkStart w:id="60" w:name="_Toc25240550"/>
      <w:bookmarkStart w:id="61" w:name="_Toc25309775"/>
      <w:r>
        <w:lastRenderedPageBreak/>
        <w:t>A</w:t>
      </w:r>
      <w:r w:rsidR="00CA74F4">
        <w:t>ppendix</w:t>
      </w:r>
      <w:bookmarkEnd w:id="54"/>
      <w:bookmarkEnd w:id="55"/>
      <w:bookmarkEnd w:id="56"/>
      <w:bookmarkEnd w:id="57"/>
      <w:bookmarkEnd w:id="58"/>
      <w:bookmarkEnd w:id="59"/>
      <w:bookmarkEnd w:id="60"/>
      <w:bookmarkEnd w:id="61"/>
      <w:r w:rsidR="00CA74F4">
        <w:t xml:space="preserve"> </w:t>
      </w:r>
    </w:p>
    <w:p w14:paraId="5A62E350" w14:textId="77777777" w:rsidR="00FA7EDB" w:rsidRDefault="00FA7EDB" w:rsidP="00FA7EDB">
      <w:pPr>
        <w:pStyle w:val="Heading2"/>
        <w:tabs>
          <w:tab w:val="clear" w:pos="-1605"/>
          <w:tab w:val="num" w:pos="432"/>
        </w:tabs>
        <w:ind w:left="432" w:right="657"/>
      </w:pPr>
      <w:bookmarkStart w:id="62" w:name="_Toc14688965"/>
      <w:bookmarkStart w:id="63" w:name="_Toc14689045"/>
      <w:bookmarkStart w:id="64" w:name="_Toc14680777"/>
      <w:bookmarkStart w:id="65" w:name="_Toc14685932"/>
      <w:bookmarkStart w:id="66" w:name="_Toc14687791"/>
      <w:bookmarkStart w:id="67" w:name="_Toc14694641"/>
      <w:bookmarkStart w:id="68" w:name="_Toc14780881"/>
      <w:bookmarkStart w:id="69" w:name="_Toc14780932"/>
      <w:bookmarkStart w:id="70" w:name="_Toc14781330"/>
      <w:bookmarkStart w:id="71" w:name="_Toc15285475"/>
      <w:bookmarkStart w:id="72" w:name="_Toc25240551"/>
      <w:bookmarkStart w:id="73" w:name="_Toc25309776"/>
      <w:r w:rsidRPr="0095797F">
        <w:t>About CAST Software Intelligence</w:t>
      </w:r>
      <w:bookmarkEnd w:id="62"/>
      <w:bookmarkEnd w:id="63"/>
      <w:bookmarkEnd w:id="64"/>
      <w:bookmarkEnd w:id="65"/>
      <w:bookmarkEnd w:id="66"/>
      <w:bookmarkEnd w:id="67"/>
      <w:bookmarkEnd w:id="68"/>
      <w:bookmarkEnd w:id="69"/>
      <w:bookmarkEnd w:id="70"/>
      <w:bookmarkEnd w:id="71"/>
      <w:bookmarkEnd w:id="72"/>
      <w:bookmarkEnd w:id="73"/>
      <w:r w:rsidRPr="0095797F">
        <w:t xml:space="preserve"> </w:t>
      </w:r>
    </w:p>
    <w:p w14:paraId="1EB74B95" w14:textId="77777777" w:rsidR="00FA7EDB" w:rsidRPr="0095797F" w:rsidRDefault="00FA7EDB" w:rsidP="00FA7EDB">
      <w:pPr>
        <w:ind w:right="657"/>
        <w:rPr>
          <w:rFonts w:cs="Arial"/>
        </w:rPr>
      </w:pPr>
      <w:r w:rsidRPr="0095797F">
        <w:rPr>
          <w:rFonts w:cs="Arial"/>
        </w:rPr>
        <w:t xml:space="preserve">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 </w:t>
      </w:r>
    </w:p>
    <w:p w14:paraId="78DB4C99" w14:textId="77777777" w:rsidR="00FA7EDB" w:rsidRPr="0095797F" w:rsidRDefault="00FA7EDB" w:rsidP="00FA7EDB">
      <w:pPr>
        <w:ind w:right="657"/>
        <w:rPr>
          <w:rFonts w:cs="Arial"/>
        </w:rPr>
      </w:pPr>
      <w:r w:rsidRPr="0095797F">
        <w:rPr>
          <w:rFonts w:cs="Arial"/>
        </w:rPr>
        <w:t xml:space="preserve"> </w:t>
      </w:r>
    </w:p>
    <w:p w14:paraId="10166FA3" w14:textId="77777777" w:rsidR="00FA7EDB" w:rsidRPr="0095797F" w:rsidRDefault="00A9025D" w:rsidP="00FA7EDB">
      <w:pPr>
        <w:ind w:right="657"/>
        <w:rPr>
          <w:rFonts w:cs="Arial"/>
        </w:rPr>
      </w:pPr>
      <w:hyperlink r:id="rId12" w:history="1">
        <w:r w:rsidR="00FA7EDB" w:rsidRPr="00176FCE">
          <w:rPr>
            <w:rStyle w:val="Hyperlink"/>
            <w:rFonts w:cs="Arial"/>
          </w:rPr>
          <w:t>Click here</w:t>
        </w:r>
      </w:hyperlink>
      <w:r w:rsidR="00FA7EDB" w:rsidRPr="0095797F">
        <w:rPr>
          <w:rFonts w:cs="Arial"/>
        </w:rPr>
        <w:t xml:space="preserve"> for more information about CAST Software Intelligence. </w:t>
      </w:r>
    </w:p>
    <w:p w14:paraId="47C582FA" w14:textId="77777777" w:rsidR="00FA7EDB" w:rsidRPr="0095797F" w:rsidRDefault="00FA7EDB" w:rsidP="00FA7EDB">
      <w:pPr>
        <w:pStyle w:val="Heading2"/>
        <w:tabs>
          <w:tab w:val="clear" w:pos="-1605"/>
          <w:tab w:val="num" w:pos="432"/>
        </w:tabs>
        <w:ind w:left="432" w:right="657"/>
      </w:pPr>
      <w:r w:rsidRPr="0095797F">
        <w:t xml:space="preserve"> </w:t>
      </w:r>
      <w:bookmarkStart w:id="74" w:name="_Toc14688966"/>
      <w:bookmarkStart w:id="75" w:name="_Toc14689046"/>
      <w:bookmarkStart w:id="76" w:name="_Toc14680778"/>
      <w:bookmarkStart w:id="77" w:name="_Toc14685933"/>
      <w:bookmarkStart w:id="78" w:name="_Toc14687792"/>
      <w:bookmarkStart w:id="79" w:name="_Toc14694642"/>
      <w:bookmarkStart w:id="80" w:name="_Toc14780882"/>
      <w:bookmarkStart w:id="81" w:name="_Toc14780933"/>
      <w:bookmarkStart w:id="82" w:name="_Toc14781331"/>
      <w:bookmarkStart w:id="83" w:name="_Toc15285476"/>
      <w:bookmarkStart w:id="84" w:name="_Toc25240552"/>
      <w:bookmarkStart w:id="85" w:name="_Toc25309777"/>
      <w:r w:rsidRPr="0095797F">
        <w:t>About CAST Security</w:t>
      </w:r>
      <w:bookmarkEnd w:id="74"/>
      <w:bookmarkEnd w:id="75"/>
      <w:bookmarkEnd w:id="76"/>
      <w:bookmarkEnd w:id="77"/>
      <w:bookmarkEnd w:id="78"/>
      <w:bookmarkEnd w:id="79"/>
      <w:bookmarkEnd w:id="80"/>
      <w:bookmarkEnd w:id="81"/>
      <w:bookmarkEnd w:id="82"/>
      <w:bookmarkEnd w:id="83"/>
      <w:bookmarkEnd w:id="84"/>
      <w:bookmarkEnd w:id="85"/>
      <w:r w:rsidRPr="0095797F">
        <w:t xml:space="preserve"> </w:t>
      </w:r>
    </w:p>
    <w:p w14:paraId="1C71718B" w14:textId="7BCE0492" w:rsidR="00FA7EDB" w:rsidRPr="0095797F" w:rsidRDefault="00FA7EDB" w:rsidP="00FA7EDB">
      <w:pPr>
        <w:ind w:right="657"/>
        <w:rPr>
          <w:rFonts w:cs="Arial"/>
        </w:rPr>
      </w:pPr>
      <w:r w:rsidRPr="0095797F">
        <w:rPr>
          <w:rFonts w:cs="Arial"/>
        </w:rPr>
        <w:t>Cyber risk and application security require a proactive and intelligence-driven approach. CAST Software Intelligence shifts insight into security strategy blind spots before development starts. With its unique ability to do dataflow and system-level analysis, CAST provides the most accurate security findings, reducing a lot of false positives. CAST Security rules are adapted from best-in</w:t>
      </w:r>
      <w:r>
        <w:rPr>
          <w:rFonts w:cs="Arial"/>
        </w:rPr>
        <w:t>-</w:t>
      </w:r>
      <w:r w:rsidRPr="0095797F">
        <w:rPr>
          <w:rFonts w:cs="Arial"/>
        </w:rPr>
        <w:t>class industry standards – CISQ, CWE, OWASP</w:t>
      </w:r>
      <w:r>
        <w:rPr>
          <w:rFonts w:cs="Arial"/>
        </w:rPr>
        <w:t>, PCI-DSS, NIST, and STIG</w:t>
      </w:r>
      <w:r w:rsidRPr="0095797F">
        <w:rPr>
          <w:rFonts w:cs="Arial"/>
        </w:rPr>
        <w:t xml:space="preserve">. To find out more about CAST Security, </w:t>
      </w:r>
      <w:hyperlink r:id="rId13" w:history="1">
        <w:r w:rsidRPr="00176FCE">
          <w:rPr>
            <w:rStyle w:val="Hyperlink"/>
            <w:rFonts w:cs="Arial"/>
          </w:rPr>
          <w:t>click here</w:t>
        </w:r>
      </w:hyperlink>
      <w:r w:rsidRPr="0095797F">
        <w:rPr>
          <w:rFonts w:cs="Arial"/>
        </w:rPr>
        <w:t xml:space="preserve">. </w:t>
      </w:r>
    </w:p>
    <w:p w14:paraId="471DAF7F" w14:textId="77777777" w:rsidR="00FA7EDB" w:rsidRDefault="00FA7EDB" w:rsidP="00FA7EDB">
      <w:pPr>
        <w:ind w:right="657"/>
        <w:rPr>
          <w:rFonts w:cs="Arial"/>
        </w:rPr>
      </w:pP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default" r:id="rId14"/>
      <w:footerReference w:type="default" r:id="rId15"/>
      <w:headerReference w:type="first" r:id="rId16"/>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0D4D25" w14:textId="77777777" w:rsidR="00A9025D" w:rsidRDefault="00A9025D">
      <w:r>
        <w:separator/>
      </w:r>
    </w:p>
  </w:endnote>
  <w:endnote w:type="continuationSeparator" w:id="0">
    <w:p w14:paraId="7286241D" w14:textId="77777777" w:rsidR="00A9025D" w:rsidRDefault="00A902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368DC3" w14:textId="77777777" w:rsidR="00553D7D" w:rsidRDefault="00553D7D"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553D7D" w:rsidRDefault="00553D7D">
    <w:pPr>
      <w:pStyle w:val="Footer"/>
    </w:pPr>
    <w:r>
      <w:rPr>
        <w:noProof/>
        <w:lang w:eastAsia="en-US"/>
      </w:rPr>
      <w:drawing>
        <wp:inline distT="0" distB="0" distL="0" distR="0" wp14:anchorId="2591E445" wp14:editId="4F52C882">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553D7D" w:rsidRDefault="00553D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EE1016" w14:textId="77777777" w:rsidR="00A9025D" w:rsidRDefault="00A9025D">
      <w:r>
        <w:separator/>
      </w:r>
    </w:p>
  </w:footnote>
  <w:footnote w:type="continuationSeparator" w:id="0">
    <w:p w14:paraId="4CCF2C30" w14:textId="77777777" w:rsidR="00A9025D" w:rsidRDefault="00A902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246EE7" w14:textId="37D8127C" w:rsidR="00553D7D" w:rsidRPr="00501CAD" w:rsidRDefault="0055660A" w:rsidP="00874417">
    <w:pPr>
      <w:spacing w:after="0" w:line="240" w:lineRule="auto"/>
      <w:jc w:val="center"/>
      <w:rPr>
        <w:rFonts w:asciiTheme="majorHAnsi" w:hAnsiTheme="majorHAnsi"/>
        <w:noProof/>
        <w:sz w:val="24"/>
        <w:szCs w:val="24"/>
      </w:rPr>
    </w:pPr>
    <w:r>
      <w:rPr>
        <w:rFonts w:asciiTheme="majorHAnsi" w:hAnsiTheme="majorHAnsi"/>
        <w:noProof/>
        <w:sz w:val="20"/>
        <w:szCs w:val="24"/>
      </w:rPr>
      <w:t>OMG-ASCQM</w:t>
    </w:r>
    <w:r w:rsidR="00553D7D">
      <w:rPr>
        <w:rFonts w:asciiTheme="majorHAnsi" w:hAnsiTheme="majorHAnsi"/>
        <w:noProof/>
        <w:sz w:val="20"/>
        <w:szCs w:val="24"/>
      </w:rPr>
      <w:t xml:space="preserve"> Security </w:t>
    </w:r>
    <w:r w:rsidR="007B2EFA">
      <w:rPr>
        <w:rFonts w:asciiTheme="majorHAnsi" w:hAnsiTheme="majorHAnsi"/>
        <w:noProof/>
        <w:sz w:val="20"/>
        <w:szCs w:val="24"/>
      </w:rPr>
      <w:t>Detailed</w:t>
    </w:r>
    <w:r w:rsidR="00553D7D">
      <w:rPr>
        <w:rFonts w:asciiTheme="majorHAnsi" w:hAnsiTheme="majorHAnsi"/>
        <w:noProof/>
        <w:sz w:val="20"/>
        <w:szCs w:val="24"/>
      </w:rPr>
      <w:t xml:space="preserve"> Report</w:t>
    </w:r>
  </w:p>
  <w:p w14:paraId="09BF77A7" w14:textId="77777777" w:rsidR="00553D7D" w:rsidRPr="00501CAD" w:rsidRDefault="00553D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F7494" w14:textId="6E91E13A" w:rsidR="00553D7D" w:rsidRDefault="00553D7D"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255A6DFC"/>
    <w:lvl w:ilvl="0">
      <w:start w:val="1"/>
      <w:numFmt w:val="decimal"/>
      <w:pStyle w:val="Heading1"/>
      <w:lvlText w:val="%1."/>
      <w:lvlJc w:val="left"/>
      <w:pPr>
        <w:tabs>
          <w:tab w:val="num" w:pos="360"/>
        </w:tabs>
        <w:ind w:left="360" w:hanging="360"/>
      </w:pPr>
      <w:rPr>
        <w:rFonts w:ascii="Arial" w:hAnsi="Arial" w:cs="Arial"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intFractionalCharacterWidth/>
  <w:activeWritingStyle w:appName="MSWord" w:lang="fr-FR" w:vendorID="9" w:dllVersion="512" w:checkStyle="1"/>
  <w:activeWritingStyle w:appName="MSWord" w:lang="nl-NL" w:vendorID="1" w:dllVersion="512" w:checkStyle="1"/>
  <w:proofState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wFALzc7RwtAAAA"/>
  </w:docVars>
  <w:rsids>
    <w:rsidRoot w:val="005C3E74"/>
    <w:rsid w:val="00000213"/>
    <w:rsid w:val="00000CAD"/>
    <w:rsid w:val="00001A16"/>
    <w:rsid w:val="00002D9F"/>
    <w:rsid w:val="00002E9A"/>
    <w:rsid w:val="000042D0"/>
    <w:rsid w:val="00005A79"/>
    <w:rsid w:val="00005E98"/>
    <w:rsid w:val="000063C1"/>
    <w:rsid w:val="000065A2"/>
    <w:rsid w:val="00006667"/>
    <w:rsid w:val="000071DE"/>
    <w:rsid w:val="00007803"/>
    <w:rsid w:val="00010552"/>
    <w:rsid w:val="00010FDA"/>
    <w:rsid w:val="000112A2"/>
    <w:rsid w:val="00012672"/>
    <w:rsid w:val="00012F4C"/>
    <w:rsid w:val="00014A0E"/>
    <w:rsid w:val="00014ED0"/>
    <w:rsid w:val="00015B29"/>
    <w:rsid w:val="00015C26"/>
    <w:rsid w:val="00016726"/>
    <w:rsid w:val="00020E59"/>
    <w:rsid w:val="00021EF0"/>
    <w:rsid w:val="00023049"/>
    <w:rsid w:val="00023135"/>
    <w:rsid w:val="000233BF"/>
    <w:rsid w:val="00025562"/>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B34"/>
    <w:rsid w:val="0004093F"/>
    <w:rsid w:val="000409BA"/>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67741"/>
    <w:rsid w:val="00071E42"/>
    <w:rsid w:val="00072BC9"/>
    <w:rsid w:val="00072E18"/>
    <w:rsid w:val="00073878"/>
    <w:rsid w:val="0007537A"/>
    <w:rsid w:val="000762CD"/>
    <w:rsid w:val="00076AC5"/>
    <w:rsid w:val="00076BD1"/>
    <w:rsid w:val="0007722C"/>
    <w:rsid w:val="000774E3"/>
    <w:rsid w:val="00077614"/>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867"/>
    <w:rsid w:val="000A4ADD"/>
    <w:rsid w:val="000A6CEA"/>
    <w:rsid w:val="000A7325"/>
    <w:rsid w:val="000B1DF2"/>
    <w:rsid w:val="000B2594"/>
    <w:rsid w:val="000B41A5"/>
    <w:rsid w:val="000C135C"/>
    <w:rsid w:val="000C1623"/>
    <w:rsid w:val="000C5A1F"/>
    <w:rsid w:val="000C5F13"/>
    <w:rsid w:val="000C6001"/>
    <w:rsid w:val="000C6125"/>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936"/>
    <w:rsid w:val="001232BC"/>
    <w:rsid w:val="001251EF"/>
    <w:rsid w:val="00125419"/>
    <w:rsid w:val="00125B85"/>
    <w:rsid w:val="00126BA4"/>
    <w:rsid w:val="001276CD"/>
    <w:rsid w:val="00127F27"/>
    <w:rsid w:val="0013169A"/>
    <w:rsid w:val="001321EF"/>
    <w:rsid w:val="00132E83"/>
    <w:rsid w:val="00135AD5"/>
    <w:rsid w:val="00137053"/>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4AB0"/>
    <w:rsid w:val="001652A1"/>
    <w:rsid w:val="0016739E"/>
    <w:rsid w:val="001678FE"/>
    <w:rsid w:val="001708A0"/>
    <w:rsid w:val="00170A02"/>
    <w:rsid w:val="00170F0A"/>
    <w:rsid w:val="0017201B"/>
    <w:rsid w:val="00172114"/>
    <w:rsid w:val="001724DA"/>
    <w:rsid w:val="00172AFB"/>
    <w:rsid w:val="00172DEA"/>
    <w:rsid w:val="00172E7F"/>
    <w:rsid w:val="00173B3F"/>
    <w:rsid w:val="00173D4A"/>
    <w:rsid w:val="00173E74"/>
    <w:rsid w:val="00174A40"/>
    <w:rsid w:val="00175973"/>
    <w:rsid w:val="00175D58"/>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75D9"/>
    <w:rsid w:val="001B7CA6"/>
    <w:rsid w:val="001C1805"/>
    <w:rsid w:val="001C2099"/>
    <w:rsid w:val="001C20A2"/>
    <w:rsid w:val="001C37B4"/>
    <w:rsid w:val="001C444B"/>
    <w:rsid w:val="001C52E5"/>
    <w:rsid w:val="001C6504"/>
    <w:rsid w:val="001C66D0"/>
    <w:rsid w:val="001C6DDF"/>
    <w:rsid w:val="001C78DD"/>
    <w:rsid w:val="001D09D7"/>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3818"/>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60ED"/>
    <w:rsid w:val="00226793"/>
    <w:rsid w:val="00226A8D"/>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EB9"/>
    <w:rsid w:val="00265E07"/>
    <w:rsid w:val="0026649E"/>
    <w:rsid w:val="00266551"/>
    <w:rsid w:val="0026750E"/>
    <w:rsid w:val="00267A6B"/>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20"/>
    <w:rsid w:val="002A63B3"/>
    <w:rsid w:val="002A6F5D"/>
    <w:rsid w:val="002A7147"/>
    <w:rsid w:val="002A77E3"/>
    <w:rsid w:val="002B1100"/>
    <w:rsid w:val="002B12D7"/>
    <w:rsid w:val="002B1DEB"/>
    <w:rsid w:val="002C249C"/>
    <w:rsid w:val="002C30EF"/>
    <w:rsid w:val="002C34D9"/>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942"/>
    <w:rsid w:val="002F3FEB"/>
    <w:rsid w:val="002F5419"/>
    <w:rsid w:val="002F5502"/>
    <w:rsid w:val="002F70CB"/>
    <w:rsid w:val="002F72F7"/>
    <w:rsid w:val="0030030F"/>
    <w:rsid w:val="0030175A"/>
    <w:rsid w:val="0030281F"/>
    <w:rsid w:val="003028BF"/>
    <w:rsid w:val="0030351C"/>
    <w:rsid w:val="00304222"/>
    <w:rsid w:val="0030482C"/>
    <w:rsid w:val="0030508E"/>
    <w:rsid w:val="00305163"/>
    <w:rsid w:val="003064F6"/>
    <w:rsid w:val="00307718"/>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603C"/>
    <w:rsid w:val="003A67BD"/>
    <w:rsid w:val="003A6AEF"/>
    <w:rsid w:val="003B300F"/>
    <w:rsid w:val="003B33F2"/>
    <w:rsid w:val="003B3DAB"/>
    <w:rsid w:val="003B69BC"/>
    <w:rsid w:val="003B75B9"/>
    <w:rsid w:val="003B7A63"/>
    <w:rsid w:val="003C105C"/>
    <w:rsid w:val="003C10DF"/>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18EB"/>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471"/>
    <w:rsid w:val="00412968"/>
    <w:rsid w:val="00412BCE"/>
    <w:rsid w:val="00412F3C"/>
    <w:rsid w:val="0041456A"/>
    <w:rsid w:val="004147AB"/>
    <w:rsid w:val="00417637"/>
    <w:rsid w:val="00417E8C"/>
    <w:rsid w:val="004201A0"/>
    <w:rsid w:val="004207CF"/>
    <w:rsid w:val="004207FB"/>
    <w:rsid w:val="00422D45"/>
    <w:rsid w:val="004249D3"/>
    <w:rsid w:val="00425494"/>
    <w:rsid w:val="004254D4"/>
    <w:rsid w:val="004255D2"/>
    <w:rsid w:val="00426BB3"/>
    <w:rsid w:val="0043105F"/>
    <w:rsid w:val="004312CC"/>
    <w:rsid w:val="004317E4"/>
    <w:rsid w:val="0043182E"/>
    <w:rsid w:val="00435628"/>
    <w:rsid w:val="00435AA7"/>
    <w:rsid w:val="0043695A"/>
    <w:rsid w:val="0044150B"/>
    <w:rsid w:val="00441652"/>
    <w:rsid w:val="00441B69"/>
    <w:rsid w:val="0044242D"/>
    <w:rsid w:val="00442D3A"/>
    <w:rsid w:val="00443F85"/>
    <w:rsid w:val="0044477D"/>
    <w:rsid w:val="004452D0"/>
    <w:rsid w:val="004456C4"/>
    <w:rsid w:val="00445DD8"/>
    <w:rsid w:val="00446195"/>
    <w:rsid w:val="0044677F"/>
    <w:rsid w:val="0044720F"/>
    <w:rsid w:val="00450BDD"/>
    <w:rsid w:val="00452624"/>
    <w:rsid w:val="004529FA"/>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4E39"/>
    <w:rsid w:val="00475702"/>
    <w:rsid w:val="004757FB"/>
    <w:rsid w:val="004762D7"/>
    <w:rsid w:val="0047673E"/>
    <w:rsid w:val="00484BF6"/>
    <w:rsid w:val="00485E38"/>
    <w:rsid w:val="004867B9"/>
    <w:rsid w:val="00486FA5"/>
    <w:rsid w:val="0049000E"/>
    <w:rsid w:val="004901CA"/>
    <w:rsid w:val="00490A5E"/>
    <w:rsid w:val="00491426"/>
    <w:rsid w:val="00491F82"/>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596B"/>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434B"/>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6D49"/>
    <w:rsid w:val="004F7054"/>
    <w:rsid w:val="0050018B"/>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3A7"/>
    <w:rsid w:val="00514C0D"/>
    <w:rsid w:val="00515F43"/>
    <w:rsid w:val="0051758D"/>
    <w:rsid w:val="00520F5B"/>
    <w:rsid w:val="00522401"/>
    <w:rsid w:val="005232B5"/>
    <w:rsid w:val="00524CD7"/>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A55"/>
    <w:rsid w:val="00553D7D"/>
    <w:rsid w:val="00553EAB"/>
    <w:rsid w:val="00553EE9"/>
    <w:rsid w:val="00554A63"/>
    <w:rsid w:val="00554E8D"/>
    <w:rsid w:val="00555D0F"/>
    <w:rsid w:val="0055660A"/>
    <w:rsid w:val="00556F55"/>
    <w:rsid w:val="00560266"/>
    <w:rsid w:val="00560437"/>
    <w:rsid w:val="005611D7"/>
    <w:rsid w:val="005616FB"/>
    <w:rsid w:val="00561E4B"/>
    <w:rsid w:val="00561FF5"/>
    <w:rsid w:val="00562CC3"/>
    <w:rsid w:val="00563574"/>
    <w:rsid w:val="00563D5D"/>
    <w:rsid w:val="005641D9"/>
    <w:rsid w:val="0056583E"/>
    <w:rsid w:val="005665D4"/>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6E2"/>
    <w:rsid w:val="005B7951"/>
    <w:rsid w:val="005B7B6F"/>
    <w:rsid w:val="005C0489"/>
    <w:rsid w:val="005C102C"/>
    <w:rsid w:val="005C267D"/>
    <w:rsid w:val="005C30AE"/>
    <w:rsid w:val="005C35A2"/>
    <w:rsid w:val="005C39FC"/>
    <w:rsid w:val="005C3C74"/>
    <w:rsid w:val="005C3E74"/>
    <w:rsid w:val="005C4F6D"/>
    <w:rsid w:val="005C5124"/>
    <w:rsid w:val="005C547B"/>
    <w:rsid w:val="005C7BBF"/>
    <w:rsid w:val="005D1CA9"/>
    <w:rsid w:val="005D2520"/>
    <w:rsid w:val="005D2574"/>
    <w:rsid w:val="005D28B6"/>
    <w:rsid w:val="005D2982"/>
    <w:rsid w:val="005D509B"/>
    <w:rsid w:val="005D55F0"/>
    <w:rsid w:val="005D57C8"/>
    <w:rsid w:val="005D5B19"/>
    <w:rsid w:val="005D7120"/>
    <w:rsid w:val="005D7DFA"/>
    <w:rsid w:val="005E019F"/>
    <w:rsid w:val="005E025D"/>
    <w:rsid w:val="005E1262"/>
    <w:rsid w:val="005E1FE8"/>
    <w:rsid w:val="005E2E26"/>
    <w:rsid w:val="005E384B"/>
    <w:rsid w:val="005E3DC8"/>
    <w:rsid w:val="005E4022"/>
    <w:rsid w:val="005E4822"/>
    <w:rsid w:val="005E4C34"/>
    <w:rsid w:val="005E7151"/>
    <w:rsid w:val="005E7292"/>
    <w:rsid w:val="005E7F4F"/>
    <w:rsid w:val="005F070A"/>
    <w:rsid w:val="005F09ED"/>
    <w:rsid w:val="005F3AB0"/>
    <w:rsid w:val="005F3B94"/>
    <w:rsid w:val="005F3F53"/>
    <w:rsid w:val="005F4001"/>
    <w:rsid w:val="005F4988"/>
    <w:rsid w:val="00601E04"/>
    <w:rsid w:val="00602063"/>
    <w:rsid w:val="0060266E"/>
    <w:rsid w:val="0060435C"/>
    <w:rsid w:val="00605968"/>
    <w:rsid w:val="0060617D"/>
    <w:rsid w:val="00606E22"/>
    <w:rsid w:val="00606EEA"/>
    <w:rsid w:val="00607CD2"/>
    <w:rsid w:val="0061055E"/>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44D"/>
    <w:rsid w:val="00692E42"/>
    <w:rsid w:val="00694ACC"/>
    <w:rsid w:val="006955E5"/>
    <w:rsid w:val="00695AB0"/>
    <w:rsid w:val="00695BFD"/>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FC3"/>
    <w:rsid w:val="006F58BE"/>
    <w:rsid w:val="006F7221"/>
    <w:rsid w:val="00700B57"/>
    <w:rsid w:val="007023C3"/>
    <w:rsid w:val="00703696"/>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D9C"/>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0C7B"/>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1C27"/>
    <w:rsid w:val="007A2EA6"/>
    <w:rsid w:val="007A42FE"/>
    <w:rsid w:val="007A455F"/>
    <w:rsid w:val="007A46AA"/>
    <w:rsid w:val="007A4966"/>
    <w:rsid w:val="007A50AD"/>
    <w:rsid w:val="007A51F4"/>
    <w:rsid w:val="007A5369"/>
    <w:rsid w:val="007A5734"/>
    <w:rsid w:val="007A628A"/>
    <w:rsid w:val="007A6F1B"/>
    <w:rsid w:val="007B070B"/>
    <w:rsid w:val="007B0C22"/>
    <w:rsid w:val="007B2463"/>
    <w:rsid w:val="007B2D52"/>
    <w:rsid w:val="007B2EFA"/>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6DCC"/>
    <w:rsid w:val="00837BB2"/>
    <w:rsid w:val="00841233"/>
    <w:rsid w:val="00842136"/>
    <w:rsid w:val="008424CC"/>
    <w:rsid w:val="00842E53"/>
    <w:rsid w:val="00843710"/>
    <w:rsid w:val="00845232"/>
    <w:rsid w:val="0084674F"/>
    <w:rsid w:val="0085034C"/>
    <w:rsid w:val="00851C66"/>
    <w:rsid w:val="00852F71"/>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388"/>
    <w:rsid w:val="0086261D"/>
    <w:rsid w:val="008628D5"/>
    <w:rsid w:val="008629C8"/>
    <w:rsid w:val="008641E1"/>
    <w:rsid w:val="0086530A"/>
    <w:rsid w:val="008655FE"/>
    <w:rsid w:val="00866187"/>
    <w:rsid w:val="008665A3"/>
    <w:rsid w:val="00867CAD"/>
    <w:rsid w:val="00867D2C"/>
    <w:rsid w:val="00870884"/>
    <w:rsid w:val="00870D03"/>
    <w:rsid w:val="0087120C"/>
    <w:rsid w:val="008715DD"/>
    <w:rsid w:val="0087245F"/>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4822"/>
    <w:rsid w:val="00895638"/>
    <w:rsid w:val="0089641E"/>
    <w:rsid w:val="00896BEC"/>
    <w:rsid w:val="00897055"/>
    <w:rsid w:val="00897A35"/>
    <w:rsid w:val="00897BC2"/>
    <w:rsid w:val="008A0312"/>
    <w:rsid w:val="008A06AC"/>
    <w:rsid w:val="008A0E73"/>
    <w:rsid w:val="008A15D8"/>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C0D"/>
    <w:rsid w:val="00901E71"/>
    <w:rsid w:val="00901FF8"/>
    <w:rsid w:val="00904490"/>
    <w:rsid w:val="009055D7"/>
    <w:rsid w:val="00907314"/>
    <w:rsid w:val="00907383"/>
    <w:rsid w:val="00907CBE"/>
    <w:rsid w:val="0091074A"/>
    <w:rsid w:val="0091158C"/>
    <w:rsid w:val="00911A63"/>
    <w:rsid w:val="00912734"/>
    <w:rsid w:val="00912B42"/>
    <w:rsid w:val="00912C84"/>
    <w:rsid w:val="009137D6"/>
    <w:rsid w:val="00913E7F"/>
    <w:rsid w:val="00915540"/>
    <w:rsid w:val="009165EA"/>
    <w:rsid w:val="00917065"/>
    <w:rsid w:val="00917A05"/>
    <w:rsid w:val="009201AC"/>
    <w:rsid w:val="00921F1E"/>
    <w:rsid w:val="00921F70"/>
    <w:rsid w:val="00922A7D"/>
    <w:rsid w:val="0092323B"/>
    <w:rsid w:val="00923276"/>
    <w:rsid w:val="0092359B"/>
    <w:rsid w:val="00924569"/>
    <w:rsid w:val="00924F07"/>
    <w:rsid w:val="0092520B"/>
    <w:rsid w:val="00926183"/>
    <w:rsid w:val="0092735A"/>
    <w:rsid w:val="009310DE"/>
    <w:rsid w:val="00931141"/>
    <w:rsid w:val="009318F6"/>
    <w:rsid w:val="00932468"/>
    <w:rsid w:val="00932E66"/>
    <w:rsid w:val="009331BF"/>
    <w:rsid w:val="00933655"/>
    <w:rsid w:val="00933E75"/>
    <w:rsid w:val="00934300"/>
    <w:rsid w:val="00936214"/>
    <w:rsid w:val="0093684D"/>
    <w:rsid w:val="00936BE0"/>
    <w:rsid w:val="009370F3"/>
    <w:rsid w:val="009406B3"/>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2C1"/>
    <w:rsid w:val="00962C80"/>
    <w:rsid w:val="00963F67"/>
    <w:rsid w:val="00964304"/>
    <w:rsid w:val="0096450C"/>
    <w:rsid w:val="009659B5"/>
    <w:rsid w:val="00966185"/>
    <w:rsid w:val="00967B5D"/>
    <w:rsid w:val="00967C2C"/>
    <w:rsid w:val="0097147F"/>
    <w:rsid w:val="009725A2"/>
    <w:rsid w:val="009740C4"/>
    <w:rsid w:val="00974538"/>
    <w:rsid w:val="00974D6D"/>
    <w:rsid w:val="00974DBE"/>
    <w:rsid w:val="00980036"/>
    <w:rsid w:val="009808E6"/>
    <w:rsid w:val="0098095C"/>
    <w:rsid w:val="00981096"/>
    <w:rsid w:val="0098134E"/>
    <w:rsid w:val="00981A29"/>
    <w:rsid w:val="00983A75"/>
    <w:rsid w:val="00985DC7"/>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156A"/>
    <w:rsid w:val="009B33DF"/>
    <w:rsid w:val="009B394D"/>
    <w:rsid w:val="009B530C"/>
    <w:rsid w:val="009B5957"/>
    <w:rsid w:val="009B5B5B"/>
    <w:rsid w:val="009B6686"/>
    <w:rsid w:val="009B66BC"/>
    <w:rsid w:val="009C0028"/>
    <w:rsid w:val="009C0F1C"/>
    <w:rsid w:val="009C1EA4"/>
    <w:rsid w:val="009C232A"/>
    <w:rsid w:val="009C25D2"/>
    <w:rsid w:val="009C294F"/>
    <w:rsid w:val="009C331E"/>
    <w:rsid w:val="009C4B1B"/>
    <w:rsid w:val="009C4FE2"/>
    <w:rsid w:val="009C5C45"/>
    <w:rsid w:val="009C60DD"/>
    <w:rsid w:val="009C6A58"/>
    <w:rsid w:val="009D0E8E"/>
    <w:rsid w:val="009D1900"/>
    <w:rsid w:val="009D1F41"/>
    <w:rsid w:val="009D20ED"/>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4AB4"/>
    <w:rsid w:val="00A05663"/>
    <w:rsid w:val="00A058E8"/>
    <w:rsid w:val="00A05BCD"/>
    <w:rsid w:val="00A05E6D"/>
    <w:rsid w:val="00A102D9"/>
    <w:rsid w:val="00A1054B"/>
    <w:rsid w:val="00A133F8"/>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206"/>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1789"/>
    <w:rsid w:val="00A61E96"/>
    <w:rsid w:val="00A64717"/>
    <w:rsid w:val="00A655DA"/>
    <w:rsid w:val="00A669E9"/>
    <w:rsid w:val="00A67268"/>
    <w:rsid w:val="00A7073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5719"/>
    <w:rsid w:val="00A86D1D"/>
    <w:rsid w:val="00A86EC5"/>
    <w:rsid w:val="00A872C7"/>
    <w:rsid w:val="00A873D4"/>
    <w:rsid w:val="00A87C21"/>
    <w:rsid w:val="00A87CCB"/>
    <w:rsid w:val="00A9025D"/>
    <w:rsid w:val="00A9066C"/>
    <w:rsid w:val="00A90A61"/>
    <w:rsid w:val="00A92194"/>
    <w:rsid w:val="00A925F2"/>
    <w:rsid w:val="00A9520A"/>
    <w:rsid w:val="00A95CE0"/>
    <w:rsid w:val="00A9651C"/>
    <w:rsid w:val="00A97D01"/>
    <w:rsid w:val="00AA006A"/>
    <w:rsid w:val="00AA057A"/>
    <w:rsid w:val="00AA1AAC"/>
    <w:rsid w:val="00AA3F1E"/>
    <w:rsid w:val="00AA4E67"/>
    <w:rsid w:val="00AA4F0E"/>
    <w:rsid w:val="00AA5995"/>
    <w:rsid w:val="00AA6580"/>
    <w:rsid w:val="00AA67BC"/>
    <w:rsid w:val="00AA6BF2"/>
    <w:rsid w:val="00AA6F71"/>
    <w:rsid w:val="00AB04C8"/>
    <w:rsid w:val="00AB0ED0"/>
    <w:rsid w:val="00AB24EA"/>
    <w:rsid w:val="00AB3340"/>
    <w:rsid w:val="00AB3522"/>
    <w:rsid w:val="00AB46BA"/>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59F"/>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186F"/>
    <w:rsid w:val="00B81891"/>
    <w:rsid w:val="00B8295B"/>
    <w:rsid w:val="00B830ED"/>
    <w:rsid w:val="00B83379"/>
    <w:rsid w:val="00B84CB1"/>
    <w:rsid w:val="00B853D1"/>
    <w:rsid w:val="00B86768"/>
    <w:rsid w:val="00B8790E"/>
    <w:rsid w:val="00B90E57"/>
    <w:rsid w:val="00B91AAF"/>
    <w:rsid w:val="00B91AF0"/>
    <w:rsid w:val="00B95DA9"/>
    <w:rsid w:val="00BA019D"/>
    <w:rsid w:val="00BA0A0E"/>
    <w:rsid w:val="00BA0BBE"/>
    <w:rsid w:val="00BA1942"/>
    <w:rsid w:val="00BA2149"/>
    <w:rsid w:val="00BA2257"/>
    <w:rsid w:val="00BA40D5"/>
    <w:rsid w:val="00BA44E6"/>
    <w:rsid w:val="00BA5BB5"/>
    <w:rsid w:val="00BA6131"/>
    <w:rsid w:val="00BB12C5"/>
    <w:rsid w:val="00BB3288"/>
    <w:rsid w:val="00BB36D6"/>
    <w:rsid w:val="00BB3763"/>
    <w:rsid w:val="00BB48C1"/>
    <w:rsid w:val="00BB6056"/>
    <w:rsid w:val="00BB64DC"/>
    <w:rsid w:val="00BB70FA"/>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51A"/>
    <w:rsid w:val="00C055DD"/>
    <w:rsid w:val="00C06028"/>
    <w:rsid w:val="00C07DC1"/>
    <w:rsid w:val="00C1016D"/>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2978"/>
    <w:rsid w:val="00C4334A"/>
    <w:rsid w:val="00C44030"/>
    <w:rsid w:val="00C452AD"/>
    <w:rsid w:val="00C46733"/>
    <w:rsid w:val="00C46818"/>
    <w:rsid w:val="00C46876"/>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2653"/>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9D5"/>
    <w:rsid w:val="00CE6B94"/>
    <w:rsid w:val="00CF1FF9"/>
    <w:rsid w:val="00CF2EDF"/>
    <w:rsid w:val="00CF3F73"/>
    <w:rsid w:val="00CF4297"/>
    <w:rsid w:val="00CF4D82"/>
    <w:rsid w:val="00CF5F86"/>
    <w:rsid w:val="00CF7168"/>
    <w:rsid w:val="00D01086"/>
    <w:rsid w:val="00D014D3"/>
    <w:rsid w:val="00D01B68"/>
    <w:rsid w:val="00D022E5"/>
    <w:rsid w:val="00D0308F"/>
    <w:rsid w:val="00D04601"/>
    <w:rsid w:val="00D05F56"/>
    <w:rsid w:val="00D07136"/>
    <w:rsid w:val="00D10641"/>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2830"/>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70A"/>
    <w:rsid w:val="00D52EB9"/>
    <w:rsid w:val="00D531BE"/>
    <w:rsid w:val="00D54148"/>
    <w:rsid w:val="00D5440F"/>
    <w:rsid w:val="00D5536F"/>
    <w:rsid w:val="00D56312"/>
    <w:rsid w:val="00D563A7"/>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C2E"/>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48B2"/>
    <w:rsid w:val="00D95B57"/>
    <w:rsid w:val="00D96660"/>
    <w:rsid w:val="00D970D2"/>
    <w:rsid w:val="00D97103"/>
    <w:rsid w:val="00DA0B37"/>
    <w:rsid w:val="00DA17F4"/>
    <w:rsid w:val="00DA1D9F"/>
    <w:rsid w:val="00DA51D8"/>
    <w:rsid w:val="00DA67F0"/>
    <w:rsid w:val="00DA7D16"/>
    <w:rsid w:val="00DB2B2F"/>
    <w:rsid w:val="00DB3580"/>
    <w:rsid w:val="00DB3FB9"/>
    <w:rsid w:val="00DB4CD7"/>
    <w:rsid w:val="00DB5592"/>
    <w:rsid w:val="00DB5823"/>
    <w:rsid w:val="00DB6D06"/>
    <w:rsid w:val="00DB705D"/>
    <w:rsid w:val="00DB707A"/>
    <w:rsid w:val="00DC0D3A"/>
    <w:rsid w:val="00DC19EC"/>
    <w:rsid w:val="00DC1D9A"/>
    <w:rsid w:val="00DC2E36"/>
    <w:rsid w:val="00DC51DA"/>
    <w:rsid w:val="00DC61C7"/>
    <w:rsid w:val="00DC709D"/>
    <w:rsid w:val="00DC7A3A"/>
    <w:rsid w:val="00DD0EA4"/>
    <w:rsid w:val="00DD0ED3"/>
    <w:rsid w:val="00DD1267"/>
    <w:rsid w:val="00DD1AB9"/>
    <w:rsid w:val="00DD22A9"/>
    <w:rsid w:val="00DD4B44"/>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66F7"/>
    <w:rsid w:val="00E07B1A"/>
    <w:rsid w:val="00E10ACB"/>
    <w:rsid w:val="00E11C95"/>
    <w:rsid w:val="00E11DD3"/>
    <w:rsid w:val="00E1206D"/>
    <w:rsid w:val="00E129D5"/>
    <w:rsid w:val="00E12AE4"/>
    <w:rsid w:val="00E13552"/>
    <w:rsid w:val="00E145AD"/>
    <w:rsid w:val="00E14A96"/>
    <w:rsid w:val="00E16BE0"/>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2B11"/>
    <w:rsid w:val="00E64019"/>
    <w:rsid w:val="00E6432A"/>
    <w:rsid w:val="00E64C82"/>
    <w:rsid w:val="00E651E4"/>
    <w:rsid w:val="00E66042"/>
    <w:rsid w:val="00E66271"/>
    <w:rsid w:val="00E66F2D"/>
    <w:rsid w:val="00E67251"/>
    <w:rsid w:val="00E67F09"/>
    <w:rsid w:val="00E701F0"/>
    <w:rsid w:val="00E7062A"/>
    <w:rsid w:val="00E710C3"/>
    <w:rsid w:val="00E7180B"/>
    <w:rsid w:val="00E72F10"/>
    <w:rsid w:val="00E739A4"/>
    <w:rsid w:val="00E739CE"/>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EA7"/>
    <w:rsid w:val="00E86F90"/>
    <w:rsid w:val="00E87511"/>
    <w:rsid w:val="00E87F29"/>
    <w:rsid w:val="00E91592"/>
    <w:rsid w:val="00E91F75"/>
    <w:rsid w:val="00E9289F"/>
    <w:rsid w:val="00E94B3F"/>
    <w:rsid w:val="00E94B76"/>
    <w:rsid w:val="00E96D04"/>
    <w:rsid w:val="00EA004D"/>
    <w:rsid w:val="00EA0B18"/>
    <w:rsid w:val="00EA0E55"/>
    <w:rsid w:val="00EA1426"/>
    <w:rsid w:val="00EA49AA"/>
    <w:rsid w:val="00EA6950"/>
    <w:rsid w:val="00EA6EE8"/>
    <w:rsid w:val="00EA712A"/>
    <w:rsid w:val="00EA753C"/>
    <w:rsid w:val="00EB0E35"/>
    <w:rsid w:val="00EB0E9B"/>
    <w:rsid w:val="00EB1673"/>
    <w:rsid w:val="00EB17D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930"/>
    <w:rsid w:val="00ED0D19"/>
    <w:rsid w:val="00ED128D"/>
    <w:rsid w:val="00ED133A"/>
    <w:rsid w:val="00ED139E"/>
    <w:rsid w:val="00ED229E"/>
    <w:rsid w:val="00ED460E"/>
    <w:rsid w:val="00ED5925"/>
    <w:rsid w:val="00ED793B"/>
    <w:rsid w:val="00ED7C0C"/>
    <w:rsid w:val="00EE0220"/>
    <w:rsid w:val="00EE0584"/>
    <w:rsid w:val="00EE12A5"/>
    <w:rsid w:val="00EE12A6"/>
    <w:rsid w:val="00EE559B"/>
    <w:rsid w:val="00EE678D"/>
    <w:rsid w:val="00EE6EB4"/>
    <w:rsid w:val="00EE7431"/>
    <w:rsid w:val="00EF0C53"/>
    <w:rsid w:val="00EF13CE"/>
    <w:rsid w:val="00EF3326"/>
    <w:rsid w:val="00EF36BD"/>
    <w:rsid w:val="00EF3D2B"/>
    <w:rsid w:val="00EF49F0"/>
    <w:rsid w:val="00F01603"/>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701"/>
    <w:rsid w:val="00F14EDC"/>
    <w:rsid w:val="00F15A35"/>
    <w:rsid w:val="00F15F56"/>
    <w:rsid w:val="00F16708"/>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3E2"/>
    <w:rsid w:val="00F33873"/>
    <w:rsid w:val="00F338EC"/>
    <w:rsid w:val="00F33BF6"/>
    <w:rsid w:val="00F34F6E"/>
    <w:rsid w:val="00F353E2"/>
    <w:rsid w:val="00F35479"/>
    <w:rsid w:val="00F358F3"/>
    <w:rsid w:val="00F35B79"/>
    <w:rsid w:val="00F367EC"/>
    <w:rsid w:val="00F37348"/>
    <w:rsid w:val="00F3760D"/>
    <w:rsid w:val="00F4000E"/>
    <w:rsid w:val="00F40FDE"/>
    <w:rsid w:val="00F41BC9"/>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98F"/>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7C73"/>
    <w:rsid w:val="00FA7EDB"/>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670B"/>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clear" w:pos="432"/>
        <w:tab w:val="num" w:pos="-1605"/>
        <w:tab w:val="left" w:leader="dot" w:pos="567"/>
      </w:tabs>
      <w:spacing w:before="480" w:after="240" w:line="240" w:lineRule="auto"/>
      <w:ind w:left="-1605"/>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 w:type="table" w:styleId="GridTable4-Accent6">
    <w:name w:val="Grid Table 4 Accent 6"/>
    <w:basedOn w:val="TableNormal"/>
    <w:uiPriority w:val="49"/>
    <w:rsid w:val="00A85719"/>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products/security-dashboard"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castsoftware.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omg.org/spec/ASCSM/"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6">
                  <a:tint val="54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1-8CE0-4D9B-9E1C-13D35E69BBC8}"/>
              </c:ext>
            </c:extLst>
          </c:dPt>
          <c:dPt>
            <c:idx val="1"/>
            <c:bubble3D val="0"/>
            <c:spPr>
              <a:solidFill>
                <a:schemeClr val="accent6">
                  <a:tint val="77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3-8CE0-4D9B-9E1C-13D35E69BBC8}"/>
              </c:ext>
            </c:extLst>
          </c:dPt>
          <c:dPt>
            <c:idx val="2"/>
            <c:bubble3D val="0"/>
            <c:spPr>
              <a:solidFill>
                <a:schemeClr val="accent6"/>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5-8CE0-4D9B-9E1C-13D35E69BBC8}"/>
              </c:ext>
            </c:extLst>
          </c:dPt>
          <c:dPt>
            <c:idx val="3"/>
            <c:bubble3D val="0"/>
            <c:spPr>
              <a:solidFill>
                <a:schemeClr val="accent6">
                  <a:shade val="76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0-D2AA-47B5-B4DB-18535E94C6CB}"/>
              </c:ext>
            </c:extLst>
          </c:dPt>
          <c:dPt>
            <c:idx val="4"/>
            <c:bubble3D val="0"/>
            <c:spPr>
              <a:solidFill>
                <a:schemeClr val="accent6">
                  <a:shade val="53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1-D2AA-47B5-B4DB-18535E94C6CB}"/>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D2AA-47B5-B4DB-18535E94C6CB}"/>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D2AA-47B5-B4DB-18535E94C6CB}"/>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D2AA-47B5-B4DB-18535E94C6CB}"/>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6">
  <a:schemeClr val="accent6"/>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FFC985-3730-4276-BCFB-0D5D8FE26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579</TotalTime>
  <Pages>7</Pages>
  <Words>553</Words>
  <Characters>3154</Characters>
  <Application>Microsoft Office Word</Application>
  <DocSecurity>0</DocSecurity>
  <Lines>26</Lines>
  <Paragraphs>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88</cp:revision>
  <cp:lastPrinted>2014-04-04T13:22:00Z</cp:lastPrinted>
  <dcterms:created xsi:type="dcterms:W3CDTF">2018-09-23T06:31:00Z</dcterms:created>
  <dcterms:modified xsi:type="dcterms:W3CDTF">2021-01-15T08:17:00Z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