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586E80D2" wp14:editId="2250EC4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15854087" wp14:editId="340941A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62277502" wp14:editId="1EC0BE6C">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6355EFE7" wp14:editId="72E1535F">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49485747" wp14:editId="77490AB1">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482C2894" wp14:editId="611D8E67">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45ED010D" wp14:editId="304E1E53">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3FEE1E62" wp14:editId="2D107357">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6B258CFF" wp14:editId="1A9EFBEA">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6032FB6D" wp14:editId="1EE46003">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3A441DA5" wp14:editId="62321283">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478F90F8" w14:textId="79C6C525" w:rsidR="00076775" w:rsidRPr="00BB02CC" w:rsidRDefault="00076775" w:rsidP="004E064A">
      <w:pPr>
        <w:pStyle w:val="functionnalTab"/>
        <w:numPr>
          <w:ilvl w:val="0"/>
          <w:numId w:val="8"/>
        </w:numPr>
        <w:rPr>
          <w:rFonts w:asciiTheme="minorHAnsi" w:eastAsia="Perpetua" w:hAnsiTheme="minorHAnsi" w:cstheme="minorHAnsi"/>
          <w:noProof/>
          <w:color w:val="C0504D" w:themeColor="accent2"/>
          <w:sz w:val="36"/>
          <w:szCs w:val="44"/>
        </w:rPr>
      </w:pPr>
      <w:r w:rsidRPr="00007B60">
        <w:t>ID=QualityRuleId</w:t>
      </w:r>
      <w:r w:rsidR="00BB02CC">
        <w:t>,</w:t>
      </w:r>
      <w:r>
        <w:t xml:space="preserve"> TechnicalCriterionId</w:t>
      </w:r>
      <w:r w:rsidR="00BB02CC">
        <w:t>,</w:t>
      </w:r>
      <w:r>
        <w:t xml:space="preserve"> BusinessCriterionId</w:t>
      </w:r>
      <w:r w:rsidR="00BB02CC">
        <w:t>, S</w:t>
      </w:r>
      <w:r>
        <w:t>izing Measure Id</w:t>
      </w:r>
      <w:r w:rsidR="00BB02CC">
        <w:t xml:space="preserve">, </w:t>
      </w:r>
      <w:r>
        <w:t>Background Fact Id</w:t>
      </w:r>
      <w:r w:rsidR="00BB02CC">
        <w:t xml:space="preserve"> or Category Id</w:t>
      </w:r>
    </w:p>
    <w:p w14:paraId="69B95162" w14:textId="77777777" w:rsidR="00076775" w:rsidRDefault="00076775" w:rsidP="004E064A">
      <w:pPr>
        <w:pStyle w:val="functionnalTab"/>
        <w:numPr>
          <w:ilvl w:val="0"/>
          <w:numId w:val="8"/>
        </w:numPr>
      </w:pPr>
      <w:r w:rsidRPr="00E86C3B">
        <w:t>SNAPSHOT</w:t>
      </w:r>
      <w:r>
        <w:t>=PREVIOUS | CURRENT (CURRENT by default)</w:t>
      </w:r>
    </w:p>
    <w:p w14:paraId="05740DE6" w14:textId="59860BC9" w:rsidR="00076775" w:rsidRDefault="00076775" w:rsidP="004E064A">
      <w:pPr>
        <w:pStyle w:val="functionnalTab"/>
        <w:numPr>
          <w:ilvl w:val="0"/>
          <w:numId w:val="8"/>
        </w:numPr>
      </w:pPr>
      <w:r>
        <w:t>FORMAT = N0 | N2 (only for sizing measure or background fact)</w:t>
      </w:r>
    </w:p>
    <w:p w14:paraId="707F1DA0" w14:textId="77777777" w:rsidR="00BB02CC" w:rsidRPr="00BB02CC" w:rsidRDefault="00BB02CC" w:rsidP="004E064A">
      <w:pPr>
        <w:pStyle w:val="functionnalTab"/>
        <w:numPr>
          <w:ilvl w:val="0"/>
          <w:numId w:val="8"/>
        </w:numPr>
      </w:pPr>
      <w:r w:rsidRPr="00BB02CC">
        <w:t>MODULE=name of the module for which you want the metric evolution (optional)</w:t>
      </w:r>
    </w:p>
    <w:p w14:paraId="57A07816" w14:textId="77777777" w:rsidR="00BB02CC" w:rsidRPr="00BB02CC" w:rsidRDefault="00BB02CC" w:rsidP="004E064A">
      <w:pPr>
        <w:pStyle w:val="functionnalTab"/>
        <w:numPr>
          <w:ilvl w:val="0"/>
          <w:numId w:val="8"/>
        </w:numPr>
      </w:pPr>
      <w:r w:rsidRPr="00BB02CC">
        <w:t>TECHNO=name of the technology for which you want the metric evolution (optional)</w:t>
      </w:r>
    </w:p>
    <w:p w14:paraId="422BD2A9" w14:textId="7CB20B80" w:rsidR="00BB02CC" w:rsidRPr="00BB02CC" w:rsidRDefault="00BB02CC" w:rsidP="004E064A">
      <w:pPr>
        <w:pStyle w:val="functionnalTab"/>
        <w:numPr>
          <w:ilvl w:val="0"/>
          <w:numId w:val="8"/>
        </w:numPr>
      </w:pPr>
      <w:r w:rsidRPr="00BB02CC">
        <w:t>PARAMS=SZ a SZ b, (SZ for sizing measure</w:t>
      </w:r>
      <w:r w:rsidR="00374FC8">
        <w:t xml:space="preserve"> or category</w:t>
      </w:r>
      <w:r w:rsidRPr="00BB02CC">
        <w:t>, QR for quality rule, BF for background fact)</w:t>
      </w:r>
    </w:p>
    <w:p w14:paraId="263D821A" w14:textId="77777777" w:rsidR="00BB02CC" w:rsidRPr="00BB02CC" w:rsidRDefault="00BB02CC" w:rsidP="004E064A">
      <w:pPr>
        <w:pStyle w:val="functionnalTab"/>
        <w:numPr>
          <w:ilvl w:val="0"/>
          <w:numId w:val="8"/>
        </w:numPr>
      </w:pPr>
      <w:r w:rsidRPr="00BB02CC">
        <w:t>EXPR=a/b, (operators can be +, -, *, / , (, ) )</w:t>
      </w:r>
    </w:p>
    <w:p w14:paraId="20B4D7B8" w14:textId="77777777" w:rsidR="00BB02CC" w:rsidRPr="00BB02CC" w:rsidRDefault="00BB02CC" w:rsidP="004E064A">
      <w:pPr>
        <w:pStyle w:val="functionnalTab"/>
        <w:numPr>
          <w:ilvl w:val="1"/>
          <w:numId w:val="8"/>
        </w:numPr>
      </w:pPr>
      <w:r w:rsidRPr="00BB02CC">
        <w:t>a=MetricId, (sample 67011 – all critical violations)</w:t>
      </w:r>
    </w:p>
    <w:p w14:paraId="32AA4B0D" w14:textId="4FF19993" w:rsidR="00BB02CC" w:rsidRDefault="00BB02CC" w:rsidP="004E064A">
      <w:pPr>
        <w:pStyle w:val="functionnalTab"/>
        <w:numPr>
          <w:ilvl w:val="1"/>
          <w:numId w:val="8"/>
        </w:numPr>
      </w:pPr>
      <w:r w:rsidRPr="00BB02CC">
        <w:t>b=MetricId, (sample 10202 – Total AFP)</w:t>
      </w:r>
    </w:p>
    <w:p w14:paraId="64D04ECD" w14:textId="77777777" w:rsidR="00BB02CC" w:rsidRPr="00BB02CC" w:rsidRDefault="00BB02CC" w:rsidP="00BB02CC">
      <w:pPr>
        <w:pStyle w:val="functionnalTab"/>
      </w:pPr>
    </w:p>
    <w:p w14:paraId="0F34DD2D" w14:textId="51A14393" w:rsidR="00BB02CC" w:rsidRPr="00BB02CC" w:rsidRDefault="00BB02CC" w:rsidP="00BB02CC">
      <w:pPr>
        <w:pStyle w:val="functionnalTab"/>
      </w:pPr>
      <w:r w:rsidRPr="00BB02CC">
        <w:t>Either ID, either PARAMS and EXPR for custom expression should be specified.</w:t>
      </w:r>
    </w:p>
    <w:p w14:paraId="067EF4DE" w14:textId="46AA2793" w:rsidR="00BB02CC" w:rsidRDefault="00BA130E" w:rsidP="00BA130E">
      <w:pPr>
        <w:pStyle w:val="functionnalTab"/>
      </w:pPr>
      <w:r w:rsidRPr="00BA130E">
        <w:t>If no module and no technology this is the value for the application that is taken.</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35FD280C" wp14:editId="1771535E">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" fillcolor="white [3201]" strokeweight=".5pt">
                <v:textbo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7777777" w:rsidR="00BE52BB" w:rsidRPr="00BE52BB" w:rsidRDefault="00924CE0" w:rsidP="00007B60">
      <w:pPr>
        <w:pStyle w:val="Heading3"/>
        <w:rPr>
          <w:noProof/>
        </w:rPr>
      </w:pPr>
      <w:r w:rsidRPr="00BE52BB">
        <w:rPr>
          <w:b/>
          <w:sz w:val="28"/>
          <w:szCs w:val="28"/>
          <w:u w:val="single"/>
        </w:rPr>
        <w:t>Technical Debt Result</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3CA51FBA" wp14:editId="25BF046E">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77777777" w:rsidR="009063BB" w:rsidRPr="00BE52BB" w:rsidRDefault="009063BB"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2C19ABFB" wp14:editId="6FE7829D">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w:lastRenderedPageBreak/>
        <mc:AlternateContent>
          <mc:Choice Requires="wps">
            <w:drawing>
              <wp:anchor distT="0" distB="0" distL="114300" distR="114300" simplePos="0" relativeHeight="251649536" behindDoc="0" locked="0" layoutInCell="1" allowOverlap="1" wp14:anchorId="1F8AB759" wp14:editId="27A8A3FB">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BA79513" wp14:editId="370EB8EB">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4AD8DFFE" wp14:editId="7D15FE31">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77777777"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4FC5A5B8" wp14:editId="6C7370DD">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14:paraId="47D685DC" w14:textId="77777777"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23BDB324" wp14:editId="3F8E3270">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w:lastRenderedPageBreak/>
        <mc:AlternateContent>
          <mc:Choice Requires="wps">
            <w:drawing>
              <wp:anchor distT="0" distB="0" distL="114300" distR="114300" simplePos="0" relativeHeight="251665920" behindDoc="0" locked="0" layoutInCell="1" allowOverlap="1" wp14:anchorId="4D31BBAB" wp14:editId="07F965D1">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5C3BC79" wp14:editId="4122349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58494FE3" wp14:editId="0F8AA40A">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54C3CEAD" wp14:editId="76DCA1C7">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5ABFE1DB" w:rsidR="0046009B" w:rsidRPr="00BE52BB" w:rsidRDefault="0046009B" w:rsidP="0046009B">
      <w:pPr>
        <w:pStyle w:val="Heading3"/>
        <w:rPr>
          <w:b/>
          <w:sz w:val="28"/>
          <w:szCs w:val="28"/>
          <w:u w:val="single"/>
        </w:rPr>
      </w:pPr>
      <w:r>
        <w:rPr>
          <w:b/>
          <w:sz w:val="28"/>
          <w:szCs w:val="28"/>
          <w:u w:val="single"/>
        </w:rPr>
        <w:t>Custom Expression</w:t>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9FF016F"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sizing measure</w:t>
      </w:r>
      <w:r w:rsidR="00CA2844">
        <w:rPr>
          <w:rFonts w:ascii="Corbel" w:eastAsia="Corbel" w:hAnsi="Corbel" w:cs="Corbel"/>
        </w:rPr>
        <w:t xml:space="preserve"> or category</w:t>
      </w:r>
      <w:r w:rsidRPr="0046009B">
        <w:rPr>
          <w:rFonts w:ascii="Corbel" w:eastAsia="Corbel" w:hAnsi="Corbel" w:cs="Corbel"/>
        </w:rPr>
        <w:t xml:space="preserv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14:paraId="5BC77CD1"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4E064A">
      <w:pPr>
        <w:pStyle w:val="BodyContent"/>
        <w:numPr>
          <w:ilvl w:val="0"/>
          <w:numId w:val="7"/>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093754D2" wp14:editId="2ABDA3C7">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46E6E9B9" w:rsidR="007F41AA" w:rsidRDefault="007F41AA" w:rsidP="00764614">
      <w:pPr>
        <w:pStyle w:val="functionnalTab"/>
      </w:pPr>
      <w:r>
        <w:lastRenderedPageBreak/>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23A1355A" w14:textId="7A887AAF" w:rsidR="00CA2844" w:rsidRDefault="00CA2844" w:rsidP="00764614">
      <w:pPr>
        <w:pStyle w:val="functionnalTab"/>
      </w:pPr>
    </w:p>
    <w:p w14:paraId="60D7863B" w14:textId="06B88C10" w:rsidR="00CA2844" w:rsidRDefault="00CA2844" w:rsidP="00764614">
      <w:pPr>
        <w:pStyle w:val="functionnalTab"/>
      </w:pPr>
      <w:r w:rsidRPr="00CA2844">
        <w:t>You can put a category id instead of a sizing measure, for example 65104 for  very large size artifact.</w:t>
      </w:r>
    </w:p>
    <w:p w14:paraId="51DBF03C" w14:textId="2D12870D" w:rsidR="004D3B0F" w:rsidRPr="00BE52BB" w:rsidRDefault="004D3B0F" w:rsidP="004D3B0F">
      <w:pPr>
        <w:pStyle w:val="Heading3"/>
        <w:rPr>
          <w:b/>
          <w:sz w:val="28"/>
          <w:szCs w:val="28"/>
          <w:u w:val="single"/>
        </w:rPr>
      </w:pPr>
      <w:r>
        <w:rPr>
          <w:b/>
          <w:sz w:val="28"/>
          <w:szCs w:val="28"/>
          <w:u w:val="single"/>
        </w:rPr>
        <w:t>Metric Evolution</w:t>
      </w:r>
    </w:p>
    <w:p w14:paraId="7D9C0EAD" w14:textId="74C1FBCC" w:rsidR="004D3B0F" w:rsidRDefault="004D3B0F" w:rsidP="004D3B0F">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METRIC_EVOLUTION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66EBFDBA" w14:textId="0856F554" w:rsidR="004D3B0F" w:rsidRPr="0046009B" w:rsidRDefault="004D3B0F" w:rsidP="004E064A">
      <w:pPr>
        <w:pStyle w:val="BodyContent"/>
        <w:numPr>
          <w:ilvl w:val="0"/>
          <w:numId w:val="7"/>
        </w:numPr>
        <w:spacing w:after="0" w:line="240" w:lineRule="auto"/>
        <w:rPr>
          <w:rFonts w:ascii="Corbel" w:eastAsia="Corbel" w:hAnsi="Corbel" w:cs="Corbel"/>
        </w:rPr>
      </w:pPr>
      <w:r>
        <w:rPr>
          <w:rFonts w:ascii="Corbel" w:eastAsia="Corbel" w:hAnsi="Corbel" w:cs="Corbel"/>
        </w:rPr>
        <w:t>ID</w:t>
      </w:r>
      <w:r w:rsidRPr="0046009B">
        <w:rPr>
          <w:rFonts w:ascii="Corbel" w:eastAsia="Corbel" w:hAnsi="Corbel" w:cs="Corbel"/>
        </w:rPr>
        <w:t>=</w:t>
      </w:r>
      <w:r w:rsidRPr="004D3B0F">
        <w:t xml:space="preserve"> </w:t>
      </w:r>
      <w:r w:rsidR="00D032F1">
        <w:t>c</w:t>
      </w:r>
      <w:r w:rsidRPr="004D3B0F">
        <w:rPr>
          <w:rFonts w:ascii="Corbel" w:eastAsia="Corbel" w:hAnsi="Corbel" w:cs="Corbel"/>
        </w:rPr>
        <w:t>an be quality indicator id (BC, TC or QR), or sizing measure, or background fact</w:t>
      </w:r>
      <w:r w:rsidR="00D032F1">
        <w:rPr>
          <w:rFonts w:ascii="Corbel" w:eastAsia="Corbel" w:hAnsi="Corbel" w:cs="Corbel"/>
        </w:rPr>
        <w:t>, or category</w:t>
      </w:r>
    </w:p>
    <w:p w14:paraId="0671C495" w14:textId="22E02185"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FORMAT=ABSOLUTE</w:t>
      </w:r>
      <w:r w:rsidR="0012401D">
        <w:rPr>
          <w:rFonts w:ascii="Corbel" w:eastAsia="Corbel" w:hAnsi="Corbel" w:cs="Corbel"/>
        </w:rPr>
        <w:t xml:space="preserve"> or </w:t>
      </w:r>
      <w:r w:rsidRPr="004D3B0F">
        <w:rPr>
          <w:rFonts w:ascii="Corbel" w:eastAsia="Corbel" w:hAnsi="Corbel" w:cs="Corbel"/>
        </w:rPr>
        <w:t>PERCENT to get the variation either direct value, either percentage. Default is percent. (optional)</w:t>
      </w:r>
    </w:p>
    <w:p w14:paraId="2DF4C9F3" w14:textId="1273EBCF" w:rsidR="004D3B0F" w:rsidRPr="0046009B"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MODULE=name of the module for which you want the metric evolution (optional)</w:t>
      </w:r>
    </w:p>
    <w:p w14:paraId="70B83474" w14:textId="27200F7E"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TECHNO=name of the technology for which you want the metric evolution (optional)</w:t>
      </w:r>
    </w:p>
    <w:p w14:paraId="3E0E2155" w14:textId="77777777"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Pr>
          <w:rFonts w:ascii="Corbel" w:eastAsia="Corbel" w:hAnsi="Corbel" w:cs="Corbel"/>
        </w:rPr>
        <w:t xml:space="preserve">for </w:t>
      </w:r>
      <w:r w:rsidRPr="0046009B">
        <w:rPr>
          <w:rFonts w:ascii="Corbel" w:eastAsia="Corbel" w:hAnsi="Corbel" w:cs="Corbel"/>
        </w:rPr>
        <w:t>sizing measure</w:t>
      </w:r>
      <w:r>
        <w:rPr>
          <w:rFonts w:ascii="Corbel" w:eastAsia="Corbel" w:hAnsi="Corbel" w:cs="Corbel"/>
        </w:rPr>
        <w:t xml:space="preserve"> or category</w:t>
      </w:r>
      <w:r w:rsidRPr="0046009B">
        <w:rPr>
          <w:rFonts w:ascii="Corbel" w:eastAsia="Corbel" w:hAnsi="Corbel" w:cs="Corbel"/>
        </w:rPr>
        <w:t xml:space="preserve">, QR </w:t>
      </w:r>
      <w:r>
        <w:rPr>
          <w:rFonts w:ascii="Corbel" w:eastAsia="Corbel" w:hAnsi="Corbel" w:cs="Corbel"/>
        </w:rPr>
        <w:t>for</w:t>
      </w:r>
      <w:r w:rsidRPr="0046009B">
        <w:rPr>
          <w:rFonts w:ascii="Corbel" w:eastAsia="Corbel" w:hAnsi="Corbel" w:cs="Corbel"/>
        </w:rPr>
        <w:t xml:space="preserve"> quality rule, BF for background fact)</w:t>
      </w:r>
    </w:p>
    <w:p w14:paraId="3F217EE3" w14:textId="77777777" w:rsidR="00D032F1" w:rsidRPr="0046009B" w:rsidRDefault="00D032F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Pr="0046009B">
        <w:rPr>
          <w:rFonts w:ascii="Corbel" w:eastAsia="Corbel" w:hAnsi="Corbel" w:cs="Corbel"/>
        </w:rPr>
        <w:t>/</w:t>
      </w:r>
      <w:r>
        <w:rPr>
          <w:rFonts w:ascii="Corbel" w:eastAsia="Corbel" w:hAnsi="Corbel" w:cs="Corbel"/>
        </w:rPr>
        <w:t>b</w:t>
      </w:r>
      <w:r w:rsidRPr="0046009B">
        <w:rPr>
          <w:rFonts w:ascii="Corbel" w:eastAsia="Corbel" w:hAnsi="Corbel" w:cs="Corbel"/>
        </w:rPr>
        <w:t>,</w:t>
      </w:r>
      <w:r>
        <w:rPr>
          <w:rFonts w:ascii="Corbel" w:eastAsia="Corbel" w:hAnsi="Corbel" w:cs="Corbel"/>
        </w:rPr>
        <w:t xml:space="preserve"> (operators can be +, -, *, / , (, ) )</w:t>
      </w:r>
    </w:p>
    <w:p w14:paraId="030DAF79" w14:textId="0D832658"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Pr>
          <w:rFonts w:ascii="Corbel" w:eastAsia="Corbel" w:hAnsi="Corbel" w:cs="Corbel"/>
        </w:rPr>
        <w:t>MetricId</w:t>
      </w:r>
      <w:r w:rsidRPr="0046009B">
        <w:rPr>
          <w:rFonts w:ascii="Corbel" w:eastAsia="Corbel" w:hAnsi="Corbel" w:cs="Corbel"/>
        </w:rPr>
        <w:t>,</w:t>
      </w:r>
    </w:p>
    <w:p w14:paraId="3F1162BD" w14:textId="12A046B6"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Pr>
          <w:rFonts w:ascii="Corbel" w:eastAsia="Corbel" w:hAnsi="Corbel" w:cs="Corbel"/>
        </w:rPr>
        <w:t>MetricId</w:t>
      </w:r>
    </w:p>
    <w:p w14:paraId="13FF23D3" w14:textId="3967F665" w:rsidR="00D032F1" w:rsidRPr="00D032F1" w:rsidRDefault="00D032F1" w:rsidP="00D032F1">
      <w:pPr>
        <w:pStyle w:val="functionnalTab"/>
        <w:rPr>
          <w:lang w:val="en-US"/>
        </w:rPr>
      </w:pPr>
      <w:r w:rsidRPr="00D032F1">
        <w:rPr>
          <w:lang w:val="en-US"/>
        </w:rPr>
        <w:t>Either ID, either PARAMS and EXPR (for custom expression) should be specified.</w:t>
      </w:r>
    </w:p>
    <w:p w14:paraId="71E034EC" w14:textId="7291FA4C" w:rsidR="00B363F0" w:rsidRDefault="004D3B0F" w:rsidP="00764614">
      <w:pPr>
        <w:pStyle w:val="functionnalTab"/>
        <w:rPr>
          <w:lang w:val="en-US"/>
        </w:rPr>
      </w:pPr>
      <w:r w:rsidRPr="004D3B0F">
        <w:rPr>
          <w:lang w:val="en-US"/>
        </w:rPr>
        <w:t>This component display the evolution of a metric, in percentage or in absolute, for the application, or for a module or a technology if specified.</w:t>
      </w:r>
    </w:p>
    <w:p w14:paraId="5465D5C1" w14:textId="77777777" w:rsidR="004D3B0F" w:rsidRPr="004D3B0F" w:rsidRDefault="004D3B0F" w:rsidP="004D3B0F">
      <w:pPr>
        <w:pStyle w:val="functionnalTab"/>
        <w:rPr>
          <w:lang w:val="en-US"/>
        </w:rPr>
      </w:pPr>
      <w:r w:rsidRPr="004D3B0F">
        <w:rPr>
          <w:lang w:val="en-US"/>
        </w:rPr>
        <w:t>If no module and no technology this is the value for the application that is taken.</w:t>
      </w:r>
    </w:p>
    <w:p w14:paraId="61C632A4" w14:textId="77777777" w:rsidR="004D3B0F" w:rsidRPr="004D3B0F" w:rsidRDefault="004D3B0F" w:rsidP="004D3B0F">
      <w:pPr>
        <w:pStyle w:val="functionnalTab"/>
        <w:rPr>
          <w:lang w:val="en-US"/>
        </w:rPr>
      </w:pPr>
      <w:r w:rsidRPr="004D3B0F">
        <w:rPr>
          <w:lang w:val="en-US"/>
        </w:rPr>
        <w:t>Variation in percent = (current - previous) / previous</w:t>
      </w:r>
    </w:p>
    <w:p w14:paraId="0D0C56DC" w14:textId="29E8496E" w:rsidR="004D3B0F" w:rsidRPr="004F62BA" w:rsidRDefault="004D3B0F" w:rsidP="004D3B0F">
      <w:pPr>
        <w:pStyle w:val="functionnalTab"/>
        <w:rPr>
          <w:lang w:val="en-US"/>
        </w:rPr>
      </w:pPr>
      <w:r w:rsidRPr="004D3B0F">
        <w:rPr>
          <w:lang w:val="en-US"/>
        </w:rPr>
        <w:t>Variation in absolute = current - previous</w:t>
      </w:r>
    </w:p>
    <w:p w14:paraId="53CC6034" w14:textId="4F55B76F" w:rsidR="004D3B0F" w:rsidRDefault="004D3B0F" w:rsidP="004D3B0F">
      <w:pPr>
        <w:pStyle w:val="Heading2"/>
        <w:numPr>
          <w:ilvl w:val="0"/>
          <w:numId w:val="0"/>
        </w:numPr>
        <w:ind w:left="432" w:hanging="432"/>
        <w:rPr>
          <w:b/>
          <w:sz w:val="32"/>
          <w:szCs w:val="32"/>
          <w:u w:val="single"/>
        </w:rPr>
      </w:pPr>
      <w:r w:rsidRPr="00857F8F">
        <w:rPr>
          <w:rFonts w:ascii="Corbel" w:eastAsia="Corbel" w:hAnsi="Corbel" w:cs="Corbel"/>
          <w:noProof/>
        </w:rPr>
        <mc:AlternateContent>
          <mc:Choice Requires="wps">
            <w:drawing>
              <wp:anchor distT="0" distB="0" distL="114300" distR="114300" simplePos="0" relativeHeight="251658240" behindDoc="0" locked="0" layoutInCell="1" allowOverlap="1" wp14:anchorId="137ED6C0" wp14:editId="4D623E40">
                <wp:simplePos x="0" y="0"/>
                <wp:positionH relativeFrom="column">
                  <wp:posOffset>314325</wp:posOffset>
                </wp:positionH>
                <wp:positionV relativeFrom="paragraph">
                  <wp:posOffset>161290</wp:posOffset>
                </wp:positionV>
                <wp:extent cx="2085975" cy="381000"/>
                <wp:effectExtent l="0" t="0" r="28575" b="19050"/>
                <wp:wrapNone/>
                <wp:docPr id="12" name="Text Box 12" descr="TEXT;METRIC_EVOLUTION;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ED6C0" id="Text Box 12" o:spid="_x0000_s1050" type="#_x0000_t202" alt="TEXT;METRIC_EVOLUTION;ID=60017" style="position:absolute;left:0;text-align:left;margin-left:24.75pt;margin-top:12.7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" fillcolor="white [3201]" strokeweight=".5pt">
                <v:textbo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v:textbox>
              </v:shape>
            </w:pict>
          </mc:Fallback>
        </mc:AlternateContent>
      </w:r>
    </w:p>
    <w:p w14:paraId="2ED33E5C" w14:textId="790C2A28" w:rsidR="004D3B0F" w:rsidRDefault="004D3B0F" w:rsidP="004D3B0F">
      <w:pPr>
        <w:pStyle w:val="BodyContent"/>
      </w:pPr>
    </w:p>
    <w:p w14:paraId="62BA3F75" w14:textId="77777777" w:rsidR="004D3B0F" w:rsidRPr="004D3B0F" w:rsidRDefault="004D3B0F" w:rsidP="004D3B0F">
      <w:pPr>
        <w:pStyle w:val="BodyContent"/>
      </w:pPr>
    </w:p>
    <w:p w14:paraId="415B3E57" w14:textId="7CE40CCF"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77777777"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7D4983FC">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91A10" w14:textId="77777777" w:rsidR="00CD596F" w:rsidRPr="00CD596F" w:rsidRDefault="0077204E" w:rsidP="00CD596F">
      <w:pPr>
        <w:pStyle w:val="Heading3"/>
        <w:rPr>
          <w:b/>
          <w:szCs w:val="28"/>
          <w:u w:val="single"/>
        </w:rPr>
      </w:pPr>
      <w:r w:rsidRPr="00CD596F">
        <w:rPr>
          <w:b/>
          <w:szCs w:val="28"/>
          <w:u w:val="single"/>
        </w:rPr>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557784"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CCFB1A" w14:textId="77777777" w:rsidR="007567F0" w:rsidRDefault="007567F0" w:rsidP="00614058">
      <w:pPr>
        <w:spacing w:after="0" w:line="240" w:lineRule="auto"/>
      </w:pPr>
    </w:p>
    <w:p w14:paraId="34C9DF99" w14:textId="77777777" w:rsidR="007567F0" w:rsidRDefault="007567F0" w:rsidP="00614058">
      <w:pPr>
        <w:spacing w:after="0" w:line="240" w:lineRule="auto"/>
      </w:pPr>
    </w:p>
    <w:p w14:paraId="3F93D18A" w14:textId="77777777"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14:paraId="24DA769F" w14:textId="77777777"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8A52F9" w14:textId="77777777" w:rsidR="005D63CA" w:rsidRDefault="005D63CA">
      <w:pPr>
        <w:spacing w:after="0" w:line="240" w:lineRule="auto"/>
      </w:pPr>
    </w:p>
    <w:p w14:paraId="179DF101" w14:textId="77777777" w:rsidR="00BC336F" w:rsidRDefault="00BC336F">
      <w:pPr>
        <w:spacing w:after="0" w:line="240" w:lineRule="auto"/>
      </w:pP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14:paraId="79C898F0" w14:textId="77777777" w:rsidR="006965CE" w:rsidRPr="006965CE" w:rsidRDefault="006965CE" w:rsidP="004E064A">
      <w:pPr>
        <w:pStyle w:val="functionnalTab"/>
        <w:numPr>
          <w:ilvl w:val="0"/>
          <w:numId w:val="7"/>
        </w:numPr>
        <w:rPr>
          <w:lang w:val="en-US"/>
        </w:rPr>
      </w:pPr>
      <w:r w:rsidRPr="006965CE">
        <w:rPr>
          <w:lang w:val="en-US"/>
        </w:rPr>
        <w:t>Or SID=10151|67211 : list of sizing measures id separated by | (max 10)</w:t>
      </w:r>
    </w:p>
    <w:p w14:paraId="1FA0359D" w14:textId="77777777" w:rsidR="006965CE" w:rsidRPr="006965CE" w:rsidRDefault="006965CE" w:rsidP="004E064A">
      <w:pPr>
        <w:pStyle w:val="functionnalTab"/>
        <w:numPr>
          <w:ilvl w:val="0"/>
          <w:numId w:val="7"/>
        </w:numPr>
        <w:rPr>
          <w:lang w:val="en-US"/>
        </w:rPr>
      </w:pPr>
      <w:r w:rsidRPr="006965CE">
        <w:rPr>
          <w:lang w:val="en-US"/>
        </w:rPr>
        <w:t>Or BID=66061|66062 :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BA4E45" w14:textId="77777777" w:rsidR="00B33B49" w:rsidRDefault="00B33B49" w:rsidP="00D323AC">
      <w:pPr>
        <w:spacing w:after="0" w:line="240" w:lineRule="auto"/>
      </w:pPr>
    </w:p>
    <w:p w14:paraId="57596483" w14:textId="77777777"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4E064A">
      <w:pPr>
        <w:pStyle w:val="functionnalTab"/>
        <w:numPr>
          <w:ilvl w:val="0"/>
          <w:numId w:val="7"/>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44A9239A" w14:textId="32943768" w:rsidR="003C0FFF" w:rsidRPr="00B830EC" w:rsidRDefault="005373BB" w:rsidP="004E064A">
      <w:pPr>
        <w:pStyle w:val="functionnalTab"/>
        <w:numPr>
          <w:ilvl w:val="0"/>
          <w:numId w:val="7"/>
        </w:numPr>
        <w:rPr>
          <w:i/>
          <w:szCs w:val="24"/>
        </w:rPr>
      </w:pPr>
      <w:r w:rsidRPr="005373BB">
        <w:rPr>
          <w:b/>
          <w:i/>
          <w:szCs w:val="24"/>
        </w:rPr>
        <w:t>SNAPSHOT</w:t>
      </w:r>
      <w:r w:rsidRPr="005373BB">
        <w:rPr>
          <w:i/>
          <w:szCs w:val="24"/>
        </w:rPr>
        <w:t>=CURRENT or PREVIOUS or BOTH</w:t>
      </w:r>
    </w:p>
    <w:p w14:paraId="27C797E6" w14:textId="6A341C5F" w:rsidR="005373BB" w:rsidRDefault="005373BB" w:rsidP="005373BB">
      <w:pPr>
        <w:pStyle w:val="functionnalTab"/>
        <w:jc w:val="center"/>
        <w:rPr>
          <w:i/>
        </w:rPr>
      </w:pPr>
      <w:r w:rsidRPr="004B6A71">
        <w:rPr>
          <w:noProof/>
          <w:lang w:val="en-US" w:eastAsia="en-US"/>
        </w:rPr>
        <w:drawing>
          <wp:inline distT="0" distB="0" distL="0" distR="0" wp14:anchorId="5A00EF38" wp14:editId="64002EDB">
            <wp:extent cx="5610225" cy="230505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C31602B" w14:textId="77777777" w:rsidR="00B830EC" w:rsidRPr="00E17820" w:rsidRDefault="00B830EC" w:rsidP="005373BB">
      <w:pPr>
        <w:pStyle w:val="functionnalTab"/>
        <w:jc w:val="center"/>
        <w:rPr>
          <w:i/>
        </w:rPr>
      </w:pPr>
    </w:p>
    <w:p w14:paraId="495CB0BA" w14:textId="4B89CFE5" w:rsidR="00B830EC" w:rsidRPr="005373BB" w:rsidRDefault="00B830EC" w:rsidP="00B830EC">
      <w:pPr>
        <w:pStyle w:val="Heading3"/>
        <w:rPr>
          <w:b/>
          <w:u w:val="single"/>
        </w:rPr>
      </w:pPr>
      <w:r>
        <w:rPr>
          <w:b/>
          <w:u w:val="single"/>
        </w:rPr>
        <w:t>Transactions Bar Chart</w:t>
      </w:r>
      <w:r>
        <w:rPr>
          <w:b/>
        </w:rPr>
        <w:tab/>
      </w:r>
    </w:p>
    <w:p w14:paraId="03F49ABA" w14:textId="78055EE5" w:rsidR="00B830EC" w:rsidRDefault="00B830EC" w:rsidP="00B830EC">
      <w:pPr>
        <w:pStyle w:val="functionnalTab"/>
        <w:rPr>
          <w:szCs w:val="24"/>
        </w:rPr>
      </w:pPr>
      <w:r w:rsidRPr="003D53FF">
        <w:rPr>
          <w:szCs w:val="24"/>
        </w:rPr>
        <w:sym w:font="Wingdings" w:char="F0E0"/>
      </w:r>
      <w:r w:rsidRPr="003D53FF">
        <w:rPr>
          <w:szCs w:val="24"/>
        </w:rPr>
        <w:t xml:space="preserve"> Block Name = </w:t>
      </w:r>
      <w:r>
        <w:rPr>
          <w:b/>
          <w:szCs w:val="24"/>
        </w:rPr>
        <w:t>TRANSACTIONS_CHART</w:t>
      </w:r>
    </w:p>
    <w:p w14:paraId="59E08C2A" w14:textId="77777777" w:rsidR="00B830EC" w:rsidRDefault="00B830EC" w:rsidP="00B830EC">
      <w:pPr>
        <w:pStyle w:val="functionnalTab"/>
        <w:rPr>
          <w:szCs w:val="24"/>
        </w:rPr>
      </w:pPr>
      <w:r w:rsidRPr="003D53FF">
        <w:rPr>
          <w:szCs w:val="24"/>
        </w:rPr>
        <w:sym w:font="Wingdings" w:char="F0E0"/>
      </w:r>
      <w:r w:rsidRPr="003D53FF">
        <w:rPr>
          <w:szCs w:val="24"/>
        </w:rPr>
        <w:t xml:space="preserve"> Options: </w:t>
      </w:r>
    </w:p>
    <w:p w14:paraId="5C3B7E1C" w14:textId="77777777" w:rsidR="00B830EC" w:rsidRPr="00B830EC" w:rsidRDefault="00B830EC" w:rsidP="004E064A">
      <w:pPr>
        <w:pStyle w:val="functionnalTab"/>
        <w:numPr>
          <w:ilvl w:val="0"/>
          <w:numId w:val="9"/>
        </w:numPr>
        <w:rPr>
          <w:bCs/>
          <w:i/>
          <w:szCs w:val="24"/>
        </w:rPr>
      </w:pPr>
      <w:r w:rsidRPr="00B830EC">
        <w:rPr>
          <w:b/>
          <w:i/>
          <w:szCs w:val="24"/>
        </w:rPr>
        <w:t>SNAPSHOT</w:t>
      </w:r>
      <w:r w:rsidRPr="00B830EC">
        <w:rPr>
          <w:bCs/>
          <w:i/>
          <w:szCs w:val="24"/>
        </w:rPr>
        <w:t xml:space="preserve"> : CURRENT or PREVIOUS, current by default</w:t>
      </w:r>
    </w:p>
    <w:p w14:paraId="7161EDF5" w14:textId="77777777" w:rsidR="00B830EC" w:rsidRPr="00B830EC" w:rsidRDefault="00B830EC" w:rsidP="004E064A">
      <w:pPr>
        <w:pStyle w:val="functionnalTab"/>
        <w:numPr>
          <w:ilvl w:val="0"/>
          <w:numId w:val="9"/>
        </w:numPr>
        <w:rPr>
          <w:bCs/>
          <w:i/>
          <w:szCs w:val="24"/>
        </w:rPr>
      </w:pPr>
      <w:r w:rsidRPr="00B830EC">
        <w:rPr>
          <w:b/>
          <w:i/>
          <w:szCs w:val="24"/>
        </w:rPr>
        <w:t>COUNT</w:t>
      </w:r>
      <w:r w:rsidRPr="00B830EC">
        <w:rPr>
          <w:bCs/>
          <w:i/>
          <w:szCs w:val="24"/>
        </w:rPr>
        <w:t>: to restrict the list of transactions, -1 for all transactions, by default 20.</w:t>
      </w:r>
    </w:p>
    <w:p w14:paraId="71B6F818" w14:textId="23B0F14E" w:rsidR="00B830EC" w:rsidRDefault="00B830EC" w:rsidP="004E064A">
      <w:pPr>
        <w:pStyle w:val="functionnalTab"/>
        <w:numPr>
          <w:ilvl w:val="0"/>
          <w:numId w:val="9"/>
        </w:numPr>
        <w:rPr>
          <w:bCs/>
          <w:i/>
          <w:szCs w:val="24"/>
        </w:rPr>
      </w:pPr>
      <w:r w:rsidRPr="00B830EC">
        <w:rPr>
          <w:b/>
          <w:i/>
          <w:szCs w:val="24"/>
        </w:rPr>
        <w:t>FILTER</w:t>
      </w:r>
      <w:r w:rsidRPr="00B830EC">
        <w:rPr>
          <w:bCs/>
          <w:i/>
          <w:szCs w:val="24"/>
        </w:rPr>
        <w:t>:SECU or EFF or ROB to sort the transactions , ROB by default</w:t>
      </w:r>
    </w:p>
    <w:p w14:paraId="56260DA8" w14:textId="5F758806" w:rsidR="000A79AF" w:rsidRPr="00B830EC" w:rsidRDefault="000A79AF" w:rsidP="004E064A">
      <w:pPr>
        <w:pStyle w:val="functionnalTab"/>
        <w:numPr>
          <w:ilvl w:val="0"/>
          <w:numId w:val="9"/>
        </w:numPr>
        <w:rPr>
          <w:bCs/>
          <w:i/>
          <w:szCs w:val="24"/>
        </w:rPr>
      </w:pPr>
      <w:r w:rsidRPr="000A79AF">
        <w:rPr>
          <w:b/>
          <w:i/>
          <w:szCs w:val="24"/>
        </w:rPr>
        <w:t>NAME</w:t>
      </w:r>
      <w:r w:rsidRPr="000A79AF">
        <w:rPr>
          <w:bCs/>
          <w:i/>
          <w:szCs w:val="24"/>
        </w:rPr>
        <w:t>: FULL or SHORT to display transactions by their short name or full name, SHORT by default</w:t>
      </w:r>
    </w:p>
    <w:p w14:paraId="422CBD08" w14:textId="5C0119C1" w:rsidR="00B830EC" w:rsidRPr="00B830EC" w:rsidRDefault="00B830EC" w:rsidP="00B830EC">
      <w:pPr>
        <w:pStyle w:val="Heading3"/>
        <w:numPr>
          <w:ilvl w:val="0"/>
          <w:numId w:val="0"/>
        </w:numPr>
        <w:rPr>
          <w:lang w:val="en-GB"/>
        </w:rPr>
      </w:pPr>
      <w:r w:rsidRPr="00B830EC">
        <w:rPr>
          <w:noProof/>
          <w:lang w:val="en-GB"/>
        </w:rPr>
        <w:drawing>
          <wp:inline distT="0" distB="0" distL="0" distR="0" wp14:anchorId="3145E166" wp14:editId="04374B11">
            <wp:extent cx="5731510" cy="3055620"/>
            <wp:effectExtent l="0" t="0" r="2540" b="0"/>
            <wp:docPr id="14" name="Chart 14" descr="GRAPH;TRANSACTIONS_CHART;">
              <a:extLst xmlns:a="http://schemas.openxmlformats.org/drawingml/2006/main">
                <a:ext uri="{FF2B5EF4-FFF2-40B4-BE49-F238E27FC236}">
                  <a16:creationId xmlns:a16="http://schemas.microsoft.com/office/drawing/2014/main" id="{267197ED-53A0-4C28-832D-07CDE6597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87375A0"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w:t>
      </w:r>
      <w:r w:rsidR="001F1979">
        <w:rPr>
          <w:b/>
          <w:szCs w:val="28"/>
          <w:u w:val="single"/>
        </w:rPr>
        <w:t>–</w:t>
      </w:r>
      <w:r>
        <w:rPr>
          <w:b/>
          <w:szCs w:val="28"/>
          <w:u w:val="single"/>
        </w:rPr>
        <w:t xml:space="preserve">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4E064A">
      <w:pPr>
        <w:pStyle w:val="functionnalTab"/>
        <w:numPr>
          <w:ilvl w:val="0"/>
          <w:numId w:val="6"/>
        </w:numPr>
      </w:pPr>
      <w:r w:rsidRPr="00BE1811">
        <w:rPr>
          <w:b/>
        </w:rPr>
        <w:t>COUNT=N</w:t>
      </w:r>
      <w:r>
        <w:t xml:space="preserve"> where N is the shown technologies count (default value=5)</w:t>
      </w:r>
    </w:p>
    <w:p w14:paraId="60228A1E" w14:textId="6DE0EE71" w:rsidR="00A02E4B" w:rsidRDefault="00A02E4B" w:rsidP="004E064A">
      <w:pPr>
        <w:pStyle w:val="functionnalTab"/>
        <w:numPr>
          <w:ilvl w:val="0"/>
          <w:numId w:val="6"/>
        </w:numPr>
      </w:pPr>
      <w:r>
        <w:rPr>
          <w:b/>
        </w:rPr>
        <w:t>NOSIZE</w:t>
      </w:r>
      <w:r w:rsidRPr="00871676">
        <w:t xml:space="preserve"> </w:t>
      </w:r>
      <w:r>
        <w:t xml:space="preserve">to hide the “LoC” column </w:t>
      </w:r>
      <w:r w:rsidRPr="00871676">
        <w:t>(default)</w:t>
      </w:r>
    </w:p>
    <w:p w14:paraId="6928469C" w14:textId="7C84884B" w:rsidR="001F1979" w:rsidRDefault="001F1979" w:rsidP="004E064A">
      <w:pPr>
        <w:pStyle w:val="functionnalTab"/>
        <w:numPr>
          <w:ilvl w:val="0"/>
          <w:numId w:val="6"/>
        </w:numPr>
      </w:pPr>
      <w:r w:rsidRPr="001F1979">
        <w:rPr>
          <w:b/>
          <w:bCs/>
        </w:rPr>
        <w:t>HEADER</w:t>
      </w:r>
      <w:r w:rsidRPr="001F1979">
        <w:t>=NO to not display headers (useful for excel report when you want to define your own customized headers). By default if option is not present or different from NO, headers are displayed</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B830EC" w:rsidRDefault="008340B1" w:rsidP="00B33B49">
      <w:pPr>
        <w:pStyle w:val="functionnalTab"/>
        <w:rPr>
          <w:sz w:val="6"/>
          <w:szCs w:val="2"/>
        </w:rPr>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Pr="00B830EC" w:rsidRDefault="00B33B49" w:rsidP="00B33B49">
      <w:pPr>
        <w:pStyle w:val="functionnalTab"/>
        <w:rPr>
          <w:sz w:val="18"/>
          <w:szCs w:val="14"/>
        </w:rPr>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4E064A">
      <w:pPr>
        <w:pStyle w:val="functionnalTab"/>
        <w:numPr>
          <w:ilvl w:val="0"/>
          <w:numId w:val="6"/>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00746873"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0BE5B6CC"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1F1979" w:rsidRPr="001F1979">
        <w:rPr>
          <w:b/>
          <w:bCs/>
        </w:rPr>
        <w:t>HEADER</w:t>
      </w:r>
      <w:r w:rsidR="001F1979" w:rsidRPr="001F1979">
        <w:t>=NO to not display headers (useful for excel report when you want to define your own customized headers). By default if option is not present or different from NO, headers are displayed</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r>
              <w:rPr>
                <w:sz w:val="20"/>
              </w:rPr>
              <w:t>kLOCs</w:t>
            </w:r>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r>
              <w:rPr>
                <w:sz w:val="20"/>
              </w:rPr>
              <w:t>kLOCs</w:t>
            </w:r>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r>
              <w:rPr>
                <w:sz w:val="20"/>
              </w:rPr>
              <w:t>Back Fire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r>
              <w:rPr>
                <w:sz w:val="20"/>
              </w:rPr>
              <w:t>Back Fire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4E064A">
      <w:pPr>
        <w:pStyle w:val="functionnalTab"/>
        <w:numPr>
          <w:ilvl w:val="0"/>
          <w:numId w:val="6"/>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4E064A">
      <w:pPr>
        <w:pStyle w:val="functionnalTab"/>
        <w:numPr>
          <w:ilvl w:val="0"/>
          <w:numId w:val="6"/>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4E064A">
      <w:pPr>
        <w:pStyle w:val="functionnalTab"/>
        <w:numPr>
          <w:ilvl w:val="0"/>
          <w:numId w:val="6"/>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Curr. Vers</w:t>
            </w:r>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Prev. Vers</w:t>
            </w:r>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Curr. Vers</w:t>
            </w:r>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Prev. Vers</w:t>
            </w:r>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77777777" w:rsidR="002B01DE" w:rsidRPr="002C5276" w:rsidRDefault="002B01DE"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Curr. Vers</w:t>
            </w:r>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Prev. Vers</w:t>
            </w:r>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4E064A">
      <w:pPr>
        <w:pStyle w:val="functionnalTab"/>
        <w:numPr>
          <w:ilvl w:val="0"/>
          <w:numId w:val="6"/>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4E064A">
      <w:pPr>
        <w:pStyle w:val="functionnalTab"/>
        <w:numPr>
          <w:ilvl w:val="0"/>
          <w:numId w:val="6"/>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4E064A">
      <w:pPr>
        <w:pStyle w:val="functionnalTab"/>
        <w:numPr>
          <w:ilvl w:val="0"/>
          <w:numId w:val="6"/>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4E064A">
      <w:pPr>
        <w:pStyle w:val="functionnalTab"/>
        <w:numPr>
          <w:ilvl w:val="0"/>
          <w:numId w:val="6"/>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4AB50940"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4E064A">
      <w:pPr>
        <w:pStyle w:val="functionnalTab"/>
        <w:numPr>
          <w:ilvl w:val="0"/>
          <w:numId w:val="6"/>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4E064A">
      <w:pPr>
        <w:pStyle w:val="functionnalTab"/>
        <w:numPr>
          <w:ilvl w:val="0"/>
          <w:numId w:val="6"/>
        </w:numPr>
      </w:pPr>
      <w:r w:rsidRPr="00A866FF">
        <w:rPr>
          <w:b/>
        </w:rPr>
        <w:t>COUNT=N</w:t>
      </w:r>
      <w:r>
        <w:t xml:space="preserve"> where N is the number of the top N</w:t>
      </w:r>
    </w:p>
    <w:p w14:paraId="34273DF1" w14:textId="77777777" w:rsidR="00F06559" w:rsidRPr="00F06559" w:rsidRDefault="00F06559" w:rsidP="004E064A">
      <w:pPr>
        <w:pStyle w:val="functionnalTab"/>
        <w:numPr>
          <w:ilvl w:val="0"/>
          <w:numId w:val="6"/>
        </w:numPr>
      </w:pPr>
      <w:r>
        <w:rPr>
          <w:b/>
        </w:rPr>
        <w:t>C=N</w:t>
      </w:r>
      <w:r w:rsidRPr="00A866FF">
        <w:t xml:space="preserve"> where N represent</w:t>
      </w:r>
      <w:r>
        <w:t>s the order of the result :</w:t>
      </w:r>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4029"/>
        <w:gridCol w:w="875"/>
        <w:gridCol w:w="949"/>
        <w:gridCol w:w="949"/>
        <w:gridCol w:w="738"/>
        <w:gridCol w:w="847"/>
        <w:gridCol w:w="85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77777777" w:rsidR="00112413" w:rsidRDefault="00112413"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170"/>
        <w:gridCol w:w="836"/>
      </w:tblGrid>
      <w:tr w:rsidR="0007685E" w:rsidRPr="007E5609" w14:paraId="31EF4593" w14:textId="77777777" w:rsidTr="008C6F55">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170"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836" w:type="dxa"/>
          </w:tcPr>
          <w:p w14:paraId="3BE09635" w14:textId="06E7FC5C" w:rsidR="0007685E" w:rsidRPr="007E5609" w:rsidRDefault="0007685E" w:rsidP="009C7C23">
            <w:pPr>
              <w:spacing w:after="0" w:line="240" w:lineRule="auto"/>
              <w:jc w:val="center"/>
              <w:rPr>
                <w:sz w:val="20"/>
              </w:rPr>
            </w:pPr>
            <w:r w:rsidRPr="007E5609">
              <w:rPr>
                <w:sz w:val="20"/>
              </w:rPr>
              <w:t xml:space="preserve"># </w:t>
            </w:r>
            <w:r w:rsidR="008C6F55">
              <w:rPr>
                <w:sz w:val="20"/>
              </w:rPr>
              <w:t>Total</w:t>
            </w:r>
          </w:p>
        </w:tc>
      </w:tr>
      <w:tr w:rsidR="00A40D2B" w:rsidRPr="007E5609" w14:paraId="1A1EA364" w14:textId="77777777" w:rsidTr="008C6F55">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54EDA0BB"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Avoid direct instanciation</w:t>
            </w:r>
          </w:p>
        </w:tc>
        <w:tc>
          <w:tcPr>
            <w:tcW w:w="1170"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836"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8C6F55">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170"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836"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t>For a business criteria,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4F260A"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t>Rule Name Details &amp; Violation Count For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E064A">
      <w:pPr>
        <w:pStyle w:val="functionnalTab"/>
        <w:numPr>
          <w:ilvl w:val="0"/>
          <w:numId w:val="6"/>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E064A">
      <w:pPr>
        <w:pStyle w:val="functionnalTab"/>
        <w:numPr>
          <w:ilvl w:val="0"/>
          <w:numId w:val="6"/>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4F260A"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E064A">
      <w:pPr>
        <w:pStyle w:val="functionnalTab"/>
        <w:numPr>
          <w:ilvl w:val="0"/>
          <w:numId w:val="6"/>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E064A">
      <w:pPr>
        <w:pStyle w:val="functionnalTab"/>
        <w:numPr>
          <w:ilvl w:val="0"/>
          <w:numId w:val="6"/>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E064A">
      <w:pPr>
        <w:pStyle w:val="functionnalTab"/>
        <w:numPr>
          <w:ilvl w:val="0"/>
          <w:numId w:val="6"/>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t>How to link the two previous blocks</w:t>
      </w:r>
    </w:p>
    <w:p w14:paraId="12707021" w14:textId="77777777"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E064A">
      <w:pPr>
        <w:pStyle w:val="functionnalTab"/>
        <w:numPr>
          <w:ilvl w:val="0"/>
          <w:numId w:val="6"/>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E064A">
      <w:pPr>
        <w:pStyle w:val="functionnalTab"/>
        <w:numPr>
          <w:ilvl w:val="0"/>
          <w:numId w:val="6"/>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4F260A"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r w:rsidRPr="00A770C4">
              <w:rPr>
                <w:sz w:val="20"/>
              </w:rPr>
              <w:t>TwRI</w:t>
            </w:r>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r w:rsidRPr="00A770C4">
              <w:rPr>
                <w:sz w:val="20"/>
              </w:rPr>
              <w:t>Twri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r w:rsidRPr="00A770C4">
              <w:rPr>
                <w:sz w:val="20"/>
              </w:rPr>
              <w:t>Twri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83731E" w:rsidRDefault="00105499" w:rsidP="00105499">
      <w:pPr>
        <w:pStyle w:val="functionnalTab"/>
        <w:rPr>
          <w:sz w:val="10"/>
          <w:szCs w:val="6"/>
          <w:lang w:val="en-US"/>
        </w:rPr>
      </w:pPr>
    </w:p>
    <w:p w14:paraId="4F65D573" w14:textId="2CAEDDC5" w:rsidR="00975395"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00CC3CB2" w:rsidRPr="00D972DF">
        <w:rPr>
          <w:b/>
        </w:rPr>
        <w:t xml:space="preserve"> </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p>
    <w:p w14:paraId="35FB01F6" w14:textId="77777777" w:rsidR="00975395" w:rsidRDefault="00115D83" w:rsidP="004E064A">
      <w:pPr>
        <w:pStyle w:val="functionnalTab"/>
        <w:numPr>
          <w:ilvl w:val="0"/>
          <w:numId w:val="6"/>
        </w:numPr>
      </w:pPr>
      <w:r w:rsidRPr="00A20B00">
        <w:rPr>
          <w:b/>
          <w:i/>
        </w:rPr>
        <w:t>PAR=</w:t>
      </w:r>
      <w:r w:rsidR="00A20B00" w:rsidRPr="00A20B00">
        <w:rPr>
          <w:b/>
          <w:i/>
        </w:rPr>
        <w:t>ID</w:t>
      </w:r>
      <w:r w:rsidR="00A20B00">
        <w:t xml:space="preserve"> where ID is the </w:t>
      </w:r>
      <w:r w:rsidRPr="00553398">
        <w:t xml:space="preserve">distribution </w:t>
      </w:r>
      <w:r w:rsidR="00A20B00">
        <w:t>ID</w:t>
      </w:r>
    </w:p>
    <w:p w14:paraId="54C59ACF" w14:textId="77777777" w:rsidR="00975395" w:rsidRPr="00975395" w:rsidRDefault="00975395" w:rsidP="004E064A">
      <w:pPr>
        <w:pStyle w:val="functionnalTab"/>
        <w:numPr>
          <w:ilvl w:val="0"/>
          <w:numId w:val="6"/>
        </w:numPr>
        <w:rPr>
          <w:bCs/>
        </w:rPr>
      </w:pPr>
      <w:r>
        <w:rPr>
          <w:b/>
          <w:i/>
        </w:rPr>
        <w:t>MODULES</w:t>
      </w:r>
      <w:r w:rsidRPr="00975395">
        <w:rPr>
          <w:bCs/>
          <w:i/>
        </w:rPr>
        <w:t>=Y or N (N by default) to list all the modules</w:t>
      </w:r>
    </w:p>
    <w:p w14:paraId="4E0FFE47" w14:textId="298E9BB9" w:rsidR="00590758" w:rsidRPr="00975395" w:rsidRDefault="00975395" w:rsidP="004E064A">
      <w:pPr>
        <w:pStyle w:val="functionnalTab"/>
        <w:numPr>
          <w:ilvl w:val="0"/>
          <w:numId w:val="6"/>
        </w:numPr>
        <w:rPr>
          <w:lang w:val="en-US"/>
        </w:rPr>
      </w:pPr>
      <w:r w:rsidRPr="00975395">
        <w:rPr>
          <w:b/>
          <w:i/>
          <w:lang w:val="en-US"/>
        </w:rPr>
        <w:t>TECHNOLOGIES</w:t>
      </w:r>
      <w:r w:rsidRPr="00975395">
        <w:rPr>
          <w:bCs/>
          <w:i/>
          <w:lang w:val="en-US"/>
        </w:rPr>
        <w:t>=Y or N (N by default) to list all the technologies</w:t>
      </w:r>
      <w:r w:rsidR="00115D83" w:rsidRPr="00975395">
        <w:rPr>
          <w:lang w:val="en-US"/>
        </w:rPr>
        <w:br/>
      </w:r>
    </w:p>
    <w:p w14:paraId="569AC4FB" w14:textId="77777777" w:rsidR="00590758" w:rsidRPr="00F65B85" w:rsidRDefault="00115D83" w:rsidP="00590758">
      <w:pPr>
        <w:pStyle w:val="functionnalTab"/>
        <w:rPr>
          <w:bCs/>
          <w:noProof/>
          <w:sz w:val="20"/>
          <w:lang w:val="en-US"/>
        </w:rPr>
      </w:pPr>
      <w:r w:rsidRPr="00975395">
        <w:rPr>
          <w:lang w:val="en-US"/>
        </w:rP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10A07114" w:rsidR="00590758"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234DE8">
        <w:trPr>
          <w:cnfStyle w:val="100000000000" w:firstRow="1" w:lastRow="0" w:firstColumn="0" w:lastColumn="0" w:oddVBand="0" w:evenVBand="0" w:oddHBand="0"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lastRenderedPageBreak/>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lastRenderedPageBreak/>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Curr. Vers</w:t>
            </w:r>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Prev. Vers</w:t>
            </w:r>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77777777" w:rsidR="00A7028E" w:rsidRPr="00A7028E" w:rsidRDefault="00A7028E"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4E064A">
      <w:pPr>
        <w:pStyle w:val="functionnalTab"/>
        <w:numPr>
          <w:ilvl w:val="0"/>
          <w:numId w:val="6"/>
        </w:numPr>
        <w:rPr>
          <w:b/>
          <w:lang w:val="en-US"/>
        </w:rPr>
      </w:pPr>
      <w:r w:rsidRPr="00A7028E">
        <w:rPr>
          <w:b/>
          <w:lang w:val="en-US"/>
        </w:rPr>
        <w:t>Objectives – list of critical rules</w:t>
      </w:r>
    </w:p>
    <w:p w14:paraId="116567B7" w14:textId="77777777" w:rsidR="00960CA5" w:rsidRPr="00A7028E" w:rsidRDefault="00960CA5" w:rsidP="004E064A">
      <w:pPr>
        <w:pStyle w:val="functionnalTab"/>
        <w:numPr>
          <w:ilvl w:val="0"/>
          <w:numId w:val="6"/>
        </w:numPr>
        <w:rPr>
          <w:b/>
          <w:lang w:val="en-US"/>
        </w:rPr>
      </w:pPr>
      <w:r w:rsidRPr="00A7028E">
        <w:rPr>
          <w:b/>
          <w:lang w:val="en-US"/>
        </w:rPr>
        <w:t xml:space="preserve"> Achievement : if there is 0 violation for a critical rule</w:t>
      </w:r>
    </w:p>
    <w:p w14:paraId="7A48A255" w14:textId="77777777" w:rsidR="00960CA5" w:rsidRDefault="00960CA5" w:rsidP="004E064A">
      <w:pPr>
        <w:pStyle w:val="functionnalTab"/>
        <w:numPr>
          <w:ilvl w:val="0"/>
          <w:numId w:val="6"/>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lastRenderedPageBreak/>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77777777"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14:paraId="52975E45" w14:textId="77777777"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77777777" w:rsidR="005646F0" w:rsidRDefault="005646F0" w:rsidP="00BC336F">
      <w:pPr>
        <w:pStyle w:val="BodyContent"/>
        <w:rPr>
          <w:rFonts w:ascii="Corbel" w:eastAsia="Corbel" w:hAnsi="Corbel" w:cs="Corbel"/>
          <w:b/>
          <w:bCs/>
        </w:rPr>
      </w:pP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4E064A">
      <w:pPr>
        <w:pStyle w:val="functionnalTab"/>
        <w:numPr>
          <w:ilvl w:val="0"/>
          <w:numId w:val="6"/>
        </w:numPr>
        <w:rPr>
          <w:iCs/>
          <w:lang w:val="en-US"/>
        </w:rPr>
      </w:pPr>
      <w:r w:rsidRPr="00A20B00">
        <w:rPr>
          <w:b/>
          <w:iCs/>
          <w:lang w:val="en-US"/>
        </w:rPr>
        <w:t>HEADER=SHORT</w:t>
      </w:r>
      <w:r>
        <w:rPr>
          <w:iCs/>
          <w:lang w:val="en-US"/>
        </w:rPr>
        <w:t xml:space="preserve"> (by default HEADER=SHORT)</w:t>
      </w:r>
    </w:p>
    <w:p w14:paraId="36B4F07B" w14:textId="77777777" w:rsidR="005646F0" w:rsidRDefault="005646F0" w:rsidP="004E064A">
      <w:pPr>
        <w:pStyle w:val="functionnalTab"/>
        <w:numPr>
          <w:ilvl w:val="0"/>
          <w:numId w:val="6"/>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4E064A">
      <w:pPr>
        <w:pStyle w:val="functionnalTab"/>
        <w:numPr>
          <w:ilvl w:val="0"/>
          <w:numId w:val="6"/>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1EFEC927" w:rsidR="00BD0DAA" w:rsidRDefault="00BD0DAA" w:rsidP="004E064A">
      <w:pPr>
        <w:pStyle w:val="functionnalTab"/>
        <w:numPr>
          <w:ilvl w:val="0"/>
          <w:numId w:val="6"/>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2F778D20" w14:textId="6D78565C" w:rsidR="004F260A" w:rsidRDefault="004F260A" w:rsidP="004F260A">
      <w:pPr>
        <w:pStyle w:val="functionnalTab"/>
        <w:numPr>
          <w:ilvl w:val="0"/>
          <w:numId w:val="6"/>
        </w:numPr>
        <w:rPr>
          <w:iCs/>
          <w:lang w:val="en-US"/>
        </w:rPr>
      </w:pPr>
      <w:r w:rsidRPr="004F260A">
        <w:rPr>
          <w:b/>
          <w:bCs/>
          <w:iCs/>
          <w:lang w:val="en-US"/>
        </w:rPr>
        <w:t xml:space="preserve">PREVIOUS=YES|NO </w:t>
      </w:r>
      <w:r w:rsidRPr="004F260A">
        <w:rPr>
          <w:iCs/>
          <w:lang w:val="en-US"/>
        </w:rPr>
        <w:t>to display the A</w:t>
      </w:r>
      <w:r>
        <w:rPr>
          <w:iCs/>
          <w:lang w:val="en-US"/>
        </w:rPr>
        <w:t>F</w:t>
      </w:r>
      <w:r w:rsidRPr="004F260A">
        <w:rPr>
          <w:iCs/>
          <w:lang w:val="en-US"/>
        </w:rPr>
        <w:t>P value for previous snapshot (no by default)</w:t>
      </w:r>
    </w:p>
    <w:p w14:paraId="3C95FC89" w14:textId="4778692B" w:rsidR="00DB69B8" w:rsidRPr="00DB69B8" w:rsidRDefault="00DB69B8" w:rsidP="00DB69B8">
      <w:pPr>
        <w:pStyle w:val="functionnalTab"/>
        <w:numPr>
          <w:ilvl w:val="0"/>
          <w:numId w:val="6"/>
        </w:numPr>
        <w:rPr>
          <w:iCs/>
          <w:lang w:val="en-US"/>
        </w:rPr>
      </w:pPr>
      <w:r w:rsidRPr="00DB69B8">
        <w:rPr>
          <w:b/>
          <w:bCs/>
          <w:iCs/>
          <w:lang w:val="en-US"/>
        </w:rPr>
        <w:t>ZERO</w:t>
      </w:r>
      <w:r w:rsidRPr="00DB69B8">
        <w:rPr>
          <w:iCs/>
          <w:lang w:val="en-US"/>
        </w:rPr>
        <w:t>=YES|NO to display the function with 0 AFP (yes by default)</w:t>
      </w:r>
    </w:p>
    <w:p w14:paraId="1FE3169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lastRenderedPageBreak/>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5345049F" w:rsidR="00511068" w:rsidRPr="00871676" w:rsidRDefault="004F260A"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AFP</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lastRenderedPageBreak/>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77777777"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lastRenderedPageBreak/>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Options :</w:t>
      </w:r>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violations</w:t>
      </w:r>
      <w:r w:rsidR="008770BE" w:rsidRPr="00455E6B">
        <w:t xml:space="preserve"> ;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8B44F3" w:rsidR="008770BE" w:rsidRDefault="008770BE" w:rsidP="008770BE">
      <w:pPr>
        <w:pStyle w:val="functionnalTab"/>
      </w:pPr>
      <w:r w:rsidRPr="00C65AC5">
        <w:t xml:space="preserve">If there is no previous snapshot, </w:t>
      </w:r>
      <w:r>
        <w:t>s</w:t>
      </w:r>
      <w:r w:rsidRPr="00C65AC5">
        <w:t>tatus is not displayed</w:t>
      </w:r>
    </w:p>
    <w:p w14:paraId="3A63F18E" w14:textId="7184F83A" w:rsidR="00683C9D" w:rsidRPr="00C53504" w:rsidRDefault="00683C9D" w:rsidP="00683C9D">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display or not the description of the rule. No to not display, simple for only rationale, description and remediation; full for all description fields (rationale, description, remediation, reference, sample, remediation sample, output, associated value, total).</w:t>
      </w:r>
      <w:r w:rsidR="00B92E6C">
        <w:rPr>
          <w:lang w:val="en-US"/>
        </w:rPr>
        <w:t xml:space="preserve"> No description by default for this component.</w:t>
      </w:r>
    </w:p>
    <w:p w14:paraId="34E11809" w14:textId="77777777" w:rsidR="00683C9D" w:rsidRPr="00683C9D" w:rsidRDefault="00683C9D" w:rsidP="008770BE">
      <w:pPr>
        <w:pStyle w:val="functionnalTab"/>
        <w:rPr>
          <w:lang w:val="en-US"/>
        </w:rPr>
      </w:pP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67CAE02D" w:rsidR="007C02CC" w:rsidRPr="007C02CC" w:rsidRDefault="007C02CC" w:rsidP="007C02CC">
      <w:pPr>
        <w:pStyle w:val="Heading3"/>
        <w:rPr>
          <w:b/>
        </w:rPr>
      </w:pPr>
      <w:r w:rsidRPr="007C02CC">
        <w:rPr>
          <w:b/>
          <w:u w:val="single"/>
        </w:rPr>
        <w:t>List of violations for a list of rules with bookmarks</w:t>
      </w:r>
    </w:p>
    <w:p w14:paraId="22032F8E" w14:textId="3265385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br/>
      </w:r>
      <w:r w:rsidR="007C02CC" w:rsidRPr="00455E6B">
        <w:t xml:space="preserve">  </w:t>
      </w:r>
      <w:r w:rsidR="007C02CC" w:rsidRPr="009063BB">
        <w:sym w:font="Wingdings" w:char="F0E0"/>
      </w:r>
      <w:r w:rsidR="007C02CC" w:rsidRPr="00455E6B">
        <w:t xml:space="preserve"> Options :</w:t>
      </w:r>
      <w:r w:rsidR="007C02CC" w:rsidRPr="00455E6B">
        <w:br/>
      </w:r>
      <w:r w:rsidR="007C02CC" w:rsidRPr="00455E6B">
        <w:lastRenderedPageBreak/>
        <w:tab/>
      </w:r>
      <w:r w:rsidR="007C02CC">
        <w:t xml:space="preserve">- </w:t>
      </w:r>
      <w:r w:rsidR="00BE0E88">
        <w:rPr>
          <w:b/>
        </w:rPr>
        <w:t>METRICS</w:t>
      </w:r>
      <w:r w:rsidR="007C02CC">
        <w:rPr>
          <w:b/>
        </w:rPr>
        <w:t>=</w:t>
      </w:r>
      <w:r w:rsidR="00536820" w:rsidRPr="00536820">
        <w:rPr>
          <w:sz w:val="22"/>
        </w:rPr>
        <w:t>List of metrics id (BC, TC or QR) or quality standards tags separated by ‘|’.</w:t>
      </w:r>
      <w:r w:rsidR="00160F1C">
        <w:rPr>
          <w:sz w:val="22"/>
        </w:rPr>
        <w:t xml:space="preserve"> I</w:t>
      </w:r>
      <w:r w:rsidR="00160F1C" w:rsidRPr="00160F1C">
        <w:rPr>
          <w:sz w:val="22"/>
        </w:rPr>
        <w:t>t can also be the name for a BC or a shortName for a TC</w:t>
      </w:r>
    </w:p>
    <w:p w14:paraId="6F4426EF" w14:textId="77777777"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 xml:space="preserve">=true :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 (-1 correspond to all violations)</w:t>
      </w:r>
      <w:r w:rsidR="0061113B">
        <w:t>. All bookmarks of a violation are displayed.</w:t>
      </w:r>
    </w:p>
    <w:p w14:paraId="48BAD0A0" w14:textId="02559179"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by default (or option not present) source code is displayed, if you don’t want to see it, set this option to N</w:t>
      </w:r>
    </w:p>
    <w:p w14:paraId="27BA6F1A" w14:textId="01A01C8F" w:rsidR="00983F35" w:rsidRDefault="00983F35" w:rsidP="00983F35">
      <w:pPr>
        <w:pStyle w:val="functionnalTab"/>
        <w:ind w:firstLine="620"/>
      </w:pPr>
      <w:r>
        <w:t xml:space="preserve">- </w:t>
      </w:r>
      <w:r w:rsidRPr="00983F35">
        <w:rPr>
          <w:b/>
          <w:bCs/>
        </w:rPr>
        <w:t>HEADER</w:t>
      </w:r>
      <w:r w:rsidRPr="00983F35">
        <w:t>=NO to not display headers (useful for excel report when you want to define your own customized headers). By default if option is not present or different from NO, headers are displayed</w:t>
      </w:r>
    </w:p>
    <w:p w14:paraId="767441E2" w14:textId="6E8C9E55" w:rsidR="00C53504" w:rsidRPr="00C53504" w:rsidRDefault="00C53504" w:rsidP="00983F35">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 xml:space="preserve">display or not the description of the rule. No to not display, simple for only rationale, description and remediation; full for all description fields (rationale, description, remediation, reference, sample, remediation sample, output, </w:t>
      </w:r>
      <w:r w:rsidR="00683C9D">
        <w:rPr>
          <w:lang w:val="en-US"/>
        </w:rPr>
        <w:t xml:space="preserve">associated value, </w:t>
      </w:r>
      <w:r>
        <w:rPr>
          <w:lang w:val="en-US"/>
        </w:rPr>
        <w:t>total).</w:t>
      </w:r>
      <w:r w:rsidR="00B92E6C">
        <w:rPr>
          <w:lang w:val="en-US"/>
        </w:rPr>
        <w:t xml:space="preserve"> Simple by default for this component.</w:t>
      </w:r>
    </w:p>
    <w:p w14:paraId="5D0B3603" w14:textId="77777777" w:rsidR="009543B7" w:rsidRPr="00C53504" w:rsidRDefault="009543B7" w:rsidP="007C02CC">
      <w:pPr>
        <w:pStyle w:val="functionnalTab"/>
        <w:rPr>
          <w:lang w:val="en-US"/>
        </w:rPr>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242"/>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2CC940E4" w:rsidR="00A517F3" w:rsidRPr="00A517F3" w:rsidRDefault="00A517F3" w:rsidP="00A517F3">
      <w:pPr>
        <w:pStyle w:val="Heading3"/>
        <w:rPr>
          <w:b/>
          <w:noProof/>
        </w:rPr>
      </w:pPr>
      <w:r w:rsidRPr="00A517F3">
        <w:rPr>
          <w:b/>
          <w:noProof/>
          <w:u w:val="single"/>
        </w:rPr>
        <w:t>List of violations statistics by BC, TC or Standard Quality Ta</w:t>
      </w:r>
      <w:r w:rsidR="004D7FE7">
        <w:rPr>
          <w:b/>
          <w:noProof/>
          <w:u w:val="single"/>
        </w:rPr>
        <w:t>g</w:t>
      </w:r>
    </w:p>
    <w:p w14:paraId="6F0910F8" w14:textId="055B3A12"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63A064B0"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Options :</w:t>
      </w:r>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r w:rsidR="0019231D">
        <w:rPr>
          <w:sz w:val="22"/>
          <w:szCs w:val="22"/>
        </w:rPr>
        <w:t xml:space="preserve"> I</w:t>
      </w:r>
      <w:r w:rsidR="0019231D" w:rsidRPr="0019231D">
        <w:rPr>
          <w:sz w:val="22"/>
          <w:szCs w:val="22"/>
        </w:rPr>
        <w:t>t can also be the name for a BC or a shortName for a TC</w:t>
      </w:r>
      <w:r w:rsidR="00CC71F7">
        <w:rPr>
          <w:sz w:val="22"/>
          <w:szCs w:val="22"/>
        </w:rPr>
        <w:t>.</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=true :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r w:rsidRPr="00746D21">
        <w:rPr>
          <w:sz w:val="22"/>
          <w:szCs w:val="22"/>
        </w:rPr>
        <w:t>true :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r w:rsidRPr="00746D21">
        <w:rPr>
          <w:sz w:val="22"/>
          <w:szCs w:val="22"/>
        </w:rPr>
        <w:t>COMPLIANCE :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t xml:space="preserve">- </w:t>
      </w:r>
      <w:r w:rsidRPr="00BC7067">
        <w:rPr>
          <w:b/>
          <w:bCs/>
          <w:sz w:val="22"/>
          <w:szCs w:val="22"/>
        </w:rPr>
        <w:t>EVOLUTION</w:t>
      </w:r>
      <w:r w:rsidRPr="00BC7067">
        <w:rPr>
          <w:sz w:val="22"/>
          <w:szCs w:val="22"/>
        </w:rPr>
        <w:t>=true|false. For display of added and removed columns. I</w:t>
      </w:r>
      <w:r w:rsidR="00941323">
        <w:rPr>
          <w:sz w:val="22"/>
          <w:szCs w:val="22"/>
        </w:rPr>
        <w:t>f</w:t>
      </w:r>
      <w:r w:rsidRPr="00BC7067">
        <w:rPr>
          <w:sz w:val="22"/>
          <w:szCs w:val="22"/>
        </w:rPr>
        <w:t xml:space="preserve"> not exists, the colums are displayed only if there is a previous snapshot</w:t>
      </w:r>
    </w:p>
    <w:p w14:paraId="7D59054D" w14:textId="79CFAA2F" w:rsidR="0065399A" w:rsidRDefault="0065399A" w:rsidP="0065399A">
      <w:pPr>
        <w:pStyle w:val="functionnalTab"/>
        <w:ind w:firstLine="620"/>
        <w:rPr>
          <w:sz w:val="22"/>
          <w:szCs w:val="22"/>
        </w:rPr>
      </w:pPr>
      <w:r>
        <w:rPr>
          <w:sz w:val="22"/>
          <w:szCs w:val="22"/>
        </w:rPr>
        <w:t xml:space="preserve">- </w:t>
      </w:r>
      <w:r>
        <w:rPr>
          <w:b/>
          <w:bCs/>
          <w:sz w:val="22"/>
          <w:szCs w:val="22"/>
        </w:rPr>
        <w:t>DESC</w:t>
      </w:r>
      <w:r w:rsidRPr="00BC7067">
        <w:rPr>
          <w:sz w:val="22"/>
          <w:szCs w:val="22"/>
        </w:rPr>
        <w:t xml:space="preserve">=true|false. </w:t>
      </w:r>
      <w:r w:rsidRPr="0065399A">
        <w:rPr>
          <w:sz w:val="22"/>
          <w:szCs w:val="22"/>
        </w:rPr>
        <w:t>For display rationale, description and remediation of the rule. By default if not present, it is false</w:t>
      </w:r>
      <w:r>
        <w:rPr>
          <w:sz w:val="22"/>
          <w:szCs w:val="22"/>
        </w:rPr>
        <w:t>.</w:t>
      </w:r>
    </w:p>
    <w:p w14:paraId="2EC0D48C" w14:textId="389B7DA9" w:rsidR="00F54F8C" w:rsidRPr="00BC7067" w:rsidRDefault="00F54F8C" w:rsidP="0065399A">
      <w:pPr>
        <w:pStyle w:val="functionnalTab"/>
        <w:ind w:firstLine="620"/>
        <w:rPr>
          <w:sz w:val="22"/>
          <w:szCs w:val="22"/>
        </w:rPr>
      </w:pPr>
      <w:r>
        <w:rPr>
          <w:sz w:val="22"/>
          <w:szCs w:val="22"/>
        </w:rPr>
        <w:lastRenderedPageBreak/>
        <w:t xml:space="preserve">- </w:t>
      </w:r>
      <w:r w:rsidRPr="00F54F8C">
        <w:rPr>
          <w:b/>
          <w:bCs/>
          <w:sz w:val="22"/>
          <w:szCs w:val="22"/>
        </w:rPr>
        <w:t>HEADER</w:t>
      </w:r>
      <w:r w:rsidRPr="00F54F8C">
        <w:rPr>
          <w:sz w:val="22"/>
          <w:szCs w:val="22"/>
        </w:rPr>
        <w:t>=NO to not display headers (useful for excel report when you want to define your own customized headers). By default if option is not present or different from NO, headers are displayed</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35483976"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p>
    <w:p w14:paraId="5F243198" w14:textId="0414456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w:t>
      </w:r>
      <w:r w:rsidR="00445796">
        <w:rPr>
          <w:b/>
          <w:lang w:val="en-US"/>
        </w:rPr>
        <w:t>N</w:t>
      </w:r>
    </w:p>
    <w:p w14:paraId="0A8F8118" w14:textId="613E1924"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r w:rsidR="00E65194">
        <w:rPr>
          <w:sz w:val="22"/>
        </w:rPr>
        <w:t xml:space="preserve"> It can take also the name, shortName or ID of a Business Criterion</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65588305" w:rsidR="00280012"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=true : add this one if you have specified a category in STD and want the evolution of the tags associated to this category</w:t>
      </w:r>
      <w:r w:rsidR="001E2187">
        <w:rPr>
          <w:sz w:val="22"/>
          <w:szCs w:val="22"/>
        </w:rPr>
        <w:t xml:space="preserve"> (not specified by default)</w:t>
      </w:r>
    </w:p>
    <w:p w14:paraId="2BAD7402" w14:textId="493502EC" w:rsidR="005F49F4" w:rsidRPr="005F49F4" w:rsidRDefault="005F49F4" w:rsidP="005F49F4">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=true|false to display added and removed violations columns. By default or if not exists, is true if there is a previous snapshot.</w:t>
      </w:r>
    </w:p>
    <w:p w14:paraId="0FA749E9" w14:textId="3CB31F8D" w:rsidR="005F49F4" w:rsidRPr="00746D21" w:rsidRDefault="005F49F4" w:rsidP="005F49F4">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PROP1 </w:t>
      </w:r>
      <w:r w:rsidRPr="00746D21">
        <w:rPr>
          <w:sz w:val="22"/>
          <w:szCs w:val="22"/>
        </w:rPr>
        <w:t>= name of first property, cyclomaticComplexity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name of second property, fanOut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r w:rsidRPr="00746D21">
        <w:rPr>
          <w:sz w:val="22"/>
          <w:szCs w:val="22"/>
        </w:rPr>
        <w:t>asc or desc for PROP1, desc by default</w:t>
      </w:r>
    </w:p>
    <w:p w14:paraId="5A72A6FA" w14:textId="45457AB0" w:rsidR="004D76BC"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r w:rsidRPr="00746D21">
        <w:rPr>
          <w:sz w:val="22"/>
          <w:szCs w:val="22"/>
        </w:rPr>
        <w:t>asc or desc for PROP2, desc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lastRenderedPageBreak/>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E064A">
      <w:pPr>
        <w:pStyle w:val="functionnalTab"/>
        <w:numPr>
          <w:ilvl w:val="0"/>
          <w:numId w:val="6"/>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E064A">
      <w:pPr>
        <w:pStyle w:val="functionnalTab"/>
        <w:numPr>
          <w:ilvl w:val="0"/>
          <w:numId w:val="6"/>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E064A">
      <w:pPr>
        <w:pStyle w:val="functionnalTab"/>
        <w:numPr>
          <w:ilvl w:val="0"/>
          <w:numId w:val="6"/>
        </w:numPr>
        <w:rPr>
          <w:bCs/>
          <w:noProof/>
          <w:sz w:val="20"/>
          <w:lang w:val="en-US"/>
        </w:rPr>
      </w:pPr>
      <w:r w:rsidRPr="00F65B85">
        <w:rPr>
          <w:bCs/>
          <w:noProof/>
          <w:sz w:val="20"/>
          <w:lang w:val="en-US"/>
        </w:rPr>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6104"/>
        <w:gridCol w:w="1580"/>
        <w:gridCol w:w="1558"/>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lastRenderedPageBreak/>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c for only critical violations, nc for only non critical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78"/>
        <w:gridCol w:w="902"/>
        <w:gridCol w:w="810"/>
        <w:gridCol w:w="2216"/>
        <w:gridCol w:w="843"/>
        <w:gridCol w:w="2248"/>
        <w:gridCol w:w="945"/>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Options :</w:t>
      </w:r>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r w:rsidR="001E75CC">
        <w:rPr>
          <w:sz w:val="22"/>
          <w:szCs w:val="22"/>
        </w:rPr>
        <w:t xml:space="preserve">components </w:t>
      </w:r>
      <w:r w:rsidRPr="002E43A7">
        <w:rPr>
          <w:sz w:val="22"/>
          <w:szCs w:val="22"/>
        </w:rPr>
        <w:t xml:space="preserve"> to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&lt;module_name&gt;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&lt;technology_name&gt;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“moderate”,”high”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lastRenderedPageBreak/>
        <w:t xml:space="preserve">  </w:t>
      </w:r>
      <w:r w:rsidRPr="009063BB">
        <w:sym w:font="Wingdings" w:char="F0E0"/>
      </w:r>
      <w:r w:rsidRPr="00455E6B">
        <w:t xml:space="preserve"> Options :</w:t>
      </w:r>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34681983" w:rsidR="001E75CC"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18A77BAD" w14:textId="2B820218" w:rsidR="00540E10" w:rsidRDefault="00540E10" w:rsidP="001E75CC">
      <w:pPr>
        <w:pStyle w:val="functionnalTab"/>
        <w:ind w:firstLine="620"/>
        <w:rPr>
          <w:sz w:val="22"/>
          <w:szCs w:val="22"/>
        </w:rPr>
      </w:pPr>
      <w:r>
        <w:rPr>
          <w:sz w:val="22"/>
          <w:szCs w:val="22"/>
        </w:rPr>
        <w:t xml:space="preserve">- </w:t>
      </w:r>
      <w:r w:rsidRPr="00540E10">
        <w:rPr>
          <w:b/>
          <w:bCs/>
          <w:sz w:val="22"/>
          <w:szCs w:val="22"/>
        </w:rPr>
        <w:t>PREVIOUS</w:t>
      </w:r>
      <w:r w:rsidRPr="00540E10">
        <w:rPr>
          <w:sz w:val="22"/>
          <w:szCs w:val="22"/>
        </w:rPr>
        <w:t>=YES|NO to display the AEP value for previous snapshot (no by default)</w:t>
      </w:r>
    </w:p>
    <w:p w14:paraId="14F4715E" w14:textId="77777777" w:rsidR="00540E10" w:rsidRPr="00746D21" w:rsidRDefault="00540E10" w:rsidP="001E75CC">
      <w:pPr>
        <w:pStyle w:val="functionnalTab"/>
        <w:ind w:firstLine="620"/>
        <w:rPr>
          <w:sz w:val="22"/>
          <w:szCs w:val="22"/>
        </w:rPr>
      </w:pP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15529979" w:rsidR="001E75CC" w:rsidRPr="00BE2001" w:rsidRDefault="00540E10"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Options :</w:t>
      </w:r>
    </w:p>
    <w:p w14:paraId="3EF3C226" w14:textId="77777777" w:rsidR="00316FDA" w:rsidRPr="00746D21"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
      </w:tblPr>
      <w:tblGrid>
        <w:gridCol w:w="1581"/>
        <w:gridCol w:w="1405"/>
        <w:gridCol w:w="1135"/>
        <w:gridCol w:w="852"/>
        <w:gridCol w:w="1737"/>
        <w:gridCol w:w="1403"/>
        <w:gridCol w:w="112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0C2711">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0C2711">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0C2711">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5565818A"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w:t>
      </w:r>
      <w:r w:rsidR="004D7FE7">
        <w:rPr>
          <w:b/>
          <w:bCs/>
          <w:noProof/>
          <w:u w:val="single"/>
        </w:rPr>
        <w:t>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33A7C4E9" w:rsidR="00E431BB" w:rsidRDefault="00E431BB" w:rsidP="00E431B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Name of the quality standard category</w:t>
      </w:r>
      <w:r w:rsidR="00984520">
        <w:rPr>
          <w:sz w:val="22"/>
        </w:rPr>
        <w:t>, or BC name, or BC id,</w:t>
      </w:r>
      <w:r w:rsidRPr="00E431BB">
        <w:rPr>
          <w:sz w:val="22"/>
        </w:rPr>
        <w:t xml:space="preserve"> for which you want the details per tag</w:t>
      </w:r>
      <w:r w:rsidR="00984520">
        <w:rPr>
          <w:sz w:val="22"/>
        </w:rPr>
        <w:t xml:space="preserve"> or TC</w:t>
      </w:r>
      <w:r w:rsidRPr="00E431BB">
        <w:rPr>
          <w:sz w:val="22"/>
        </w:rPr>
        <w:t>,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672E8A7C" w14:textId="7DB9AEF2" w:rsidR="00991689" w:rsidRDefault="00991689" w:rsidP="00991689">
      <w:pPr>
        <w:pStyle w:val="functionnalTab"/>
        <w:rPr>
          <w:bCs/>
          <w:sz w:val="22"/>
          <w:szCs w:val="22"/>
        </w:rPr>
      </w:pPr>
      <w:r w:rsidRPr="00746D21">
        <w:rPr>
          <w:sz w:val="22"/>
          <w:szCs w:val="22"/>
        </w:rPr>
        <w:tab/>
        <w:t xml:space="preserve">- </w:t>
      </w:r>
      <w:r>
        <w:rPr>
          <w:b/>
          <w:sz w:val="22"/>
          <w:szCs w:val="22"/>
        </w:rPr>
        <w:t>DESC</w:t>
      </w:r>
      <w:r w:rsidRPr="00991689">
        <w:rPr>
          <w:bCs/>
          <w:sz w:val="22"/>
          <w:szCs w:val="22"/>
        </w:rPr>
        <w:t>=true|false. For display rationale, description and remediation of the rule. By default if not present, it is false</w:t>
      </w:r>
    </w:p>
    <w:p w14:paraId="57796369" w14:textId="7BDADA20" w:rsidR="00165F33" w:rsidRDefault="00165F33" w:rsidP="00165F33">
      <w:pPr>
        <w:pStyle w:val="functionnalTab"/>
        <w:ind w:firstLine="620"/>
        <w:rPr>
          <w:sz w:val="22"/>
          <w:szCs w:val="22"/>
        </w:rPr>
      </w:pPr>
      <w:r>
        <w:rPr>
          <w:sz w:val="22"/>
          <w:szCs w:val="22"/>
        </w:rPr>
        <w:t xml:space="preserve">- </w:t>
      </w:r>
      <w:r w:rsidRPr="00165F33">
        <w:rPr>
          <w:b/>
          <w:bCs/>
          <w:sz w:val="22"/>
          <w:szCs w:val="22"/>
        </w:rPr>
        <w:t>HEADER</w:t>
      </w:r>
      <w:r w:rsidRPr="00165F33">
        <w:rPr>
          <w:sz w:val="22"/>
          <w:szCs w:val="22"/>
        </w:rPr>
        <w:t>=NO to not display headers (useful for excel report when you want to define your own customized headers). By default if option is not present or different from NO, headers are displayed</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918"/>
        <w:gridCol w:w="1108"/>
        <w:gridCol w:w="1108"/>
        <w:gridCol w:w="1108"/>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0C2711">
            <w:pPr>
              <w:spacing w:after="0"/>
              <w:rPr>
                <w:noProof/>
                <w:sz w:val="20"/>
                <w:szCs w:val="20"/>
                <w:lang w:val="en-US"/>
              </w:rPr>
            </w:pPr>
            <w:r w:rsidRPr="009B77D2">
              <w:rPr>
                <w:noProof/>
                <w:sz w:val="20"/>
                <w:szCs w:val="20"/>
                <w:lang w:val="en-US"/>
              </w:rPr>
              <w:lastRenderedPageBreak/>
              <w:t>STIG-V4R8</w:t>
            </w:r>
          </w:p>
        </w:tc>
        <w:tc>
          <w:tcPr>
            <w:tcW w:w="599" w:type="pct"/>
          </w:tcPr>
          <w:p w14:paraId="785D450B" w14:textId="651EC978"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68"/>
        <w:gridCol w:w="5717"/>
        <w:gridCol w:w="1257"/>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0C2711">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0C2711">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0C271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0C2711">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0C271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11A8FFDF" w14:textId="77777777" w:rsidR="00AD6670" w:rsidRPr="001C0F1F" w:rsidRDefault="00AD6670" w:rsidP="00AD6670">
      <w:pPr>
        <w:pStyle w:val="Heading3"/>
        <w:numPr>
          <w:ilvl w:val="0"/>
          <w:numId w:val="0"/>
        </w:numPr>
        <w:rPr>
          <w:noProof/>
        </w:rPr>
      </w:pPr>
    </w:p>
    <w:p w14:paraId="331D8D99" w14:textId="77777777" w:rsidR="007C02CC" w:rsidRPr="007C02CC" w:rsidRDefault="007C02CC" w:rsidP="007C02CC">
      <w:pPr>
        <w:rPr>
          <w:lang w:val="en-US"/>
        </w:rPr>
      </w:pPr>
    </w:p>
    <w:sectPr w:rsidR="007C02CC" w:rsidRPr="007C02CC" w:rsidSect="0075006F">
      <w:footerReference w:type="default" r:id="rId25"/>
      <w:footerReference w:type="first" r:id="rId26"/>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5C7F6" w14:textId="77777777" w:rsidR="00557784" w:rsidRDefault="00557784" w:rsidP="0019160A">
      <w:pPr>
        <w:spacing w:after="0" w:line="240" w:lineRule="auto"/>
      </w:pPr>
      <w:r>
        <w:separator/>
      </w:r>
    </w:p>
  </w:endnote>
  <w:endnote w:type="continuationSeparator" w:id="0">
    <w:p w14:paraId="3EE63659" w14:textId="77777777" w:rsidR="00557784" w:rsidRDefault="00557784"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BC46B" w14:textId="77777777" w:rsidR="000C2711" w:rsidRDefault="000C2711"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46592" w14:textId="77777777" w:rsidR="000C2711" w:rsidRDefault="000C2711"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C3B40" w14:textId="77777777" w:rsidR="00557784" w:rsidRDefault="00557784" w:rsidP="0019160A">
      <w:pPr>
        <w:spacing w:after="0" w:line="240" w:lineRule="auto"/>
      </w:pPr>
      <w:r>
        <w:separator/>
      </w:r>
    </w:p>
  </w:footnote>
  <w:footnote w:type="continuationSeparator" w:id="0">
    <w:p w14:paraId="20B682EC" w14:textId="77777777" w:rsidR="00557784" w:rsidRDefault="00557784"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7A57CEE"/>
    <w:multiLevelType w:val="hybridMultilevel"/>
    <w:tmpl w:val="3800EB2A"/>
    <w:lvl w:ilvl="0" w:tplc="67C0C794">
      <w:start w:val="1"/>
      <w:numFmt w:val="bullet"/>
      <w:lvlText w:val="•"/>
      <w:lvlJc w:val="left"/>
      <w:pPr>
        <w:tabs>
          <w:tab w:val="num" w:pos="720"/>
        </w:tabs>
        <w:ind w:left="720" w:hanging="360"/>
      </w:pPr>
      <w:rPr>
        <w:rFonts w:ascii="Arial" w:hAnsi="Arial" w:hint="default"/>
      </w:rPr>
    </w:lvl>
    <w:lvl w:ilvl="1" w:tplc="139A47F6" w:tentative="1">
      <w:start w:val="1"/>
      <w:numFmt w:val="bullet"/>
      <w:lvlText w:val="•"/>
      <w:lvlJc w:val="left"/>
      <w:pPr>
        <w:tabs>
          <w:tab w:val="num" w:pos="1440"/>
        </w:tabs>
        <w:ind w:left="1440" w:hanging="360"/>
      </w:pPr>
      <w:rPr>
        <w:rFonts w:ascii="Arial" w:hAnsi="Arial" w:hint="default"/>
      </w:rPr>
    </w:lvl>
    <w:lvl w:ilvl="2" w:tplc="3D80AAD0" w:tentative="1">
      <w:start w:val="1"/>
      <w:numFmt w:val="bullet"/>
      <w:lvlText w:val="•"/>
      <w:lvlJc w:val="left"/>
      <w:pPr>
        <w:tabs>
          <w:tab w:val="num" w:pos="2160"/>
        </w:tabs>
        <w:ind w:left="2160" w:hanging="360"/>
      </w:pPr>
      <w:rPr>
        <w:rFonts w:ascii="Arial" w:hAnsi="Arial" w:hint="default"/>
      </w:rPr>
    </w:lvl>
    <w:lvl w:ilvl="3" w:tplc="62DAB09A" w:tentative="1">
      <w:start w:val="1"/>
      <w:numFmt w:val="bullet"/>
      <w:lvlText w:val="•"/>
      <w:lvlJc w:val="left"/>
      <w:pPr>
        <w:tabs>
          <w:tab w:val="num" w:pos="2880"/>
        </w:tabs>
        <w:ind w:left="2880" w:hanging="360"/>
      </w:pPr>
      <w:rPr>
        <w:rFonts w:ascii="Arial" w:hAnsi="Arial" w:hint="default"/>
      </w:rPr>
    </w:lvl>
    <w:lvl w:ilvl="4" w:tplc="953A490C" w:tentative="1">
      <w:start w:val="1"/>
      <w:numFmt w:val="bullet"/>
      <w:lvlText w:val="•"/>
      <w:lvlJc w:val="left"/>
      <w:pPr>
        <w:tabs>
          <w:tab w:val="num" w:pos="3600"/>
        </w:tabs>
        <w:ind w:left="3600" w:hanging="360"/>
      </w:pPr>
      <w:rPr>
        <w:rFonts w:ascii="Arial" w:hAnsi="Arial" w:hint="default"/>
      </w:rPr>
    </w:lvl>
    <w:lvl w:ilvl="5" w:tplc="A8FE8392" w:tentative="1">
      <w:start w:val="1"/>
      <w:numFmt w:val="bullet"/>
      <w:lvlText w:val="•"/>
      <w:lvlJc w:val="left"/>
      <w:pPr>
        <w:tabs>
          <w:tab w:val="num" w:pos="4320"/>
        </w:tabs>
        <w:ind w:left="4320" w:hanging="360"/>
      </w:pPr>
      <w:rPr>
        <w:rFonts w:ascii="Arial" w:hAnsi="Arial" w:hint="default"/>
      </w:rPr>
    </w:lvl>
    <w:lvl w:ilvl="6" w:tplc="D9CE6306" w:tentative="1">
      <w:start w:val="1"/>
      <w:numFmt w:val="bullet"/>
      <w:lvlText w:val="•"/>
      <w:lvlJc w:val="left"/>
      <w:pPr>
        <w:tabs>
          <w:tab w:val="num" w:pos="5040"/>
        </w:tabs>
        <w:ind w:left="5040" w:hanging="360"/>
      </w:pPr>
      <w:rPr>
        <w:rFonts w:ascii="Arial" w:hAnsi="Arial" w:hint="default"/>
      </w:rPr>
    </w:lvl>
    <w:lvl w:ilvl="7" w:tplc="6D8067A2" w:tentative="1">
      <w:start w:val="1"/>
      <w:numFmt w:val="bullet"/>
      <w:lvlText w:val="•"/>
      <w:lvlJc w:val="left"/>
      <w:pPr>
        <w:tabs>
          <w:tab w:val="num" w:pos="5760"/>
        </w:tabs>
        <w:ind w:left="5760" w:hanging="360"/>
      </w:pPr>
      <w:rPr>
        <w:rFonts w:ascii="Arial" w:hAnsi="Arial" w:hint="default"/>
      </w:rPr>
    </w:lvl>
    <w:lvl w:ilvl="8" w:tplc="2F94BD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9" w15:restartNumberingAfterBreak="0">
    <w:nsid w:val="7F8203D5"/>
    <w:multiLevelType w:val="hybridMultilevel"/>
    <w:tmpl w:val="5A5E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3"/>
  </w:num>
  <w:num w:numId="7">
    <w:abstractNumId w:val="7"/>
  </w:num>
  <w:num w:numId="8">
    <w:abstractNumId w:val="8"/>
  </w:num>
  <w:num w:numId="9">
    <w:abstractNumId w:val="9"/>
  </w:num>
  <w:num w:numId="1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34FA"/>
    <w:rsid w:val="0007533D"/>
    <w:rsid w:val="0007648A"/>
    <w:rsid w:val="00076775"/>
    <w:rsid w:val="0007685E"/>
    <w:rsid w:val="00081D7E"/>
    <w:rsid w:val="00082CAE"/>
    <w:rsid w:val="0008377C"/>
    <w:rsid w:val="00087370"/>
    <w:rsid w:val="00092826"/>
    <w:rsid w:val="000A11BE"/>
    <w:rsid w:val="000A3872"/>
    <w:rsid w:val="000A469B"/>
    <w:rsid w:val="000A536E"/>
    <w:rsid w:val="000A5979"/>
    <w:rsid w:val="000A59B6"/>
    <w:rsid w:val="000A5F30"/>
    <w:rsid w:val="000A67BB"/>
    <w:rsid w:val="000A7886"/>
    <w:rsid w:val="000A79AF"/>
    <w:rsid w:val="000B0FFF"/>
    <w:rsid w:val="000B1C9A"/>
    <w:rsid w:val="000B32A5"/>
    <w:rsid w:val="000B51DF"/>
    <w:rsid w:val="000B58F6"/>
    <w:rsid w:val="000B6E8F"/>
    <w:rsid w:val="000C0095"/>
    <w:rsid w:val="000C159A"/>
    <w:rsid w:val="000C159E"/>
    <w:rsid w:val="000C2711"/>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7C"/>
    <w:rsid w:val="00117491"/>
    <w:rsid w:val="00117540"/>
    <w:rsid w:val="001202EF"/>
    <w:rsid w:val="001209BA"/>
    <w:rsid w:val="001211CB"/>
    <w:rsid w:val="00123A8F"/>
    <w:rsid w:val="0012401D"/>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0F1C"/>
    <w:rsid w:val="00161DC6"/>
    <w:rsid w:val="00161EE0"/>
    <w:rsid w:val="001626CD"/>
    <w:rsid w:val="001652AD"/>
    <w:rsid w:val="00165F33"/>
    <w:rsid w:val="00166B99"/>
    <w:rsid w:val="00167B30"/>
    <w:rsid w:val="001703F6"/>
    <w:rsid w:val="00174E11"/>
    <w:rsid w:val="0017518F"/>
    <w:rsid w:val="00175974"/>
    <w:rsid w:val="001823A9"/>
    <w:rsid w:val="00185A31"/>
    <w:rsid w:val="0018658F"/>
    <w:rsid w:val="00187FFB"/>
    <w:rsid w:val="0019160A"/>
    <w:rsid w:val="0019231D"/>
    <w:rsid w:val="00196D43"/>
    <w:rsid w:val="001A203C"/>
    <w:rsid w:val="001A30E6"/>
    <w:rsid w:val="001A63BD"/>
    <w:rsid w:val="001B0627"/>
    <w:rsid w:val="001B148D"/>
    <w:rsid w:val="001B272A"/>
    <w:rsid w:val="001B553A"/>
    <w:rsid w:val="001C0F1F"/>
    <w:rsid w:val="001C5038"/>
    <w:rsid w:val="001C657C"/>
    <w:rsid w:val="001C6CBA"/>
    <w:rsid w:val="001D14AC"/>
    <w:rsid w:val="001D4D4E"/>
    <w:rsid w:val="001D5537"/>
    <w:rsid w:val="001D640B"/>
    <w:rsid w:val="001D7100"/>
    <w:rsid w:val="001E0FA6"/>
    <w:rsid w:val="001E2187"/>
    <w:rsid w:val="001E219A"/>
    <w:rsid w:val="001E4815"/>
    <w:rsid w:val="001E5C74"/>
    <w:rsid w:val="001E75CC"/>
    <w:rsid w:val="001F169D"/>
    <w:rsid w:val="001F1732"/>
    <w:rsid w:val="001F1979"/>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4DE8"/>
    <w:rsid w:val="0023586A"/>
    <w:rsid w:val="00243643"/>
    <w:rsid w:val="00245B24"/>
    <w:rsid w:val="00245D18"/>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9047E"/>
    <w:rsid w:val="002914AD"/>
    <w:rsid w:val="00293534"/>
    <w:rsid w:val="002945D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D6740"/>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4FC8"/>
    <w:rsid w:val="00381F63"/>
    <w:rsid w:val="003828CE"/>
    <w:rsid w:val="00382F5B"/>
    <w:rsid w:val="00383496"/>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30A"/>
    <w:rsid w:val="003F641D"/>
    <w:rsid w:val="003F6CE1"/>
    <w:rsid w:val="00400564"/>
    <w:rsid w:val="00402C2F"/>
    <w:rsid w:val="00403202"/>
    <w:rsid w:val="00403B02"/>
    <w:rsid w:val="00403C7B"/>
    <w:rsid w:val="00404EC9"/>
    <w:rsid w:val="00405922"/>
    <w:rsid w:val="004111F6"/>
    <w:rsid w:val="004137C1"/>
    <w:rsid w:val="004168C0"/>
    <w:rsid w:val="004203F4"/>
    <w:rsid w:val="004253DD"/>
    <w:rsid w:val="00425C15"/>
    <w:rsid w:val="0042681A"/>
    <w:rsid w:val="0042731C"/>
    <w:rsid w:val="004309AF"/>
    <w:rsid w:val="0043107D"/>
    <w:rsid w:val="0043326C"/>
    <w:rsid w:val="00433B3B"/>
    <w:rsid w:val="0043544C"/>
    <w:rsid w:val="00435795"/>
    <w:rsid w:val="00435E9E"/>
    <w:rsid w:val="004403C5"/>
    <w:rsid w:val="00440547"/>
    <w:rsid w:val="00444183"/>
    <w:rsid w:val="004454FE"/>
    <w:rsid w:val="00445796"/>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3B0F"/>
    <w:rsid w:val="004D5CCE"/>
    <w:rsid w:val="004D6048"/>
    <w:rsid w:val="004D76BC"/>
    <w:rsid w:val="004D7FE7"/>
    <w:rsid w:val="004E064A"/>
    <w:rsid w:val="004E0697"/>
    <w:rsid w:val="004E3782"/>
    <w:rsid w:val="004E654C"/>
    <w:rsid w:val="004E7134"/>
    <w:rsid w:val="004F0660"/>
    <w:rsid w:val="004F18D7"/>
    <w:rsid w:val="004F194B"/>
    <w:rsid w:val="004F260A"/>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5EC"/>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0E10"/>
    <w:rsid w:val="00541312"/>
    <w:rsid w:val="0054152D"/>
    <w:rsid w:val="00545590"/>
    <w:rsid w:val="00552012"/>
    <w:rsid w:val="005520AF"/>
    <w:rsid w:val="00553398"/>
    <w:rsid w:val="0055496C"/>
    <w:rsid w:val="005553E2"/>
    <w:rsid w:val="00556666"/>
    <w:rsid w:val="0055738F"/>
    <w:rsid w:val="00557784"/>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49F4"/>
    <w:rsid w:val="005F7194"/>
    <w:rsid w:val="005F769B"/>
    <w:rsid w:val="00600889"/>
    <w:rsid w:val="00601F20"/>
    <w:rsid w:val="0061063C"/>
    <w:rsid w:val="0061113B"/>
    <w:rsid w:val="00612ED7"/>
    <w:rsid w:val="00614058"/>
    <w:rsid w:val="0061472D"/>
    <w:rsid w:val="00622CA7"/>
    <w:rsid w:val="00622FAB"/>
    <w:rsid w:val="00624A29"/>
    <w:rsid w:val="00625427"/>
    <w:rsid w:val="006269CD"/>
    <w:rsid w:val="0063046B"/>
    <w:rsid w:val="006311FC"/>
    <w:rsid w:val="006335A0"/>
    <w:rsid w:val="0063483A"/>
    <w:rsid w:val="00636AE3"/>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2F89"/>
    <w:rsid w:val="00683791"/>
    <w:rsid w:val="00683C9D"/>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3F49"/>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3731E"/>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6F55"/>
    <w:rsid w:val="008C72C2"/>
    <w:rsid w:val="008C7CFA"/>
    <w:rsid w:val="008D1EFA"/>
    <w:rsid w:val="008D2704"/>
    <w:rsid w:val="008D272B"/>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2BC7"/>
    <w:rsid w:val="009044C1"/>
    <w:rsid w:val="00904926"/>
    <w:rsid w:val="0090564A"/>
    <w:rsid w:val="009063BB"/>
    <w:rsid w:val="00910D84"/>
    <w:rsid w:val="0091127F"/>
    <w:rsid w:val="00912B01"/>
    <w:rsid w:val="0091645D"/>
    <w:rsid w:val="0092110F"/>
    <w:rsid w:val="00921494"/>
    <w:rsid w:val="00924C4A"/>
    <w:rsid w:val="00924CE0"/>
    <w:rsid w:val="0092501C"/>
    <w:rsid w:val="00927CA1"/>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B7"/>
    <w:rsid w:val="00955745"/>
    <w:rsid w:val="00955A60"/>
    <w:rsid w:val="00956164"/>
    <w:rsid w:val="00957BB7"/>
    <w:rsid w:val="00960CA5"/>
    <w:rsid w:val="009612A1"/>
    <w:rsid w:val="00963161"/>
    <w:rsid w:val="009646BC"/>
    <w:rsid w:val="00967819"/>
    <w:rsid w:val="00972746"/>
    <w:rsid w:val="00975395"/>
    <w:rsid w:val="009759CC"/>
    <w:rsid w:val="009765BD"/>
    <w:rsid w:val="009824D9"/>
    <w:rsid w:val="00983F35"/>
    <w:rsid w:val="00984520"/>
    <w:rsid w:val="009900C9"/>
    <w:rsid w:val="00990411"/>
    <w:rsid w:val="00990ED5"/>
    <w:rsid w:val="00991165"/>
    <w:rsid w:val="009915ED"/>
    <w:rsid w:val="00991689"/>
    <w:rsid w:val="00992610"/>
    <w:rsid w:val="009938C9"/>
    <w:rsid w:val="0099519D"/>
    <w:rsid w:val="00995E74"/>
    <w:rsid w:val="009961E8"/>
    <w:rsid w:val="009977D9"/>
    <w:rsid w:val="009A0A1E"/>
    <w:rsid w:val="009A1A44"/>
    <w:rsid w:val="009A41A7"/>
    <w:rsid w:val="009B17BD"/>
    <w:rsid w:val="009B4E6A"/>
    <w:rsid w:val="009B6A9C"/>
    <w:rsid w:val="009B77D2"/>
    <w:rsid w:val="009C3968"/>
    <w:rsid w:val="009C505D"/>
    <w:rsid w:val="009C6087"/>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02FA"/>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0EC"/>
    <w:rsid w:val="00B8349A"/>
    <w:rsid w:val="00B84990"/>
    <w:rsid w:val="00B859F0"/>
    <w:rsid w:val="00B87174"/>
    <w:rsid w:val="00B91C11"/>
    <w:rsid w:val="00B92115"/>
    <w:rsid w:val="00B92A5F"/>
    <w:rsid w:val="00B92E6C"/>
    <w:rsid w:val="00B936DB"/>
    <w:rsid w:val="00B94755"/>
    <w:rsid w:val="00BA0BC2"/>
    <w:rsid w:val="00BA130E"/>
    <w:rsid w:val="00BA4175"/>
    <w:rsid w:val="00BA7B18"/>
    <w:rsid w:val="00BB02CC"/>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4924"/>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3504"/>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844"/>
    <w:rsid w:val="00CA2FEB"/>
    <w:rsid w:val="00CA4065"/>
    <w:rsid w:val="00CA57E6"/>
    <w:rsid w:val="00CA62C3"/>
    <w:rsid w:val="00CA7950"/>
    <w:rsid w:val="00CB26B4"/>
    <w:rsid w:val="00CB3BAF"/>
    <w:rsid w:val="00CB3C3D"/>
    <w:rsid w:val="00CB4EFC"/>
    <w:rsid w:val="00CB6D47"/>
    <w:rsid w:val="00CC070B"/>
    <w:rsid w:val="00CC35F8"/>
    <w:rsid w:val="00CC3CB2"/>
    <w:rsid w:val="00CC43C2"/>
    <w:rsid w:val="00CC6063"/>
    <w:rsid w:val="00CC71F7"/>
    <w:rsid w:val="00CC7615"/>
    <w:rsid w:val="00CD1BD0"/>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32F1"/>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B69B8"/>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31BB"/>
    <w:rsid w:val="00E44F17"/>
    <w:rsid w:val="00E4784B"/>
    <w:rsid w:val="00E518B6"/>
    <w:rsid w:val="00E522D9"/>
    <w:rsid w:val="00E5232E"/>
    <w:rsid w:val="00E551EF"/>
    <w:rsid w:val="00E607CF"/>
    <w:rsid w:val="00E61E94"/>
    <w:rsid w:val="00E6212B"/>
    <w:rsid w:val="00E624B2"/>
    <w:rsid w:val="00E625D6"/>
    <w:rsid w:val="00E65194"/>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4318"/>
    <w:rsid w:val="00F248BC"/>
    <w:rsid w:val="00F24E98"/>
    <w:rsid w:val="00F320B5"/>
    <w:rsid w:val="00F4072A"/>
    <w:rsid w:val="00F41279"/>
    <w:rsid w:val="00F41531"/>
    <w:rsid w:val="00F4323F"/>
    <w:rsid w:val="00F45656"/>
    <w:rsid w:val="00F470F8"/>
    <w:rsid w:val="00F47A53"/>
    <w:rsid w:val="00F510AF"/>
    <w:rsid w:val="00F54F8C"/>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47"/>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2171847">
      <w:bodyDiv w:val="1"/>
      <w:marLeft w:val="0"/>
      <w:marRight w:val="0"/>
      <w:marTop w:val="0"/>
      <w:marBottom w:val="0"/>
      <w:divBdr>
        <w:top w:val="none" w:sz="0" w:space="0" w:color="auto"/>
        <w:left w:val="none" w:sz="0" w:space="0" w:color="auto"/>
        <w:bottom w:val="none" w:sz="0" w:space="0" w:color="auto"/>
        <w:right w:val="none" w:sz="0" w:space="0" w:color="auto"/>
      </w:divBdr>
      <w:divsChild>
        <w:div w:id="127555590">
          <w:marLeft w:val="274"/>
          <w:marRight w:val="0"/>
          <w:marTop w:val="0"/>
          <w:marBottom w:val="0"/>
          <w:divBdr>
            <w:top w:val="none" w:sz="0" w:space="0" w:color="auto"/>
            <w:left w:val="none" w:sz="0" w:space="0" w:color="auto"/>
            <w:bottom w:val="none" w:sz="0" w:space="0" w:color="auto"/>
            <w:right w:val="none" w:sz="0" w:space="0" w:color="auto"/>
          </w:divBdr>
        </w:div>
      </w:divsChild>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80038456">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471601971">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TRANSACTIONS CHART</a:t>
            </a:r>
            <a:endParaRPr lang="en-US" sz="1200" b="1" dirty="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Security</c:v>
                </c:pt>
              </c:strCache>
            </c:strRef>
          </c:tx>
          <c:spPr>
            <a:solidFill>
              <a:schemeClr val="accent1"/>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Sheet1!$B$2:$B$21</c:f>
              <c:numCache>
                <c:formatCode>General</c:formatCode>
                <c:ptCount val="20"/>
                <c:pt idx="0">
                  <c:v>1251</c:v>
                </c:pt>
                <c:pt idx="1">
                  <c:v>1022</c:v>
                </c:pt>
                <c:pt idx="2">
                  <c:v>947</c:v>
                </c:pt>
                <c:pt idx="3">
                  <c:v>530</c:v>
                </c:pt>
                <c:pt idx="4">
                  <c:v>520</c:v>
                </c:pt>
                <c:pt idx="5">
                  <c:v>332</c:v>
                </c:pt>
                <c:pt idx="6">
                  <c:v>312</c:v>
                </c:pt>
                <c:pt idx="7">
                  <c:v>240</c:v>
                </c:pt>
                <c:pt idx="8">
                  <c:v>134</c:v>
                </c:pt>
                <c:pt idx="9">
                  <c:v>134</c:v>
                </c:pt>
                <c:pt idx="10">
                  <c:v>134</c:v>
                </c:pt>
                <c:pt idx="11">
                  <c:v>184</c:v>
                </c:pt>
                <c:pt idx="12">
                  <c:v>184</c:v>
                </c:pt>
                <c:pt idx="13">
                  <c:v>0</c:v>
                </c:pt>
                <c:pt idx="14">
                  <c:v>204</c:v>
                </c:pt>
                <c:pt idx="15">
                  <c:v>0</c:v>
                </c:pt>
                <c:pt idx="16">
                  <c:v>0</c:v>
                </c:pt>
                <c:pt idx="17">
                  <c:v>190</c:v>
                </c:pt>
                <c:pt idx="18">
                  <c:v>0</c:v>
                </c:pt>
                <c:pt idx="19">
                  <c:v>80</c:v>
                </c:pt>
              </c:numCache>
            </c:numRef>
          </c:val>
          <c:extLst>
            <c:ext xmlns:c16="http://schemas.microsoft.com/office/drawing/2014/chart" uri="{C3380CC4-5D6E-409C-BE32-E72D297353CC}">
              <c16:uniqueId val="{00000000-D202-4E6F-A1D0-7D96E1628436}"/>
            </c:ext>
          </c:extLst>
        </c:ser>
        <c:ser>
          <c:idx val="1"/>
          <c:order val="1"/>
          <c:tx>
            <c:strRef>
              <c:f>Sheet1!$C$1</c:f>
              <c:strCache>
                <c:ptCount val="1"/>
                <c:pt idx="0">
                  <c:v>Efficiency</c:v>
                </c:pt>
              </c:strCache>
            </c:strRef>
          </c:tx>
          <c:spPr>
            <a:solidFill>
              <a:schemeClr val="accent2"/>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Sheet1!$C$2:$C$21</c:f>
              <c:numCache>
                <c:formatCode>General</c:formatCode>
                <c:ptCount val="20"/>
                <c:pt idx="0">
                  <c:v>400</c:v>
                </c:pt>
                <c:pt idx="1">
                  <c:v>360</c:v>
                </c:pt>
                <c:pt idx="2">
                  <c:v>280</c:v>
                </c:pt>
                <c:pt idx="3">
                  <c:v>0</c:v>
                </c:pt>
                <c:pt idx="4">
                  <c:v>0</c:v>
                </c:pt>
                <c:pt idx="5">
                  <c:v>200</c:v>
                </c:pt>
                <c:pt idx="6">
                  <c:v>160</c:v>
                </c:pt>
                <c:pt idx="7">
                  <c:v>0</c:v>
                </c:pt>
                <c:pt idx="8">
                  <c:v>63</c:v>
                </c:pt>
                <c:pt idx="9">
                  <c:v>63</c:v>
                </c:pt>
                <c:pt idx="10">
                  <c:v>63</c:v>
                </c:pt>
                <c:pt idx="11">
                  <c:v>63</c:v>
                </c:pt>
                <c:pt idx="12">
                  <c:v>63</c:v>
                </c:pt>
                <c:pt idx="13">
                  <c:v>0</c:v>
                </c:pt>
                <c:pt idx="14">
                  <c:v>63</c:v>
                </c:pt>
                <c:pt idx="15">
                  <c:v>0</c:v>
                </c:pt>
                <c:pt idx="16">
                  <c:v>0</c:v>
                </c:pt>
                <c:pt idx="17">
                  <c:v>120</c:v>
                </c:pt>
                <c:pt idx="18">
                  <c:v>40</c:v>
                </c:pt>
                <c:pt idx="19">
                  <c:v>0</c:v>
                </c:pt>
              </c:numCache>
            </c:numRef>
          </c:val>
          <c:extLst>
            <c:ext xmlns:c16="http://schemas.microsoft.com/office/drawing/2014/chart" uri="{C3380CC4-5D6E-409C-BE32-E72D297353CC}">
              <c16:uniqueId val="{00000001-D202-4E6F-A1D0-7D96E1628436}"/>
            </c:ext>
          </c:extLst>
        </c:ser>
        <c:ser>
          <c:idx val="2"/>
          <c:order val="2"/>
          <c:tx>
            <c:strRef>
              <c:f>Sheet1!$D$1</c:f>
              <c:strCache>
                <c:ptCount val="1"/>
                <c:pt idx="0">
                  <c:v>Robustness</c:v>
                </c:pt>
              </c:strCache>
            </c:strRef>
          </c:tx>
          <c:spPr>
            <a:solidFill>
              <a:schemeClr val="accent3"/>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Sheet1!$D$2:$D$21</c:f>
              <c:numCache>
                <c:formatCode>General</c:formatCode>
                <c:ptCount val="20"/>
                <c:pt idx="0">
                  <c:v>1486</c:v>
                </c:pt>
                <c:pt idx="1">
                  <c:v>1179</c:v>
                </c:pt>
                <c:pt idx="2">
                  <c:v>1067</c:v>
                </c:pt>
                <c:pt idx="3">
                  <c:v>706</c:v>
                </c:pt>
                <c:pt idx="4">
                  <c:v>686</c:v>
                </c:pt>
                <c:pt idx="5">
                  <c:v>546</c:v>
                </c:pt>
                <c:pt idx="6">
                  <c:v>329</c:v>
                </c:pt>
                <c:pt idx="7">
                  <c:v>178</c:v>
                </c:pt>
                <c:pt idx="8">
                  <c:v>174</c:v>
                </c:pt>
                <c:pt idx="9">
                  <c:v>174</c:v>
                </c:pt>
                <c:pt idx="10">
                  <c:v>174</c:v>
                </c:pt>
                <c:pt idx="11">
                  <c:v>168</c:v>
                </c:pt>
                <c:pt idx="12">
                  <c:v>168</c:v>
                </c:pt>
                <c:pt idx="13">
                  <c:v>136</c:v>
                </c:pt>
                <c:pt idx="14">
                  <c:v>118</c:v>
                </c:pt>
                <c:pt idx="15">
                  <c:v>108</c:v>
                </c:pt>
                <c:pt idx="16">
                  <c:v>108</c:v>
                </c:pt>
                <c:pt idx="17">
                  <c:v>108</c:v>
                </c:pt>
                <c:pt idx="18">
                  <c:v>80</c:v>
                </c:pt>
                <c:pt idx="19">
                  <c:v>80</c:v>
                </c:pt>
              </c:numCache>
            </c:numRef>
          </c:val>
          <c:extLst>
            <c:ext xmlns:c16="http://schemas.microsoft.com/office/drawing/2014/chart" uri="{C3380CC4-5D6E-409C-BE32-E72D297353CC}">
              <c16:uniqueId val="{00000002-D202-4E6F-A1D0-7D96E1628436}"/>
            </c:ext>
          </c:extLst>
        </c:ser>
        <c:dLbls>
          <c:showLegendKey val="0"/>
          <c:showVal val="0"/>
          <c:showCatName val="0"/>
          <c:showSerName val="0"/>
          <c:showPercent val="0"/>
          <c:showBubbleSize val="0"/>
        </c:dLbls>
        <c:gapWidth val="219"/>
        <c:overlap val="-27"/>
        <c:axId val="461299216"/>
        <c:axId val="461299544"/>
      </c:barChart>
      <c:catAx>
        <c:axId val="461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1F4BB-FF83-4957-8584-7243C9AD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7582</Words>
  <Characters>43224</Characters>
  <Application>Microsoft Office Word</Application>
  <DocSecurity>0</DocSecurity>
  <Lines>360</Lines>
  <Paragraphs>101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50705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2020-08-25T12:43:00Z</dcterms:created>
  <dcterms:modified xsi:type="dcterms:W3CDTF">2020-11-19T17:08:00Z</dcterms:modified>
  <cp:version/>
</cp:coreProperties>
</file>