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51A2458" w:rsidR="004D3B0F" w:rsidRPr="0046009B" w:rsidRDefault="004D3B0F" w:rsidP="004D3B0F">
      <w:pPr>
        <w:pStyle w:val="BodyContent"/>
        <w:numPr>
          <w:ilvl w:val="0"/>
          <w:numId w:val="20"/>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Pr="004D3B0F">
        <w:rPr>
          <w:rFonts w:ascii="Corbel" w:eastAsia="Corbel" w:hAnsi="Corbel" w:cs="Corbel"/>
        </w:rPr>
        <w:t>an be quality indicator id (BC, TC or QR), or sizing measure, or background fact. Mandatory parameter</w:t>
      </w:r>
    </w:p>
    <w:p w14:paraId="0671C495" w14:textId="22E02185" w:rsidR="004D3B0F"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lastRenderedPageBreak/>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B63F19E"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9C6087"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B830EC">
      <w:pPr>
        <w:pStyle w:val="functionnalTab"/>
        <w:numPr>
          <w:ilvl w:val="0"/>
          <w:numId w:val="20"/>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B830EC">
      <w:pPr>
        <w:pStyle w:val="functionnalTab"/>
        <w:numPr>
          <w:ilvl w:val="0"/>
          <w:numId w:val="4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B830EC">
      <w:pPr>
        <w:pStyle w:val="functionnalTab"/>
        <w:numPr>
          <w:ilvl w:val="0"/>
          <w:numId w:val="4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B830EC">
      <w:pPr>
        <w:pStyle w:val="functionnalTab"/>
        <w:numPr>
          <w:ilvl w:val="0"/>
          <w:numId w:val="4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B830EC">
      <w:pPr>
        <w:pStyle w:val="functionnalTab"/>
        <w:numPr>
          <w:ilvl w:val="0"/>
          <w:numId w:val="4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6DE0EE71"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6928469C" w14:textId="7C84884B" w:rsidR="001F1979" w:rsidRDefault="001F1979" w:rsidP="00B33B49">
      <w:pPr>
        <w:pStyle w:val="functionnalTab"/>
        <w:numPr>
          <w:ilvl w:val="0"/>
          <w:numId w:val="18"/>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445796"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445796"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445796"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975395">
      <w:pPr>
        <w:pStyle w:val="functionnalTab"/>
        <w:numPr>
          <w:ilvl w:val="0"/>
          <w:numId w:val="18"/>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975395">
      <w:pPr>
        <w:pStyle w:val="functionnalTab"/>
        <w:numPr>
          <w:ilvl w:val="0"/>
          <w:numId w:val="18"/>
        </w:numPr>
        <w:rPr>
          <w:bCs/>
        </w:rPr>
      </w:pPr>
      <w:r>
        <w:rPr>
          <w:b/>
          <w:i/>
        </w:rPr>
        <w:t>MODULES</w:t>
      </w:r>
      <w:r w:rsidRPr="00975395">
        <w:rPr>
          <w:bCs/>
          <w:i/>
        </w:rPr>
        <w:t>=Y or N (N by default) to list all the modules</w:t>
      </w:r>
    </w:p>
    <w:p w14:paraId="4E0FFE47" w14:textId="298E9BB9" w:rsidR="00590758" w:rsidRPr="00975395" w:rsidRDefault="00975395" w:rsidP="00975395">
      <w:pPr>
        <w:pStyle w:val="functionnalTab"/>
        <w:numPr>
          <w:ilvl w:val="0"/>
          <w:numId w:val="18"/>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lastRenderedPageBreak/>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lastRenderedPageBreak/>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70B6FA27" w:rsidR="00983F35" w:rsidRDefault="00983F35" w:rsidP="00983F35">
      <w:pPr>
        <w:pStyle w:val="functionnalTab"/>
        <w:ind w:firstLine="620"/>
      </w:pPr>
      <w:r>
        <w:lastRenderedPageBreak/>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lastRenderedPageBreak/>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lastRenderedPageBreak/>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lastRenderedPageBreak/>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lastRenderedPageBreak/>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C2399" w14:textId="77777777" w:rsidR="009C6087" w:rsidRDefault="009C6087" w:rsidP="0019160A">
      <w:pPr>
        <w:spacing w:after="0" w:line="240" w:lineRule="auto"/>
      </w:pPr>
      <w:r>
        <w:separator/>
      </w:r>
    </w:p>
  </w:endnote>
  <w:endnote w:type="continuationSeparator" w:id="0">
    <w:p w14:paraId="1D80DFA0" w14:textId="77777777" w:rsidR="009C6087" w:rsidRDefault="009C608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0C713" w14:textId="77777777" w:rsidR="009C6087" w:rsidRDefault="009C6087" w:rsidP="0019160A">
      <w:pPr>
        <w:spacing w:after="0" w:line="240" w:lineRule="auto"/>
      </w:pPr>
      <w:r>
        <w:separator/>
      </w:r>
    </w:p>
  </w:footnote>
  <w:footnote w:type="continuationSeparator" w:id="0">
    <w:p w14:paraId="15B45D32" w14:textId="77777777" w:rsidR="009C6087" w:rsidRDefault="009C6087"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7315</Words>
  <Characters>41702</Characters>
  <Application>Microsoft Office Word</Application>
  <DocSecurity>0</DocSecurity>
  <Lines>347</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2020-07-09T09:01:00Z</dcterms:modified>
  <cp:version/>
</cp:coreProperties>
</file>