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23DB208" wp14:textId="77777777">
      <w:pPr>
        <w:spacing w:after="40"/>
      </w:pPr>
      <w:r w:rsidRPr="5778023D" w:rsidR="5778023D">
        <w:rPr>
          <w:rFonts w:ascii="Calibri" w:hAnsi="Calibri" w:eastAsia="Calibri" w:cs="Calibri"/>
          <w:b w:val="1"/>
          <w:bCs w:val="1"/>
          <w:color w:val="09C4BF"/>
          <w:sz w:val="17"/>
          <w:szCs w:val="17"/>
          <w:lang w:val="en-US"/>
        </w:rPr>
        <w:t>ANLAGE 3  ·  PROJEKT ILP  ·  AUSZUFÜLLEN UND GEGENZUZEICHNEN</w:t>
      </w:r>
    </w:p>
    <w:p xmlns:wp14="http://schemas.microsoft.com/office/word/2010/wordml" w14:paraId="2DCA0220" wp14:textId="77777777">
      <w:pPr>
        <w:spacing w:after="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4"/>
          <w:szCs w:val="34"/>
          <w:lang w:val="en-US"/>
        </w:rPr>
        <w:t>Betriebsübernahme-Erklärung der AF EduTech</w:t>
      </w:r>
    </w:p>
    <w:p xmlns:wp14="http://schemas.microsoft.com/office/word/2010/wordml" w14:paraId="3D1E557D" wp14:textId="77777777">
      <w:pPr>
        <w:spacing w:before="0" w:after="100" w:line="276" w:lineRule="auto"/>
      </w:pPr>
      <w:r w:rsidRPr="5778023D" w:rsidR="5778023D">
        <w:rPr>
          <w:rFonts w:ascii="Calibri" w:hAnsi="Calibri" w:eastAsia="Calibri" w:cs="Calibri"/>
          <w:color w:val="595959"/>
          <w:sz w:val="21"/>
          <w:szCs w:val="21"/>
          <w:lang w:val="en-US"/>
        </w:rPr>
        <w:t xml:space="preserve">Nachweis der Betriebsfähigkeit für GitHub Enterprise Cloud, DragonflyDB und Azure Kubernetes Service im Projekt ILP</w:t>
      </w:r>
    </w:p>
    <w:p xmlns:wp14="http://schemas.microsoft.com/office/word/2010/wordml" w14:paraId="672A6659" wp14:textId="77777777">
      <w:pPr>
        <w:pBdr>
          <w:bottom w:val="single" w:color="09C4BF" w:sz="6"/>
        </w:pBdr>
        <w:spacing w:before="60" w:after="140"/>
      </w:pPr>
      <w:r>
        <w:rPr>
          <w:sz w:val="2"/>
          <w:szCs w:val="2"/>
        </w:rPr>
      </w:r>
    </w:p>
    <w:tbl>
      <w:tblPr>
        <w:tblW w:w="9026" w:type="dxa"/>
        <w:tblBorders>
          <w:top w:val="single" w:color="D9D9D9" w:sz="2"/>
          <w:left w:val="single" w:color="09C4BF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6"/>
      </w:tblGrid>
      <w:tr xmlns:wp14="http://schemas.microsoft.com/office/word/2010/wordml" w:rsidTr="5778023D" w14:paraId="71BFFB54" wp14:textId="77777777">
        <w:tc>
          <w:tcPr>
            <w:tcW w:w="9026" w:type="dxa"/>
            <w:shd w:val="clear" w:color="auto" w:fill="FAFAFA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16D8E33" wp14:textId="77777777">
            <w:pPr>
              <w:spacing w:after="80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3B1A62"/>
                <w:sz w:val="21"/>
                <w:szCs w:val="21"/>
                <w:lang w:val="en-US"/>
              </w:rPr>
              <w:t>Zweck und Bearbeitungshinweis</w:t>
            </w:r>
          </w:p>
          <w:p w14:paraId="33405062" wp14:textId="77777777">
            <w:pPr>
              <w:spacing w:after="60" w:line="270" w:lineRule="auto"/>
            </w:pPr>
            <w:r w:rsidRPr="5778023D" w:rsidR="5778023D">
              <w:rPr>
                <w:rFonts w:ascii="Calibri" w:hAnsi="Calibri" w:eastAsia="Calibri" w:cs="Calibri"/>
                <w:sz w:val="21"/>
                <w:szCs w:val="21"/>
                <w:lang w:val="en-US"/>
              </w:rPr>
              <w:t>Diese Erklärung beantwortet die Rückfrage des Group-CIO nach geeigneten Werkzeugen, korrekter Lizenzierung, Datensicherungskonzept und dokumentierten Rücksicherungstests. Sie enthält bewusst keine Angaben, die noch nicht belegt sind.</w:t>
            </w:r>
          </w:p>
          <w:p w14:paraId="79429816" wp14:textId="77777777">
            <w:pPr>
              <w:spacing w:after="60" w:line="27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  <w:t xml:space="preserve">Vor Einreichung sind alle Felder in eckigen Klammern durch die tatsächlichen Werte zu ersetzen. </w:t>
            </w:r>
            <w:r w:rsidRPr="5778023D" w:rsidR="5778023D">
              <w:rPr>
                <w:rFonts w:ascii="Calibri" w:hAnsi="Calibri" w:eastAsia="Calibri" w:cs="Calibri"/>
                <w:sz w:val="21"/>
                <w:szCs w:val="21"/>
                <w:lang w:val="en-US"/>
              </w:rPr>
              <w:t>Steht ein Nachweis noch aus, wird das als „offen" mit Termin vermerkt — nicht überschrieben. Anschließend Vorlage an den Group-CISO mit der Bitte um Bestätigung der Vollständigkeit binnen 10 Arbeitstagen oder um konkrete Benennung dessen, was zu ergänzen ist.</w:t>
            </w:r>
          </w:p>
        </w:tc>
      </w:tr>
    </w:tbl>
    <w:p xmlns:wp14="http://schemas.microsoft.com/office/word/2010/wordml" w14:paraId="0A37501D" wp14:textId="77777777">
      <w:pPr>
        <w:spacing w:after="160"/>
      </w:pPr>
      <w:r>
        <w:rPr>
          <w:sz w:val="12"/>
          <w:szCs w:val="12"/>
        </w:rPr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6"/>
        <w:gridCol w:w="6820"/>
      </w:tblGrid>
      <w:tr xmlns:wp14="http://schemas.microsoft.com/office/word/2010/wordml" w:rsidTr="04E44788" w14:paraId="651CA367" wp14:textId="77777777">
        <w:trPr>
          <w:tblHeader/>
        </w:trPr>
        <w:tc>
          <w:tcPr>
            <w:tcW w:w="22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910B2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w="6820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5FBB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Angabe</w:t>
            </w:r>
          </w:p>
        </w:tc>
      </w:tr>
      <w:tr xmlns:wp14="http://schemas.microsoft.com/office/word/2010/wordml" w:rsidTr="04E44788" w14:paraId="5EF22A46" wp14:textId="77777777">
        <w:trPr>
          <w:tblHeader w:val="false"/>
        </w:trPr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40AC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Erklärende Gesellschaft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14:paraId="30AB1211" wp14:textId="7FD529AC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EduTech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, 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vertreten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 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durch</w:t>
            </w: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 </w:t>
            </w:r>
            <w:r w:rsidRPr="04E44788" w:rsidR="2430370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Nils Manegold, Geschäftsführer</w:t>
            </w:r>
          </w:p>
        </w:tc>
      </w:tr>
      <w:tr xmlns:wp14="http://schemas.microsoft.com/office/word/2010/wordml" w:rsidTr="04E44788" w14:paraId="4E85EEEC" wp14:textId="77777777">
        <w:trPr>
          <w:tblHeader w:val="false"/>
        </w:trPr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487D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Bezug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C6A1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Waiver-Antrag 1 (GitHub), Waiver-Antrag 2 (DragonflyDB) und Waiver-Antrag 3 (Azure Kubernetes Service), Projekt ILP</w:t>
            </w:r>
          </w:p>
        </w:tc>
      </w:tr>
      <w:tr xmlns:wp14="http://schemas.microsoft.com/office/word/2010/wordml" w:rsidTr="04E44788" w14:paraId="77360A45" wp14:textId="77777777">
        <w:trPr>
          <w:tblHeader w:val="false"/>
        </w:trPr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6642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Verantwortliche Rolle für den Betrieb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748442B2" w14:paraId="77D761A2" wp14:textId="12AE6A4D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04E44788" w:rsidR="4648F1FC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Desislava Zhekova</w:t>
            </w:r>
          </w:p>
        </w:tc>
      </w:tr>
      <w:tr xmlns:wp14="http://schemas.microsoft.com/office/word/2010/wordml" w:rsidTr="04E44788" w14:paraId="2DE98ADA" wp14:textId="77777777">
        <w:trPr>
          <w:tblHeader w:val="false"/>
        </w:trPr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11D5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Stellvertretung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CD111" wp14:textId="12CBB8D1">
            <w:pPr>
              <w:spacing w:before="40" w:after="40" w:line="250" w:lineRule="auto"/>
            </w:pPr>
            <w:r w:rsidRPr="748442B2" w:rsidR="69B5DF5C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Kenan Suljic</w:t>
            </w:r>
          </w:p>
        </w:tc>
      </w:tr>
      <w:tr xmlns:wp14="http://schemas.microsoft.com/office/word/2010/wordml" w:rsidTr="04E44788" w14:paraId="1278A0A6" wp14:textId="77777777">
        <w:trPr>
          <w:tblHeader w:val="false"/>
        </w:trPr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9BFD4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Stand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7324A815" wp14:textId="4E1AD834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69A99AB0" w:rsidR="79B5DD69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01.09.2026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6DB0905D" wp14:textId="77777777">
      <w:pPr>
        <w:pStyle w:val="Heading1"/>
        <w:spacing w:before="400" w:after="1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0"/>
          <w:szCs w:val="30"/>
          <w:lang w:val="en-US"/>
        </w:rPr>
        <w:t>1  Werkzeuge und Lizenzierung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7"/>
        <w:gridCol w:w="2407"/>
        <w:gridCol w:w="2206"/>
        <w:gridCol w:w="2006"/>
      </w:tblGrid>
      <w:tr xmlns:wp14="http://schemas.microsoft.com/office/word/2010/wordml" w:rsidTr="5853361E" w14:paraId="5A4AD064" wp14:textId="77777777"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0875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Gegenstand</w:t>
            </w:r>
          </w:p>
        </w:tc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EA04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Eingesetztes Werkzeug</w:t>
            </w:r>
          </w:p>
        </w:tc>
        <w:tc>
          <w:tcPr>
            <w:tcW w:w="22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6515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Lizenzmodell / Vertrag</w:t>
            </w:r>
          </w:p>
        </w:tc>
        <w:tc>
          <w:tcPr>
            <w:tcW w:w="20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AA60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Nachweis</w:t>
            </w:r>
          </w:p>
        </w:tc>
      </w:tr>
      <w:tr xmlns:wp14="http://schemas.microsoft.com/office/word/2010/wordml" w:rsidTr="5853361E" w14:paraId="511C3DDC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AEC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Quellcode- und CI/CD-Plattform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F7F01" wp14:textId="24918BC5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GitHub Enterprise Cloud, Plan Team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E9F3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[Vertrag, Anzahl Seats, Laufzeit]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40D7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[Vertragsnummer / Ablageort]</w:t>
            </w:r>
          </w:p>
        </w:tc>
      </w:tr>
      <w:tr xmlns:wp14="http://schemas.microsoft.com/office/word/2010/wordml" w:rsidTr="5853361E" w14:paraId="75E278A4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E66D1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Sicherung Repositories und Metadaten</w:t>
            </w:r>
          </w:p>
        </w:tc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538C8218" wp14:textId="36C02425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69A99AB0" w:rsidR="2265944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Git clone, Azure Container Apps Job, Azure Blob Storage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C7D2D" wp14:textId="7D35ABB4">
            <w:pPr>
              <w:spacing w:before="40" w:after="40" w:line="250" w:lineRule="auto"/>
            </w:pPr>
            <w:r w:rsidRPr="69A99AB0" w:rsidR="2265944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AF Azure Tenant</w:t>
            </w:r>
          </w:p>
        </w:tc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F67E2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[Beleg]</w:t>
            </w:r>
          </w:p>
        </w:tc>
      </w:tr>
      <w:tr xmlns:wp14="http://schemas.microsoft.com/office/word/2010/wordml" w:rsidTr="5853361E" w14:paraId="5B587173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933BC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In-Memory-Datastore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9EAF8" wp14:textId="21A4ED05">
            <w:pPr>
              <w:spacing w:before="40" w:after="40" w:line="250" w:lineRule="auto"/>
            </w:pPr>
            <w:r w:rsidRPr="362F86B6" w:rsidR="279D3402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DragonflyDB</w:t>
            </w:r>
            <w:r w:rsidRPr="362F86B6" w:rsidR="279D3402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, Version </w:t>
            </w:r>
            <w:r w:rsidRPr="362F86B6" w:rsidR="3BB15DE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1.34.1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B6A8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Business Source License 1.1, Eigennutzung — Bestätigung durch Legal [offen, Termin •]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BA621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[Legal-Vermerk]</w:t>
            </w:r>
          </w:p>
        </w:tc>
      </w:tr>
      <w:tr xmlns:wp14="http://schemas.microsoft.com/office/word/2010/wordml" w:rsidTr="5853361E" w14:paraId="759C9AD4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62B06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Sicherung DragonflyDB</w:t>
            </w:r>
          </w:p>
        </w:tc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362F86B6" w14:paraId="2360FB1F" wp14:textId="3C3F9277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362F86B6" w:rsidR="2632567B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Nicht erforderlich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362F86B6" w14:paraId="421B8E7C" wp14:textId="134091D5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362F86B6" w:rsidR="2632567B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-</w:t>
            </w:r>
          </w:p>
        </w:tc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362F86B6" w14:paraId="628B973B" wp14:textId="736B0A88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362F86B6" w:rsidR="2632567B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-</w:t>
            </w:r>
          </w:p>
        </w:tc>
      </w:tr>
      <w:tr w:rsidTr="5853361E" w14:paraId="511C3DDC" w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AEC9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Container-Laufzeitumgebung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F7F01" w14:textId="24918BC5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 xml:space="preserve">Azure Kubernetes Service, Version [x.y]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E9F32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Azure Tenant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40D7F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[Subscription, Ressourcengruppe, Cluster]</w:t>
            </w:r>
          </w:p>
        </w:tc>
      </w:tr>
      <w:tr w:rsidTr="5853361E" w14:paraId="511C3DDC" w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AEC9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Container-Registry für Deployments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F7F01" w14:textId="24918BC5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 xml:space="preserve">GitHub Container Registry (GHCR)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E9F32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Über GitHub Enterprise Cloud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40D7F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[Beleg]</w:t>
            </w:r>
          </w:p>
        </w:tc>
      </w:tr>
      <w:tr w:rsidTr="5853361E" w14:paraId="511C3DDC" w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AEC9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Sicherung der Cluster- und Deployment-Konfiguration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F7F01" w14:textId="24918BC5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 xml:space="preserve">Infrastructure as Code im Git-Repository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E9F32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Über GitHub Enterprise Cloud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40D7F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[Repository, Ablageort]</w:t>
            </w:r>
          </w:p>
        </w:tc>
      </w:tr>
      <w:tr xmlns:wp14="http://schemas.microsoft.com/office/word/2010/wordml" w:rsidTr="5853361E" w14:paraId="56E330EA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4A01D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Protokollierung / SIEM-Anbindung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3C06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[Werkzeug]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4174E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[Lizenz]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8CA24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[Beleg]</w:t>
            </w:r>
          </w:p>
        </w:tc>
      </w:tr>
      <w:tr xmlns:wp14="http://schemas.microsoft.com/office/word/2010/wordml" w:rsidTr="5853361E" w14:paraId="6A5D0E97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AF753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EC1FD" wp14:textId="1D975CD0">
            <w:pPr>
              <w:spacing w:before="40" w:after="40" w:line="250" w:lineRule="auto"/>
            </w:pPr>
            <w:r w:rsidRPr="362F86B6" w:rsidR="5EC781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Grafana in Azure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62203" wp14:textId="2B4E9D2A">
            <w:pPr>
              <w:spacing w:before="40" w:after="40" w:line="250" w:lineRule="auto"/>
            </w:pPr>
            <w:r w:rsidRPr="362F86B6" w:rsidR="5EC781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AF Azure Tenant</w:t>
            </w:r>
          </w:p>
        </w:tc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18C8D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[Beleg]</w:t>
            </w:r>
          </w:p>
        </w:tc>
      </w:tr>
      <w:tr xmlns:wp14="http://schemas.microsoft.com/office/word/2010/wordml" w:rsidTr="5853361E" w14:paraId="7D776AB8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8BFB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Schwachstellen- und Patch-Management</w:t>
            </w:r>
          </w:p>
        </w:tc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6056F" wp14:textId="3F93AF82">
            <w:pPr>
              <w:spacing w:before="40" w:after="40" w:line="250" w:lineRule="auto"/>
            </w:pPr>
            <w:r w:rsidRPr="362F86B6" w:rsidR="534DCA98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Dependabot</w:t>
            </w:r>
            <w:r w:rsidRPr="362F86B6" w:rsidR="534DCA98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 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91B76" wp14:textId="7A1FF5B1">
            <w:pPr>
              <w:spacing w:before="40" w:after="40" w:line="250" w:lineRule="auto"/>
            </w:pPr>
            <w:r w:rsidRPr="5853361E" w:rsidR="59567E2C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Über GitHub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5C30A" wp14:textId="66AB13B5">
            <w:pPr>
              <w:spacing w:before="40" w:after="40" w:line="250" w:lineRule="auto"/>
            </w:pPr>
            <w:r w:rsidRPr="362F86B6" w:rsidR="534DCA98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Logs</w:t>
            </w:r>
          </w:p>
        </w:tc>
      </w:tr>
    </w:tbl>
    <w:p xmlns:wp14="http://schemas.microsoft.com/office/word/2010/wordml" w14:paraId="02EB378F" wp14:textId="77777777">
      <w:pPr>
        <w:spacing w:after="140"/>
      </w:pPr>
      <w:r>
        <w:rPr>
          <w:sz w:val="12"/>
          <w:szCs w:val="12"/>
        </w:rPr>
      </w:r>
    </w:p>
    <w:p xmlns:wp14="http://schemas.microsoft.com/office/word/2010/wordml" w14:paraId="24A66174" wp14:textId="77777777">
      <w:pPr>
        <w:spacing w:before="0" w:after="120" w:line="276" w:lineRule="auto"/>
      </w:pPr>
      <w:r w:rsidRPr="5778023D" w:rsidR="5778023D">
        <w:rPr>
          <w:rFonts w:ascii="Calibri" w:hAnsi="Calibri" w:eastAsia="Calibri" w:cs="Calibri"/>
          <w:i w:val="1"/>
          <w:iCs w:val="1"/>
          <w:sz w:val="20"/>
          <w:szCs w:val="20"/>
          <w:lang w:val="en-US"/>
        </w:rPr>
        <w:t>Wir erklären, dass die vorstehend genannten Werkzeuge in der angegebenen Lizenzform beschafft sind und ausschließlich in dem dort beschriebenen Umfang eingesetzt werden.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492666A9" wp14:textId="77777777">
      <w:pPr>
        <w:pStyle w:val="Heading1"/>
        <w:spacing w:before="400" w:after="1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0"/>
          <w:szCs w:val="30"/>
          <w:lang w:val="en-US"/>
        </w:rPr>
        <w:t>2  Datensicherungskonzept</w:t>
      </w:r>
    </w:p>
    <w:p xmlns:wp14="http://schemas.microsoft.com/office/word/2010/wordml" w14:paraId="6637EA6A" wp14:textId="77777777">
      <w:pPr>
        <w:pStyle w:val="Heading2"/>
        <w:spacing w:before="320" w:after="12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25"/>
          <w:szCs w:val="25"/>
          <w:lang w:val="en-US"/>
        </w:rPr>
        <w:t>2.1  Vorfrage — Sicherungspflicht je Komponente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7"/>
        <w:gridCol w:w="6619"/>
      </w:tblGrid>
      <w:tr xmlns:wp14="http://schemas.microsoft.com/office/word/2010/wordml" w:rsidTr="5778023D" w14:paraId="3F6F8C5E" wp14:textId="77777777"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585C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Komponente</w:t>
            </w:r>
          </w:p>
        </w:tc>
        <w:tc>
          <w:tcPr>
            <w:tcW w:w="6619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ECAD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Feststellung</w:t>
            </w:r>
          </w:p>
        </w:tc>
      </w:tr>
      <w:tr xmlns:wp14="http://schemas.microsoft.com/office/word/2010/wordml" w:rsidTr="5778023D" w14:paraId="1C2A5E5A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D4EEF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GitHub Enterprise Cloud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093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Sicherungspflichtig. Ein natives Backup der Kundeninhalte ist für Enterprise Cloud nicht dokumentiert; ghe-migrator adressiert Enterprise Server (GitHub Docs). Die Sicherung von Repositories und Metadaten liegt damit bei der AF EduTech.</w:t>
            </w:r>
          </w:p>
        </w:tc>
      </w:tr>
      <w:tr xmlns:wp14="http://schemas.microsoft.com/office/word/2010/wordml" w:rsidTr="5778023D" w14:paraId="2E50DA95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87CB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DragonflyDB</w:t>
            </w:r>
          </w:p>
        </w:tc>
        <w:tc>
          <w:tcPr>
            <w:tcW w:w="66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F7C2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Abhängig von der Datenkategorie. Zutreffendes bitte ankreuzen — davon hängt der Umfang der Abschnitte 2.2 und 2.3 ab.</w:t>
            </w:r>
          </w:p>
        </w:tc>
      </w:tr>
      <w:tr w:rsidTr="5778023D" w14:paraId="1C2A5E5A" w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D4EEF" w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Azure Kubernetes Service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0930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 xml:space="preserve">Sicherungspflichtig ist nicht der Cluster, sondern seine Beschreibung. Cluster- und Deployment-Konfiguration werden als Infrastructure as Code versioniert vorgehalten und sind über die Sicherung nach 2.2 abgedeckt. Zustandsbehaftete Daten werden nicht im Cluster gehalten. [Bitte bestätigen.]</w:t>
            </w:r>
          </w:p>
        </w:tc>
      </w:tr>
    </w:tbl>
    <w:p xmlns:wp14="http://schemas.microsoft.com/office/word/2010/wordml" w14:paraId="5A39BBE3" wp14:textId="77777777">
      <w:pPr>
        <w:spacing w:after="120"/>
      </w:pPr>
      <w:r>
        <w:rPr>
          <w:sz w:val="12"/>
          <w:szCs w:val="12"/>
        </w:rPr>
      </w:r>
    </w:p>
    <w:tbl>
      <w:tblPr>
        <w:tblW w:w="902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606"/>
      </w:tblGrid>
      <w:tr xmlns:wp14="http://schemas.microsoft.com/office/word/2010/wordml" w:rsidTr="5778023D" w14:paraId="4EB23763" wp14:textId="77777777">
        <w:tc>
          <w:tcPr>
            <w:tcW w:w="42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none"/>
                <w:insideV w:val="none"/>
              </w:tblBorders>
            </w:tblPr>
            <w:tblGrid>
              <w:gridCol w:w="280"/>
            </w:tblGrid>
            <w:tr w14:paraId="41C8F396" wp14:textId="77777777">
              <w:trPr>
                <w:trHeight w:val="280" w:hRule="exact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A3D3EC" wp14:textId="77777777">
                  <w:pPr>
                    <w:spacing w:before="0" w:after="0"/>
                  </w:pPr>
                  <w:r>
                    <w:rPr>
                      <w:sz w:val="2"/>
                      <w:szCs w:val="2"/>
                    </w:rPr>
                  </w:r>
                </w:p>
              </w:tc>
            </w:tr>
          </w:tbl>
          <w:p w14:paraId="0D0B940D" wp14:textId="77777777">
            <w:pPr>
              <w:spacing w:after="0"/>
            </w:pPr>
            <w:r>
              <w:rPr>
                <w:sz w:val="2"/>
                <w:szCs w:val="2"/>
              </w:rPr>
            </w:r>
          </w:p>
        </w:tc>
        <w:tc>
          <w:tcPr>
            <w:tcW w:w="8606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4D260BF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  <w:lang w:val="en-US"/>
              </w:rPr>
              <w:t>Reiner Cache — alle Inhalte sind aus Quellsystemen regenerierbar.</w:t>
            </w:r>
          </w:p>
          <w:p w14:paraId="17AC78F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color w:val="595959"/>
                <w:sz w:val="18"/>
                <w:szCs w:val="18"/>
                <w:lang w:val="en-US"/>
              </w:rPr>
              <w:t>Folge: keine eigenständige Sicherungspflicht. Nachzuweisen ist stattdessen die Wiederherstellbarkeit aus dem Quellsystem und die dafür benötigte Zeit.</w:t>
            </w:r>
          </w:p>
        </w:tc>
      </w:tr>
      <w:tr xmlns:wp14="http://schemas.microsoft.com/office/word/2010/wordml" w:rsidTr="5778023D" w14:paraId="762FEC76" wp14:textId="77777777">
        <w:tc>
          <w:tcPr>
            <w:tcW w:w="42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none"/>
                <w:insideV w:val="none"/>
              </w:tblBorders>
            </w:tblPr>
            <w:tblGrid>
              <w:gridCol w:w="280"/>
            </w:tblGrid>
            <w:tr w14:paraId="0E27B00A" wp14:textId="77777777">
              <w:trPr>
                <w:trHeight w:val="280" w:hRule="exact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061E4C" wp14:textId="77777777">
                  <w:pPr>
                    <w:spacing w:before="0" w:after="0"/>
                  </w:pPr>
                  <w:r>
                    <w:rPr>
                      <w:sz w:val="2"/>
                      <w:szCs w:val="2"/>
                    </w:rPr>
                  </w:r>
                </w:p>
              </w:tc>
            </w:tr>
          </w:tbl>
          <w:p w14:paraId="44EAFD9C" wp14:textId="77777777">
            <w:pPr>
              <w:spacing w:after="0"/>
            </w:pPr>
            <w:r>
              <w:rPr>
                <w:sz w:val="2"/>
                <w:szCs w:val="2"/>
              </w:rPr>
            </w:r>
          </w:p>
        </w:tc>
        <w:tc>
          <w:tcPr>
            <w:tcW w:w="8606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2A07485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  <w:lang w:val="en-US"/>
              </w:rPr>
              <w:t>Primäre Datenhaltung — der Bestand enthält Daten, die nicht regenerierbar sind (z. B. Sitzungsdaten, Warteschlangen).</w:t>
            </w:r>
          </w:p>
          <w:p w14:paraId="4527F6B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color w:val="595959"/>
                <w:sz w:val="18"/>
                <w:szCs w:val="18"/>
                <w:lang w:val="en-US"/>
              </w:rPr>
              <w:t>Folge: volle Sicherungspflicht nach 2.2 und 2.3.</w:t>
            </w:r>
          </w:p>
        </w:tc>
      </w:tr>
    </w:tbl>
    <w:p xmlns:wp14="http://schemas.microsoft.com/office/word/2010/wordml" w14:paraId="4B94D5A5" wp14:textId="77777777">
      <w:pPr>
        <w:spacing w:after="200"/>
      </w:pPr>
      <w:r>
        <w:rPr>
          <w:sz w:val="12"/>
          <w:szCs w:val="12"/>
        </w:rPr>
      </w:r>
    </w:p>
    <w:p xmlns:wp14="http://schemas.microsoft.com/office/word/2010/wordml" w14:paraId="39BA0AA9" wp14:textId="77777777">
      <w:pPr>
        <w:pStyle w:val="Heading2"/>
        <w:spacing w:before="320" w:after="12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25"/>
          <w:szCs w:val="25"/>
          <w:lang w:val="en-US"/>
        </w:rPr>
        <w:t>2.2  Sicherungskonzept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7"/>
        <w:gridCol w:w="2206"/>
        <w:gridCol w:w="2206"/>
        <w:gridCol w:w="2207"/>
      </w:tblGrid>
      <w:tr xmlns:wp14="http://schemas.microsoft.com/office/word/2010/wordml" w:rsidTr="04E44788" w14:paraId="309F0A8D" wp14:textId="77777777"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5640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Punkt</w:t>
            </w:r>
          </w:p>
        </w:tc>
        <w:tc>
          <w:tcPr>
            <w:tcW w:w="22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9F585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GitHub Enterprise Cloud</w:t>
            </w:r>
          </w:p>
        </w:tc>
        <w:tc>
          <w:tcPr>
            <w:tcW w:w="22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B9F4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DragonflyDB</w:t>
            </w:r>
          </w:p>
        </w:tc>
        <w:tc>
          <w:tcPr>
            <w:tcW w:w="22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38AB9F4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Azure Kubernetes Service</w:t>
            </w:r>
          </w:p>
        </w:tc>
      </w:tr>
      <w:tr xmlns:wp14="http://schemas.microsoft.com/office/word/2010/wordml" w:rsidTr="04E44788" w14:paraId="0FFFCEA3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5CF2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Sicherungsgegenstand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41A1E" wp14:textId="27C8E4D1">
            <w:pPr>
              <w:spacing w:before="40" w:after="40" w:line="250" w:lineRule="auto"/>
            </w:pP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Repositories, Issues und Pull Requests, Actions-</w:t>
            </w: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Konfiguration</w:t>
            </w: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, </w:t>
            </w: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Organisations</w:t>
            </w: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- und </w:t>
            </w:r>
            <w:r w:rsidRPr="69585EE5" w:rsidR="49284E5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Berechtigungsstruktur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14:paraId="7437EC58" wp14:textId="0CE95EB5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</w:pPr>
            <w:r w:rsidRPr="04E44788" w:rsidR="040CCF57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 xml:space="preserve">Bereitstellung </w:t>
            </w:r>
            <w:r w:rsidRPr="04E44788" w:rsidR="4C1D8F9F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eines Cache</w:t>
            </w:r>
            <w:r w:rsidRPr="04E44788" w:rsidR="7833293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 xml:space="preserve">, </w:t>
            </w:r>
            <w:r w:rsidRPr="04E44788" w:rsidR="3860CBB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der nicht gesichert werden muss. Bei Verlust wird dieser neu aufgebaut.</w:t>
            </w:r>
          </w:p>
        </w:tc>
        <w:tc>
          <w:tcPr>
            <w:tcW w:w="22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p14:paraId="7437EC58" wp14:textId="0CE95EB5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</w:pPr>
            <w:r w:rsidRPr="04E44788" w:rsidR="040CCF57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 xml:space="preserve">Cluster- und Deployment-Konfiguration als Infrastructure as Code; keine zustandsbehafteten Daten im Cluster</w:t>
            </w:r>
          </w:p>
        </w:tc>
      </w:tr>
      <w:tr xmlns:wp14="http://schemas.microsoft.com/office/word/2010/wordml" w:rsidTr="04E44788" w14:paraId="30845F79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3976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Sicherungstakt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585EE5" w14:paraId="5D667E42" wp14:textId="11A70CC8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9585EE5" w:rsidR="0C388CCB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</w:t>
            </w:r>
            <w:r w:rsidRPr="69585EE5" w:rsidR="3843B282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äglich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17C59" wp14:textId="5C32AFEE">
            <w:pPr>
              <w:spacing w:before="40" w:after="40" w:line="250" w:lineRule="auto"/>
            </w:pPr>
            <w:r w:rsidRPr="748442B2" w:rsidR="4206119F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8917C59" wp14:textId="5C32AFEE">
            <w:pPr>
              <w:spacing w:before="40" w:after="40" w:line="250" w:lineRule="auto"/>
            </w:pPr>
            <w:r w:rsidRPr="748442B2" w:rsidR="4206119F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Mit jeder Änderung versioniert</w:t>
            </w:r>
          </w:p>
        </w:tc>
      </w:tr>
      <w:tr xmlns:wp14="http://schemas.microsoft.com/office/word/2010/wordml" w:rsidTr="04E44788" w14:paraId="5125D7DB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3EBA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Aufbewahrungsdauer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18BE" wp14:textId="1F23BA39">
            <w:pPr>
              <w:spacing w:before="40" w:after="40" w:line="250" w:lineRule="auto"/>
            </w:pPr>
            <w:r w:rsidRPr="69585EE5" w:rsidR="08EE8E4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30 </w:t>
            </w:r>
            <w:r w:rsidRPr="69585EE5" w:rsidR="1FDCC037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tägliche Ständ</w:t>
            </w:r>
            <w:r w:rsidRPr="69585EE5" w:rsidR="08EE8E4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</w:t>
            </w:r>
          </w:p>
          <w:p w14:paraId="1F8529A9" wp14:textId="721F68B9">
            <w:pPr>
              <w:spacing w:before="40" w:after="40" w:line="250" w:lineRule="auto"/>
            </w:pPr>
            <w:r w:rsidRPr="69585EE5" w:rsidR="08EE8E4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12 </w:t>
            </w:r>
            <w:r w:rsidRPr="69585EE5" w:rsidR="115BBBEB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monatliche Stände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32133" wp14:textId="6E3B0EE5">
            <w:pPr>
              <w:spacing w:before="40" w:after="40" w:line="250" w:lineRule="auto"/>
            </w:pPr>
            <w:r w:rsidRPr="748442B2" w:rsidR="2CDDAF09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0C32133" wp14:textId="6E3B0EE5">
            <w:pPr>
              <w:spacing w:before="40" w:after="40" w:line="250" w:lineRule="auto"/>
            </w:pPr>
            <w:r w:rsidRPr="748442B2" w:rsidR="2CDDAF09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Vollständige Historie im Repository</w:t>
            </w:r>
          </w:p>
        </w:tc>
      </w:tr>
      <w:tr xmlns:wp14="http://schemas.microsoft.com/office/word/2010/wordml" w:rsidTr="04E44788" w14:paraId="2C8199A8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07FE6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Speicherort und Trennung vom Produktivsystem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5A9AC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[Ort, Region]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6A58B" wp14:textId="5E9B020E">
            <w:pPr>
              <w:spacing w:before="40" w:after="40" w:line="250" w:lineRule="auto"/>
            </w:pPr>
            <w:r w:rsidRPr="748442B2" w:rsidR="26F63AF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2C6A58B" wp14:textId="5E9B020E">
            <w:pPr>
              <w:spacing w:before="40" w:after="40" w:line="250" w:lineRule="auto"/>
            </w:pPr>
            <w:r w:rsidRPr="748442B2" w:rsidR="26F63AF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Wie Spalte GitHub Enterprise Cloud</w:t>
            </w:r>
          </w:p>
        </w:tc>
      </w:tr>
      <w:tr xmlns:wp14="http://schemas.microsoft.com/office/word/2010/wordml" w:rsidTr="04E44788" w14:paraId="7547101A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68D0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Verschlüsselung at Rest und in Transit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2C65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[Verfahren]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C2524" wp14:textId="4125366A">
            <w:pPr>
              <w:spacing w:before="40" w:after="40" w:line="250" w:lineRule="auto"/>
            </w:pPr>
            <w:r w:rsidRPr="748442B2" w:rsidR="493DE1A1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1D0C2524" wp14:textId="4125366A">
            <w:pPr>
              <w:spacing w:before="40" w:after="40" w:line="250" w:lineRule="auto"/>
            </w:pPr>
            <w:r w:rsidRPr="748442B2" w:rsidR="493DE1A1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Wie Spalte GitHub Enterprise Cloud</w:t>
            </w:r>
          </w:p>
        </w:tc>
      </w:tr>
      <w:tr xmlns:wp14="http://schemas.microsoft.com/office/word/2010/wordml" w:rsidTr="04E44788" w14:paraId="6CBEF481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7A48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Zugriffsschutz auf die Sicherung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B9D4D" wp14:textId="763ED18B">
            <w:pPr>
              <w:spacing w:before="40" w:after="40" w:line="250" w:lineRule="auto"/>
            </w:pPr>
            <w:r w:rsidRPr="69A99AB0" w:rsidR="03A720F9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ILP DevOps, MFA über internen EntraID Tenant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DBB13" wp14:textId="7A25184F">
            <w:pPr>
              <w:spacing w:before="40" w:after="40" w:line="250" w:lineRule="auto"/>
            </w:pPr>
            <w:r w:rsidRPr="748442B2" w:rsidR="2640E0A1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7EDBB13" wp14:textId="7A25184F">
            <w:pPr>
              <w:spacing w:before="40" w:after="40" w:line="250" w:lineRule="auto"/>
            </w:pPr>
            <w:r w:rsidRPr="748442B2" w:rsidR="2640E0A1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ILP DevOps, MFA über internen EntraID Tenant</w:t>
            </w:r>
          </w:p>
        </w:tc>
      </w:tr>
      <w:tr xmlns:wp14="http://schemas.microsoft.com/office/word/2010/wordml" w:rsidTr="04E44788" w14:paraId="09C6FE76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5410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Wiederherstellungszeit (RTO)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AF0CB" wp14:textId="568BCA28">
            <w:pPr>
              <w:spacing w:before="40" w:after="40" w:line="250" w:lineRule="auto"/>
            </w:pPr>
            <w:r w:rsidRPr="69585EE5" w:rsidR="66029D7F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1 Stunde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6B941" wp14:textId="307A0749">
            <w:pPr>
              <w:spacing w:before="40" w:after="40" w:line="250" w:lineRule="auto"/>
            </w:pPr>
            <w:r w:rsidRPr="748442B2" w:rsidR="016B3FF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10C6B941" wp14:textId="307A0749">
            <w:pPr>
              <w:spacing w:before="40" w:after="40" w:line="250" w:lineRule="auto"/>
            </w:pPr>
            <w:r w:rsidRPr="748442B2" w:rsidR="016B3FF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[Zeit für den Neuaufbau des Clusters aus der versionierten Konfiguration]</w:t>
            </w:r>
          </w:p>
        </w:tc>
      </w:tr>
      <w:tr xmlns:wp14="http://schemas.microsoft.com/office/word/2010/wordml" w:rsidTr="04E44788" w14:paraId="093F9309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571B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Maximaler Datenverlust (RPO)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E8DB2" wp14:textId="21EC8FDD">
            <w:pPr>
              <w:spacing w:before="40" w:after="40" w:line="250" w:lineRule="auto"/>
            </w:pPr>
            <w:r w:rsidRPr="69585EE5" w:rsidR="3CB81277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24 Stunden bei Totalausfall GitHub</w:t>
            </w:r>
          </w:p>
        </w:tc>
        <w:tc>
          <w:tcPr>
            <w:tcW w:w="22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F58DA" wp14:textId="3DDEF167">
            <w:pPr>
              <w:spacing w:before="40" w:after="40" w:line="250" w:lineRule="auto"/>
            </w:pPr>
            <w:r w:rsidRPr="748442B2" w:rsidR="60E3B38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546F58DA" wp14:textId="3DDEF167">
            <w:pPr>
              <w:spacing w:before="40" w:after="40" w:line="250" w:lineRule="auto"/>
            </w:pPr>
            <w:r w:rsidRPr="748442B2" w:rsidR="60E3B38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Kein Datenverlust; der letzte eingecheckte Stand ist der gültige</w:t>
            </w:r>
          </w:p>
        </w:tc>
      </w:tr>
      <w:tr xmlns:wp14="http://schemas.microsoft.com/office/word/2010/wordml" w:rsidTr="04E44788" w14:paraId="7C1C5936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529E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Überwachung des Sicherungslaufs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81F8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[Alarmierung bei Fehlschlag: ja/nein, Empfänger]</w:t>
            </w:r>
          </w:p>
        </w:tc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FB0A9" wp14:textId="0EE1C72C">
            <w:pPr>
              <w:spacing w:before="40" w:after="40" w:line="250" w:lineRule="auto"/>
            </w:pPr>
            <w:r w:rsidRPr="748442B2" w:rsidR="45BDEF4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Fällt weg</w:t>
            </w:r>
          </w:p>
        </w:tc>
        <w:tc>
          <w:tcPr>
            <w:tcW w:w="22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39FB0A9" wp14:textId="0EE1C72C">
            <w:pPr>
              <w:spacing w:before="40" w:after="40" w:line="250" w:lineRule="auto"/>
            </w:pPr>
            <w:r w:rsidRPr="748442B2" w:rsidR="45BDEF4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[Alarmierung bei fehlgeschlagenem Deployment: ja/nein, Empfänger]</w:t>
            </w:r>
          </w:p>
        </w:tc>
      </w:tr>
    </w:tbl>
    <w:p xmlns:wp14="http://schemas.microsoft.com/office/word/2010/wordml" w14:paraId="3DEEC669" wp14:textId="77777777">
      <w:pPr>
        <w:spacing w:after="160"/>
      </w:pPr>
      <w:r>
        <w:rPr>
          <w:sz w:val="12"/>
          <w:szCs w:val="12"/>
        </w:rPr>
      </w:r>
    </w:p>
    <w:p xmlns:wp14="http://schemas.microsoft.com/office/word/2010/wordml" w14:paraId="611A3F15" wp14:textId="77777777">
      <w:pPr>
        <w:pStyle w:val="Heading2"/>
        <w:spacing w:before="320" w:after="12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25"/>
          <w:szCs w:val="25"/>
          <w:lang w:val="en-US"/>
        </w:rPr>
        <w:t>2.3  Rücksicherungstests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7"/>
        <w:gridCol w:w="6619"/>
      </w:tblGrid>
      <w:tr xmlns:wp14="http://schemas.microsoft.com/office/word/2010/wordml" w:rsidTr="5853361E" w14:paraId="3D7606E8" wp14:textId="77777777"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DC1C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Punkt</w:t>
            </w:r>
          </w:p>
        </w:tc>
        <w:tc>
          <w:tcPr>
            <w:tcW w:w="6619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72C4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Angabe</w:t>
            </w:r>
          </w:p>
        </w:tc>
      </w:tr>
      <w:tr xmlns:wp14="http://schemas.microsoft.com/office/word/2010/wordml" w:rsidTr="5853361E" w14:paraId="4E3FD815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5840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Turnus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2BBADAF9" wp14:textId="3B1E1A2D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69A99AB0" w:rsidR="3288CC57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halbjährlich</w:t>
            </w:r>
          </w:p>
        </w:tc>
      </w:tr>
      <w:tr xmlns:wp14="http://schemas.microsoft.com/office/word/2010/wordml" w:rsidTr="5853361E" w14:paraId="2D3F0564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A5A7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Umfang des Tests</w:t>
            </w:r>
          </w:p>
        </w:tc>
        <w:tc>
          <w:tcPr>
            <w:tcW w:w="66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1DB2F3E2" wp14:textId="08A33FF7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</w:pPr>
            <w:r w:rsidRPr="69A99AB0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 xml:space="preserve">Wiederherstellung einer Stichprobe, vollständige Wiederherstellung in eine Testumgebung, Neuaufbau des AKS-Clusters aus der versionierten Konfiguration, Anwendung bauen, testen und wieder zurückbauen</w:t>
            </w:r>
          </w:p>
        </w:tc>
      </w:tr>
      <w:tr xmlns:wp14="http://schemas.microsoft.com/office/word/2010/wordml" w:rsidTr="5853361E" w14:paraId="64F5A779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DD0D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Letzte Durchführung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40E94" wp14:textId="798CAD95">
            <w:pPr>
              <w:spacing w:before="40" w:after="40" w:line="250" w:lineRule="auto"/>
            </w:pPr>
            <w:r w:rsidRPr="69585EE5" w:rsidR="0C2D15F6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Durchführung erst nach Freigabe Waiver</w:t>
            </w:r>
          </w:p>
        </w:tc>
      </w:tr>
      <w:tr xmlns:wp14="http://schemas.microsoft.com/office/word/2010/wordml" w:rsidTr="5853361E" w14:paraId="4A871999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FAB3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Ergebnis</w:t>
            </w:r>
          </w:p>
        </w:tc>
        <w:tc>
          <w:tcPr>
            <w:tcW w:w="66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3974C49E" wp14:textId="5B5F7939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5853361E" w:rsidR="57CFBAA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Datum, ausführende Person, geprüfter Sicherungsstand, Ergebnis je Schritt,</w:t>
            </w:r>
            <w:r>
              <w:br/>
            </w:r>
            <w:r w:rsidRPr="5853361E" w:rsidR="57CFBAA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benötigte Gesamtdauer.</w:t>
            </w:r>
          </w:p>
        </w:tc>
      </w:tr>
      <w:tr xmlns:wp14="http://schemas.microsoft.com/office/word/2010/wordml" w:rsidTr="5853361E" w14:paraId="1125D7A9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F89E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Protokoll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0C9A2" wp14:textId="1EFC32B5">
            <w:pPr>
              <w:spacing w:before="40" w:after="40" w:line="250" w:lineRule="auto"/>
            </w:pPr>
            <w:r w:rsidRPr="69A99AB0" w:rsidR="31A4FEE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Sharepoint</w:t>
            </w:r>
          </w:p>
        </w:tc>
      </w:tr>
      <w:tr xmlns:wp14="http://schemas.microsoft.com/office/word/2010/wordml" w:rsidTr="5853361E" w14:paraId="2B5B8739" wp14:textId="77777777">
        <w:trPr>
          <w:tblHeader w:val="false"/>
        </w:trPr>
        <w:tc>
          <w:tcPr>
            <w:tcW w:w="24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E38BD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Verantwortliche Rolle</w:t>
            </w:r>
          </w:p>
        </w:tc>
        <w:tc>
          <w:tcPr>
            <w:tcW w:w="66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02398F06" wp14:textId="58C65F07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69A99AB0" w:rsidR="1727FFD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ILP DevOps</w:t>
            </w:r>
          </w:p>
        </w:tc>
      </w:tr>
      <w:tr xmlns:wp14="http://schemas.microsoft.com/office/word/2010/wordml" w:rsidTr="5853361E" w14:paraId="10A04D5B" wp14:textId="77777777">
        <w:trPr>
          <w:tblHeader w:val="false"/>
        </w:trPr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6A75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Nächster Termin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69A99AB0" w14:paraId="58F0B9D9" wp14:textId="5781D93B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69585EE5" w:rsidR="613D9FD8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Voraussichtlich November 2026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4AB332E7" wp14:textId="77777777">
      <w:pPr>
        <w:pStyle w:val="Heading1"/>
        <w:spacing w:before="400" w:after="1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0"/>
          <w:szCs w:val="30"/>
          <w:lang w:val="en-US"/>
        </w:rPr>
        <w:t>3  Anbindung an das Konzern-ISMS</w:t>
      </w:r>
    </w:p>
    <w:p xmlns:wp14="http://schemas.microsoft.com/office/word/2010/wordml" w14:paraId="7E3AEC04" wp14:textId="77777777">
      <w:pPr>
        <w:spacing w:before="0" w:after="140" w:line="276" w:lineRule="auto"/>
      </w:pPr>
      <w:r w:rsidRPr="5778023D" w:rsidR="5778023D">
        <w:rPr>
          <w:rFonts w:ascii="Calibri" w:hAnsi="Calibri" w:eastAsia="Calibri" w:cs="Calibri"/>
          <w:sz w:val="21"/>
          <w:szCs w:val="21"/>
          <w:lang w:val="en-US"/>
        </w:rPr>
        <w:t>Grundlage der Verbund-Zertifizierung ist, dass die Gesellschaft nicht unabhängig agiert, sondern über das zentral gesteuerte Informationssicherheits-Managementsystem geführt, fortlaufend überwacht und auditiert wird. Die folgende Aufstellung weist den Stand je Anforderung aus.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9"/>
        <w:gridCol w:w="1805"/>
        <w:gridCol w:w="4012"/>
      </w:tblGrid>
      <w:tr xmlns:wp14="http://schemas.microsoft.com/office/word/2010/wordml" w:rsidTr="5853361E" w14:paraId="4A8EBD41" wp14:textId="77777777">
        <w:trPr>
          <w:tblHeader/>
        </w:trPr>
        <w:tc>
          <w:tcPr>
            <w:tcW w:w="3209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66C6D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Anforderung</w:t>
            </w:r>
          </w:p>
        </w:tc>
        <w:tc>
          <w:tcPr>
            <w:tcW w:w="1805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FBFDD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012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14F2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Nachweis oder offener Punkt mit Termin</w:t>
            </w:r>
          </w:p>
        </w:tc>
      </w:tr>
      <w:tr xmlns:wp14="http://schemas.microsoft.com/office/word/2010/wordml" w:rsidTr="5853361E" w14:paraId="755C2D22" wp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0EED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Identitätsföderation, keine lokalen Benutzerdatenbanken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2B264" wp14:textId="15A73FAC">
            <w:pPr>
              <w:spacing w:before="40" w:after="40" w:line="250" w:lineRule="auto"/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erfüllt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E5E44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[Beleg]</w:t>
            </w:r>
          </w:p>
        </w:tc>
      </w:tr>
      <w:tr xmlns:wp14="http://schemas.microsoft.com/office/word/2010/wordml" w:rsidTr="5853361E" w14:paraId="2EDA8374" wp14:textId="77777777">
        <w:trPr>
          <w:tblHeader w:val="false"/>
        </w:trPr>
        <w:tc>
          <w:tcPr>
            <w:tcW w:w="32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D076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Mehrfaktor-Authentifizierung für privilegierte Zugriffe</w:t>
            </w:r>
          </w:p>
        </w:tc>
        <w:tc>
          <w:tcPr>
            <w:tcW w:w="180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82860" wp14:textId="0BB7CE9C">
            <w:pPr>
              <w:spacing w:before="40" w:after="40" w:line="250" w:lineRule="auto"/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erfüllt</w:t>
            </w:r>
          </w:p>
        </w:tc>
        <w:tc>
          <w:tcPr>
            <w:tcW w:w="401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40CA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[Verfahren; phishing-resistent?]</w:t>
            </w:r>
          </w:p>
        </w:tc>
      </w:tr>
      <w:tr xmlns:wp14="http://schemas.microsoft.com/office/word/2010/wordml" w:rsidTr="5853361E" w14:paraId="3061A739" wp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FFEB1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Anbindung an das Security Operating (SoC)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0F096" wp14:textId="7F821BA0">
            <w:pPr>
              <w:spacing w:before="40" w:after="40" w:line="250" w:lineRule="auto"/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offen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B835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[Log-Quellen, Ereignisklassen, Aufbewahrung]</w:t>
            </w:r>
          </w:p>
        </w:tc>
      </w:tr>
      <w:tr xmlns:wp14="http://schemas.microsoft.com/office/word/2010/wordml" w:rsidTr="5853361E" w14:paraId="1F31562B" wp14:textId="77777777">
        <w:trPr>
          <w:tblHeader w:val="false"/>
        </w:trPr>
        <w:tc>
          <w:tcPr>
            <w:tcW w:w="32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F94F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Technisches Mindestniveau und Härtung</w:t>
            </w:r>
          </w:p>
        </w:tc>
        <w:tc>
          <w:tcPr>
            <w:tcW w:w="180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577E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[erfüllt / offen]</w:t>
            </w:r>
          </w:p>
        </w:tc>
        <w:tc>
          <w:tcPr>
            <w:tcW w:w="401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BCAF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[Benchmark, Prüfdatum]</w:t>
            </w:r>
          </w:p>
        </w:tc>
      </w:tr>
      <w:tr xmlns:wp14="http://schemas.microsoft.com/office/word/2010/wordml" w:rsidTr="5853361E" w14:paraId="0DB78A8C" wp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C2EA6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Patch-Management nach CVSS-Klasse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C23B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[erfüllt / offen]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AEFA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[SLA je Klasse, Nachweis]</w:t>
            </w:r>
          </w:p>
        </w:tc>
      </w:tr>
      <w:tr w:rsidTr="5853361E" w14:paraId="0DB78A8C" w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C2EA6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Cluster-Version innerhalb des von Microsoft unterstützten AKS-Versionsfensters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C23B8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[erfüllt / offen]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AEFA2" w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[aktuelle Version, Termin des nächsten Upgrades]</w:t>
            </w:r>
          </w:p>
        </w:tc>
      </w:tr>
      <w:tr xmlns:wp14="http://schemas.microsoft.com/office/word/2010/wordml" w:rsidTr="5853361E" w14:paraId="51ACADA1" wp14:textId="77777777">
        <w:trPr>
          <w:tblHeader w:val="false"/>
        </w:trPr>
        <w:tc>
          <w:tcPr>
            <w:tcW w:w="32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A62B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Schwachstellenmanagement</w:t>
            </w:r>
          </w:p>
        </w:tc>
        <w:tc>
          <w:tcPr>
            <w:tcW w:w="180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53361E" w14:paraId="2B46EB9F" wp14:textId="37EA291A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5853361E" w:rsidR="7E64756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erfüllt</w:t>
            </w:r>
          </w:p>
        </w:tc>
        <w:tc>
          <w:tcPr>
            <w:tcW w:w="401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53361E" w14:paraId="1654D1BB" wp14:textId="0D38D438">
            <w:pPr>
              <w:pStyle w:val="Normal"/>
              <w:suppressLineNumbers w:val="0"/>
              <w:bidi w:val="0"/>
              <w:spacing w:before="40" w:beforeAutospacing="off" w:after="40" w:afterAutospacing="off" w:line="250" w:lineRule="auto"/>
              <w:ind w:left="0" w:right="0"/>
              <w:jc w:val="left"/>
            </w:pPr>
            <w:r w:rsidRPr="5853361E" w:rsidR="0A21F58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Statische</w:t>
            </w:r>
            <w:r w:rsidRPr="5853361E" w:rsidR="0A21F58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 Code-</w:t>
            </w:r>
            <w:r w:rsidRPr="5853361E" w:rsidR="0A21F58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Analyse</w:t>
            </w:r>
            <w:r w:rsidRPr="5853361E" w:rsidR="0A21F580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, in CI integriert</w:t>
            </w:r>
          </w:p>
        </w:tc>
      </w:tr>
      <w:tr xmlns:wp14="http://schemas.microsoft.com/office/word/2010/wordml" w:rsidTr="5853361E" w14:paraId="7F54829C" wp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6CF9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Betriebsdokumentation und Inventarisierung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76950" wp14:textId="5B3768EE">
            <w:pPr>
              <w:spacing w:before="40" w:after="40" w:line="250" w:lineRule="auto"/>
            </w:pPr>
            <w:r w:rsidRPr="5853361E" w:rsidR="7E647563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offen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294B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[Eintrag im Application Portfolio]</w:t>
            </w:r>
          </w:p>
        </w:tc>
      </w:tr>
      <w:tr xmlns:wp14="http://schemas.microsoft.com/office/word/2010/wordml" w:rsidTr="5853361E" w14:paraId="7A6F3A0C" wp14:textId="77777777">
        <w:trPr>
          <w:tblHeader w:val="false"/>
        </w:trPr>
        <w:tc>
          <w:tcPr>
            <w:tcW w:w="32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71D9D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Incident-Prozess mit der Group-IT verzahnt</w:t>
            </w:r>
          </w:p>
        </w:tc>
        <w:tc>
          <w:tcPr>
            <w:tcW w:w="180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14:paraId="3FADD6DF" wp14:textId="1926419D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offen</w:t>
            </w:r>
          </w:p>
        </w:tc>
        <w:tc>
          <w:tcPr>
            <w:tcW w:w="401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31C3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[Schnittstelle, Eskalationsweg, Erreichbarkeit]</w:t>
            </w:r>
          </w:p>
        </w:tc>
      </w:tr>
      <w:tr xmlns:wp14="http://schemas.microsoft.com/office/word/2010/wordml" w:rsidTr="5853361E" w14:paraId="58ACB610" wp14:textId="77777777">
        <w:trPr>
          <w:tblHeader w:val="false"/>
        </w:trPr>
        <w:tc>
          <w:tcPr>
            <w:tcW w:w="3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D9AF2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Aufnahme in den Geltungsbereich der Verbund-Zertifizierung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14:paraId="5F421B43" wp14:textId="6EB68BDD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offen</w:t>
            </w:r>
          </w:p>
        </w:tc>
        <w:tc>
          <w:tcPr>
            <w:tcW w:w="401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1404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[Scope-Dokument, Termin]</w:t>
            </w:r>
          </w:p>
        </w:tc>
      </w:tr>
      <w:tr xmlns:wp14="http://schemas.microsoft.com/office/word/2010/wordml" w:rsidTr="5853361E" w14:paraId="2210EA7F" wp14:textId="77777777">
        <w:trPr>
          <w:tblHeader w:val="false"/>
        </w:trPr>
        <w:tc>
          <w:tcPr>
            <w:tcW w:w="32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6F86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Automatisierte Lieferung der Pflichtdaten in das zentrale Portfolio</w:t>
            </w:r>
          </w:p>
        </w:tc>
        <w:tc>
          <w:tcPr>
            <w:tcW w:w="180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04E44788" w14:paraId="1FE2714B" wp14:textId="6597B677">
            <w:pPr>
              <w:spacing w:before="40" w:after="40" w:line="250" w:lineRule="auto"/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04E44788" w:rsidR="44083BB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offen</w:t>
            </w:r>
          </w:p>
        </w:tc>
        <w:tc>
          <w:tcPr>
            <w:tcW w:w="401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2606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[Schnittstelle, Frequenz]</w:t>
            </w:r>
          </w:p>
        </w:tc>
      </w:tr>
    </w:tbl>
    <w:p xmlns:wp14="http://schemas.microsoft.com/office/word/2010/wordml" w14:paraId="45FB0818" wp14:textId="77777777">
      <w:r>
        <w:br w:type="page"/>
      </w:r>
    </w:p>
    <w:p xmlns:wp14="http://schemas.microsoft.com/office/word/2010/wordml" w14:paraId="7C0A3DE5" wp14:textId="77777777">
      <w:pPr>
        <w:pStyle w:val="Heading1"/>
        <w:spacing w:before="400" w:after="1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0"/>
          <w:szCs w:val="30"/>
          <w:lang w:val="en-US"/>
        </w:rPr>
        <w:t>4  Zuordnung der Betriebsprozesse</w:t>
      </w:r>
    </w:p>
    <w:p xmlns:wp14="http://schemas.microsoft.com/office/word/2010/wordml" w14:paraId="15C8E6D7" wp14:textId="77777777">
      <w:pPr>
        <w:spacing w:before="0" w:after="140" w:line="276" w:lineRule="auto"/>
      </w:pPr>
      <w:r w:rsidRPr="5778023D" w:rsidR="5778023D">
        <w:rPr>
          <w:rFonts w:ascii="Calibri" w:hAnsi="Calibri" w:eastAsia="Calibri" w:cs="Calibri"/>
          <w:sz w:val="21"/>
          <w:szCs w:val="21"/>
          <w:lang w:val="en-US"/>
        </w:rPr>
        <w:t>Verbindliche Zuordnung der Verantwortung. Sie gilt für die Laufzeit des jeweiligen Waivers.</w:t>
      </w:r>
    </w:p>
    <w:tbl>
      <w:tblPr>
        <w:tblW w:w="9026" w:type="dxa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6"/>
        <w:gridCol w:w="2340"/>
        <w:gridCol w:w="2340"/>
        <w:gridCol w:w="2340"/>
      </w:tblGrid>
      <w:tr xmlns:wp14="http://schemas.microsoft.com/office/word/2010/wordml" w:rsidTr="5778023D" w14:paraId="2E6272BF" wp14:textId="77777777">
        <w:trPr>
          <w:tblHeader/>
        </w:trPr>
        <w:tc>
          <w:tcPr>
            <w:tcW w:w="20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F51F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Betriebsprozess</w:t>
            </w:r>
          </w:p>
        </w:tc>
        <w:tc>
          <w:tcPr>
            <w:tcW w:w="2340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FDE0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GitHub Enterprise Cloud (SaaS)</w:t>
            </w:r>
          </w:p>
        </w:tc>
        <w:tc>
          <w:tcPr>
            <w:tcW w:w="2340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41B6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DragonflyDB (Eigenbetrieb)</w:t>
            </w:r>
          </w:p>
        </w:tc>
        <w:tc>
          <w:tcPr>
            <w:tcW w:w="2340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6BE41B6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Azure Kubernetes Service (Managed Service)</w:t>
            </w:r>
          </w:p>
        </w:tc>
      </w:tr>
      <w:tr xmlns:wp14="http://schemas.microsoft.com/office/word/2010/wordml" w:rsidTr="5778023D" w14:paraId="6EF06BD2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F24C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Verfügbarkeit der Plattform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2847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Anbieter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2A2B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5D52A2B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Anbieter für die Steuerungsebene; AF EduTech für Knoten und Anwendungen</w:t>
            </w:r>
          </w:p>
        </w:tc>
      </w:tr>
      <w:tr xmlns:wp14="http://schemas.microsoft.com/office/word/2010/wordml" w:rsidTr="5778023D" w14:paraId="679D739B" wp14:textId="77777777">
        <w:trPr>
          <w:tblHeader w:val="false"/>
        </w:trPr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CEF2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Patching und Härtung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940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Anbieter für die Plattform; AF EduTech für Konfiguration und Zugriffsmodell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DE5A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CBDE5A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 für Cluster-Version, Knotenimages und Konfiguration</w:t>
            </w:r>
          </w:p>
        </w:tc>
      </w:tr>
      <w:tr xmlns:wp14="http://schemas.microsoft.com/office/word/2010/wordml" w:rsidTr="5778023D" w14:paraId="06A6AD61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5111D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Identität und Zugriff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61AA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 über die Konzern-Identitätsföderation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0717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1140717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4ECD7E25" wp14:textId="77777777">
        <w:trPr>
          <w:tblHeader w:val="false"/>
        </w:trPr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7358B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Datensicherung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709D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AF5E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EduTech, sofern nach 2.1 sicherungspflichtig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11AF5E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EduTech, für die Cluster- und Deployment-Konfiguration nach 2.1</w:t>
            </w:r>
          </w:p>
        </w:tc>
      </w:tr>
      <w:tr xmlns:wp14="http://schemas.microsoft.com/office/word/2010/wordml" w:rsidTr="5778023D" w14:paraId="12107339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65D5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Rücksicherungstest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B11A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29A5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0029A5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69CB0995" wp14:textId="77777777">
        <w:trPr>
          <w:tblHeader w:val="false"/>
        </w:trPr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1F7D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Protokollierung und SoC-Anbindung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BFCE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57EE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59457EE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40A016B4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1955C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19"/>
                <w:szCs w:val="19"/>
              </w:rPr>
              <w:t xml:space="preserve">1st-Level-Support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6C53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Group-IT (Ticket-Routing und Erstqualifizierung), verrechnet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E5B5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Group-IT (Ticket-Routing), verrechnet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F4E5B53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Group-IT (Ticket-Routing), verrechnet</w:t>
            </w:r>
          </w:p>
        </w:tc>
      </w:tr>
      <w:tr xmlns:wp14="http://schemas.microsoft.com/office/word/2010/wordml" w:rsidTr="5778023D" w14:paraId="58220D5F" wp14:textId="77777777">
        <w:trPr>
          <w:tblHeader w:val="false"/>
        </w:trPr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A6675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de-DE"/>
              </w:rPr>
              <w:t>2nd/3rd Level, Releases, Changes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43D76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35F0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0835F0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5E76BD5C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3F0B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Verfügbarkeits-SLA gegenüber dem Fachbereich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17AD6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C067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656C0679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462AA195" wp14:textId="77777777">
        <w:trPr>
          <w:tblHeader w:val="false"/>
        </w:trPr>
        <w:tc>
          <w:tcPr>
            <w:tcW w:w="20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B441C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Betriebsdokumentation und Inventarisierung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6313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06AD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2A106AD0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  <w:tr xmlns:wp14="http://schemas.microsoft.com/office/word/2010/wordml" w:rsidTr="5778023D" w14:paraId="2B228E83" wp14:textId="77777777">
        <w:trPr>
          <w:tblHeader w:val="false"/>
        </w:trPr>
        <w:tc>
          <w:tcPr>
            <w:tcW w:w="20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82B4F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Kostenträger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43648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FE0A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AF EduTech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p14:paraId="702FE0A4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AF EduTech</w:t>
            </w:r>
          </w:p>
        </w:tc>
      </w:tr>
    </w:tbl>
    <w:p xmlns:wp14="http://schemas.microsoft.com/office/word/2010/wordml" w14:paraId="049F31CB" wp14:textId="77777777">
      <w:pPr>
        <w:spacing w:after="240"/>
      </w:pPr>
      <w:r>
        <w:rPr>
          <w:sz w:val="12"/>
          <w:szCs w:val="12"/>
        </w:rPr>
      </w:r>
    </w:p>
    <w:p xmlns:wp14="http://schemas.microsoft.com/office/word/2010/wordml" w14:paraId="6E1CC157" wp14:textId="77777777">
      <w:pPr>
        <w:pStyle w:val="Heading1"/>
        <w:spacing w:before="400" w:after="16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30"/>
          <w:szCs w:val="30"/>
          <w:lang w:val="en-US"/>
        </w:rPr>
        <w:t>5  Erklärung und Bestätigung</w:t>
      </w:r>
    </w:p>
    <w:tbl>
      <w:tblPr>
        <w:tblW w:w="9026" w:type="dxa"/>
        <w:tblBorders>
          <w:top w:val="single" w:color="D9D9D9" w:sz="2"/>
          <w:left w:val="single" w:color="3B1A62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6"/>
      </w:tblGrid>
      <w:tr xmlns:wp14="http://schemas.microsoft.com/office/word/2010/wordml" w:rsidTr="5778023D" w14:paraId="37F67226" wp14:textId="77777777">
        <w:tc>
          <w:tcPr>
            <w:tcW w:w="9026" w:type="dxa"/>
            <w:shd w:val="clear" w:color="auto" w:fill="FAFAFA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63640CC6" wp14:textId="77777777">
            <w:pPr>
              <w:spacing w:after="60" w:line="27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  <w:t xml:space="preserve">Die AF EduTech erklärt, </w:t>
            </w:r>
            <w:r w:rsidRPr="5778023D" w:rsidR="5778023D">
              <w:rPr>
                <w:rFonts w:ascii="Calibri" w:hAnsi="Calibri" w:eastAsia="Calibri" w:cs="Calibri"/>
                <w:sz w:val="21"/>
                <w:szCs w:val="21"/>
                <w:lang w:val="en-US"/>
              </w:rPr>
              <w:t>dass sie den Betrieb der in Abschnitt 4 genannten Komponenten mit den in Abschnitt 1 aufgeführten Werkzeugen und in der dort angegebenen Lizenzform übernimmt, das Datensicherungskonzept nach Abschnitt 2 umsetzt und die Rücksicherungstests im angegebenen Turnus durchführt und dokumentiert. Sie bleibt im Geltungsbereich des Konzern-ISMS, hält das technische Mindestniveau ein und stellt die Auditierbarkeit sicher. Änderungen an Abschnitt 1 bis 4 werden der Group-IT unaufgefordert angezeigt.</w:t>
            </w:r>
          </w:p>
        </w:tc>
      </w:tr>
    </w:tbl>
    <w:p xmlns:wp14="http://schemas.microsoft.com/office/word/2010/wordml" w14:paraId="53128261" wp14:textId="77777777">
      <w:pPr>
        <w:spacing w:after="260"/>
      </w:pPr>
      <w:r>
        <w:rPr>
          <w:sz w:val="12"/>
          <w:szCs w:val="12"/>
        </w:rPr>
      </w:r>
    </w:p>
    <w:tbl>
      <w:tblPr>
        <w:tblW w:w="902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 xmlns:wp14="http://schemas.microsoft.com/office/word/2010/wordml" w:rsidTr="5778023D" w14:paraId="1ECC856A" wp14:textId="77777777"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62486C05" wp14:textId="77777777">
            <w:pPr>
              <w:spacing w:after="0"/>
            </w:pPr>
            <w:r>
              <w:rPr>
                <w:sz w:val="20"/>
                <w:szCs w:val="20"/>
              </w:rPr>
            </w:r>
          </w:p>
          <w:p w14:paraId="4101652C" wp14:textId="77777777">
            <w:pPr>
              <w:pBdr>
                <w:bottom w:val="single" w:color="404040" w:sz="6"/>
              </w:pBdr>
              <w:spacing w:before="420" w:after="40"/>
            </w:pPr>
            <w:r>
              <w:rPr>
                <w:sz w:val="2"/>
                <w:szCs w:val="2"/>
              </w:rPr>
            </w:r>
          </w:p>
          <w:p w14:paraId="4579B2B6" wp14:textId="77777777">
            <w:pPr>
              <w:spacing w:after="2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Ort, Datum</w:t>
            </w:r>
          </w:p>
          <w:p w14:paraId="4B99056E" wp14:textId="77777777">
            <w:pPr>
              <w:spacing w:after="0"/>
            </w:pPr>
            <w:r>
              <w:rPr>
                <w:rFonts w:ascii="Calibri" w:hAnsi="Calibri" w:eastAsia="Calibri" w:cs="Calibri"/>
                <w:color w:val="595959"/>
                <w:sz w:val="16"/>
                <w:szCs w:val="16"/>
              </w:rPr>
            </w:r>
          </w:p>
        </w:tc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1299C43A" wp14:textId="77777777">
            <w:pPr>
              <w:spacing w:after="0"/>
            </w:pPr>
            <w:r>
              <w:rPr>
                <w:sz w:val="20"/>
                <w:szCs w:val="20"/>
              </w:rPr>
            </w:r>
          </w:p>
          <w:p w14:paraId="4DDBEF00" wp14:textId="77777777">
            <w:pPr>
              <w:pBdr>
                <w:bottom w:val="single" w:color="404040" w:sz="6"/>
              </w:pBdr>
              <w:spacing w:before="420" w:after="40"/>
            </w:pPr>
            <w:r>
              <w:rPr>
                <w:sz w:val="2"/>
                <w:szCs w:val="2"/>
              </w:rPr>
            </w:r>
          </w:p>
          <w:p w14:paraId="1EF09C7A" wp14:textId="77777777">
            <w:pPr>
              <w:spacing w:after="20"/>
            </w:pPr>
            <w:r w:rsidRPr="5778023D" w:rsidR="5778023D">
              <w:rPr>
                <w:rFonts w:ascii="Calibri" w:hAnsi="Calibri" w:eastAsia="Calibri" w:cs="Calibri"/>
                <w:sz w:val="18"/>
                <w:szCs w:val="18"/>
                <w:lang w:val="en-US"/>
              </w:rPr>
              <w:t>Für die AF EduTech</w:t>
            </w:r>
          </w:p>
          <w:p w14:paraId="163EC04F" wp14:textId="77777777">
            <w:pPr>
              <w:spacing w:after="0"/>
            </w:pPr>
            <w:r w:rsidRPr="5778023D" w:rsidR="5778023D">
              <w:rPr>
                <w:rFonts w:ascii="Calibri" w:hAnsi="Calibri" w:eastAsia="Calibri" w:cs="Calibri"/>
                <w:color w:val="595959"/>
                <w:sz w:val="16"/>
                <w:szCs w:val="16"/>
                <w:lang w:val="en-US"/>
              </w:rPr>
              <w:t>Name in Blockschrift und Unterschrift</w:t>
            </w:r>
          </w:p>
        </w:tc>
      </w:tr>
    </w:tbl>
    <w:p xmlns:wp14="http://schemas.microsoft.com/office/word/2010/wordml" w14:paraId="3461D779" wp14:textId="77777777">
      <w:pPr>
        <w:spacing w:after="300"/>
      </w:pPr>
      <w:r>
        <w:rPr>
          <w:sz w:val="12"/>
          <w:szCs w:val="12"/>
        </w:rPr>
      </w:r>
    </w:p>
    <w:p xmlns:wp14="http://schemas.microsoft.com/office/word/2010/wordml" w14:paraId="3FFAD4CF" wp14:textId="77777777">
      <w:pPr>
        <w:pStyle w:val="Heading2"/>
        <w:spacing w:before="320" w:after="120"/>
      </w:pPr>
      <w:r w:rsidRPr="5778023D" w:rsidR="5778023D">
        <w:rPr>
          <w:rFonts w:ascii="Calibri" w:hAnsi="Calibri" w:eastAsia="Calibri" w:cs="Calibri"/>
          <w:b w:val="1"/>
          <w:bCs w:val="1"/>
          <w:color w:val="3B1A62"/>
          <w:sz w:val="25"/>
          <w:szCs w:val="25"/>
          <w:lang w:val="en-US"/>
        </w:rPr>
        <w:t>Bestätigung durch den Group-CISO</w:t>
      </w:r>
    </w:p>
    <w:p xmlns:wp14="http://schemas.microsoft.com/office/word/2010/wordml" w14:paraId="5B605F06" wp14:textId="77777777">
      <w:pPr>
        <w:spacing w:before="0" w:after="140" w:line="276" w:lineRule="auto"/>
      </w:pPr>
      <w:r w:rsidRPr="5778023D" w:rsidR="5778023D">
        <w:rPr>
          <w:rFonts w:ascii="Calibri" w:hAnsi="Calibri" w:eastAsia="Calibri" w:cs="Calibri"/>
          <w:color w:val="595959"/>
          <w:sz w:val="19"/>
          <w:szCs w:val="19"/>
          <w:lang w:val="en-US"/>
        </w:rPr>
        <w:t>Bitte binnen 10 Arbeitstagen nach Vorlage.</w:t>
      </w:r>
    </w:p>
    <w:tbl>
      <w:tblPr>
        <w:tblW w:w="902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606"/>
      </w:tblGrid>
      <w:tr xmlns:wp14="http://schemas.microsoft.com/office/word/2010/wordml" w:rsidTr="5778023D" w14:paraId="291F5266" wp14:textId="77777777">
        <w:tc>
          <w:tcPr>
            <w:tcW w:w="42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none"/>
                <w:insideV w:val="none"/>
              </w:tblBorders>
            </w:tblPr>
            <w:tblGrid>
              <w:gridCol w:w="280"/>
            </w:tblGrid>
            <w:tr w14:paraId="3CF2D8B6" wp14:textId="77777777">
              <w:trPr>
                <w:trHeight w:val="280" w:hRule="exact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B78278" wp14:textId="77777777">
                  <w:pPr>
                    <w:spacing w:before="0" w:after="0"/>
                  </w:pPr>
                  <w:r>
                    <w:rPr>
                      <w:sz w:val="2"/>
                      <w:szCs w:val="2"/>
                    </w:rPr>
                  </w:r>
                </w:p>
              </w:tc>
            </w:tr>
          </w:tbl>
          <w:p w14:paraId="1FC39945" wp14:textId="77777777">
            <w:pPr>
              <w:spacing w:after="0"/>
            </w:pPr>
            <w:r>
              <w:rPr>
                <w:sz w:val="2"/>
                <w:szCs w:val="2"/>
              </w:rPr>
            </w:r>
          </w:p>
        </w:tc>
        <w:tc>
          <w:tcPr>
            <w:tcW w:w="8606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79431861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  <w:lang w:val="en-US"/>
              </w:rPr>
              <w:t>Die Erklärung ist vollständig. Der Betrieb kann durch die AF EduTech übernommen werden.</w:t>
            </w:r>
          </w:p>
        </w:tc>
      </w:tr>
      <w:tr xmlns:wp14="http://schemas.microsoft.com/office/word/2010/wordml" w:rsidTr="5778023D" w14:paraId="72DCA699" wp14:textId="77777777">
        <w:tc>
          <w:tcPr>
            <w:tcW w:w="42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none"/>
                <w:insideV w:val="none"/>
              </w:tblBorders>
            </w:tblPr>
            <w:tblGrid>
              <w:gridCol w:w="280"/>
            </w:tblGrid>
            <w:tr w14:paraId="0562CB0E" wp14:textId="77777777">
              <w:trPr>
                <w:trHeight w:val="280" w:hRule="exact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CE0A41" wp14:textId="77777777">
                  <w:pPr>
                    <w:spacing w:before="0" w:after="0"/>
                  </w:pPr>
                  <w:r>
                    <w:rPr>
                      <w:sz w:val="2"/>
                      <w:szCs w:val="2"/>
                    </w:rPr>
                  </w:r>
                </w:p>
              </w:tc>
            </w:tr>
          </w:tbl>
          <w:p w14:paraId="62EBF3C5" wp14:textId="77777777">
            <w:pPr>
              <w:spacing w:after="0"/>
            </w:pPr>
            <w:r>
              <w:rPr>
                <w:sz w:val="2"/>
                <w:szCs w:val="2"/>
              </w:rPr>
            </w:r>
          </w:p>
        </w:tc>
        <w:tc>
          <w:tcPr>
            <w:tcW w:w="8606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68F6B4BE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  <w:lang w:val="en-US"/>
              </w:rPr>
              <w:t>Die Erklärung ist vollständig, unter folgenden Auflagen:</w:t>
            </w:r>
          </w:p>
          <w:p w14:paraId="274F5AC9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color w:val="595959"/>
                <w:sz w:val="18"/>
                <w:szCs w:val="18"/>
              </w:rPr>
              <w:t xml:space="preserve">_______________________________________________________________________________________________</w:t>
            </w:r>
          </w:p>
        </w:tc>
      </w:tr>
      <w:tr xmlns:wp14="http://schemas.microsoft.com/office/word/2010/wordml" w:rsidTr="5778023D" w14:paraId="2358DB34" wp14:textId="77777777">
        <w:tc>
          <w:tcPr>
            <w:tcW w:w="42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none"/>
                <w:insideV w:val="none"/>
              </w:tblBorders>
            </w:tblPr>
            <w:tblGrid>
              <w:gridCol w:w="280"/>
            </w:tblGrid>
            <w:tr w14:paraId="6D98A12B" wp14:textId="77777777">
              <w:trPr>
                <w:trHeight w:val="280" w:hRule="exact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46DB82" wp14:textId="77777777">
                  <w:pPr>
                    <w:spacing w:before="0" w:after="0"/>
                  </w:pPr>
                  <w:r>
                    <w:rPr>
                      <w:sz w:val="2"/>
                      <w:szCs w:val="2"/>
                    </w:rPr>
                  </w:r>
                </w:p>
              </w:tc>
            </w:tr>
          </w:tbl>
          <w:p w14:paraId="5997CC1D" wp14:textId="77777777">
            <w:pPr>
              <w:spacing w:after="0"/>
            </w:pPr>
            <w:r>
              <w:rPr>
                <w:sz w:val="2"/>
                <w:szCs w:val="2"/>
              </w:rPr>
            </w:r>
          </w:p>
        </w:tc>
        <w:tc>
          <w:tcPr>
            <w:tcW w:w="8606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27F0F15A" wp14:textId="77777777">
            <w:pPr>
              <w:spacing w:before="40" w:after="40" w:line="250" w:lineRule="auto"/>
            </w:pPr>
            <w:r w:rsidRPr="5778023D" w:rsidR="5778023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  <w:lang w:val="en-US"/>
              </w:rPr>
              <w:t>Es fehlen folgende Angaben:</w:t>
            </w:r>
          </w:p>
          <w:p w14:paraId="7DDC4BAF" wp14:textId="77777777">
            <w:pPr>
              <w:spacing w:before="40" w:after="40" w:line="250"/>
            </w:pPr>
            <w:r>
              <w:rPr>
                <w:rFonts w:ascii="Calibri" w:hAnsi="Calibri" w:eastAsia="Calibri" w:cs="Calibri"/>
                <w:color w:val="595959"/>
                <w:sz w:val="18"/>
                <w:szCs w:val="18"/>
              </w:rPr>
              <w:t xml:space="preserve">_______________________________________________________________________________________________</w:t>
            </w:r>
          </w:p>
        </w:tc>
      </w:tr>
    </w:tbl>
    <w:p xmlns:wp14="http://schemas.microsoft.com/office/word/2010/wordml" w14:paraId="110FFD37" wp14:textId="77777777">
      <w:pPr>
        <w:spacing w:after="260"/>
      </w:pPr>
      <w:r>
        <w:rPr>
          <w:sz w:val="12"/>
          <w:szCs w:val="12"/>
        </w:rPr>
      </w:r>
    </w:p>
    <w:tbl>
      <w:tblPr>
        <w:tblW w:w="902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 xmlns:wp14="http://schemas.microsoft.com/office/word/2010/wordml" w:rsidTr="5778023D" w14:paraId="732EEF8B" wp14:textId="77777777"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6B699379" wp14:textId="77777777">
            <w:pPr>
              <w:spacing w:after="0"/>
            </w:pPr>
            <w:r>
              <w:rPr>
                <w:sz w:val="20"/>
                <w:szCs w:val="20"/>
              </w:rPr>
            </w:r>
          </w:p>
          <w:p w14:paraId="3FE9F23F" wp14:textId="77777777">
            <w:pPr>
              <w:pBdr>
                <w:bottom w:val="single" w:color="404040" w:sz="6"/>
              </w:pBdr>
              <w:spacing w:before="420" w:after="40"/>
            </w:pPr>
            <w:r>
              <w:rPr>
                <w:sz w:val="2"/>
                <w:szCs w:val="2"/>
              </w:rPr>
            </w:r>
          </w:p>
          <w:p w14:paraId="1882A9B8" wp14:textId="77777777">
            <w:pPr>
              <w:spacing w:after="2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Ort, Datum</w:t>
            </w:r>
          </w:p>
          <w:p w14:paraId="1F72F646" wp14:textId="77777777">
            <w:pPr>
              <w:spacing w:after="0"/>
            </w:pPr>
            <w:r>
              <w:rPr>
                <w:rFonts w:ascii="Calibri" w:hAnsi="Calibri" w:eastAsia="Calibri" w:cs="Calibri"/>
                <w:color w:val="595959"/>
                <w:sz w:val="16"/>
                <w:szCs w:val="16"/>
              </w:rPr>
            </w:r>
          </w:p>
        </w:tc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08CE6F91" wp14:textId="77777777">
            <w:pPr>
              <w:spacing w:after="0"/>
            </w:pPr>
            <w:r>
              <w:rPr>
                <w:sz w:val="20"/>
                <w:szCs w:val="20"/>
              </w:rPr>
            </w:r>
          </w:p>
          <w:p w14:paraId="61CDCEAD" wp14:textId="77777777">
            <w:pPr>
              <w:pBdr>
                <w:bottom w:val="single" w:color="404040" w:sz="6"/>
              </w:pBdr>
              <w:spacing w:before="420" w:after="40"/>
            </w:pPr>
            <w:r>
              <w:rPr>
                <w:sz w:val="2"/>
                <w:szCs w:val="2"/>
              </w:rPr>
            </w:r>
          </w:p>
          <w:p w14:paraId="1E9BC394" wp14:textId="77777777">
            <w:pPr>
              <w:spacing w:after="2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Group CISO</w:t>
            </w:r>
          </w:p>
          <w:p w14:paraId="1FFE7494" wp14:textId="77777777">
            <w:pPr>
              <w:spacing w:after="0"/>
            </w:pPr>
            <w:r w:rsidRPr="5778023D" w:rsidR="5778023D">
              <w:rPr>
                <w:rFonts w:ascii="Calibri" w:hAnsi="Calibri" w:eastAsia="Calibri" w:cs="Calibri"/>
                <w:color w:val="595959"/>
                <w:sz w:val="16"/>
                <w:szCs w:val="16"/>
                <w:lang w:val="en-US"/>
              </w:rPr>
              <w:t>Name in Blockschrift und Unterschrift</w:t>
            </w:r>
          </w:p>
        </w:tc>
      </w:tr>
    </w:tbl>
    <w:p xmlns:wp14="http://schemas.microsoft.com/office/word/2010/wordml" w14:paraId="6BB9E253" wp14:textId="77777777">
      <w:pPr>
        <w:spacing w:after="220"/>
      </w:pPr>
      <w:r>
        <w:rPr>
          <w:sz w:val="12"/>
          <w:szCs w:val="12"/>
        </w:rPr>
      </w:r>
    </w:p>
    <w:p xmlns:wp14="http://schemas.microsoft.com/office/word/2010/wordml" w14:paraId="23DE523C" wp14:textId="77777777">
      <w:pPr>
        <w:pBdr>
          <w:bottom w:val="single" w:color="09C4BF" w:sz="6"/>
        </w:pBdr>
        <w:spacing w:before="60" w:after="120"/>
      </w:pPr>
      <w:r>
        <w:rPr>
          <w:sz w:val="2"/>
          <w:szCs w:val="2"/>
        </w:rPr>
      </w:r>
    </w:p>
    <w:p xmlns:wp14="http://schemas.microsoft.com/office/word/2010/wordml" w14:paraId="630617BE" wp14:textId="77777777">
      <w:pPr>
        <w:spacing w:before="0" w:after="120" w:line="276" w:lineRule="auto"/>
      </w:pPr>
      <w:r w:rsidRPr="5778023D" w:rsidR="5778023D">
        <w:rPr>
          <w:rFonts w:ascii="Calibri" w:hAnsi="Calibri" w:eastAsia="Calibri" w:cs="Calibri"/>
          <w:color w:val="595959"/>
          <w:sz w:val="18"/>
          <w:szCs w:val="18"/>
          <w:lang w:val="en-US"/>
        </w:rPr>
        <w:t>Quelle zur Sicherungsverantwortung bei GitHub Enterprise Cloud: GitHub Docs, „About ghe-migrator" (kein natives Backup der Kundeninhalte für Enterprise Cloud dokumentiert). Geprüft am 01.09.2026.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778023D" w14:paraId="22B1F721" wp14:textId="77777777">
    <w:pPr>
      <w:jc w:val="right"/>
      <w:rPr>
        <w:lang w:val="en-US"/>
      </w:rPr>
    </w:pPr>
    <w:r w:rsidRPr="5778023D" w:rsidR="5778023D">
      <w:rPr>
        <w:rFonts w:ascii="Calibri" w:hAnsi="Calibri" w:eastAsia="Calibri" w:cs="Calibri"/>
        <w:color w:val="595959"/>
        <w:sz w:val="16"/>
        <w:szCs w:val="16"/>
        <w:lang w:val="en-US"/>
      </w:rPr>
      <w:t xml:space="preserve">Seite </w:t>
    </w:r>
    <w:r w:rsidRPr="5778023D">
      <w:rPr>
        <w:rFonts w:ascii="Calibri" w:hAnsi="Calibri" w:eastAsia="Calibri" w:cs="Calibri"/>
        <w:color w:val="595959"/>
        <w:sz w:val="16"/>
        <w:szCs w:val="16"/>
        <w:lang w:val="en-US"/>
      </w:rPr>
      <w:fldChar w:fldCharType="begin"/>
    </w:r>
    <w:r w:rsidRPr="5778023D"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 w:rsidRPr="5778023D">
      <w:rPr>
        <w:rFonts w:ascii="Calibri" w:hAnsi="Calibri" w:eastAsia="Calibri" w:cs="Calibri"/>
        <w:color w:val="595959"/>
        <w:sz w:val="16"/>
        <w:szCs w:val="16"/>
      </w:rPr>
      <w:fldChar w:fldCharType="separate"/>
    </w:r>
    <w:r w:rsidRPr="5778023D">
      <w:rPr>
        <w:rFonts w:ascii="Calibri" w:hAnsi="Calibri" w:eastAsia="Calibri" w:cs="Calibri"/>
        <w:color w:val="595959"/>
        <w:sz w:val="16"/>
        <w:szCs w:val="16"/>
        <w:lang w:val="en-US"/>
      </w:rPr>
      <w:fldChar w:fldCharType="end"/>
    </w:r>
    <w:r w:rsidRPr="5778023D" w:rsidR="5778023D">
      <w:rPr>
        <w:rFonts w:ascii="Calibri" w:hAnsi="Calibri" w:eastAsia="Calibri" w:cs="Calibri"/>
        <w:color w:val="595959"/>
        <w:sz w:val="16"/>
        <w:szCs w:val="16"/>
        <w:lang w:val="en-US"/>
      </w:rPr>
      <w:t xml:space="preserve"> von </w:t>
    </w:r>
    <w:r w:rsidRPr="5778023D">
      <w:rPr>
        <w:rFonts w:ascii="Calibri" w:hAnsi="Calibri" w:eastAsia="Calibri" w:cs="Calibri"/>
        <w:color w:val="595959"/>
        <w:sz w:val="16"/>
        <w:szCs w:val="16"/>
        <w:lang w:val="en-US"/>
      </w:rPr>
      <w:fldChar w:fldCharType="begin"/>
    </w:r>
    <w:r w:rsidRPr="5778023D"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 w:rsidRPr="5778023D">
      <w:rPr>
        <w:rFonts w:ascii="Calibri" w:hAnsi="Calibri" w:eastAsia="Calibri" w:cs="Calibri"/>
        <w:color w:val="595959"/>
        <w:sz w:val="16"/>
        <w:szCs w:val="16"/>
      </w:rPr>
      <w:fldChar w:fldCharType="separate"/>
    </w:r>
    <w:r w:rsidRPr="5778023D">
      <w:rPr>
        <w:rFonts w:ascii="Calibri" w:hAnsi="Calibri" w:eastAsia="Calibri" w:cs="Calibri"/>
        <w:color w:val="59595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778023D" w14:paraId="2BF11107" wp14:textId="77777777">
    <w:pPr>
      <w:pBdr>
        <w:bottom w:val="single" w:color="D9D9D9" w:sz="4" w:space="0"/>
      </w:pBdr>
      <w:spacing w:after="100"/>
      <w:jc w:val="right"/>
    </w:pPr>
    <w:r w:rsidRPr="5778023D" w:rsidR="5778023D">
      <w:rPr>
        <w:rFonts w:ascii="Calibri" w:hAnsi="Calibri" w:eastAsia="Calibri" w:cs="Calibri"/>
        <w:color w:val="595959"/>
        <w:sz w:val="16"/>
        <w:szCs w:val="16"/>
        <w:lang w:val="en-US"/>
      </w:rPr>
      <w:t>Anlage 3 · Betriebsübernahme AF EduTech · Projekt ILP · 01.09.2026 ·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9ea599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778023D"/>
    <w:rsid w:val="0031CC38"/>
    <w:rsid w:val="016B3FF3"/>
    <w:rsid w:val="03017001"/>
    <w:rsid w:val="03A720F9"/>
    <w:rsid w:val="040CCF57"/>
    <w:rsid w:val="04C7130C"/>
    <w:rsid w:val="04E44788"/>
    <w:rsid w:val="0502F740"/>
    <w:rsid w:val="05FF0167"/>
    <w:rsid w:val="06ED0083"/>
    <w:rsid w:val="07F5DDA7"/>
    <w:rsid w:val="08EE8E46"/>
    <w:rsid w:val="09FBA6D1"/>
    <w:rsid w:val="0A21F580"/>
    <w:rsid w:val="0A8B5447"/>
    <w:rsid w:val="0C2D15F6"/>
    <w:rsid w:val="0C388CCB"/>
    <w:rsid w:val="0E4A43A4"/>
    <w:rsid w:val="10E10E62"/>
    <w:rsid w:val="115BBBEB"/>
    <w:rsid w:val="124F8AC1"/>
    <w:rsid w:val="1727FFD3"/>
    <w:rsid w:val="1B96F467"/>
    <w:rsid w:val="1FDCC037"/>
    <w:rsid w:val="22659446"/>
    <w:rsid w:val="22CA0206"/>
    <w:rsid w:val="24303700"/>
    <w:rsid w:val="2632567B"/>
    <w:rsid w:val="2640E0A1"/>
    <w:rsid w:val="26F63AFA"/>
    <w:rsid w:val="279D3402"/>
    <w:rsid w:val="29A9A549"/>
    <w:rsid w:val="2B9FB9BE"/>
    <w:rsid w:val="2C4CEF09"/>
    <w:rsid w:val="2CDDAF09"/>
    <w:rsid w:val="2E1AD6F9"/>
    <w:rsid w:val="2F239853"/>
    <w:rsid w:val="2FEBADEA"/>
    <w:rsid w:val="31A4FEE5"/>
    <w:rsid w:val="32522DC2"/>
    <w:rsid w:val="3288CC57"/>
    <w:rsid w:val="331B3D23"/>
    <w:rsid w:val="3354A09D"/>
    <w:rsid w:val="3562F0A0"/>
    <w:rsid w:val="362F86B6"/>
    <w:rsid w:val="364BA506"/>
    <w:rsid w:val="3843B282"/>
    <w:rsid w:val="3860CBB5"/>
    <w:rsid w:val="38C41EF6"/>
    <w:rsid w:val="3B237DCA"/>
    <w:rsid w:val="3BB15DE0"/>
    <w:rsid w:val="3CB81277"/>
    <w:rsid w:val="3D6B89D3"/>
    <w:rsid w:val="3E4DD6DF"/>
    <w:rsid w:val="4206119F"/>
    <w:rsid w:val="4213E525"/>
    <w:rsid w:val="44083BBD"/>
    <w:rsid w:val="45BDEF40"/>
    <w:rsid w:val="4648F1FC"/>
    <w:rsid w:val="46AB286D"/>
    <w:rsid w:val="47B38803"/>
    <w:rsid w:val="49284E50"/>
    <w:rsid w:val="493CEC9B"/>
    <w:rsid w:val="493DE1A1"/>
    <w:rsid w:val="4C1D8F9F"/>
    <w:rsid w:val="4D6F0EEE"/>
    <w:rsid w:val="4DBFA281"/>
    <w:rsid w:val="4FAF7C40"/>
    <w:rsid w:val="534DCA98"/>
    <w:rsid w:val="53A6936E"/>
    <w:rsid w:val="5412A010"/>
    <w:rsid w:val="55087392"/>
    <w:rsid w:val="5778023D"/>
    <w:rsid w:val="57CFBAA3"/>
    <w:rsid w:val="5853361E"/>
    <w:rsid w:val="59567E2C"/>
    <w:rsid w:val="5CA08EA2"/>
    <w:rsid w:val="5EAFC6CF"/>
    <w:rsid w:val="5EC7810D"/>
    <w:rsid w:val="5FB9EAC2"/>
    <w:rsid w:val="606EAACB"/>
    <w:rsid w:val="60E3B385"/>
    <w:rsid w:val="613D9FD8"/>
    <w:rsid w:val="61777287"/>
    <w:rsid w:val="62A7DDDA"/>
    <w:rsid w:val="64B096D9"/>
    <w:rsid w:val="66029D7F"/>
    <w:rsid w:val="68D2AE18"/>
    <w:rsid w:val="69585EE5"/>
    <w:rsid w:val="69A99AB0"/>
    <w:rsid w:val="69B5DF5C"/>
    <w:rsid w:val="6A54B626"/>
    <w:rsid w:val="6CA9E500"/>
    <w:rsid w:val="6CB7E90D"/>
    <w:rsid w:val="6E329F5A"/>
    <w:rsid w:val="6E613A9F"/>
    <w:rsid w:val="70384CBF"/>
    <w:rsid w:val="71F0C06D"/>
    <w:rsid w:val="73402837"/>
    <w:rsid w:val="748442B2"/>
    <w:rsid w:val="77663061"/>
    <w:rsid w:val="7833293A"/>
    <w:rsid w:val="788A1B09"/>
    <w:rsid w:val="79B5DD69"/>
    <w:rsid w:val="7B09245E"/>
    <w:rsid w:val="7E2A4F28"/>
    <w:rsid w:val="7E647563"/>
  </w:rsids>
  <w14:docId w14:val="4068DBCA"/>
  <w15:docId w15:val="{CBA1E12D-B027-46C7-B984-F44EADC7AD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9" Type="http://schemas.openxmlformats.org/officeDocument/2006/relationships/fontTable" Target="fontTable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05CD31D44D545838C67E13B3B8321" ma:contentTypeVersion="5" ma:contentTypeDescription="Ein neues Dokument erstellen." ma:contentTypeScope="" ma:versionID="9774b6a286f2902fc3e9192874467080">
  <xsd:schema xmlns:xsd="http://www.w3.org/2001/XMLSchema" xmlns:xs="http://www.w3.org/2001/XMLSchema" xmlns:p="http://schemas.microsoft.com/office/2006/metadata/properties" xmlns:ns2="64bbc66d-e05e-443d-afbf-73838fb9d0a2" xmlns:ns3="b3292797-695a-44da-ad9e-103626f49969" xmlns:ns4="bded290e-31f0-4cf9-b11d-4900c63fbab6" xmlns:ns5="d7ab27d2-00c8-492e-a0e6-8e5b1d2f8e42" targetNamespace="http://schemas.microsoft.com/office/2006/metadata/properties" ma:root="true" ma:fieldsID="095299ae0d55ee6b9c5d58dfe2768eca" ns2:_="" ns3:_="" ns4:_="" ns5:_="">
    <xsd:import namespace="64bbc66d-e05e-443d-afbf-73838fb9d0a2"/>
    <xsd:import namespace="b3292797-695a-44da-ad9e-103626f49969"/>
    <xsd:import namespace="bded290e-31f0-4cf9-b11d-4900c63fbab6"/>
    <xsd:import namespace="d7ab27d2-00c8-492e-a0e6-8e5b1d2f8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4:MediaServiceBillingMetadata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bc66d-e05e-443d-afbf-73838fb9d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92797-695a-44da-ad9e-103626f4996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d290e-31f0-4cf9-b11d-4900c63fbab6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3e62d2f-5509-4861-b82e-f54b42716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b27d2-00c8-492e-a0e6-8e5b1d2f8e42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2767f31-d572-448a-a27f-27d511c54201}" ma:internalName="TaxCatchAll" ma:showField="CatchAllData" ma:web="d7ab27d2-00c8-492e-a0e6-8e5b1d2f8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d290e-31f0-4cf9-b11d-4900c63fbab6">
      <Terms xmlns="http://schemas.microsoft.com/office/infopath/2007/PartnerControls"/>
    </lcf76f155ced4ddcb4097134ff3c332f>
    <TaxCatchAll xmlns="d7ab27d2-00c8-492e-a0e6-8e5b1d2f8e42" xsi:nil="true"/>
  </documentManagement>
</p:properties>
</file>

<file path=customXml/itemProps1.xml><?xml version="1.0" encoding="utf-8"?>
<ds:datastoreItem xmlns:ds="http://schemas.openxmlformats.org/officeDocument/2006/customXml" ds:itemID="{DCEF4BFE-A161-4A0E-B67D-B2F8CD8E2A15}"/>
</file>

<file path=customXml/itemProps2.xml><?xml version="1.0" encoding="utf-8"?>
<ds:datastoreItem xmlns:ds="http://schemas.openxmlformats.org/officeDocument/2006/customXml" ds:itemID="{FF29A347-D516-41F2-AB1C-E475CDE78E21}"/>
</file>

<file path=customXml/itemProps3.xml><?xml version="1.0" encoding="utf-8"?>
<ds:datastoreItem xmlns:ds="http://schemas.openxmlformats.org/officeDocument/2006/customXml" ds:itemID="{A6C7C34E-2FAA-47FB-8E72-13887CC08D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Betriebsübernahme-Erklärung AF EduTech — Projekt ILP</dc:title>
  <dc:creator>Nils Manegold</dc:creator>
  <lastModifiedBy>Reza Nazarian</lastModifiedBy>
  <revision>8</revision>
  <dcterms:created xsi:type="dcterms:W3CDTF">2026-09-01T16:11:01.0000000Z</dcterms:created>
  <dcterms:modified xsi:type="dcterms:W3CDTF">2026-09-02T11:30:45.5378690Z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0x010100EB105CD31D44D545838C67E13B3B8321</vt:lpwstr>
  </property>
  <property fmtid="{D5CDD505-2E9C-101B-9397-08002B2CF9AE}" pid="3" name="MediaServiceImageTags">
    <vt:lpwstr/>
  </property>
</Properties>
</file>