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F99D" w14:textId="1D5EFBCA" w:rsidR="00757729" w:rsidRDefault="00757729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Pensamiento Computacional</w:t>
      </w:r>
    </w:p>
    <w:p w14:paraId="5281064B" w14:textId="06672698" w:rsidR="00757729" w:rsidRDefault="00757729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Abstracción</w:t>
      </w:r>
    </w:p>
    <w:p w14:paraId="45370F0F" w14:textId="2824C0B5" w:rsidR="00757729" w:rsidRDefault="00757729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¿Qué se solicita finalmente? </w:t>
      </w:r>
    </w:p>
    <w:p w14:paraId="4C14C697" w14:textId="1DC3B9DC" w:rsidR="00757729" w:rsidRDefault="00446745" w:rsidP="00446745">
      <w:pPr>
        <w:jc w:val="both"/>
        <w:rPr>
          <w:lang w:val="es-ES"/>
        </w:rPr>
      </w:pPr>
      <w:r>
        <w:rPr>
          <w:lang w:val="es-ES"/>
        </w:rPr>
        <w:t>Realizar el seguimiento de pacientes para mejorar la eficiencia de atención y buena distribución de la información.</w:t>
      </w:r>
    </w:p>
    <w:p w14:paraId="2BF6C572" w14:textId="77777777" w:rsidR="00446745" w:rsidRDefault="00446745" w:rsidP="00446745">
      <w:pPr>
        <w:jc w:val="both"/>
        <w:rPr>
          <w:lang w:val="es-ES"/>
        </w:rPr>
      </w:pPr>
    </w:p>
    <w:p w14:paraId="141B20E0" w14:textId="0359ABA4" w:rsidR="00446745" w:rsidRDefault="00446745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¿Qué información es relevante? </w:t>
      </w:r>
    </w:p>
    <w:p w14:paraId="68CD7AD4" w14:textId="0757686F" w:rsidR="00446745" w:rsidRDefault="00446745" w:rsidP="00446745">
      <w:pPr>
        <w:jc w:val="both"/>
        <w:rPr>
          <w:lang w:val="es-ES"/>
        </w:rPr>
      </w:pPr>
      <w:r>
        <w:rPr>
          <w:lang w:val="es-ES"/>
        </w:rPr>
        <w:t xml:space="preserve">- Consultorio, odontólogo, ID único, nombre completo, número de licencia, especialidad, pacientes, nombre, edad, teléfono, dirección, fecha última de consulta, tratamientos realizados, información del paciente no debe modificarse directamente, generar nuevo registro, lista </w:t>
      </w:r>
      <w:r w:rsidR="00C738C7">
        <w:rPr>
          <w:lang w:val="es-ES"/>
        </w:rPr>
        <w:t xml:space="preserve">de </w:t>
      </w:r>
      <w:r>
        <w:rPr>
          <w:lang w:val="es-ES"/>
        </w:rPr>
        <w:t>pacientes con más de 5 tratamientos.</w:t>
      </w:r>
    </w:p>
    <w:p w14:paraId="79F2A6F3" w14:textId="77777777" w:rsidR="00AE6684" w:rsidRDefault="00AE6684" w:rsidP="00446745">
      <w:pPr>
        <w:jc w:val="both"/>
        <w:rPr>
          <w:lang w:val="es-ES"/>
        </w:rPr>
      </w:pPr>
    </w:p>
    <w:p w14:paraId="0F208106" w14:textId="31A01061" w:rsidR="00AE6684" w:rsidRDefault="00AF49F4" w:rsidP="00446745">
      <w:pPr>
        <w:jc w:val="both"/>
        <w:rPr>
          <w:b/>
          <w:bCs/>
          <w:lang w:val="es-ES"/>
        </w:rPr>
      </w:pPr>
      <w:r w:rsidRPr="00AF49F4">
        <w:rPr>
          <w:b/>
          <w:bCs/>
          <w:lang w:val="es-ES"/>
        </w:rPr>
        <w:drawing>
          <wp:anchor distT="0" distB="0" distL="114300" distR="114300" simplePos="0" relativeHeight="251658240" behindDoc="0" locked="0" layoutInCell="1" allowOverlap="1" wp14:anchorId="3A052DB2" wp14:editId="1F5165FA">
            <wp:simplePos x="0" y="0"/>
            <wp:positionH relativeFrom="column">
              <wp:posOffset>-584790</wp:posOffset>
            </wp:positionH>
            <wp:positionV relativeFrom="paragraph">
              <wp:posOffset>370662</wp:posOffset>
            </wp:positionV>
            <wp:extent cx="1790950" cy="1076475"/>
            <wp:effectExtent l="0" t="0" r="0" b="9525"/>
            <wp:wrapNone/>
            <wp:docPr id="36439693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96930" name="Imagen 1" descr="Imagen que contiene 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684">
        <w:rPr>
          <w:b/>
          <w:bCs/>
          <w:lang w:val="es-ES"/>
        </w:rPr>
        <w:t>¿Cómo se agrupa la información relevante?</w:t>
      </w:r>
    </w:p>
    <w:p w14:paraId="5CF76367" w14:textId="753CA63F" w:rsidR="00AF49F4" w:rsidRDefault="00AF49F4" w:rsidP="00446745">
      <w:pPr>
        <w:jc w:val="both"/>
        <w:rPr>
          <w:b/>
          <w:bCs/>
          <w:lang w:val="es-ES"/>
        </w:rPr>
      </w:pPr>
      <w:r w:rsidRPr="00AF49F4">
        <w:rPr>
          <w:lang w:val="es-ES"/>
        </w:rPr>
        <w:drawing>
          <wp:anchor distT="0" distB="0" distL="114300" distR="114300" simplePos="0" relativeHeight="251661312" behindDoc="0" locked="0" layoutInCell="1" allowOverlap="1" wp14:anchorId="66982747" wp14:editId="468098BC">
            <wp:simplePos x="0" y="0"/>
            <wp:positionH relativeFrom="column">
              <wp:posOffset>4596633</wp:posOffset>
            </wp:positionH>
            <wp:positionV relativeFrom="paragraph">
              <wp:posOffset>222146</wp:posOffset>
            </wp:positionV>
            <wp:extent cx="1448002" cy="1238423"/>
            <wp:effectExtent l="0" t="0" r="0" b="0"/>
            <wp:wrapNone/>
            <wp:docPr id="18182312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1249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9F4">
        <w:rPr>
          <w:lang w:val="es-ES"/>
        </w:rPr>
        <w:drawing>
          <wp:anchor distT="0" distB="0" distL="114300" distR="114300" simplePos="0" relativeHeight="251660288" behindDoc="0" locked="0" layoutInCell="1" allowOverlap="1" wp14:anchorId="0793772B" wp14:editId="5A20B827">
            <wp:simplePos x="0" y="0"/>
            <wp:positionH relativeFrom="column">
              <wp:posOffset>2969674</wp:posOffset>
            </wp:positionH>
            <wp:positionV relativeFrom="paragraph">
              <wp:posOffset>179380</wp:posOffset>
            </wp:positionV>
            <wp:extent cx="1457528" cy="1381318"/>
            <wp:effectExtent l="0" t="0" r="0" b="9525"/>
            <wp:wrapNone/>
            <wp:docPr id="74087087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70873" name="Imagen 1" descr="Tabl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9F4">
        <w:rPr>
          <w:lang w:val="es-ES"/>
        </w:rPr>
        <w:drawing>
          <wp:anchor distT="0" distB="0" distL="114300" distR="114300" simplePos="0" relativeHeight="251659264" behindDoc="0" locked="0" layoutInCell="1" allowOverlap="1" wp14:anchorId="624922E8" wp14:editId="2E6E1C65">
            <wp:simplePos x="0" y="0"/>
            <wp:positionH relativeFrom="margin">
              <wp:posOffset>1351486</wp:posOffset>
            </wp:positionH>
            <wp:positionV relativeFrom="paragraph">
              <wp:posOffset>93020</wp:posOffset>
            </wp:positionV>
            <wp:extent cx="1505160" cy="2143424"/>
            <wp:effectExtent l="0" t="0" r="0" b="9525"/>
            <wp:wrapNone/>
            <wp:docPr id="110623796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37967" name="Imagen 1" descr="Imagen que contiene 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582A" w14:textId="417E4010" w:rsidR="00AF49F4" w:rsidRDefault="00AF49F4" w:rsidP="00AF49F4">
      <w:pPr>
        <w:ind w:firstLine="708"/>
        <w:jc w:val="both"/>
        <w:rPr>
          <w:b/>
          <w:bCs/>
          <w:lang w:val="es-ES"/>
        </w:rPr>
      </w:pPr>
    </w:p>
    <w:p w14:paraId="55BCFF4C" w14:textId="6F42EAF5" w:rsidR="00EB1837" w:rsidRPr="00AE6684" w:rsidRDefault="00AF49F4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br w:type="textWrapping" w:clear="all"/>
      </w:r>
    </w:p>
    <w:p w14:paraId="71D5E1D3" w14:textId="773224E2" w:rsidR="00C738C7" w:rsidRDefault="00C738C7" w:rsidP="00446745">
      <w:pPr>
        <w:jc w:val="both"/>
        <w:rPr>
          <w:lang w:val="es-ES"/>
        </w:rPr>
      </w:pPr>
    </w:p>
    <w:p w14:paraId="1E5530BE" w14:textId="3C900D28" w:rsidR="00AF49F4" w:rsidRDefault="00AF49F4" w:rsidP="00446745">
      <w:pPr>
        <w:jc w:val="both"/>
        <w:rPr>
          <w:lang w:val="es-ES"/>
        </w:rPr>
      </w:pPr>
    </w:p>
    <w:p w14:paraId="1E6AC415" w14:textId="2B67AE32" w:rsidR="00AF49F4" w:rsidRDefault="00AF49F4" w:rsidP="00446745">
      <w:pPr>
        <w:jc w:val="both"/>
        <w:rPr>
          <w:lang w:val="es-ES"/>
        </w:rPr>
      </w:pPr>
    </w:p>
    <w:p w14:paraId="763D6B6C" w14:textId="2C0C08C4" w:rsidR="00AF49F4" w:rsidRDefault="00AF49F4" w:rsidP="00446745">
      <w:pPr>
        <w:jc w:val="both"/>
        <w:rPr>
          <w:lang w:val="es-ES"/>
        </w:rPr>
      </w:pPr>
    </w:p>
    <w:p w14:paraId="4BE6FC13" w14:textId="0E120FEE" w:rsidR="00AF49F4" w:rsidRDefault="00AF49F4" w:rsidP="00446745">
      <w:pPr>
        <w:jc w:val="both"/>
        <w:rPr>
          <w:lang w:val="es-ES"/>
        </w:rPr>
      </w:pPr>
    </w:p>
    <w:p w14:paraId="40E7720C" w14:textId="4C40C637" w:rsidR="00C738C7" w:rsidRDefault="001F3A3D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¿Qué funcionalidades se necesitan?</w:t>
      </w:r>
    </w:p>
    <w:p w14:paraId="00CA1E20" w14:textId="77311103" w:rsidR="001F3A3D" w:rsidRDefault="001F3A3D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 agregar paciente</w:t>
      </w:r>
    </w:p>
    <w:p w14:paraId="108ABCD7" w14:textId="49450303" w:rsidR="001F3A3D" w:rsidRDefault="001F3A3D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 mostrar paciente</w:t>
      </w:r>
    </w:p>
    <w:p w14:paraId="0ECA77A0" w14:textId="76C7B442" w:rsidR="001F3A3D" w:rsidRDefault="001F3A3D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U actualizar paciente</w:t>
      </w:r>
    </w:p>
    <w:p w14:paraId="5B1FE802" w14:textId="72146BDE" w:rsidR="00586469" w:rsidRDefault="001F3A3D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 borrar paciente</w:t>
      </w:r>
    </w:p>
    <w:p w14:paraId="4EC885CF" w14:textId="40ACEA62" w:rsidR="00586469" w:rsidRDefault="00586469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Generarlistapacientes, registrar odontólogo.</w:t>
      </w:r>
    </w:p>
    <w:p w14:paraId="5373FC96" w14:textId="77777777" w:rsidR="006C1260" w:rsidRDefault="006C1260" w:rsidP="00446745">
      <w:pPr>
        <w:jc w:val="both"/>
        <w:rPr>
          <w:b/>
          <w:bCs/>
          <w:lang w:val="es-ES"/>
        </w:rPr>
      </w:pPr>
    </w:p>
    <w:p w14:paraId="63107131" w14:textId="4A5314C2" w:rsidR="006C1260" w:rsidRDefault="006C1260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¿Cómo se distribuyen las funcionalidades?</w:t>
      </w:r>
    </w:p>
    <w:p w14:paraId="4FD31FAA" w14:textId="662CB09B" w:rsidR="006C1260" w:rsidRDefault="006C1260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Ver el diagrama de clases</w:t>
      </w:r>
    </w:p>
    <w:p w14:paraId="5B6ADD9C" w14:textId="77777777" w:rsidR="006C1260" w:rsidRDefault="006C1260" w:rsidP="00446745">
      <w:pPr>
        <w:jc w:val="both"/>
        <w:rPr>
          <w:b/>
          <w:bCs/>
          <w:lang w:val="es-ES"/>
        </w:rPr>
      </w:pPr>
    </w:p>
    <w:p w14:paraId="69DBA8E5" w14:textId="1C25E68C" w:rsidR="006C1260" w:rsidRDefault="006C1260" w:rsidP="0044674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Reconocimiento de patrones</w:t>
      </w:r>
    </w:p>
    <w:p w14:paraId="257FD7FE" w14:textId="2E75FB58" w:rsidR="006C1260" w:rsidRPr="006C1260" w:rsidRDefault="006C1260" w:rsidP="00446745">
      <w:pPr>
        <w:jc w:val="both"/>
        <w:rPr>
          <w:lang w:val="es-ES"/>
        </w:rPr>
      </w:pPr>
      <w:r>
        <w:rPr>
          <w:lang w:val="es-ES"/>
        </w:rPr>
        <w:t>No aplica</w:t>
      </w:r>
    </w:p>
    <w:sectPr w:rsidR="006C1260" w:rsidRPr="006C1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29"/>
    <w:rsid w:val="001C1063"/>
    <w:rsid w:val="001F3A3D"/>
    <w:rsid w:val="004262C4"/>
    <w:rsid w:val="00446745"/>
    <w:rsid w:val="00586469"/>
    <w:rsid w:val="006C1260"/>
    <w:rsid w:val="00757729"/>
    <w:rsid w:val="00AE6684"/>
    <w:rsid w:val="00AF49F4"/>
    <w:rsid w:val="00BE7FCF"/>
    <w:rsid w:val="00C738C7"/>
    <w:rsid w:val="00E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AFD"/>
  <w15:chartTrackingRefBased/>
  <w15:docId w15:val="{330D617E-0E3E-4B39-AEF4-9A187BA6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Fernando Pérez Naranjo</dc:creator>
  <cp:keywords/>
  <dc:description/>
  <cp:lastModifiedBy>Adrián Fernando Pérez Naranjo</cp:lastModifiedBy>
  <cp:revision>8</cp:revision>
  <dcterms:created xsi:type="dcterms:W3CDTF">2025-03-20T22:04:00Z</dcterms:created>
  <dcterms:modified xsi:type="dcterms:W3CDTF">2025-03-20T22:56:00Z</dcterms:modified>
</cp:coreProperties>
</file>