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PUBLIC TRANSPORTATION ANALYSIS </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Empathize and Understand the Problem</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Understanding the importance of analyzing public transportation in Tamil Nadu is crucial for addressing the region's specific challenges and concerns. Engage with experts, stakeholders, and potential users to gather insights into the current state of public transportation, identifying pain points and areas for improvement.</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Defining Clear Objectives: </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Objective 1</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Analyze historical public transportation data to identify usage patterns and service efficiency.</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Objective 2:</w:t>
      </w:r>
      <w:r w:rsidDel="00000000" w:rsidR="00000000" w:rsidRPr="00000000">
        <w:rPr>
          <w:rFonts w:ascii="Times New Roman" w:cs="Times New Roman" w:eastAsia="Times New Roman" w:hAnsi="Times New Roman"/>
          <w:sz w:val="26"/>
          <w:szCs w:val="26"/>
          <w:rtl w:val="0"/>
        </w:rPr>
        <w:t xml:space="preserve"> Identify key areas with high demand for public transportation and assess the current infrastructure's capacity. </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Objective 3:</w:t>
      </w:r>
      <w:r w:rsidDel="00000000" w:rsidR="00000000" w:rsidRPr="00000000">
        <w:rPr>
          <w:rFonts w:ascii="Times New Roman" w:cs="Times New Roman" w:eastAsia="Times New Roman" w:hAnsi="Times New Roman"/>
          <w:sz w:val="26"/>
          <w:szCs w:val="26"/>
          <w:rtl w:val="0"/>
        </w:rPr>
        <w:t xml:space="preserve"> Develop a predictive model to estimate peak hours and optimize service frequency.</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Ideation and Analysis Approach:</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Collection:</w:t>
      </w:r>
      <w:r w:rsidDel="00000000" w:rsidR="00000000" w:rsidRPr="00000000">
        <w:rPr>
          <w:rFonts w:ascii="Times New Roman" w:cs="Times New Roman" w:eastAsia="Times New Roman" w:hAnsi="Times New Roman"/>
          <w:sz w:val="26"/>
          <w:szCs w:val="26"/>
          <w:rtl w:val="0"/>
        </w:rPr>
        <w:t xml:space="preserve"> Identify sources of public transportation data in Tamil Nadu, such as transportation agencies or municipal records. </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Pre-processing:</w:t>
      </w:r>
      <w:r w:rsidDel="00000000" w:rsidR="00000000" w:rsidRPr="00000000">
        <w:rPr>
          <w:rFonts w:ascii="Times New Roman" w:cs="Times New Roman" w:eastAsia="Times New Roman" w:hAnsi="Times New Roman"/>
          <w:sz w:val="26"/>
          <w:szCs w:val="26"/>
          <w:rtl w:val="0"/>
        </w:rPr>
        <w:t xml:space="preserve"> Clean and pre-process the data, addressing issues like missing values, outliers, and data quality concerns. </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Analysis:</w:t>
      </w:r>
      <w:r w:rsidDel="00000000" w:rsidR="00000000" w:rsidRPr="00000000">
        <w:rPr>
          <w:rFonts w:ascii="Times New Roman" w:cs="Times New Roman" w:eastAsia="Times New Roman" w:hAnsi="Times New Roman"/>
          <w:sz w:val="26"/>
          <w:szCs w:val="26"/>
          <w:rtl w:val="0"/>
        </w:rPr>
        <w:t xml:space="preserve"> Use statistical analysis and visualization techniques to identify usage patterns and areas of improvement. </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Demand Hotspot Detection:</w:t>
      </w:r>
      <w:r w:rsidDel="00000000" w:rsidR="00000000" w:rsidRPr="00000000">
        <w:rPr>
          <w:rFonts w:ascii="Times New Roman" w:cs="Times New Roman" w:eastAsia="Times New Roman" w:hAnsi="Times New Roman"/>
          <w:sz w:val="26"/>
          <w:szCs w:val="26"/>
          <w:rtl w:val="0"/>
        </w:rPr>
        <w:t xml:space="preserve"> Develop algorithms or criteria to identify regions with high demand for public transportation. </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Predictive Modelling:</w:t>
      </w:r>
      <w:r w:rsidDel="00000000" w:rsidR="00000000" w:rsidRPr="00000000">
        <w:rPr>
          <w:rFonts w:ascii="Times New Roman" w:cs="Times New Roman" w:eastAsia="Times New Roman" w:hAnsi="Times New Roman"/>
          <w:sz w:val="26"/>
          <w:szCs w:val="26"/>
          <w:rtl w:val="0"/>
        </w:rPr>
        <w:t xml:space="preserve"> Choose a suitable machine learning algorithm to build a model predicting peak hours and optimizing service frequency.</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Evaluation:</w:t>
      </w:r>
      <w:r w:rsidDel="00000000" w:rsidR="00000000" w:rsidRPr="00000000">
        <w:rPr>
          <w:rFonts w:ascii="Times New Roman" w:cs="Times New Roman" w:eastAsia="Times New Roman" w:hAnsi="Times New Roman"/>
          <w:sz w:val="26"/>
          <w:szCs w:val="26"/>
          <w:rtl w:val="0"/>
        </w:rPr>
        <w:t xml:space="preserve"> Define metrics to evaluate the model's accuracy and effectiveness.</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Visualization Strategy:</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Line Charts:</w:t>
      </w:r>
      <w:r w:rsidDel="00000000" w:rsidR="00000000" w:rsidRPr="00000000">
        <w:rPr>
          <w:rFonts w:ascii="Times New Roman" w:cs="Times New Roman" w:eastAsia="Times New Roman" w:hAnsi="Times New Roman"/>
          <w:sz w:val="26"/>
          <w:szCs w:val="26"/>
          <w:rtl w:val="0"/>
        </w:rPr>
        <w:t xml:space="preserve"> Display historical usage patterns over time to identify trends and fluctuations.</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Heatmaps or Geographic Maps:</w:t>
      </w:r>
      <w:r w:rsidDel="00000000" w:rsidR="00000000" w:rsidRPr="00000000">
        <w:rPr>
          <w:rFonts w:ascii="Times New Roman" w:cs="Times New Roman" w:eastAsia="Times New Roman" w:hAnsi="Times New Roman"/>
          <w:sz w:val="26"/>
          <w:szCs w:val="26"/>
          <w:rtl w:val="0"/>
        </w:rPr>
        <w:t xml:space="preserve"> Visualize demand hotspots geographically to highlight areas that require increased transportation capacity.</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Scatter Plots or Regression Plots:</w:t>
      </w:r>
      <w:r w:rsidDel="00000000" w:rsidR="00000000" w:rsidRPr="00000000">
        <w:rPr>
          <w:rFonts w:ascii="Times New Roman" w:cs="Times New Roman" w:eastAsia="Times New Roman" w:hAnsi="Times New Roman"/>
          <w:sz w:val="26"/>
          <w:szCs w:val="26"/>
          <w:rtl w:val="0"/>
        </w:rPr>
        <w:t xml:space="preserve"> Illustrate the relationship between various factors influencing service optimization, such as time of day and passenger count.</w:t>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Build and Implement:</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Develop the full data analysis and visualization pipeline based on the refined approach.</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and Iterate: </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Continuously test analysis and visualization progress, making adjustments and refinements based on feedback and new insights.</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Deliver Insights:</w:t>
      </w:r>
      <w:r w:rsidDel="00000000" w:rsidR="00000000" w:rsidRPr="00000000">
        <w:rPr>
          <w:rFonts w:ascii="Times New Roman" w:cs="Times New Roman" w:eastAsia="Times New Roman" w:hAnsi="Times New Roman"/>
          <w:sz w:val="26"/>
          <w:szCs w:val="26"/>
          <w:rtl w:val="0"/>
        </w:rPr>
        <w:t xml:space="preserve"> Present the findings and insights in a clear and understandable manner. Utilize the selected visualizations to communicate usage patterns, demand hotspots, and the predictive model's effectiveness.</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Integration:</w:t>
      </w:r>
      <w:r w:rsidDel="00000000" w:rsidR="00000000" w:rsidRPr="00000000">
        <w:rPr>
          <w:rFonts w:ascii="Times New Roman" w:cs="Times New Roman" w:eastAsia="Times New Roman" w:hAnsi="Times New Roman"/>
          <w:sz w:val="26"/>
          <w:szCs w:val="26"/>
          <w:rtl w:val="0"/>
        </w:rPr>
        <w:t xml:space="preserve"> Integrate the data analysis, visualization, and predictive modeling code into a cohesive pipeline for seamless execution.</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