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FBEC3" w14:textId="77777777" w:rsidR="00E52F6C" w:rsidRDefault="00A70CBD">
      <w:pPr>
        <w:spacing w:before="2400" w:after="120"/>
      </w:pPr>
      <w:r>
        <w:rPr>
          <w:b/>
          <w:bCs/>
          <w:color w:val="F28A14"/>
          <w:spacing w:val="60"/>
          <w:sz w:val="28"/>
          <w:szCs w:val="28"/>
        </w:rPr>
        <w:t>DEN SOURCE GROUP</w:t>
      </w:r>
    </w:p>
    <w:p w14:paraId="17A64424" w14:textId="77777777" w:rsidR="00E52F6C" w:rsidRDefault="00A70CBD">
      <w:pPr>
        <w:pBdr>
          <w:bottom w:val="single" w:sz="18" w:space="12" w:color="8B0319"/>
        </w:pBdr>
        <w:spacing w:after="240"/>
      </w:pPr>
      <w:r>
        <w:rPr>
          <w:b/>
          <w:bCs/>
          <w:color w:val="8B0319"/>
          <w:sz w:val="60"/>
          <w:szCs w:val="60"/>
        </w:rPr>
        <w:t>Votre ERP de transport et de logistique</w:t>
      </w:r>
    </w:p>
    <w:p w14:paraId="6090D1F2" w14:textId="77777777" w:rsidR="00E52F6C" w:rsidRDefault="00A70CBD">
      <w:pPr>
        <w:spacing w:before="240" w:after="120"/>
      </w:pPr>
      <w:r>
        <w:rPr>
          <w:color w:val="5B5B5B"/>
          <w:sz w:val="36"/>
          <w:szCs w:val="36"/>
        </w:rPr>
        <w:t>Présentation des fonctionnalités</w:t>
      </w:r>
    </w:p>
    <w:p w14:paraId="2ED32BF3" w14:textId="77777777" w:rsidR="00E52F6C" w:rsidRDefault="00A70CBD">
      <w:pPr>
        <w:spacing w:after="120" w:line="300" w:lineRule="auto"/>
      </w:pPr>
      <w:r>
        <w:rPr>
          <w:i/>
          <w:iCs/>
          <w:color w:val="5B5B5B"/>
          <w:sz w:val="24"/>
          <w:szCs w:val="24"/>
        </w:rPr>
        <w:t>Ce que l’application permet de faire, pour qui, et où elle en est aujourd’hui.</w:t>
      </w:r>
    </w:p>
    <w:p w14:paraId="7649C67E" w14:textId="77777777" w:rsidR="00E52F6C" w:rsidRDefault="00A70CBD">
      <w:pPr>
        <w:spacing w:before="3600" w:after="40"/>
      </w:pPr>
      <w:r>
        <w:t>Document destiné à la direction de DEN Source Group</w:t>
      </w:r>
    </w:p>
    <w:p w14:paraId="0750B8FA" w14:textId="77777777" w:rsidR="00E52F6C" w:rsidRDefault="00A70CBD">
      <w:pPr>
        <w:spacing w:after="40"/>
      </w:pPr>
      <w:r>
        <w:rPr>
          <w:color w:val="5B5B5B"/>
        </w:rPr>
        <w:t>Septembre 2026 · Version 1.0</w:t>
      </w:r>
    </w:p>
    <w:p w14:paraId="3ED50332" w14:textId="77777777" w:rsidR="00E52F6C" w:rsidRDefault="00A70CBD">
      <w:r>
        <w:br w:type="page"/>
      </w:r>
    </w:p>
    <w:p w14:paraId="0CE86DBC" w14:textId="77777777" w:rsidR="00E52F6C" w:rsidRDefault="00A70CBD">
      <w:pPr>
        <w:spacing w:after="240"/>
      </w:pPr>
      <w:r>
        <w:rPr>
          <w:b/>
          <w:bCs/>
          <w:color w:val="8B0319"/>
          <w:sz w:val="36"/>
          <w:szCs w:val="36"/>
        </w:rPr>
        <w:lastRenderedPageBreak/>
        <w:t>Sommaire</w:t>
      </w:r>
    </w:p>
    <w:sdt>
      <w:sdtPr>
        <w:alias w:val="Sommaire"/>
        <w:id w:val="-387583066"/>
      </w:sdtPr>
      <w:sdtEndPr/>
      <w:sdtContent>
        <w:p w14:paraId="4206C53E" w14:textId="4A186B74" w:rsidR="00A70CBD" w:rsidRDefault="00A70CBD">
          <w:pPr>
            <w:pStyle w:val="TM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904035" w:history="1">
            <w:r w:rsidRPr="001260F7">
              <w:rPr>
                <w:rStyle w:val="Lienhypertexte"/>
                <w:noProof/>
              </w:rPr>
              <w:t>1. L’essentiel en une page</w:t>
            </w:r>
            <w:r>
              <w:rPr>
                <w:noProof/>
              </w:rPr>
              <w:tab/>
            </w:r>
            <w:r>
              <w:rPr>
                <w:noProof/>
              </w:rPr>
              <w:fldChar w:fldCharType="begin"/>
            </w:r>
            <w:r>
              <w:rPr>
                <w:noProof/>
              </w:rPr>
              <w:instrText xml:space="preserve"> PAGEREF _Toc240904035 \h </w:instrText>
            </w:r>
            <w:r>
              <w:rPr>
                <w:noProof/>
              </w:rPr>
            </w:r>
            <w:r>
              <w:rPr>
                <w:noProof/>
              </w:rPr>
              <w:fldChar w:fldCharType="separate"/>
            </w:r>
            <w:r>
              <w:rPr>
                <w:noProof/>
              </w:rPr>
              <w:t>3</w:t>
            </w:r>
            <w:r>
              <w:rPr>
                <w:noProof/>
              </w:rPr>
              <w:fldChar w:fldCharType="end"/>
            </w:r>
          </w:hyperlink>
        </w:p>
        <w:p w14:paraId="18C9BD4F" w14:textId="002CACA9" w:rsidR="00A70CBD" w:rsidRDefault="00A70CBD">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0904036" w:history="1">
            <w:r w:rsidRPr="001260F7">
              <w:rPr>
                <w:rStyle w:val="Lienhypertexte"/>
                <w:noProof/>
              </w:rPr>
              <w:t>2. Vue d’ensemble</w:t>
            </w:r>
            <w:r>
              <w:rPr>
                <w:noProof/>
              </w:rPr>
              <w:tab/>
            </w:r>
            <w:r>
              <w:rPr>
                <w:noProof/>
              </w:rPr>
              <w:fldChar w:fldCharType="begin"/>
            </w:r>
            <w:r>
              <w:rPr>
                <w:noProof/>
              </w:rPr>
              <w:instrText xml:space="preserve"> PAGEREF _Toc240904036 \h </w:instrText>
            </w:r>
            <w:r>
              <w:rPr>
                <w:noProof/>
              </w:rPr>
            </w:r>
            <w:r>
              <w:rPr>
                <w:noProof/>
              </w:rPr>
              <w:fldChar w:fldCharType="separate"/>
            </w:r>
            <w:r>
              <w:rPr>
                <w:noProof/>
              </w:rPr>
              <w:t>4</w:t>
            </w:r>
            <w:r>
              <w:rPr>
                <w:noProof/>
              </w:rPr>
              <w:fldChar w:fldCharType="end"/>
            </w:r>
          </w:hyperlink>
        </w:p>
        <w:p w14:paraId="0E7034C0" w14:textId="5664169A"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37" w:history="1">
            <w:r w:rsidRPr="001260F7">
              <w:rPr>
                <w:rStyle w:val="Lienhypertexte"/>
                <w:noProof/>
              </w:rPr>
              <w:t>Les sept rôles</w:t>
            </w:r>
            <w:r>
              <w:rPr>
                <w:noProof/>
              </w:rPr>
              <w:tab/>
            </w:r>
            <w:r>
              <w:rPr>
                <w:noProof/>
              </w:rPr>
              <w:fldChar w:fldCharType="begin"/>
            </w:r>
            <w:r>
              <w:rPr>
                <w:noProof/>
              </w:rPr>
              <w:instrText xml:space="preserve"> PAGEREF _Toc240904037 \h </w:instrText>
            </w:r>
            <w:r>
              <w:rPr>
                <w:noProof/>
              </w:rPr>
            </w:r>
            <w:r>
              <w:rPr>
                <w:noProof/>
              </w:rPr>
              <w:fldChar w:fldCharType="separate"/>
            </w:r>
            <w:r>
              <w:rPr>
                <w:noProof/>
              </w:rPr>
              <w:t>4</w:t>
            </w:r>
            <w:r>
              <w:rPr>
                <w:noProof/>
              </w:rPr>
              <w:fldChar w:fldCharType="end"/>
            </w:r>
          </w:hyperlink>
        </w:p>
        <w:p w14:paraId="01A4744F" w14:textId="7C7BF0E6" w:rsidR="00A70CBD" w:rsidRDefault="00A70CBD">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0904038" w:history="1">
            <w:r w:rsidRPr="001260F7">
              <w:rPr>
                <w:rStyle w:val="Lienhypertexte"/>
                <w:noProof/>
              </w:rPr>
              <w:t>3. Qui peut faire quoi</w:t>
            </w:r>
            <w:r>
              <w:rPr>
                <w:noProof/>
              </w:rPr>
              <w:tab/>
            </w:r>
            <w:r>
              <w:rPr>
                <w:noProof/>
              </w:rPr>
              <w:fldChar w:fldCharType="begin"/>
            </w:r>
            <w:r>
              <w:rPr>
                <w:noProof/>
              </w:rPr>
              <w:instrText xml:space="preserve"> PAGEREF _Toc240904038 \h </w:instrText>
            </w:r>
            <w:r>
              <w:rPr>
                <w:noProof/>
              </w:rPr>
            </w:r>
            <w:r>
              <w:rPr>
                <w:noProof/>
              </w:rPr>
              <w:fldChar w:fldCharType="separate"/>
            </w:r>
            <w:r>
              <w:rPr>
                <w:noProof/>
              </w:rPr>
              <w:t>5</w:t>
            </w:r>
            <w:r>
              <w:rPr>
                <w:noProof/>
              </w:rPr>
              <w:fldChar w:fldCharType="end"/>
            </w:r>
          </w:hyperlink>
        </w:p>
        <w:p w14:paraId="1D0EA3EA" w14:textId="445FDBCE" w:rsidR="00A70CBD" w:rsidRDefault="00A70CBD">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0904039" w:history="1">
            <w:r w:rsidRPr="001260F7">
              <w:rPr>
                <w:rStyle w:val="Lienhypertexte"/>
                <w:noProof/>
              </w:rPr>
              <w:t>4. L’interface de chaque utilisateur</w:t>
            </w:r>
            <w:r>
              <w:rPr>
                <w:noProof/>
              </w:rPr>
              <w:tab/>
            </w:r>
            <w:r>
              <w:rPr>
                <w:noProof/>
              </w:rPr>
              <w:fldChar w:fldCharType="begin"/>
            </w:r>
            <w:r>
              <w:rPr>
                <w:noProof/>
              </w:rPr>
              <w:instrText xml:space="preserve"> PAGEREF _Toc240904039 \h </w:instrText>
            </w:r>
            <w:r>
              <w:rPr>
                <w:noProof/>
              </w:rPr>
            </w:r>
            <w:r>
              <w:rPr>
                <w:noProof/>
              </w:rPr>
              <w:fldChar w:fldCharType="separate"/>
            </w:r>
            <w:r>
              <w:rPr>
                <w:noProof/>
              </w:rPr>
              <w:t>6</w:t>
            </w:r>
            <w:r>
              <w:rPr>
                <w:noProof/>
              </w:rPr>
              <w:fldChar w:fldCharType="end"/>
            </w:r>
          </w:hyperlink>
        </w:p>
        <w:p w14:paraId="55B2F7BD" w14:textId="31307C6D"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40" w:history="1">
            <w:r w:rsidRPr="001260F7">
              <w:rPr>
                <w:rStyle w:val="Lienhypertexte"/>
                <w:noProof/>
              </w:rPr>
              <w:t>4.1 Administrateur</w:t>
            </w:r>
            <w:r>
              <w:rPr>
                <w:noProof/>
              </w:rPr>
              <w:tab/>
            </w:r>
            <w:r>
              <w:rPr>
                <w:noProof/>
              </w:rPr>
              <w:fldChar w:fldCharType="begin"/>
            </w:r>
            <w:r>
              <w:rPr>
                <w:noProof/>
              </w:rPr>
              <w:instrText xml:space="preserve"> PAGEREF _Toc240904040 \h </w:instrText>
            </w:r>
            <w:r>
              <w:rPr>
                <w:noProof/>
              </w:rPr>
            </w:r>
            <w:r>
              <w:rPr>
                <w:noProof/>
              </w:rPr>
              <w:fldChar w:fldCharType="separate"/>
            </w:r>
            <w:r>
              <w:rPr>
                <w:noProof/>
              </w:rPr>
              <w:t>7</w:t>
            </w:r>
            <w:r>
              <w:rPr>
                <w:noProof/>
              </w:rPr>
              <w:fldChar w:fldCharType="end"/>
            </w:r>
          </w:hyperlink>
        </w:p>
        <w:p w14:paraId="4DD6E7B0" w14:textId="4BC27958"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41" w:history="1">
            <w:r w:rsidRPr="001260F7">
              <w:rPr>
                <w:rStyle w:val="Lienhypertexte"/>
                <w:noProof/>
              </w:rPr>
              <w:t>4.2 Direction</w:t>
            </w:r>
            <w:r>
              <w:rPr>
                <w:noProof/>
              </w:rPr>
              <w:tab/>
            </w:r>
            <w:r>
              <w:rPr>
                <w:noProof/>
              </w:rPr>
              <w:fldChar w:fldCharType="begin"/>
            </w:r>
            <w:r>
              <w:rPr>
                <w:noProof/>
              </w:rPr>
              <w:instrText xml:space="preserve"> PAGEREF _Toc240904041 \h </w:instrText>
            </w:r>
            <w:r>
              <w:rPr>
                <w:noProof/>
              </w:rPr>
            </w:r>
            <w:r>
              <w:rPr>
                <w:noProof/>
              </w:rPr>
              <w:fldChar w:fldCharType="separate"/>
            </w:r>
            <w:r>
              <w:rPr>
                <w:noProof/>
              </w:rPr>
              <w:t>8</w:t>
            </w:r>
            <w:r>
              <w:rPr>
                <w:noProof/>
              </w:rPr>
              <w:fldChar w:fldCharType="end"/>
            </w:r>
          </w:hyperlink>
        </w:p>
        <w:p w14:paraId="48831AD0" w14:textId="49004B40"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42" w:history="1">
            <w:r w:rsidRPr="001260F7">
              <w:rPr>
                <w:rStyle w:val="Lienhypertexte"/>
                <w:noProof/>
              </w:rPr>
              <w:t>4.3 Ressources humaines</w:t>
            </w:r>
            <w:r>
              <w:rPr>
                <w:noProof/>
              </w:rPr>
              <w:tab/>
            </w:r>
            <w:r>
              <w:rPr>
                <w:noProof/>
              </w:rPr>
              <w:fldChar w:fldCharType="begin"/>
            </w:r>
            <w:r>
              <w:rPr>
                <w:noProof/>
              </w:rPr>
              <w:instrText xml:space="preserve"> PAGEREF _Toc240904042 \h </w:instrText>
            </w:r>
            <w:r>
              <w:rPr>
                <w:noProof/>
              </w:rPr>
            </w:r>
            <w:r>
              <w:rPr>
                <w:noProof/>
              </w:rPr>
              <w:fldChar w:fldCharType="separate"/>
            </w:r>
            <w:r>
              <w:rPr>
                <w:noProof/>
              </w:rPr>
              <w:t>9</w:t>
            </w:r>
            <w:r>
              <w:rPr>
                <w:noProof/>
              </w:rPr>
              <w:fldChar w:fldCharType="end"/>
            </w:r>
          </w:hyperlink>
        </w:p>
        <w:p w14:paraId="68A8692A" w14:textId="645189F9"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43" w:history="1">
            <w:r w:rsidRPr="001260F7">
              <w:rPr>
                <w:rStyle w:val="Lienhypertexte"/>
                <w:noProof/>
              </w:rPr>
              <w:t>4.4 Chargé de clientèle</w:t>
            </w:r>
            <w:r>
              <w:rPr>
                <w:noProof/>
              </w:rPr>
              <w:tab/>
            </w:r>
            <w:r>
              <w:rPr>
                <w:noProof/>
              </w:rPr>
              <w:fldChar w:fldCharType="begin"/>
            </w:r>
            <w:r>
              <w:rPr>
                <w:noProof/>
              </w:rPr>
              <w:instrText xml:space="preserve"> PAGEREF _Toc240904043 \h </w:instrText>
            </w:r>
            <w:r>
              <w:rPr>
                <w:noProof/>
              </w:rPr>
            </w:r>
            <w:r>
              <w:rPr>
                <w:noProof/>
              </w:rPr>
              <w:fldChar w:fldCharType="separate"/>
            </w:r>
            <w:r>
              <w:rPr>
                <w:noProof/>
              </w:rPr>
              <w:t>10</w:t>
            </w:r>
            <w:r>
              <w:rPr>
                <w:noProof/>
              </w:rPr>
              <w:fldChar w:fldCharType="end"/>
            </w:r>
          </w:hyperlink>
        </w:p>
        <w:p w14:paraId="1FD754AA" w14:textId="4BDFBEBC"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44" w:history="1">
            <w:r w:rsidRPr="001260F7">
              <w:rPr>
                <w:rStyle w:val="Lienhypertexte"/>
                <w:noProof/>
              </w:rPr>
              <w:t>4.5 Parc auto</w:t>
            </w:r>
            <w:r>
              <w:rPr>
                <w:noProof/>
              </w:rPr>
              <w:tab/>
            </w:r>
            <w:r>
              <w:rPr>
                <w:noProof/>
              </w:rPr>
              <w:fldChar w:fldCharType="begin"/>
            </w:r>
            <w:r>
              <w:rPr>
                <w:noProof/>
              </w:rPr>
              <w:instrText xml:space="preserve"> PAGEREF _Toc240904044 \h </w:instrText>
            </w:r>
            <w:r>
              <w:rPr>
                <w:noProof/>
              </w:rPr>
            </w:r>
            <w:r>
              <w:rPr>
                <w:noProof/>
              </w:rPr>
              <w:fldChar w:fldCharType="separate"/>
            </w:r>
            <w:r>
              <w:rPr>
                <w:noProof/>
              </w:rPr>
              <w:t>11</w:t>
            </w:r>
            <w:r>
              <w:rPr>
                <w:noProof/>
              </w:rPr>
              <w:fldChar w:fldCharType="end"/>
            </w:r>
          </w:hyperlink>
        </w:p>
        <w:p w14:paraId="22D7C085" w14:textId="175ECE40"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45" w:history="1">
            <w:r w:rsidRPr="001260F7">
              <w:rPr>
                <w:rStyle w:val="Lienhypertexte"/>
                <w:noProof/>
              </w:rPr>
              <w:t>4.6 Finances</w:t>
            </w:r>
            <w:r>
              <w:rPr>
                <w:noProof/>
              </w:rPr>
              <w:tab/>
            </w:r>
            <w:r>
              <w:rPr>
                <w:noProof/>
              </w:rPr>
              <w:fldChar w:fldCharType="begin"/>
            </w:r>
            <w:r>
              <w:rPr>
                <w:noProof/>
              </w:rPr>
              <w:instrText xml:space="preserve"> PAGEREF _Toc240904045 \h </w:instrText>
            </w:r>
            <w:r>
              <w:rPr>
                <w:noProof/>
              </w:rPr>
            </w:r>
            <w:r>
              <w:rPr>
                <w:noProof/>
              </w:rPr>
              <w:fldChar w:fldCharType="separate"/>
            </w:r>
            <w:r>
              <w:rPr>
                <w:noProof/>
              </w:rPr>
              <w:t>12</w:t>
            </w:r>
            <w:r>
              <w:rPr>
                <w:noProof/>
              </w:rPr>
              <w:fldChar w:fldCharType="end"/>
            </w:r>
          </w:hyperlink>
        </w:p>
        <w:p w14:paraId="4A018216" w14:textId="7CD2E252"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46" w:history="1">
            <w:r w:rsidRPr="001260F7">
              <w:rPr>
                <w:rStyle w:val="Lienhypertexte"/>
                <w:noProof/>
              </w:rPr>
              <w:t>4.7 Chauffeur</w:t>
            </w:r>
            <w:r>
              <w:rPr>
                <w:noProof/>
              </w:rPr>
              <w:tab/>
            </w:r>
            <w:r>
              <w:rPr>
                <w:noProof/>
              </w:rPr>
              <w:fldChar w:fldCharType="begin"/>
            </w:r>
            <w:r>
              <w:rPr>
                <w:noProof/>
              </w:rPr>
              <w:instrText xml:space="preserve"> PAGEREF _Toc240904046 \h </w:instrText>
            </w:r>
            <w:r>
              <w:rPr>
                <w:noProof/>
              </w:rPr>
            </w:r>
            <w:r>
              <w:rPr>
                <w:noProof/>
              </w:rPr>
              <w:fldChar w:fldCharType="separate"/>
            </w:r>
            <w:r>
              <w:rPr>
                <w:noProof/>
              </w:rPr>
              <w:t>13</w:t>
            </w:r>
            <w:r>
              <w:rPr>
                <w:noProof/>
              </w:rPr>
              <w:fldChar w:fldCharType="end"/>
            </w:r>
          </w:hyperlink>
        </w:p>
        <w:p w14:paraId="36E862AE" w14:textId="3DDC0709" w:rsidR="00A70CBD" w:rsidRDefault="00A70CBD">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0904047" w:history="1">
            <w:r w:rsidRPr="001260F7">
              <w:rPr>
                <w:rStyle w:val="Lienhypertexte"/>
                <w:noProof/>
              </w:rPr>
              <w:t>5. Les fonctionnalités, module par module</w:t>
            </w:r>
            <w:r>
              <w:rPr>
                <w:noProof/>
              </w:rPr>
              <w:tab/>
            </w:r>
            <w:r>
              <w:rPr>
                <w:noProof/>
              </w:rPr>
              <w:fldChar w:fldCharType="begin"/>
            </w:r>
            <w:r>
              <w:rPr>
                <w:noProof/>
              </w:rPr>
              <w:instrText xml:space="preserve"> PAGEREF _Toc240904047 \h </w:instrText>
            </w:r>
            <w:r>
              <w:rPr>
                <w:noProof/>
              </w:rPr>
            </w:r>
            <w:r>
              <w:rPr>
                <w:noProof/>
              </w:rPr>
              <w:fldChar w:fldCharType="separate"/>
            </w:r>
            <w:r>
              <w:rPr>
                <w:noProof/>
              </w:rPr>
              <w:t>14</w:t>
            </w:r>
            <w:r>
              <w:rPr>
                <w:noProof/>
              </w:rPr>
              <w:fldChar w:fldCharType="end"/>
            </w:r>
          </w:hyperlink>
        </w:p>
        <w:p w14:paraId="0C1E7B24" w14:textId="0F5391C6"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48" w:history="1">
            <w:r w:rsidRPr="001260F7">
              <w:rPr>
                <w:rStyle w:val="Lienhypertexte"/>
                <w:noProof/>
              </w:rPr>
              <w:t>5.1 Missions</w:t>
            </w:r>
            <w:r>
              <w:rPr>
                <w:noProof/>
              </w:rPr>
              <w:tab/>
            </w:r>
            <w:r>
              <w:rPr>
                <w:noProof/>
              </w:rPr>
              <w:fldChar w:fldCharType="begin"/>
            </w:r>
            <w:r>
              <w:rPr>
                <w:noProof/>
              </w:rPr>
              <w:instrText xml:space="preserve"> PAGEREF _Toc240904048 \h </w:instrText>
            </w:r>
            <w:r>
              <w:rPr>
                <w:noProof/>
              </w:rPr>
            </w:r>
            <w:r>
              <w:rPr>
                <w:noProof/>
              </w:rPr>
              <w:fldChar w:fldCharType="separate"/>
            </w:r>
            <w:r>
              <w:rPr>
                <w:noProof/>
              </w:rPr>
              <w:t>14</w:t>
            </w:r>
            <w:r>
              <w:rPr>
                <w:noProof/>
              </w:rPr>
              <w:fldChar w:fldCharType="end"/>
            </w:r>
          </w:hyperlink>
        </w:p>
        <w:p w14:paraId="0866C3F6" w14:textId="2A5E9604"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49" w:history="1">
            <w:r w:rsidRPr="001260F7">
              <w:rPr>
                <w:rStyle w:val="Lienhypertexte"/>
                <w:noProof/>
              </w:rPr>
              <w:t>5.2 Flotte : les camions</w:t>
            </w:r>
            <w:r>
              <w:rPr>
                <w:noProof/>
              </w:rPr>
              <w:tab/>
            </w:r>
            <w:r>
              <w:rPr>
                <w:noProof/>
              </w:rPr>
              <w:fldChar w:fldCharType="begin"/>
            </w:r>
            <w:r>
              <w:rPr>
                <w:noProof/>
              </w:rPr>
              <w:instrText xml:space="preserve"> PAGEREF _Toc240904049 \h </w:instrText>
            </w:r>
            <w:r>
              <w:rPr>
                <w:noProof/>
              </w:rPr>
            </w:r>
            <w:r>
              <w:rPr>
                <w:noProof/>
              </w:rPr>
              <w:fldChar w:fldCharType="separate"/>
            </w:r>
            <w:r>
              <w:rPr>
                <w:noProof/>
              </w:rPr>
              <w:t>15</w:t>
            </w:r>
            <w:r>
              <w:rPr>
                <w:noProof/>
              </w:rPr>
              <w:fldChar w:fldCharType="end"/>
            </w:r>
          </w:hyperlink>
        </w:p>
        <w:p w14:paraId="69786A77" w14:textId="1D7FD423"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50" w:history="1">
            <w:r w:rsidRPr="001260F7">
              <w:rPr>
                <w:rStyle w:val="Lienhypertexte"/>
                <w:noProof/>
              </w:rPr>
              <w:t>5.3 Chauffeurs</w:t>
            </w:r>
            <w:r>
              <w:rPr>
                <w:noProof/>
              </w:rPr>
              <w:tab/>
            </w:r>
            <w:r>
              <w:rPr>
                <w:noProof/>
              </w:rPr>
              <w:fldChar w:fldCharType="begin"/>
            </w:r>
            <w:r>
              <w:rPr>
                <w:noProof/>
              </w:rPr>
              <w:instrText xml:space="preserve"> PAGEREF _Toc240904050 \h </w:instrText>
            </w:r>
            <w:r>
              <w:rPr>
                <w:noProof/>
              </w:rPr>
            </w:r>
            <w:r>
              <w:rPr>
                <w:noProof/>
              </w:rPr>
              <w:fldChar w:fldCharType="separate"/>
            </w:r>
            <w:r>
              <w:rPr>
                <w:noProof/>
              </w:rPr>
              <w:t>16</w:t>
            </w:r>
            <w:r>
              <w:rPr>
                <w:noProof/>
              </w:rPr>
              <w:fldChar w:fldCharType="end"/>
            </w:r>
          </w:hyperlink>
        </w:p>
        <w:p w14:paraId="4B99369D" w14:textId="3ADD6112"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51" w:history="1">
            <w:r w:rsidRPr="001260F7">
              <w:rPr>
                <w:rStyle w:val="Lienhypertexte"/>
                <w:noProof/>
              </w:rPr>
              <w:t>5.4 Garage : réparations, incidents et check-lists</w:t>
            </w:r>
            <w:r>
              <w:rPr>
                <w:noProof/>
              </w:rPr>
              <w:tab/>
            </w:r>
            <w:r>
              <w:rPr>
                <w:noProof/>
              </w:rPr>
              <w:fldChar w:fldCharType="begin"/>
            </w:r>
            <w:r>
              <w:rPr>
                <w:noProof/>
              </w:rPr>
              <w:instrText xml:space="preserve"> PAGEREF _Toc240904051 \h </w:instrText>
            </w:r>
            <w:r>
              <w:rPr>
                <w:noProof/>
              </w:rPr>
            </w:r>
            <w:r>
              <w:rPr>
                <w:noProof/>
              </w:rPr>
              <w:fldChar w:fldCharType="separate"/>
            </w:r>
            <w:r>
              <w:rPr>
                <w:noProof/>
              </w:rPr>
              <w:t>16</w:t>
            </w:r>
            <w:r>
              <w:rPr>
                <w:noProof/>
              </w:rPr>
              <w:fldChar w:fldCharType="end"/>
            </w:r>
          </w:hyperlink>
        </w:p>
        <w:p w14:paraId="4FD107A4" w14:textId="39FC2796"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52" w:history="1">
            <w:r w:rsidRPr="001260F7">
              <w:rPr>
                <w:rStyle w:val="Lienhypertexte"/>
                <w:noProof/>
              </w:rPr>
              <w:t>5.5 Stock de pièces détachées</w:t>
            </w:r>
            <w:r>
              <w:rPr>
                <w:noProof/>
              </w:rPr>
              <w:tab/>
            </w:r>
            <w:r>
              <w:rPr>
                <w:noProof/>
              </w:rPr>
              <w:fldChar w:fldCharType="begin"/>
            </w:r>
            <w:r>
              <w:rPr>
                <w:noProof/>
              </w:rPr>
              <w:instrText xml:space="preserve"> PAGEREF _Toc240904052 \h </w:instrText>
            </w:r>
            <w:r>
              <w:rPr>
                <w:noProof/>
              </w:rPr>
            </w:r>
            <w:r>
              <w:rPr>
                <w:noProof/>
              </w:rPr>
              <w:fldChar w:fldCharType="separate"/>
            </w:r>
            <w:r>
              <w:rPr>
                <w:noProof/>
              </w:rPr>
              <w:t>17</w:t>
            </w:r>
            <w:r>
              <w:rPr>
                <w:noProof/>
              </w:rPr>
              <w:fldChar w:fldCharType="end"/>
            </w:r>
          </w:hyperlink>
        </w:p>
        <w:p w14:paraId="211EF9EB" w14:textId="2D56C54D"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53" w:history="1">
            <w:r w:rsidRPr="001260F7">
              <w:rPr>
                <w:rStyle w:val="Lienhypertexte"/>
                <w:noProof/>
              </w:rPr>
              <w:t>5.6 Carburant</w:t>
            </w:r>
            <w:r>
              <w:rPr>
                <w:noProof/>
              </w:rPr>
              <w:tab/>
            </w:r>
            <w:r>
              <w:rPr>
                <w:noProof/>
              </w:rPr>
              <w:fldChar w:fldCharType="begin"/>
            </w:r>
            <w:r>
              <w:rPr>
                <w:noProof/>
              </w:rPr>
              <w:instrText xml:space="preserve"> PAGEREF _Toc240904053 \h </w:instrText>
            </w:r>
            <w:r>
              <w:rPr>
                <w:noProof/>
              </w:rPr>
            </w:r>
            <w:r>
              <w:rPr>
                <w:noProof/>
              </w:rPr>
              <w:fldChar w:fldCharType="separate"/>
            </w:r>
            <w:r>
              <w:rPr>
                <w:noProof/>
              </w:rPr>
              <w:t>18</w:t>
            </w:r>
            <w:r>
              <w:rPr>
                <w:noProof/>
              </w:rPr>
              <w:fldChar w:fldCharType="end"/>
            </w:r>
          </w:hyperlink>
        </w:p>
        <w:p w14:paraId="3C666FF5" w14:textId="5B961573"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54" w:history="1">
            <w:r w:rsidRPr="001260F7">
              <w:rPr>
                <w:rStyle w:val="Lienhypertexte"/>
                <w:noProof/>
              </w:rPr>
              <w:t>5.7 Clients</w:t>
            </w:r>
            <w:r>
              <w:rPr>
                <w:noProof/>
              </w:rPr>
              <w:tab/>
            </w:r>
            <w:r>
              <w:rPr>
                <w:noProof/>
              </w:rPr>
              <w:fldChar w:fldCharType="begin"/>
            </w:r>
            <w:r>
              <w:rPr>
                <w:noProof/>
              </w:rPr>
              <w:instrText xml:space="preserve"> PAGEREF _Toc240904054 \h </w:instrText>
            </w:r>
            <w:r>
              <w:rPr>
                <w:noProof/>
              </w:rPr>
            </w:r>
            <w:r>
              <w:rPr>
                <w:noProof/>
              </w:rPr>
              <w:fldChar w:fldCharType="separate"/>
            </w:r>
            <w:r>
              <w:rPr>
                <w:noProof/>
              </w:rPr>
              <w:t>19</w:t>
            </w:r>
            <w:r>
              <w:rPr>
                <w:noProof/>
              </w:rPr>
              <w:fldChar w:fldCharType="end"/>
            </w:r>
          </w:hyperlink>
        </w:p>
        <w:p w14:paraId="40E1DDB3" w14:textId="34C6264D"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55" w:history="1">
            <w:r w:rsidRPr="001260F7">
              <w:rPr>
                <w:rStyle w:val="Lienhypertexte"/>
                <w:noProof/>
              </w:rPr>
              <w:t>5.8 Personnel et congés</w:t>
            </w:r>
            <w:r>
              <w:rPr>
                <w:noProof/>
              </w:rPr>
              <w:tab/>
            </w:r>
            <w:r>
              <w:rPr>
                <w:noProof/>
              </w:rPr>
              <w:fldChar w:fldCharType="begin"/>
            </w:r>
            <w:r>
              <w:rPr>
                <w:noProof/>
              </w:rPr>
              <w:instrText xml:space="preserve"> PAGEREF _Toc240904055 \h </w:instrText>
            </w:r>
            <w:r>
              <w:rPr>
                <w:noProof/>
              </w:rPr>
            </w:r>
            <w:r>
              <w:rPr>
                <w:noProof/>
              </w:rPr>
              <w:fldChar w:fldCharType="separate"/>
            </w:r>
            <w:r>
              <w:rPr>
                <w:noProof/>
              </w:rPr>
              <w:t>19</w:t>
            </w:r>
            <w:r>
              <w:rPr>
                <w:noProof/>
              </w:rPr>
              <w:fldChar w:fldCharType="end"/>
            </w:r>
          </w:hyperlink>
        </w:p>
        <w:p w14:paraId="3402F1BF" w14:textId="69039AEF"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56" w:history="1">
            <w:r w:rsidRPr="001260F7">
              <w:rPr>
                <w:rStyle w:val="Lienhypertexte"/>
                <w:noProof/>
              </w:rPr>
              <w:t>5.9 Facturation et dépenses</w:t>
            </w:r>
            <w:r>
              <w:rPr>
                <w:noProof/>
              </w:rPr>
              <w:tab/>
            </w:r>
            <w:r>
              <w:rPr>
                <w:noProof/>
              </w:rPr>
              <w:fldChar w:fldCharType="begin"/>
            </w:r>
            <w:r>
              <w:rPr>
                <w:noProof/>
              </w:rPr>
              <w:instrText xml:space="preserve"> PAGEREF _Toc240904056 \h </w:instrText>
            </w:r>
            <w:r>
              <w:rPr>
                <w:noProof/>
              </w:rPr>
            </w:r>
            <w:r>
              <w:rPr>
                <w:noProof/>
              </w:rPr>
              <w:fldChar w:fldCharType="separate"/>
            </w:r>
            <w:r>
              <w:rPr>
                <w:noProof/>
              </w:rPr>
              <w:t>21</w:t>
            </w:r>
            <w:r>
              <w:rPr>
                <w:noProof/>
              </w:rPr>
              <w:fldChar w:fldCharType="end"/>
            </w:r>
          </w:hyperlink>
        </w:p>
        <w:p w14:paraId="7000FE6E" w14:textId="6172A410"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57" w:history="1">
            <w:r w:rsidRPr="001260F7">
              <w:rPr>
                <w:rStyle w:val="Lienhypertexte"/>
                <w:noProof/>
              </w:rPr>
              <w:t>5.10 Trésorerie et indicateurs financiers</w:t>
            </w:r>
            <w:r>
              <w:rPr>
                <w:noProof/>
              </w:rPr>
              <w:tab/>
            </w:r>
            <w:r>
              <w:rPr>
                <w:noProof/>
              </w:rPr>
              <w:fldChar w:fldCharType="begin"/>
            </w:r>
            <w:r>
              <w:rPr>
                <w:noProof/>
              </w:rPr>
              <w:instrText xml:space="preserve"> PAGEREF _Toc240904057 \h </w:instrText>
            </w:r>
            <w:r>
              <w:rPr>
                <w:noProof/>
              </w:rPr>
            </w:r>
            <w:r>
              <w:rPr>
                <w:noProof/>
              </w:rPr>
              <w:fldChar w:fldCharType="separate"/>
            </w:r>
            <w:r>
              <w:rPr>
                <w:noProof/>
              </w:rPr>
              <w:t>22</w:t>
            </w:r>
            <w:r>
              <w:rPr>
                <w:noProof/>
              </w:rPr>
              <w:fldChar w:fldCharType="end"/>
            </w:r>
          </w:hyperlink>
        </w:p>
        <w:p w14:paraId="712DBE30" w14:textId="776B3B78"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58" w:history="1">
            <w:r w:rsidRPr="001260F7">
              <w:rPr>
                <w:rStyle w:val="Lienhypertexte"/>
                <w:noProof/>
              </w:rPr>
              <w:t>5.11 Tableau de bord et notifications</w:t>
            </w:r>
            <w:r>
              <w:rPr>
                <w:noProof/>
              </w:rPr>
              <w:tab/>
            </w:r>
            <w:r>
              <w:rPr>
                <w:noProof/>
              </w:rPr>
              <w:fldChar w:fldCharType="begin"/>
            </w:r>
            <w:r>
              <w:rPr>
                <w:noProof/>
              </w:rPr>
              <w:instrText xml:space="preserve"> PAGEREF _Toc240904058 \h </w:instrText>
            </w:r>
            <w:r>
              <w:rPr>
                <w:noProof/>
              </w:rPr>
            </w:r>
            <w:r>
              <w:rPr>
                <w:noProof/>
              </w:rPr>
              <w:fldChar w:fldCharType="separate"/>
            </w:r>
            <w:r>
              <w:rPr>
                <w:noProof/>
              </w:rPr>
              <w:t>23</w:t>
            </w:r>
            <w:r>
              <w:rPr>
                <w:noProof/>
              </w:rPr>
              <w:fldChar w:fldCharType="end"/>
            </w:r>
          </w:hyperlink>
        </w:p>
        <w:p w14:paraId="02E63DF0" w14:textId="677C2114"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59" w:history="1">
            <w:r w:rsidRPr="001260F7">
              <w:rPr>
                <w:rStyle w:val="Lienhypertexte"/>
                <w:noProof/>
              </w:rPr>
              <w:t>5.12 Espace chauffeur sur téléphone</w:t>
            </w:r>
            <w:r>
              <w:rPr>
                <w:noProof/>
              </w:rPr>
              <w:tab/>
            </w:r>
            <w:r>
              <w:rPr>
                <w:noProof/>
              </w:rPr>
              <w:fldChar w:fldCharType="begin"/>
            </w:r>
            <w:r>
              <w:rPr>
                <w:noProof/>
              </w:rPr>
              <w:instrText xml:space="preserve"> PAGEREF _Toc240904059 \h </w:instrText>
            </w:r>
            <w:r>
              <w:rPr>
                <w:noProof/>
              </w:rPr>
            </w:r>
            <w:r>
              <w:rPr>
                <w:noProof/>
              </w:rPr>
              <w:fldChar w:fldCharType="separate"/>
            </w:r>
            <w:r>
              <w:rPr>
                <w:noProof/>
              </w:rPr>
              <w:t>24</w:t>
            </w:r>
            <w:r>
              <w:rPr>
                <w:noProof/>
              </w:rPr>
              <w:fldChar w:fldCharType="end"/>
            </w:r>
          </w:hyperlink>
        </w:p>
        <w:p w14:paraId="55E2D576" w14:textId="614F3552"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60" w:history="1">
            <w:r w:rsidRPr="001260F7">
              <w:rPr>
                <w:rStyle w:val="Lienhypertexte"/>
                <w:noProof/>
              </w:rPr>
              <w:t>5.13 Sécurité, traçabilité et API</w:t>
            </w:r>
            <w:r>
              <w:rPr>
                <w:noProof/>
              </w:rPr>
              <w:tab/>
            </w:r>
            <w:r>
              <w:rPr>
                <w:noProof/>
              </w:rPr>
              <w:fldChar w:fldCharType="begin"/>
            </w:r>
            <w:r>
              <w:rPr>
                <w:noProof/>
              </w:rPr>
              <w:instrText xml:space="preserve"> PAGEREF _Toc240904060 \h </w:instrText>
            </w:r>
            <w:r>
              <w:rPr>
                <w:noProof/>
              </w:rPr>
            </w:r>
            <w:r>
              <w:rPr>
                <w:noProof/>
              </w:rPr>
              <w:fldChar w:fldCharType="separate"/>
            </w:r>
            <w:r>
              <w:rPr>
                <w:noProof/>
              </w:rPr>
              <w:t>25</w:t>
            </w:r>
            <w:r>
              <w:rPr>
                <w:noProof/>
              </w:rPr>
              <w:fldChar w:fldCharType="end"/>
            </w:r>
          </w:hyperlink>
        </w:p>
        <w:p w14:paraId="7A23EF53" w14:textId="1B252E82" w:rsidR="00A70CBD" w:rsidRDefault="00A70CBD">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0904061" w:history="1">
            <w:r w:rsidRPr="001260F7">
              <w:rPr>
                <w:rStyle w:val="Lienhypertexte"/>
                <w:noProof/>
              </w:rPr>
              <w:t>6. Un exemple complet : une mission, de la demande à l’encaissement</w:t>
            </w:r>
            <w:r>
              <w:rPr>
                <w:noProof/>
              </w:rPr>
              <w:tab/>
            </w:r>
            <w:r>
              <w:rPr>
                <w:noProof/>
              </w:rPr>
              <w:fldChar w:fldCharType="begin"/>
            </w:r>
            <w:r>
              <w:rPr>
                <w:noProof/>
              </w:rPr>
              <w:instrText xml:space="preserve"> PAGEREF _Toc240904061 \h </w:instrText>
            </w:r>
            <w:r>
              <w:rPr>
                <w:noProof/>
              </w:rPr>
            </w:r>
            <w:r>
              <w:rPr>
                <w:noProof/>
              </w:rPr>
              <w:fldChar w:fldCharType="separate"/>
            </w:r>
            <w:r>
              <w:rPr>
                <w:noProof/>
              </w:rPr>
              <w:t>26</w:t>
            </w:r>
            <w:r>
              <w:rPr>
                <w:noProof/>
              </w:rPr>
              <w:fldChar w:fldCharType="end"/>
            </w:r>
          </w:hyperlink>
        </w:p>
        <w:p w14:paraId="4FA143BB" w14:textId="7D96902B" w:rsidR="00A70CBD" w:rsidRDefault="00A70CBD">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0904062" w:history="1">
            <w:r w:rsidRPr="001260F7">
              <w:rPr>
                <w:rStyle w:val="Lienhypertexte"/>
                <w:noProof/>
              </w:rPr>
              <w:t>7. Ce qui n’est pas encore fait</w:t>
            </w:r>
            <w:r>
              <w:rPr>
                <w:noProof/>
              </w:rPr>
              <w:tab/>
            </w:r>
            <w:r>
              <w:rPr>
                <w:noProof/>
              </w:rPr>
              <w:fldChar w:fldCharType="begin"/>
            </w:r>
            <w:r>
              <w:rPr>
                <w:noProof/>
              </w:rPr>
              <w:instrText xml:space="preserve"> PAGEREF _Toc240904062 \h </w:instrText>
            </w:r>
            <w:r>
              <w:rPr>
                <w:noProof/>
              </w:rPr>
            </w:r>
            <w:r>
              <w:rPr>
                <w:noProof/>
              </w:rPr>
              <w:fldChar w:fldCharType="separate"/>
            </w:r>
            <w:r>
              <w:rPr>
                <w:noProof/>
              </w:rPr>
              <w:t>27</w:t>
            </w:r>
            <w:r>
              <w:rPr>
                <w:noProof/>
              </w:rPr>
              <w:fldChar w:fldCharType="end"/>
            </w:r>
          </w:hyperlink>
        </w:p>
        <w:p w14:paraId="78B02B15" w14:textId="39A1EB12"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63" w:history="1">
            <w:r w:rsidRPr="001260F7">
              <w:rPr>
                <w:rStyle w:val="Lienhypertexte"/>
                <w:noProof/>
              </w:rPr>
              <w:t>7.1 Décisions prises avec vous</w:t>
            </w:r>
            <w:r>
              <w:rPr>
                <w:noProof/>
              </w:rPr>
              <w:tab/>
            </w:r>
            <w:r>
              <w:rPr>
                <w:noProof/>
              </w:rPr>
              <w:fldChar w:fldCharType="begin"/>
            </w:r>
            <w:r>
              <w:rPr>
                <w:noProof/>
              </w:rPr>
              <w:instrText xml:space="preserve"> PAGEREF _Toc240904063 \h </w:instrText>
            </w:r>
            <w:r>
              <w:rPr>
                <w:noProof/>
              </w:rPr>
            </w:r>
            <w:r>
              <w:rPr>
                <w:noProof/>
              </w:rPr>
              <w:fldChar w:fldCharType="separate"/>
            </w:r>
            <w:r>
              <w:rPr>
                <w:noProof/>
              </w:rPr>
              <w:t>27</w:t>
            </w:r>
            <w:r>
              <w:rPr>
                <w:noProof/>
              </w:rPr>
              <w:fldChar w:fldCharType="end"/>
            </w:r>
          </w:hyperlink>
        </w:p>
        <w:p w14:paraId="1971AFC7" w14:textId="52750001"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64" w:history="1">
            <w:r w:rsidRPr="001260F7">
              <w:rPr>
                <w:rStyle w:val="Lienhypertexte"/>
                <w:noProof/>
              </w:rPr>
              <w:t>7.2 Prévu avant la mise en service</w:t>
            </w:r>
            <w:r>
              <w:rPr>
                <w:noProof/>
              </w:rPr>
              <w:tab/>
            </w:r>
            <w:r>
              <w:rPr>
                <w:noProof/>
              </w:rPr>
              <w:fldChar w:fldCharType="begin"/>
            </w:r>
            <w:r>
              <w:rPr>
                <w:noProof/>
              </w:rPr>
              <w:instrText xml:space="preserve"> PAGEREF _Toc240904064 \h </w:instrText>
            </w:r>
            <w:r>
              <w:rPr>
                <w:noProof/>
              </w:rPr>
            </w:r>
            <w:r>
              <w:rPr>
                <w:noProof/>
              </w:rPr>
              <w:fldChar w:fldCharType="separate"/>
            </w:r>
            <w:r>
              <w:rPr>
                <w:noProof/>
              </w:rPr>
              <w:t>27</w:t>
            </w:r>
            <w:r>
              <w:rPr>
                <w:noProof/>
              </w:rPr>
              <w:fldChar w:fldCharType="end"/>
            </w:r>
          </w:hyperlink>
        </w:p>
        <w:p w14:paraId="3971358B" w14:textId="29E61F94" w:rsidR="00A70CBD" w:rsidRDefault="00A70CBD">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40904065" w:history="1">
            <w:r w:rsidRPr="001260F7">
              <w:rPr>
                <w:rStyle w:val="Lienhypertexte"/>
                <w:noProof/>
              </w:rPr>
              <w:t>7.3 Améliorations possibles ensuite</w:t>
            </w:r>
            <w:r>
              <w:rPr>
                <w:noProof/>
              </w:rPr>
              <w:tab/>
            </w:r>
            <w:r>
              <w:rPr>
                <w:noProof/>
              </w:rPr>
              <w:fldChar w:fldCharType="begin"/>
            </w:r>
            <w:r>
              <w:rPr>
                <w:noProof/>
              </w:rPr>
              <w:instrText xml:space="preserve"> PAGEREF _Toc240904065 \h </w:instrText>
            </w:r>
            <w:r>
              <w:rPr>
                <w:noProof/>
              </w:rPr>
            </w:r>
            <w:r>
              <w:rPr>
                <w:noProof/>
              </w:rPr>
              <w:fldChar w:fldCharType="separate"/>
            </w:r>
            <w:r>
              <w:rPr>
                <w:noProof/>
              </w:rPr>
              <w:t>27</w:t>
            </w:r>
            <w:r>
              <w:rPr>
                <w:noProof/>
              </w:rPr>
              <w:fldChar w:fldCharType="end"/>
            </w:r>
          </w:hyperlink>
        </w:p>
        <w:p w14:paraId="471FDD94" w14:textId="10D8A93A" w:rsidR="00A70CBD" w:rsidRDefault="00A70CBD">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40904066" w:history="1">
            <w:r w:rsidRPr="001260F7">
              <w:rPr>
                <w:rStyle w:val="Lienhypertexte"/>
                <w:noProof/>
              </w:rPr>
              <w:t>8. Points à valider avec vous</w:t>
            </w:r>
            <w:r>
              <w:rPr>
                <w:noProof/>
              </w:rPr>
              <w:tab/>
            </w:r>
            <w:r>
              <w:rPr>
                <w:noProof/>
              </w:rPr>
              <w:fldChar w:fldCharType="begin"/>
            </w:r>
            <w:r>
              <w:rPr>
                <w:noProof/>
              </w:rPr>
              <w:instrText xml:space="preserve"> PAGEREF _Toc240904066 \h </w:instrText>
            </w:r>
            <w:r>
              <w:rPr>
                <w:noProof/>
              </w:rPr>
            </w:r>
            <w:r>
              <w:rPr>
                <w:noProof/>
              </w:rPr>
              <w:fldChar w:fldCharType="separate"/>
            </w:r>
            <w:r>
              <w:rPr>
                <w:noProof/>
              </w:rPr>
              <w:t>28</w:t>
            </w:r>
            <w:r>
              <w:rPr>
                <w:noProof/>
              </w:rPr>
              <w:fldChar w:fldCharType="end"/>
            </w:r>
          </w:hyperlink>
        </w:p>
        <w:p w14:paraId="6865DF09" w14:textId="2C844691" w:rsidR="00E52F6C" w:rsidRDefault="00A70CBD">
          <w:r>
            <w:fldChar w:fldCharType="end"/>
          </w:r>
        </w:p>
      </w:sdtContent>
    </w:sdt>
    <w:p w14:paraId="272A4E16" w14:textId="77777777" w:rsidR="00E52F6C" w:rsidRDefault="00A70CBD">
      <w:pPr>
        <w:spacing w:before="200"/>
      </w:pPr>
      <w:r>
        <w:rPr>
          <w:i/>
          <w:iCs/>
          <w:color w:val="5B5B5B"/>
          <w:sz w:val="18"/>
          <w:szCs w:val="18"/>
        </w:rPr>
        <w:t>(Si le sommaire apparaît vide dans Word : clic droit dessus, « Mettre à jour les champs ».)</w:t>
      </w:r>
    </w:p>
    <w:p w14:paraId="1D027876" w14:textId="77777777" w:rsidR="00E52F6C" w:rsidRDefault="00A70CBD">
      <w:r>
        <w:br w:type="page"/>
      </w:r>
    </w:p>
    <w:p w14:paraId="02D411E0" w14:textId="77777777" w:rsidR="00E52F6C" w:rsidRDefault="00A70CBD">
      <w:pPr>
        <w:pStyle w:val="Titre1"/>
      </w:pPr>
      <w:bookmarkStart w:id="0" w:name="_Toc240904035"/>
      <w:r>
        <w:lastRenderedPageBreak/>
        <w:t>1. L’essentiel en une page</w:t>
      </w:r>
      <w:bookmarkEnd w:id="0"/>
    </w:p>
    <w:p w14:paraId="1CBE6B09" w14:textId="77777777" w:rsidR="00E52F6C" w:rsidRDefault="00A70CBD">
      <w:pPr>
        <w:spacing w:after="120" w:line="288" w:lineRule="auto"/>
      </w:pPr>
      <w:r>
        <w:t xml:space="preserve">L’ERP DEN Source Group réunit dans </w:t>
      </w:r>
      <w:r>
        <w:rPr>
          <w:b/>
          <w:bCs/>
        </w:rPr>
        <w:t>une seule application</w:t>
      </w:r>
      <w:r>
        <w:t xml:space="preserve"> ce qui se gère aujourd’hui à plusieurs endroits : les missions de transport, les camions et leur entretien, les chauffeurs, le carburant, le stock de pièces, les clients, le personnel et les congés, la facturation et la trésorerie.</w:t>
      </w:r>
    </w:p>
    <w:p w14:paraId="501CF5A3" w14:textId="77777777" w:rsidR="00E52F6C" w:rsidRDefault="00A70CBD">
      <w:pPr>
        <w:spacing w:after="120" w:line="288" w:lineRule="auto"/>
      </w:pPr>
      <w:r>
        <w:t xml:space="preserve">Elle est en </w:t>
      </w:r>
      <w:r>
        <w:rPr>
          <w:b/>
          <w:bCs/>
        </w:rPr>
        <w:t>français</w:t>
      </w:r>
      <w:r>
        <w:t xml:space="preserve">, les montants sont en </w:t>
      </w:r>
      <w:r>
        <w:rPr>
          <w:b/>
          <w:bCs/>
        </w:rPr>
        <w:t>francs CFA</w:t>
      </w:r>
      <w:r>
        <w:t>, et chaque personne ne voit que ce qui relève de son métier.</w:t>
      </w:r>
    </w:p>
    <w:p w14:paraId="020855FF" w14:textId="77777777" w:rsidR="00E52F6C" w:rsidRDefault="00A70CBD">
      <w:pPr>
        <w:pStyle w:val="Titre3"/>
      </w:pPr>
      <w:r>
        <w:t>Ce que cela change concrètement</w:t>
      </w:r>
    </w:p>
    <w:p w14:paraId="14D7BAB5" w14:textId="77777777" w:rsidR="00E52F6C" w:rsidRDefault="00A70CBD">
      <w:pPr>
        <w:pStyle w:val="Paragraphedeliste"/>
        <w:numPr>
          <w:ilvl w:val="0"/>
          <w:numId w:val="2"/>
        </w:numPr>
        <w:spacing w:after="60" w:line="276" w:lineRule="auto"/>
      </w:pPr>
      <w:r>
        <w:rPr>
          <w:b/>
          <w:bCs/>
        </w:rPr>
        <w:t>Une mission suivie de bout en bout</w:t>
      </w:r>
      <w:r>
        <w:t xml:space="preserve"> : de la demande du client à la livraison confirmée par un code, puis à la facture.</w:t>
      </w:r>
    </w:p>
    <w:p w14:paraId="33226588" w14:textId="77777777" w:rsidR="00E52F6C" w:rsidRDefault="00A70CBD">
      <w:pPr>
        <w:pStyle w:val="Paragraphedeliste"/>
        <w:numPr>
          <w:ilvl w:val="0"/>
          <w:numId w:val="2"/>
        </w:numPr>
        <w:spacing w:after="60" w:line="276" w:lineRule="auto"/>
      </w:pPr>
      <w:r>
        <w:rPr>
          <w:b/>
          <w:bCs/>
        </w:rPr>
        <w:t>Un camion dont l’état est toujours juste</w:t>
      </w:r>
      <w:r>
        <w:t xml:space="preserve"> : disponible, en mission, en maintenance ou immobilisé, calculé automatiquement, jamais saisi à la main.</w:t>
      </w:r>
    </w:p>
    <w:p w14:paraId="499DF097" w14:textId="77777777" w:rsidR="00E52F6C" w:rsidRDefault="00A70CBD">
      <w:pPr>
        <w:pStyle w:val="Paragraphedeliste"/>
        <w:numPr>
          <w:ilvl w:val="0"/>
          <w:numId w:val="2"/>
        </w:numPr>
        <w:spacing w:after="60" w:line="276" w:lineRule="auto"/>
      </w:pPr>
      <w:r>
        <w:rPr>
          <w:b/>
          <w:bCs/>
        </w:rPr>
        <w:t>Des alertes avant les problèmes</w:t>
      </w:r>
      <w:r>
        <w:t xml:space="preserve"> : documents de camions et permis à renouveler 30 jours avant, pièces sous le seuil, consommation anormale, factures échues.</w:t>
      </w:r>
    </w:p>
    <w:p w14:paraId="4B23B70F" w14:textId="77777777" w:rsidR="00E52F6C" w:rsidRDefault="00A70CBD">
      <w:pPr>
        <w:pStyle w:val="Paragraphedeliste"/>
        <w:numPr>
          <w:ilvl w:val="0"/>
          <w:numId w:val="2"/>
        </w:numPr>
        <w:spacing w:after="60" w:line="276" w:lineRule="auto"/>
      </w:pPr>
      <w:r>
        <w:rPr>
          <w:b/>
          <w:bCs/>
        </w:rPr>
        <w:t>Un chauffeur équipé d’un téléphone</w:t>
      </w:r>
      <w:r>
        <w:t xml:space="preserve"> : il voit ses missions, fait la check-list de son camion, confirme la récupération et la livraison en scannant un code QR, saisit ses pleins et signale une panne.</w:t>
      </w:r>
    </w:p>
    <w:p w14:paraId="34328B00" w14:textId="77777777" w:rsidR="00E52F6C" w:rsidRDefault="00A70CBD">
      <w:pPr>
        <w:pStyle w:val="Paragraphedeliste"/>
        <w:numPr>
          <w:ilvl w:val="0"/>
          <w:numId w:val="2"/>
        </w:numPr>
        <w:spacing w:after="60" w:line="276" w:lineRule="auto"/>
      </w:pPr>
      <w:r>
        <w:rPr>
          <w:b/>
          <w:bCs/>
        </w:rPr>
        <w:t>Des congés validés par la hiérarchie</w:t>
      </w:r>
      <w:r>
        <w:t xml:space="preserve"> : demande, accord du supérieur, accord des RH, avec alerte quand un chauffeur a une mission prévue sur la période.</w:t>
      </w:r>
    </w:p>
    <w:p w14:paraId="120B3C98" w14:textId="77777777" w:rsidR="00E52F6C" w:rsidRDefault="00A70CBD">
      <w:pPr>
        <w:pStyle w:val="Paragraphedeliste"/>
        <w:numPr>
          <w:ilvl w:val="0"/>
          <w:numId w:val="2"/>
        </w:numPr>
        <w:spacing w:after="60" w:line="276" w:lineRule="auto"/>
      </w:pPr>
      <w:r>
        <w:rPr>
          <w:b/>
          <w:bCs/>
        </w:rPr>
        <w:t>Une facturation maîtrisée</w:t>
      </w:r>
      <w:r>
        <w:t xml:space="preserve"> : la Finance prépare, la Direction valide, les règlements se suivent facture par facture.</w:t>
      </w:r>
    </w:p>
    <w:p w14:paraId="54205288" w14:textId="77777777" w:rsidR="00E52F6C" w:rsidRDefault="00A70CBD">
      <w:pPr>
        <w:pStyle w:val="Paragraphedeliste"/>
        <w:numPr>
          <w:ilvl w:val="0"/>
          <w:numId w:val="2"/>
        </w:numPr>
        <w:spacing w:after="60" w:line="276" w:lineRule="auto"/>
      </w:pPr>
      <w:r>
        <w:rPr>
          <w:b/>
          <w:bCs/>
        </w:rPr>
        <w:t>Une traçabilité complète</w:t>
      </w:r>
      <w:r>
        <w:t xml:space="preserve"> : chaque action importante est inscrite dans un journal qui ne peut être ni modifié ni effacé.</w:t>
      </w:r>
    </w:p>
    <w:p w14:paraId="770B17E6" w14:textId="77777777" w:rsidR="00E52F6C" w:rsidRDefault="00E52F6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41A77044"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7FA0D35A" w14:textId="77777777" w:rsidR="00E52F6C" w:rsidRDefault="00A70CBD">
            <w:pPr>
              <w:spacing w:after="60"/>
            </w:pPr>
            <w:r>
              <w:rPr>
                <w:b/>
                <w:bCs/>
                <w:color w:val="8B0319"/>
              </w:rPr>
              <w:t>Où en est l’application</w:t>
            </w:r>
          </w:p>
          <w:p w14:paraId="57D92D30" w14:textId="77777777" w:rsidR="00E52F6C" w:rsidRDefault="00A70CBD">
            <w:pPr>
              <w:spacing w:after="60" w:line="276" w:lineRule="auto"/>
            </w:pPr>
            <w:r>
              <w:rPr>
                <w:sz w:val="21"/>
                <w:szCs w:val="21"/>
              </w:rPr>
              <w:t xml:space="preserve">Toutes les fonctions décrites dans ce document sont </w:t>
            </w:r>
            <w:r>
              <w:rPr>
                <w:b/>
                <w:bCs/>
                <w:sz w:val="21"/>
                <w:szCs w:val="21"/>
              </w:rPr>
              <w:t>réalisées et testées</w:t>
            </w:r>
            <w:r>
              <w:rPr>
                <w:sz w:val="21"/>
                <w:szCs w:val="21"/>
              </w:rPr>
              <w:t xml:space="preserve"> (plus de 1 500 tests automatisés). Un petit nombre d’éléments restent à faire avant la mise en service : ils sont listés en toute transparence à la section 7.</w:t>
            </w:r>
          </w:p>
        </w:tc>
      </w:tr>
    </w:tbl>
    <w:p w14:paraId="4F8AB4C6" w14:textId="77777777" w:rsidR="00E52F6C" w:rsidRDefault="00A70CBD">
      <w:r>
        <w:br w:type="page"/>
      </w:r>
    </w:p>
    <w:p w14:paraId="1745E221" w14:textId="77777777" w:rsidR="00E52F6C" w:rsidRDefault="00A70CBD">
      <w:pPr>
        <w:pStyle w:val="Titre1"/>
      </w:pPr>
      <w:bookmarkStart w:id="1" w:name="_Toc240904036"/>
      <w:r>
        <w:lastRenderedPageBreak/>
        <w:t>2. Vue d’ensemble</w:t>
      </w:r>
      <w:bookmarkEnd w:id="1"/>
    </w:p>
    <w:p w14:paraId="6F00C96D" w14:textId="77777777" w:rsidR="00E52F6C" w:rsidRDefault="00A70CBD">
      <w:pPr>
        <w:spacing w:after="120" w:line="288" w:lineRule="auto"/>
      </w:pPr>
      <w:r>
        <w:t>L’application se compose de modules, chacun correspondant à un métier de l’entreprise. Ils communiquent entre eux : par exemple, une mission livrée peut être facturée, un plein de carburant met à jour le compteur du camion, une panne signalée par un chauffeur prévient le Parc Auto.</w:t>
      </w:r>
    </w:p>
    <w:p w14:paraId="0C3C58B5" w14:textId="77777777" w:rsidR="00E52F6C" w:rsidRDefault="00E52F6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638"/>
      </w:tblGrid>
      <w:tr w:rsidR="00E52F6C" w14:paraId="27F7C3F0" w14:textId="77777777">
        <w:tblPrEx>
          <w:tblCellMar>
            <w:top w:w="0" w:type="dxa"/>
            <w:bottom w:w="0" w:type="dxa"/>
          </w:tblCellMar>
        </w:tblPrEx>
        <w:trPr>
          <w:cantSplit/>
          <w:tblHeader/>
        </w:trPr>
        <w:tc>
          <w:tcPr>
            <w:tcW w:w="22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0223BFD8" w14:textId="77777777" w:rsidR="00E52F6C" w:rsidRDefault="00A70CBD">
            <w:pPr>
              <w:spacing w:after="20"/>
            </w:pPr>
            <w:r>
              <w:rPr>
                <w:b/>
                <w:bCs/>
                <w:color w:val="FFFFFF"/>
                <w:sz w:val="20"/>
                <w:szCs w:val="20"/>
              </w:rPr>
              <w:t>Domaine</w:t>
            </w:r>
          </w:p>
        </w:tc>
        <w:tc>
          <w:tcPr>
            <w:tcW w:w="28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30837BC4" w14:textId="77777777" w:rsidR="00E52F6C" w:rsidRDefault="00A70CBD">
            <w:pPr>
              <w:spacing w:after="20"/>
            </w:pPr>
            <w:r>
              <w:rPr>
                <w:b/>
                <w:bCs/>
                <w:color w:val="FFFFFF"/>
                <w:sz w:val="20"/>
                <w:szCs w:val="20"/>
              </w:rPr>
              <w:t>Modules</w:t>
            </w:r>
          </w:p>
        </w:tc>
        <w:tc>
          <w:tcPr>
            <w:tcW w:w="4638"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3F2FCDD2" w14:textId="77777777" w:rsidR="00E52F6C" w:rsidRDefault="00A70CBD">
            <w:pPr>
              <w:spacing w:after="20"/>
            </w:pPr>
            <w:r>
              <w:rPr>
                <w:b/>
                <w:bCs/>
                <w:color w:val="FFFFFF"/>
                <w:sz w:val="20"/>
                <w:szCs w:val="20"/>
              </w:rPr>
              <w:t>Question à laquelle ils répondent</w:t>
            </w:r>
          </w:p>
        </w:tc>
      </w:tr>
      <w:tr w:rsidR="00E52F6C" w14:paraId="162B2B99"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7248F13" w14:textId="77777777" w:rsidR="00E52F6C" w:rsidRDefault="00A70CBD">
            <w:pPr>
              <w:spacing w:after="20"/>
            </w:pPr>
            <w:r>
              <w:rPr>
                <w:b/>
                <w:bCs/>
                <w:sz w:val="20"/>
                <w:szCs w:val="20"/>
              </w:rPr>
              <w:t>Exploitation</w:t>
            </w:r>
          </w:p>
        </w:tc>
        <w:tc>
          <w:tcPr>
            <w:tcW w:w="28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091B149" w14:textId="77777777" w:rsidR="00E52F6C" w:rsidRDefault="00A70CBD">
            <w:pPr>
              <w:spacing w:after="20"/>
            </w:pPr>
            <w:r>
              <w:rPr>
                <w:sz w:val="20"/>
                <w:szCs w:val="20"/>
              </w:rPr>
              <w:t>Missions</w:t>
            </w:r>
          </w:p>
          <w:p w14:paraId="704AE7C7" w14:textId="77777777" w:rsidR="00E52F6C" w:rsidRDefault="00A70CBD">
            <w:pPr>
              <w:spacing w:after="20"/>
            </w:pPr>
            <w:r>
              <w:rPr>
                <w:sz w:val="20"/>
                <w:szCs w:val="20"/>
              </w:rPr>
              <w:t>Flotte (camions)</w:t>
            </w:r>
          </w:p>
          <w:p w14:paraId="04AAA839" w14:textId="77777777" w:rsidR="00E52F6C" w:rsidRDefault="00A70CBD">
            <w:pPr>
              <w:spacing w:after="20"/>
            </w:pPr>
            <w:r>
              <w:rPr>
                <w:sz w:val="20"/>
                <w:szCs w:val="20"/>
              </w:rPr>
              <w:t>Chauffeurs</w:t>
            </w:r>
          </w:p>
        </w:tc>
        <w:tc>
          <w:tcPr>
            <w:tcW w:w="4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2043327" w14:textId="77777777" w:rsidR="00E52F6C" w:rsidRDefault="00A70CBD">
            <w:pPr>
              <w:spacing w:after="20"/>
            </w:pPr>
            <w:r>
              <w:rPr>
                <w:sz w:val="20"/>
                <w:szCs w:val="20"/>
              </w:rPr>
              <w:t>Qui transporte quoi, avec quel camion, où en est la livraison ?</w:t>
            </w:r>
          </w:p>
        </w:tc>
      </w:tr>
      <w:tr w:rsidR="00E52F6C" w14:paraId="1AE4DDCC"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1344A8D" w14:textId="77777777" w:rsidR="00E52F6C" w:rsidRDefault="00A70CBD">
            <w:pPr>
              <w:spacing w:after="20"/>
            </w:pPr>
            <w:r>
              <w:rPr>
                <w:b/>
                <w:bCs/>
                <w:sz w:val="20"/>
                <w:szCs w:val="20"/>
              </w:rPr>
              <w:t>Parc auto</w:t>
            </w:r>
          </w:p>
        </w:tc>
        <w:tc>
          <w:tcPr>
            <w:tcW w:w="28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E1CBF05" w14:textId="77777777" w:rsidR="00E52F6C" w:rsidRDefault="00A70CBD">
            <w:pPr>
              <w:spacing w:after="20"/>
            </w:pPr>
            <w:r>
              <w:rPr>
                <w:sz w:val="20"/>
                <w:szCs w:val="20"/>
              </w:rPr>
              <w:t>Garage et incidents</w:t>
            </w:r>
          </w:p>
          <w:p w14:paraId="4FD8D458" w14:textId="77777777" w:rsidR="00E52F6C" w:rsidRDefault="00A70CBD">
            <w:pPr>
              <w:spacing w:after="20"/>
            </w:pPr>
            <w:r>
              <w:rPr>
                <w:sz w:val="20"/>
                <w:szCs w:val="20"/>
              </w:rPr>
              <w:t>Stock de pièces</w:t>
            </w:r>
          </w:p>
          <w:p w14:paraId="4C571048" w14:textId="77777777" w:rsidR="00E52F6C" w:rsidRDefault="00A70CBD">
            <w:pPr>
              <w:spacing w:after="20"/>
            </w:pPr>
            <w:r>
              <w:rPr>
                <w:sz w:val="20"/>
                <w:szCs w:val="20"/>
              </w:rPr>
              <w:t>Carburant</w:t>
            </w:r>
          </w:p>
        </w:tc>
        <w:tc>
          <w:tcPr>
            <w:tcW w:w="4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3186B9A" w14:textId="77777777" w:rsidR="00E52F6C" w:rsidRDefault="00A70CBD">
            <w:pPr>
              <w:spacing w:after="20"/>
            </w:pPr>
            <w:r>
              <w:rPr>
                <w:sz w:val="20"/>
                <w:szCs w:val="20"/>
              </w:rPr>
              <w:t>Mes camions sont-ils en état de rouler, que coûte leur entretien, combien consomment-ils ?</w:t>
            </w:r>
          </w:p>
        </w:tc>
      </w:tr>
      <w:tr w:rsidR="00E52F6C" w14:paraId="59C3568E"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91D8F55" w14:textId="77777777" w:rsidR="00E52F6C" w:rsidRDefault="00A70CBD">
            <w:pPr>
              <w:spacing w:after="20"/>
            </w:pPr>
            <w:r>
              <w:rPr>
                <w:b/>
                <w:bCs/>
                <w:sz w:val="20"/>
                <w:szCs w:val="20"/>
              </w:rPr>
              <w:t>Commercial</w:t>
            </w:r>
          </w:p>
        </w:tc>
        <w:tc>
          <w:tcPr>
            <w:tcW w:w="28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E10A0DF" w14:textId="77777777" w:rsidR="00E52F6C" w:rsidRDefault="00A70CBD">
            <w:pPr>
              <w:spacing w:after="20"/>
            </w:pPr>
            <w:r>
              <w:rPr>
                <w:sz w:val="20"/>
                <w:szCs w:val="20"/>
              </w:rPr>
              <w:t>Clients</w:t>
            </w:r>
          </w:p>
        </w:tc>
        <w:tc>
          <w:tcPr>
            <w:tcW w:w="4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EF8618E" w14:textId="77777777" w:rsidR="00E52F6C" w:rsidRDefault="00A70CBD">
            <w:pPr>
              <w:spacing w:after="20"/>
            </w:pPr>
            <w:r>
              <w:rPr>
                <w:sz w:val="20"/>
                <w:szCs w:val="20"/>
              </w:rPr>
              <w:t>Qui sont mes clients, que leur ai-je transporté, ont-ils des réclamations ?</w:t>
            </w:r>
          </w:p>
        </w:tc>
      </w:tr>
      <w:tr w:rsidR="00E52F6C" w14:paraId="19B6FABE"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5DC7ADA" w14:textId="77777777" w:rsidR="00E52F6C" w:rsidRDefault="00A70CBD">
            <w:pPr>
              <w:spacing w:after="20"/>
            </w:pPr>
            <w:r>
              <w:rPr>
                <w:b/>
                <w:bCs/>
                <w:sz w:val="20"/>
                <w:szCs w:val="20"/>
              </w:rPr>
              <w:t>Ressources humaines</w:t>
            </w:r>
          </w:p>
        </w:tc>
        <w:tc>
          <w:tcPr>
            <w:tcW w:w="28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661BAEF" w14:textId="77777777" w:rsidR="00E52F6C" w:rsidRDefault="00A70CBD">
            <w:pPr>
              <w:spacing w:after="20"/>
            </w:pPr>
            <w:r>
              <w:rPr>
                <w:sz w:val="20"/>
                <w:szCs w:val="20"/>
              </w:rPr>
              <w:t>Personnel</w:t>
            </w:r>
          </w:p>
          <w:p w14:paraId="4E4D5670" w14:textId="77777777" w:rsidR="00E52F6C" w:rsidRDefault="00A70CBD">
            <w:pPr>
              <w:spacing w:after="20"/>
            </w:pPr>
            <w:r>
              <w:rPr>
                <w:sz w:val="20"/>
                <w:szCs w:val="20"/>
              </w:rPr>
              <w:t>Congés</w:t>
            </w:r>
          </w:p>
        </w:tc>
        <w:tc>
          <w:tcPr>
            <w:tcW w:w="4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7F9EAF2" w14:textId="77777777" w:rsidR="00E52F6C" w:rsidRDefault="00A70CBD">
            <w:pPr>
              <w:spacing w:after="20"/>
            </w:pPr>
            <w:r>
              <w:rPr>
                <w:sz w:val="20"/>
                <w:szCs w:val="20"/>
              </w:rPr>
              <w:t>Qui travaille chez nous, qui est absent, qui doit valider quoi ?</w:t>
            </w:r>
          </w:p>
        </w:tc>
      </w:tr>
      <w:tr w:rsidR="00E52F6C" w14:paraId="41BC25CB"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BBE00AD" w14:textId="77777777" w:rsidR="00E52F6C" w:rsidRDefault="00A70CBD">
            <w:pPr>
              <w:spacing w:after="20"/>
            </w:pPr>
            <w:r>
              <w:rPr>
                <w:b/>
                <w:bCs/>
                <w:sz w:val="20"/>
                <w:szCs w:val="20"/>
              </w:rPr>
              <w:t>Finances</w:t>
            </w:r>
          </w:p>
        </w:tc>
        <w:tc>
          <w:tcPr>
            <w:tcW w:w="28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32CA26B" w14:textId="77777777" w:rsidR="00E52F6C" w:rsidRDefault="00A70CBD">
            <w:pPr>
              <w:spacing w:after="20"/>
            </w:pPr>
            <w:r>
              <w:rPr>
                <w:sz w:val="20"/>
                <w:szCs w:val="20"/>
              </w:rPr>
              <w:t>Facturation</w:t>
            </w:r>
          </w:p>
          <w:p w14:paraId="425FDE34" w14:textId="77777777" w:rsidR="00E52F6C" w:rsidRDefault="00A70CBD">
            <w:pPr>
              <w:spacing w:after="20"/>
            </w:pPr>
            <w:r>
              <w:rPr>
                <w:sz w:val="20"/>
                <w:szCs w:val="20"/>
              </w:rPr>
              <w:t>Dépenses</w:t>
            </w:r>
          </w:p>
          <w:p w14:paraId="72DC49FA" w14:textId="77777777" w:rsidR="00E52F6C" w:rsidRDefault="00A70CBD">
            <w:pPr>
              <w:spacing w:after="20"/>
            </w:pPr>
            <w:r>
              <w:rPr>
                <w:sz w:val="20"/>
                <w:szCs w:val="20"/>
              </w:rPr>
              <w:t>Trésorerie</w:t>
            </w:r>
          </w:p>
        </w:tc>
        <w:tc>
          <w:tcPr>
            <w:tcW w:w="4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80EFAE7" w14:textId="77777777" w:rsidR="00E52F6C" w:rsidRDefault="00A70CBD">
            <w:pPr>
              <w:spacing w:after="20"/>
            </w:pPr>
            <w:r>
              <w:rPr>
                <w:sz w:val="20"/>
                <w:szCs w:val="20"/>
              </w:rPr>
              <w:t>Ai-je facturé, ai-je été payé, que me reste-t-il à recouvrer, quelle est ma marge ?</w:t>
            </w:r>
          </w:p>
        </w:tc>
      </w:tr>
      <w:tr w:rsidR="00E52F6C" w14:paraId="22F55985"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A02A739" w14:textId="77777777" w:rsidR="00E52F6C" w:rsidRDefault="00A70CBD">
            <w:pPr>
              <w:spacing w:after="20"/>
            </w:pPr>
            <w:r>
              <w:rPr>
                <w:b/>
                <w:bCs/>
                <w:sz w:val="20"/>
                <w:szCs w:val="20"/>
              </w:rPr>
              <w:t>Pilotage</w:t>
            </w:r>
          </w:p>
        </w:tc>
        <w:tc>
          <w:tcPr>
            <w:tcW w:w="28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2D624AE" w14:textId="77777777" w:rsidR="00E52F6C" w:rsidRDefault="00A70CBD">
            <w:pPr>
              <w:spacing w:after="20"/>
            </w:pPr>
            <w:r>
              <w:rPr>
                <w:sz w:val="20"/>
                <w:szCs w:val="20"/>
              </w:rPr>
              <w:t>Tableau de bord</w:t>
            </w:r>
          </w:p>
          <w:p w14:paraId="6C49DB0F" w14:textId="77777777" w:rsidR="00E52F6C" w:rsidRDefault="00A70CBD">
            <w:pPr>
              <w:spacing w:after="20"/>
            </w:pPr>
            <w:r>
              <w:rPr>
                <w:sz w:val="20"/>
                <w:szCs w:val="20"/>
              </w:rPr>
              <w:t>Notifications</w:t>
            </w:r>
          </w:p>
        </w:tc>
        <w:tc>
          <w:tcPr>
            <w:tcW w:w="4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865C2F7" w14:textId="77777777" w:rsidR="00E52F6C" w:rsidRDefault="00A70CBD">
            <w:pPr>
              <w:spacing w:after="20"/>
            </w:pPr>
            <w:r>
              <w:rPr>
                <w:sz w:val="20"/>
                <w:szCs w:val="20"/>
              </w:rPr>
              <w:t>Qu’est-ce qui demande mon attention aujourd’hui ?</w:t>
            </w:r>
          </w:p>
        </w:tc>
      </w:tr>
      <w:tr w:rsidR="00E52F6C" w14:paraId="586C0ABC"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9780A59" w14:textId="77777777" w:rsidR="00E52F6C" w:rsidRDefault="00A70CBD">
            <w:pPr>
              <w:spacing w:after="20"/>
            </w:pPr>
            <w:r>
              <w:rPr>
                <w:b/>
                <w:bCs/>
                <w:sz w:val="20"/>
                <w:szCs w:val="20"/>
              </w:rPr>
              <w:t>Terrain</w:t>
            </w:r>
          </w:p>
        </w:tc>
        <w:tc>
          <w:tcPr>
            <w:tcW w:w="28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D31D9AA" w14:textId="77777777" w:rsidR="00E52F6C" w:rsidRDefault="00A70CBD">
            <w:pPr>
              <w:spacing w:after="20"/>
            </w:pPr>
            <w:r>
              <w:rPr>
                <w:sz w:val="20"/>
                <w:szCs w:val="20"/>
              </w:rPr>
              <w:t>Espace chauffeur (mobile)</w:t>
            </w:r>
          </w:p>
          <w:p w14:paraId="0C7826BA" w14:textId="77777777" w:rsidR="00E52F6C" w:rsidRDefault="00A70CBD">
            <w:pPr>
              <w:spacing w:after="20"/>
            </w:pPr>
            <w:r>
              <w:rPr>
                <w:sz w:val="20"/>
                <w:szCs w:val="20"/>
              </w:rPr>
              <w:t>Codes QR</w:t>
            </w:r>
          </w:p>
        </w:tc>
        <w:tc>
          <w:tcPr>
            <w:tcW w:w="4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8726A7C" w14:textId="77777777" w:rsidR="00E52F6C" w:rsidRDefault="00A70CBD">
            <w:pPr>
              <w:spacing w:after="20"/>
            </w:pPr>
            <w:r>
              <w:rPr>
                <w:sz w:val="20"/>
                <w:szCs w:val="20"/>
              </w:rPr>
              <w:t>Comment le chauffeur agit-il depuis la route ?</w:t>
            </w:r>
          </w:p>
        </w:tc>
      </w:tr>
      <w:tr w:rsidR="00E52F6C" w14:paraId="6AFBF3B4"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3E4B985" w14:textId="77777777" w:rsidR="00E52F6C" w:rsidRDefault="00A70CBD">
            <w:pPr>
              <w:spacing w:after="20"/>
            </w:pPr>
            <w:r>
              <w:rPr>
                <w:b/>
                <w:bCs/>
                <w:sz w:val="20"/>
                <w:szCs w:val="20"/>
              </w:rPr>
              <w:t>Confiance</w:t>
            </w:r>
          </w:p>
        </w:tc>
        <w:tc>
          <w:tcPr>
            <w:tcW w:w="28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8ADFA62" w14:textId="77777777" w:rsidR="00E52F6C" w:rsidRDefault="00A70CBD">
            <w:pPr>
              <w:spacing w:after="20"/>
            </w:pPr>
            <w:r>
              <w:rPr>
                <w:sz w:val="20"/>
                <w:szCs w:val="20"/>
              </w:rPr>
              <w:t>Rôles et droits</w:t>
            </w:r>
          </w:p>
          <w:p w14:paraId="056B5DFE" w14:textId="77777777" w:rsidR="00E52F6C" w:rsidRDefault="00A70CBD">
            <w:pPr>
              <w:spacing w:after="20"/>
            </w:pPr>
            <w:r>
              <w:rPr>
                <w:sz w:val="20"/>
                <w:szCs w:val="20"/>
              </w:rPr>
              <w:t>Journal d’audit</w:t>
            </w:r>
          </w:p>
          <w:p w14:paraId="03018B54" w14:textId="77777777" w:rsidR="00E52F6C" w:rsidRDefault="00A70CBD">
            <w:pPr>
              <w:spacing w:after="20"/>
            </w:pPr>
            <w:r>
              <w:rPr>
                <w:sz w:val="20"/>
                <w:szCs w:val="20"/>
              </w:rPr>
              <w:t>API</w:t>
            </w:r>
          </w:p>
        </w:tc>
        <w:tc>
          <w:tcPr>
            <w:tcW w:w="4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D4AD5E0" w14:textId="77777777" w:rsidR="00E52F6C" w:rsidRDefault="00A70CBD">
            <w:pPr>
              <w:spacing w:after="20"/>
            </w:pPr>
            <w:r>
              <w:rPr>
                <w:sz w:val="20"/>
                <w:szCs w:val="20"/>
              </w:rPr>
              <w:t>Qui a le droit de quoi, qui a fait quoi, comment relier un autre outil ?</w:t>
            </w:r>
          </w:p>
        </w:tc>
      </w:tr>
    </w:tbl>
    <w:p w14:paraId="5EC11E93" w14:textId="77777777" w:rsidR="00E52F6C" w:rsidRDefault="00E52F6C">
      <w:pPr>
        <w:spacing w:after="200"/>
      </w:pPr>
    </w:p>
    <w:p w14:paraId="31BED3AE" w14:textId="77777777" w:rsidR="00E52F6C" w:rsidRDefault="00A70CBD">
      <w:pPr>
        <w:pStyle w:val="Titre2"/>
      </w:pPr>
      <w:bookmarkStart w:id="2" w:name="_Toc240904037"/>
      <w:r>
        <w:t>Les sept rôles</w:t>
      </w:r>
      <w:bookmarkEnd w:id="2"/>
    </w:p>
    <w:p w14:paraId="00CB91BB" w14:textId="77777777" w:rsidR="00E52F6C" w:rsidRDefault="00A70CBD">
      <w:pPr>
        <w:spacing w:after="120" w:line="288" w:lineRule="auto"/>
      </w:pPr>
      <w:r>
        <w:t xml:space="preserve">Chaque personne se connecte avec son propre compte et reçoit un </w:t>
      </w:r>
      <w:r>
        <w:rPr>
          <w:b/>
          <w:bCs/>
        </w:rPr>
        <w:t>rôle</w:t>
      </w:r>
      <w:r>
        <w:t>. Le rôle détermine les écrans visibles et les actions possibles : un bouton qu’on n’a pas le droit d’utiliser n’est simplement pas affiché, et l’accès direct par l’adresse est refusé.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E52F6C" w14:paraId="224A9D12" w14:textId="77777777">
        <w:tblPrEx>
          <w:tblCellMar>
            <w:top w:w="0" w:type="dxa"/>
            <w:bottom w:w="0" w:type="dxa"/>
          </w:tblCellMar>
        </w:tblPrEx>
        <w:trPr>
          <w:cantSplit/>
          <w:tblHeader/>
        </w:trPr>
        <w:tc>
          <w:tcPr>
            <w:tcW w:w="26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1CA26C68" w14:textId="77777777" w:rsidR="00E52F6C" w:rsidRDefault="00A70CBD">
            <w:pPr>
              <w:spacing w:after="20"/>
            </w:pPr>
            <w:r>
              <w:rPr>
                <w:b/>
                <w:bCs/>
                <w:color w:val="FFFFFF"/>
                <w:sz w:val="20"/>
                <w:szCs w:val="20"/>
              </w:rPr>
              <w:t>Rôle</w:t>
            </w:r>
          </w:p>
        </w:tc>
        <w:tc>
          <w:tcPr>
            <w:tcW w:w="7038"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1E259179" w14:textId="77777777" w:rsidR="00E52F6C" w:rsidRDefault="00A70CBD">
            <w:pPr>
              <w:spacing w:after="20"/>
            </w:pPr>
            <w:r>
              <w:rPr>
                <w:b/>
                <w:bCs/>
                <w:color w:val="FFFFFF"/>
                <w:sz w:val="20"/>
                <w:szCs w:val="20"/>
              </w:rPr>
              <w:t>En bref</w:t>
            </w:r>
          </w:p>
        </w:tc>
      </w:tr>
      <w:tr w:rsidR="00E52F6C" w14:paraId="417EDFDA"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3789006" w14:textId="77777777" w:rsidR="00E52F6C" w:rsidRDefault="00A70CBD">
            <w:pPr>
              <w:spacing w:after="20"/>
            </w:pPr>
            <w:r>
              <w:rPr>
                <w:b/>
                <w:bCs/>
                <w:sz w:val="20"/>
                <w:szCs w:val="20"/>
              </w:rPr>
              <w:t>Administrateur</w:t>
            </w:r>
          </w:p>
        </w:tc>
        <w:tc>
          <w:tcPr>
            <w:tcW w:w="70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339F528" w14:textId="77777777" w:rsidR="00E52F6C" w:rsidRDefault="00A70CBD">
            <w:pPr>
              <w:spacing w:after="20"/>
            </w:pPr>
            <w:r>
              <w:rPr>
                <w:sz w:val="20"/>
                <w:szCs w:val="20"/>
              </w:rPr>
              <w:t>Accès à tout, y compris l’espace d’administration technique. Ne valide pas les factures : cela reste réservé à la Direction.</w:t>
            </w:r>
          </w:p>
        </w:tc>
      </w:tr>
      <w:tr w:rsidR="00E52F6C" w14:paraId="7AEC970C"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B5E87F6" w14:textId="77777777" w:rsidR="00E52F6C" w:rsidRDefault="00A70CBD">
            <w:pPr>
              <w:spacing w:after="20"/>
            </w:pPr>
            <w:r>
              <w:rPr>
                <w:b/>
                <w:bCs/>
                <w:sz w:val="20"/>
                <w:szCs w:val="20"/>
              </w:rPr>
              <w:t>Direction</w:t>
            </w:r>
          </w:p>
        </w:tc>
        <w:tc>
          <w:tcPr>
            <w:tcW w:w="70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492B312" w14:textId="77777777" w:rsidR="00E52F6C" w:rsidRDefault="00A70CBD">
            <w:pPr>
              <w:spacing w:after="20"/>
            </w:pPr>
            <w:r>
              <w:rPr>
                <w:sz w:val="20"/>
                <w:szCs w:val="20"/>
              </w:rPr>
              <w:t>Pilote l’activité : affecte les missions, suit et clôture, valide les factures, valide les congés de son équipe. En lecture seule sur le parc auto, le personnel et les clients.</w:t>
            </w:r>
          </w:p>
        </w:tc>
      </w:tr>
      <w:tr w:rsidR="00E52F6C" w14:paraId="36811E4D"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16B9B92" w14:textId="77777777" w:rsidR="00E52F6C" w:rsidRDefault="00A70CBD">
            <w:pPr>
              <w:spacing w:after="20"/>
            </w:pPr>
            <w:r>
              <w:rPr>
                <w:b/>
                <w:bCs/>
                <w:sz w:val="20"/>
                <w:szCs w:val="20"/>
              </w:rPr>
              <w:t>Ressources humaines</w:t>
            </w:r>
          </w:p>
        </w:tc>
        <w:tc>
          <w:tcPr>
            <w:tcW w:w="70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83C25C0" w14:textId="77777777" w:rsidR="00E52F6C" w:rsidRDefault="00A70CBD">
            <w:pPr>
              <w:spacing w:after="20"/>
            </w:pPr>
            <w:r>
              <w:rPr>
                <w:sz w:val="20"/>
                <w:szCs w:val="20"/>
              </w:rPr>
              <w:t>Gère les fiches du personnel et des chauffeurs, le recrutement, valide les congés au second niveau, accorde des jours exceptionnels.</w:t>
            </w:r>
          </w:p>
        </w:tc>
      </w:tr>
      <w:tr w:rsidR="00E52F6C" w14:paraId="3437AF70"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2744B03" w14:textId="77777777" w:rsidR="00E52F6C" w:rsidRDefault="00A70CBD">
            <w:pPr>
              <w:spacing w:after="20"/>
            </w:pPr>
            <w:r>
              <w:rPr>
                <w:b/>
                <w:bCs/>
                <w:sz w:val="20"/>
                <w:szCs w:val="20"/>
              </w:rPr>
              <w:t>Chargé de clientèle</w:t>
            </w:r>
          </w:p>
        </w:tc>
        <w:tc>
          <w:tcPr>
            <w:tcW w:w="70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26E802B" w14:textId="77777777" w:rsidR="00E52F6C" w:rsidRDefault="00A70CBD">
            <w:pPr>
              <w:spacing w:after="20"/>
            </w:pPr>
            <w:r>
              <w:rPr>
                <w:sz w:val="20"/>
                <w:szCs w:val="20"/>
              </w:rPr>
              <w:t>Tient le portefeuille clients et leur historique, crée et planifie les missions.</w:t>
            </w:r>
          </w:p>
        </w:tc>
      </w:tr>
      <w:tr w:rsidR="00E52F6C" w14:paraId="5AFD3912"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7522FE8" w14:textId="77777777" w:rsidR="00E52F6C" w:rsidRDefault="00A70CBD">
            <w:pPr>
              <w:spacing w:after="20"/>
            </w:pPr>
            <w:r>
              <w:rPr>
                <w:b/>
                <w:bCs/>
                <w:sz w:val="20"/>
                <w:szCs w:val="20"/>
              </w:rPr>
              <w:lastRenderedPageBreak/>
              <w:t>Parc auto</w:t>
            </w:r>
          </w:p>
        </w:tc>
        <w:tc>
          <w:tcPr>
            <w:tcW w:w="70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704B76B" w14:textId="77777777" w:rsidR="00E52F6C" w:rsidRDefault="00A70CBD">
            <w:pPr>
              <w:spacing w:after="20"/>
            </w:pPr>
            <w:r>
              <w:rPr>
                <w:sz w:val="20"/>
                <w:szCs w:val="20"/>
              </w:rPr>
              <w:t>Gère les camions, leurs documents, les ordres de réparation, le stock de pièces et le carburant ; traite les incidents signalés par les chauffeurs.</w:t>
            </w:r>
          </w:p>
        </w:tc>
      </w:tr>
      <w:tr w:rsidR="00E52F6C" w14:paraId="06930D02"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F834008" w14:textId="77777777" w:rsidR="00E52F6C" w:rsidRDefault="00A70CBD">
            <w:pPr>
              <w:spacing w:after="20"/>
            </w:pPr>
            <w:r>
              <w:rPr>
                <w:b/>
                <w:bCs/>
                <w:sz w:val="20"/>
                <w:szCs w:val="20"/>
              </w:rPr>
              <w:t>Finances</w:t>
            </w:r>
          </w:p>
        </w:tc>
        <w:tc>
          <w:tcPr>
            <w:tcW w:w="70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93C3A3D" w14:textId="77777777" w:rsidR="00E52F6C" w:rsidRDefault="00A70CBD">
            <w:pPr>
              <w:spacing w:after="20"/>
            </w:pPr>
            <w:r>
              <w:rPr>
                <w:sz w:val="20"/>
                <w:szCs w:val="20"/>
              </w:rPr>
              <w:t>Prépare les factures, enregistre les règlements et les dépenses, suit la trésorerie.</w:t>
            </w:r>
          </w:p>
        </w:tc>
      </w:tr>
      <w:tr w:rsidR="00E52F6C" w14:paraId="07A0037E"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266A6D8" w14:textId="77777777" w:rsidR="00E52F6C" w:rsidRDefault="00A70CBD">
            <w:pPr>
              <w:spacing w:after="20"/>
            </w:pPr>
            <w:r>
              <w:rPr>
                <w:b/>
                <w:bCs/>
                <w:sz w:val="20"/>
                <w:szCs w:val="20"/>
              </w:rPr>
              <w:t>Chauffeur</w:t>
            </w:r>
          </w:p>
        </w:tc>
        <w:tc>
          <w:tcPr>
            <w:tcW w:w="70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71B913F" w14:textId="77777777" w:rsidR="00E52F6C" w:rsidRDefault="00A70CBD">
            <w:pPr>
              <w:spacing w:after="20"/>
            </w:pPr>
            <w:r>
              <w:rPr>
                <w:sz w:val="20"/>
                <w:szCs w:val="20"/>
              </w:rPr>
              <w:t>Utilise uniquement l’espace mobile : ses missions, la check-list, les codes, ses pleins, les incidents.</w:t>
            </w:r>
          </w:p>
        </w:tc>
      </w:tr>
    </w:tbl>
    <w:p w14:paraId="20B2B7F1" w14:textId="77777777" w:rsidR="00E52F6C" w:rsidRDefault="00E52F6C">
      <w:pPr>
        <w:spacing w:after="200"/>
      </w:pPr>
    </w:p>
    <w:p w14:paraId="034750C0" w14:textId="77777777" w:rsidR="00E52F6C" w:rsidRDefault="00A70CBD">
      <w:pPr>
        <w:pStyle w:val="Titre1"/>
      </w:pPr>
      <w:bookmarkStart w:id="3" w:name="_Toc240904038"/>
      <w:r>
        <w:t>3. Qui peut faire quoi</w:t>
      </w:r>
      <w:bookmarkEnd w:id="3"/>
    </w:p>
    <w:p w14:paraId="61F19211" w14:textId="77777777" w:rsidR="00E52F6C" w:rsidRDefault="00A70CBD">
      <w:pPr>
        <w:spacing w:after="120" w:line="288" w:lineRule="auto"/>
      </w:pPr>
      <w:r>
        <w:t xml:space="preserve">Le tableau ci-dessous résume les droits de chaque rôle. </w:t>
      </w:r>
      <w:r>
        <w:rPr>
          <w:b/>
          <w:bCs/>
        </w:rPr>
        <w:t>Gère</w:t>
      </w:r>
      <w:r>
        <w:t xml:space="preserve"> signifie consulter et modifier ; </w:t>
      </w:r>
      <w:r>
        <w:rPr>
          <w:b/>
          <w:bCs/>
        </w:rPr>
        <w:t>Lit</w:t>
      </w:r>
      <w:r>
        <w:t xml:space="preserve"> signifie consulter seulement ; un tiret signifie pas d’accès.</w:t>
      </w:r>
    </w:p>
    <w:p w14:paraId="0B7D787D" w14:textId="77777777" w:rsidR="00E52F6C" w:rsidRDefault="00E52F6C">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000"/>
        <w:gridCol w:w="1200"/>
        <w:gridCol w:w="1000"/>
        <w:gridCol w:w="1200"/>
        <w:gridCol w:w="1200"/>
        <w:gridCol w:w="1200"/>
        <w:gridCol w:w="1218"/>
      </w:tblGrid>
      <w:tr w:rsidR="00E52F6C" w14:paraId="07793C4A" w14:textId="77777777">
        <w:tblPrEx>
          <w:tblCellMar>
            <w:top w:w="0" w:type="dxa"/>
            <w:bottom w:w="0" w:type="dxa"/>
          </w:tblCellMar>
        </w:tblPrEx>
        <w:trPr>
          <w:cantSplit/>
          <w:tblHeader/>
        </w:trPr>
        <w:tc>
          <w:tcPr>
            <w:tcW w:w="162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67840383" w14:textId="77777777" w:rsidR="00E52F6C" w:rsidRDefault="00A70CBD">
            <w:pPr>
              <w:spacing w:after="20"/>
            </w:pPr>
            <w:r>
              <w:rPr>
                <w:b/>
                <w:bCs/>
                <w:color w:val="FFFFFF"/>
                <w:sz w:val="17"/>
                <w:szCs w:val="17"/>
              </w:rPr>
              <w:t>Module</w:t>
            </w:r>
          </w:p>
        </w:tc>
        <w:tc>
          <w:tcPr>
            <w:tcW w:w="10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4E87A9F5" w14:textId="77777777" w:rsidR="00E52F6C" w:rsidRDefault="00A70CBD">
            <w:pPr>
              <w:spacing w:after="20"/>
            </w:pPr>
            <w:r>
              <w:rPr>
                <w:b/>
                <w:bCs/>
                <w:color w:val="FFFFFF"/>
                <w:sz w:val="17"/>
                <w:szCs w:val="17"/>
              </w:rPr>
              <w:t>Admin.</w:t>
            </w:r>
          </w:p>
        </w:tc>
        <w:tc>
          <w:tcPr>
            <w:tcW w:w="12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458FEF06" w14:textId="77777777" w:rsidR="00E52F6C" w:rsidRDefault="00A70CBD">
            <w:pPr>
              <w:spacing w:after="20"/>
            </w:pPr>
            <w:r>
              <w:rPr>
                <w:b/>
                <w:bCs/>
                <w:color w:val="FFFFFF"/>
                <w:sz w:val="17"/>
                <w:szCs w:val="17"/>
              </w:rPr>
              <w:t>Direction</w:t>
            </w:r>
          </w:p>
        </w:tc>
        <w:tc>
          <w:tcPr>
            <w:tcW w:w="10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3DD19CE9" w14:textId="77777777" w:rsidR="00E52F6C" w:rsidRDefault="00A70CBD">
            <w:pPr>
              <w:spacing w:after="20"/>
            </w:pPr>
            <w:r>
              <w:rPr>
                <w:b/>
                <w:bCs/>
                <w:color w:val="FFFFFF"/>
                <w:sz w:val="17"/>
                <w:szCs w:val="17"/>
              </w:rPr>
              <w:t>RH</w:t>
            </w:r>
          </w:p>
        </w:tc>
        <w:tc>
          <w:tcPr>
            <w:tcW w:w="12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2D7D676B" w14:textId="77777777" w:rsidR="00E52F6C" w:rsidRDefault="00A70CBD">
            <w:pPr>
              <w:spacing w:after="20"/>
            </w:pPr>
            <w:r>
              <w:rPr>
                <w:b/>
                <w:bCs/>
                <w:color w:val="FFFFFF"/>
                <w:sz w:val="17"/>
                <w:szCs w:val="17"/>
              </w:rPr>
              <w:t>Chargé clientèle</w:t>
            </w:r>
          </w:p>
        </w:tc>
        <w:tc>
          <w:tcPr>
            <w:tcW w:w="12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3EF5465E" w14:textId="77777777" w:rsidR="00E52F6C" w:rsidRDefault="00A70CBD">
            <w:pPr>
              <w:spacing w:after="20"/>
            </w:pPr>
            <w:r>
              <w:rPr>
                <w:b/>
                <w:bCs/>
                <w:color w:val="FFFFFF"/>
                <w:sz w:val="17"/>
                <w:szCs w:val="17"/>
              </w:rPr>
              <w:t>Parc auto</w:t>
            </w:r>
          </w:p>
        </w:tc>
        <w:tc>
          <w:tcPr>
            <w:tcW w:w="12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62995D76" w14:textId="77777777" w:rsidR="00E52F6C" w:rsidRDefault="00A70CBD">
            <w:pPr>
              <w:spacing w:after="20"/>
            </w:pPr>
            <w:r>
              <w:rPr>
                <w:b/>
                <w:bCs/>
                <w:color w:val="FFFFFF"/>
                <w:sz w:val="17"/>
                <w:szCs w:val="17"/>
              </w:rPr>
              <w:t>Finances</w:t>
            </w:r>
          </w:p>
        </w:tc>
        <w:tc>
          <w:tcPr>
            <w:tcW w:w="1218"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30A3657D" w14:textId="77777777" w:rsidR="00E52F6C" w:rsidRDefault="00A70CBD">
            <w:pPr>
              <w:spacing w:after="20"/>
            </w:pPr>
            <w:r>
              <w:rPr>
                <w:b/>
                <w:bCs/>
                <w:color w:val="FFFFFF"/>
                <w:sz w:val="17"/>
                <w:szCs w:val="17"/>
              </w:rPr>
              <w:t>Chauffeur</w:t>
            </w:r>
          </w:p>
        </w:tc>
      </w:tr>
      <w:tr w:rsidR="00E52F6C" w14:paraId="2CE6B6E7"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10A881F" w14:textId="77777777" w:rsidR="00E52F6C" w:rsidRDefault="00A70CBD">
            <w:pPr>
              <w:spacing w:after="20"/>
            </w:pPr>
            <w:r>
              <w:rPr>
                <w:b/>
                <w:bCs/>
                <w:sz w:val="17"/>
                <w:szCs w:val="17"/>
              </w:rPr>
              <w:t>Missions</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C14F1AB"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A87EFE1" w14:textId="77777777" w:rsidR="00E52F6C" w:rsidRDefault="00A70CBD">
            <w:pPr>
              <w:spacing w:after="20"/>
            </w:pPr>
            <w:r>
              <w:rPr>
                <w:sz w:val="17"/>
                <w:szCs w:val="17"/>
              </w:rPr>
              <w:t>Gère</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C0A84DE"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A983BB3" w14:textId="77777777" w:rsidR="00E52F6C" w:rsidRDefault="00A70CBD">
            <w:pPr>
              <w:spacing w:after="20"/>
            </w:pPr>
            <w:r>
              <w:rPr>
                <w:sz w:val="17"/>
                <w:szCs w:val="17"/>
              </w:rPr>
              <w:t>Crée et planifie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D371006"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46EB9C1" w14:textId="77777777" w:rsidR="00E52F6C" w:rsidRDefault="00A70CBD">
            <w:pPr>
              <w:spacing w:after="20"/>
            </w:pPr>
            <w:r>
              <w:rPr>
                <w:sz w:val="17"/>
                <w:szCs w:val="17"/>
              </w:rPr>
              <w:t>—</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6D8F974" w14:textId="77777777" w:rsidR="00E52F6C" w:rsidRDefault="00A70CBD">
            <w:pPr>
              <w:spacing w:after="20"/>
            </w:pPr>
            <w:r>
              <w:rPr>
                <w:sz w:val="17"/>
                <w:szCs w:val="17"/>
              </w:rPr>
              <w:t>Ses missions (mobile)</w:t>
            </w:r>
          </w:p>
        </w:tc>
      </w:tr>
      <w:tr w:rsidR="00E52F6C" w14:paraId="5EB7C0A9"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A0374A4" w14:textId="77777777" w:rsidR="00E52F6C" w:rsidRDefault="00A70CBD">
            <w:pPr>
              <w:spacing w:after="20"/>
            </w:pPr>
            <w:r>
              <w:rPr>
                <w:b/>
                <w:bCs/>
                <w:sz w:val="17"/>
                <w:szCs w:val="17"/>
              </w:rPr>
              <w:t>Camions</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19E7E4F"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8608886" w14:textId="77777777" w:rsidR="00E52F6C" w:rsidRDefault="00A70CBD">
            <w:pPr>
              <w:spacing w:after="20"/>
            </w:pPr>
            <w:r>
              <w:rPr>
                <w:sz w:val="17"/>
                <w:szCs w:val="17"/>
              </w:rPr>
              <w:t>Gère</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A623EC4"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60EC6FC"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FF48CF5"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3D083ED" w14:textId="77777777" w:rsidR="00E52F6C" w:rsidRDefault="00A70CBD">
            <w:pPr>
              <w:spacing w:after="20"/>
            </w:pPr>
            <w:r>
              <w:rPr>
                <w:sz w:val="17"/>
                <w:szCs w:val="17"/>
              </w:rPr>
              <w:t>—</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161C462" w14:textId="77777777" w:rsidR="00E52F6C" w:rsidRDefault="00A70CBD">
            <w:pPr>
              <w:spacing w:after="20"/>
            </w:pPr>
            <w:r>
              <w:rPr>
                <w:sz w:val="17"/>
                <w:szCs w:val="17"/>
              </w:rPr>
              <w:t>—</w:t>
            </w:r>
          </w:p>
        </w:tc>
      </w:tr>
      <w:tr w:rsidR="00E52F6C" w14:paraId="3CD6289B"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A670429" w14:textId="77777777" w:rsidR="00E52F6C" w:rsidRDefault="00A70CBD">
            <w:pPr>
              <w:spacing w:after="20"/>
            </w:pPr>
            <w:r>
              <w:rPr>
                <w:b/>
                <w:bCs/>
                <w:sz w:val="17"/>
                <w:szCs w:val="17"/>
              </w:rPr>
              <w:t>Chauffeurs</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D1780E4"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9B8AF87" w14:textId="77777777" w:rsidR="00E52F6C" w:rsidRDefault="00A70CBD">
            <w:pPr>
              <w:spacing w:after="20"/>
            </w:pPr>
            <w:r>
              <w:rPr>
                <w:sz w:val="17"/>
                <w:szCs w:val="17"/>
              </w:rPr>
              <w:t>Gère</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D329BE4"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9936F78"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82808F6"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2ECB250" w14:textId="77777777" w:rsidR="00E52F6C" w:rsidRDefault="00A70CBD">
            <w:pPr>
              <w:spacing w:after="20"/>
            </w:pPr>
            <w:r>
              <w:rPr>
                <w:sz w:val="17"/>
                <w:szCs w:val="17"/>
              </w:rPr>
              <w:t>—</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D8184F3" w14:textId="77777777" w:rsidR="00E52F6C" w:rsidRDefault="00A70CBD">
            <w:pPr>
              <w:spacing w:after="20"/>
            </w:pPr>
            <w:r>
              <w:rPr>
                <w:sz w:val="17"/>
                <w:szCs w:val="17"/>
              </w:rPr>
              <w:t>—</w:t>
            </w:r>
          </w:p>
        </w:tc>
      </w:tr>
      <w:tr w:rsidR="00E52F6C" w14:paraId="77B3B1A7"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EE0A356" w14:textId="77777777" w:rsidR="00E52F6C" w:rsidRDefault="00A70CBD">
            <w:pPr>
              <w:spacing w:after="20"/>
            </w:pPr>
            <w:r>
              <w:rPr>
                <w:b/>
                <w:bCs/>
                <w:sz w:val="17"/>
                <w:szCs w:val="17"/>
              </w:rPr>
              <w:t>Garage</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AE72311"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038EA5D" w14:textId="77777777" w:rsidR="00E52F6C" w:rsidRDefault="00A70CBD">
            <w:pPr>
              <w:spacing w:after="20"/>
            </w:pPr>
            <w:r>
              <w:rPr>
                <w:sz w:val="17"/>
                <w:szCs w:val="17"/>
              </w:rPr>
              <w:t>Lit</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283CB8E"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524AAEE"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ABE239C"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B68FC87" w14:textId="77777777" w:rsidR="00E52F6C" w:rsidRDefault="00A70CBD">
            <w:pPr>
              <w:spacing w:after="20"/>
            </w:pPr>
            <w:r>
              <w:rPr>
                <w:sz w:val="17"/>
                <w:szCs w:val="17"/>
              </w:rPr>
              <w:t>—</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5AC8D3F" w14:textId="77777777" w:rsidR="00E52F6C" w:rsidRDefault="00A70CBD">
            <w:pPr>
              <w:spacing w:after="20"/>
            </w:pPr>
            <w:r>
              <w:rPr>
                <w:sz w:val="17"/>
                <w:szCs w:val="17"/>
              </w:rPr>
              <w:t>Signale une panne</w:t>
            </w:r>
          </w:p>
        </w:tc>
      </w:tr>
      <w:tr w:rsidR="00E52F6C" w14:paraId="3DDA62D9"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3B358F7" w14:textId="77777777" w:rsidR="00E52F6C" w:rsidRDefault="00A70CBD">
            <w:pPr>
              <w:spacing w:after="20"/>
            </w:pPr>
            <w:r>
              <w:rPr>
                <w:b/>
                <w:bCs/>
                <w:sz w:val="17"/>
                <w:szCs w:val="17"/>
              </w:rPr>
              <w:t>Stock</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268DAF7"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BA50A67" w14:textId="77777777" w:rsidR="00E52F6C" w:rsidRDefault="00A70CBD">
            <w:pPr>
              <w:spacing w:after="20"/>
            </w:pPr>
            <w:r>
              <w:rPr>
                <w:sz w:val="17"/>
                <w:szCs w:val="17"/>
              </w:rPr>
              <w:t>Lit</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58CCEA3"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5E0060E"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E54FB77"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D3FB66F" w14:textId="77777777" w:rsidR="00E52F6C" w:rsidRDefault="00A70CBD">
            <w:pPr>
              <w:spacing w:after="20"/>
            </w:pPr>
            <w:r>
              <w:rPr>
                <w:sz w:val="17"/>
                <w:szCs w:val="17"/>
              </w:rPr>
              <w:t>—</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0468EA0" w14:textId="77777777" w:rsidR="00E52F6C" w:rsidRDefault="00A70CBD">
            <w:pPr>
              <w:spacing w:after="20"/>
            </w:pPr>
            <w:r>
              <w:rPr>
                <w:sz w:val="17"/>
                <w:szCs w:val="17"/>
              </w:rPr>
              <w:t>—</w:t>
            </w:r>
          </w:p>
        </w:tc>
      </w:tr>
      <w:tr w:rsidR="00E52F6C" w14:paraId="4170A9A1"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E0EE6AF" w14:textId="77777777" w:rsidR="00E52F6C" w:rsidRDefault="00A70CBD">
            <w:pPr>
              <w:spacing w:after="20"/>
            </w:pPr>
            <w:r>
              <w:rPr>
                <w:b/>
                <w:bCs/>
                <w:sz w:val="17"/>
                <w:szCs w:val="17"/>
              </w:rPr>
              <w:t>Carburant</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CB4CF32"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F7D824F" w14:textId="77777777" w:rsidR="00E52F6C" w:rsidRDefault="00A70CBD">
            <w:pPr>
              <w:spacing w:after="20"/>
            </w:pPr>
            <w:r>
              <w:rPr>
                <w:sz w:val="17"/>
                <w:szCs w:val="17"/>
              </w:rPr>
              <w:t>Lit</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CFD0609"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1DD7258"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778632C"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0817A96" w14:textId="77777777" w:rsidR="00E52F6C" w:rsidRDefault="00A70CBD">
            <w:pPr>
              <w:spacing w:after="20"/>
            </w:pPr>
            <w:r>
              <w:rPr>
                <w:sz w:val="17"/>
                <w:szCs w:val="17"/>
              </w:rPr>
              <w:t>—</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24879AC" w14:textId="77777777" w:rsidR="00E52F6C" w:rsidRDefault="00A70CBD">
            <w:pPr>
              <w:spacing w:after="20"/>
            </w:pPr>
            <w:r>
              <w:rPr>
                <w:sz w:val="17"/>
                <w:szCs w:val="17"/>
              </w:rPr>
              <w:t>Saisit ses pleins</w:t>
            </w:r>
          </w:p>
        </w:tc>
      </w:tr>
      <w:tr w:rsidR="00E52F6C" w14:paraId="578B4B3E"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A285FC8" w14:textId="77777777" w:rsidR="00E52F6C" w:rsidRDefault="00A70CBD">
            <w:pPr>
              <w:spacing w:after="20"/>
            </w:pPr>
            <w:r>
              <w:rPr>
                <w:b/>
                <w:bCs/>
                <w:sz w:val="17"/>
                <w:szCs w:val="17"/>
              </w:rPr>
              <w:t>Clients</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9EF2A6A"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73AE52D" w14:textId="77777777" w:rsidR="00E52F6C" w:rsidRDefault="00A70CBD">
            <w:pPr>
              <w:spacing w:after="20"/>
            </w:pPr>
            <w:r>
              <w:rPr>
                <w:sz w:val="17"/>
                <w:szCs w:val="17"/>
              </w:rPr>
              <w:t>Lit</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9769974"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5E9FA7D"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C3B774A"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05BF83F" w14:textId="77777777" w:rsidR="00E52F6C" w:rsidRDefault="00A70CBD">
            <w:pPr>
              <w:spacing w:after="20"/>
            </w:pPr>
            <w:r>
              <w:rPr>
                <w:sz w:val="17"/>
                <w:szCs w:val="17"/>
              </w:rPr>
              <w:t>—</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34F62BA" w14:textId="77777777" w:rsidR="00E52F6C" w:rsidRDefault="00A70CBD">
            <w:pPr>
              <w:spacing w:after="20"/>
            </w:pPr>
            <w:r>
              <w:rPr>
                <w:sz w:val="17"/>
                <w:szCs w:val="17"/>
              </w:rPr>
              <w:t>—</w:t>
            </w:r>
          </w:p>
        </w:tc>
      </w:tr>
      <w:tr w:rsidR="00E52F6C" w14:paraId="67595720"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5D262EA" w14:textId="77777777" w:rsidR="00E52F6C" w:rsidRDefault="00A70CBD">
            <w:pPr>
              <w:spacing w:after="20"/>
            </w:pPr>
            <w:r>
              <w:rPr>
                <w:b/>
                <w:bCs/>
                <w:sz w:val="17"/>
                <w:szCs w:val="17"/>
              </w:rPr>
              <w:t>Personnel</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329793C"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91CBE8D" w14:textId="77777777" w:rsidR="00E52F6C" w:rsidRDefault="00A70CBD">
            <w:pPr>
              <w:spacing w:after="20"/>
            </w:pPr>
            <w:r>
              <w:rPr>
                <w:sz w:val="17"/>
                <w:szCs w:val="17"/>
              </w:rPr>
              <w:t>Lit</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EC6F333"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16CCC69"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5EAACAB"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6EECB67" w14:textId="77777777" w:rsidR="00E52F6C" w:rsidRDefault="00A70CBD">
            <w:pPr>
              <w:spacing w:after="20"/>
            </w:pPr>
            <w:r>
              <w:rPr>
                <w:sz w:val="17"/>
                <w:szCs w:val="17"/>
              </w:rPr>
              <w:t>—</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1FDF97F" w14:textId="77777777" w:rsidR="00E52F6C" w:rsidRDefault="00A70CBD">
            <w:pPr>
              <w:spacing w:after="20"/>
            </w:pPr>
            <w:r>
              <w:rPr>
                <w:sz w:val="17"/>
                <w:szCs w:val="17"/>
              </w:rPr>
              <w:t>—</w:t>
            </w:r>
          </w:p>
        </w:tc>
      </w:tr>
      <w:tr w:rsidR="00E52F6C" w14:paraId="1A57D5B4"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970463B" w14:textId="77777777" w:rsidR="00E52F6C" w:rsidRDefault="00A70CBD">
            <w:pPr>
              <w:spacing w:after="20"/>
            </w:pPr>
            <w:r>
              <w:rPr>
                <w:b/>
                <w:bCs/>
                <w:sz w:val="17"/>
                <w:szCs w:val="17"/>
              </w:rPr>
              <w:t>Congés</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3433CF3" w14:textId="77777777" w:rsidR="00E52F6C" w:rsidRDefault="00A70CBD">
            <w:pPr>
              <w:spacing w:after="20"/>
            </w:pPr>
            <w:r>
              <w:rPr>
                <w:sz w:val="17"/>
                <w:szCs w:val="17"/>
              </w:rPr>
              <w:t>Voit tout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585DEE4" w14:textId="77777777" w:rsidR="00E52F6C" w:rsidRDefault="00A70CBD">
            <w:pPr>
              <w:spacing w:after="20"/>
            </w:pPr>
            <w:r>
              <w:rPr>
                <w:sz w:val="17"/>
                <w:szCs w:val="17"/>
              </w:rPr>
              <w:t>Voit tout</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BC49589" w14:textId="77777777" w:rsidR="00E52F6C" w:rsidRDefault="00A70CBD">
            <w:pPr>
              <w:spacing w:after="20"/>
            </w:pPr>
            <w:r>
              <w:rPr>
                <w:sz w:val="17"/>
                <w:szCs w:val="17"/>
              </w:rPr>
              <w:t>Voit tout, valide N2</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FA99843" w14:textId="77777777" w:rsidR="00E52F6C" w:rsidRDefault="00A70CBD">
            <w:pPr>
              <w:spacing w:after="20"/>
            </w:pPr>
            <w:r>
              <w:rPr>
                <w:sz w:val="17"/>
                <w:szCs w:val="17"/>
              </w:rPr>
              <w:t>Les siens</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84326F8" w14:textId="77777777" w:rsidR="00E52F6C" w:rsidRDefault="00A70CBD">
            <w:pPr>
              <w:spacing w:after="20"/>
            </w:pPr>
            <w:r>
              <w:rPr>
                <w:sz w:val="17"/>
                <w:szCs w:val="17"/>
              </w:rPr>
              <w:t>Les siens</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33ACFC4" w14:textId="77777777" w:rsidR="00E52F6C" w:rsidRDefault="00A70CBD">
            <w:pPr>
              <w:spacing w:after="20"/>
            </w:pPr>
            <w:r>
              <w:rPr>
                <w:sz w:val="17"/>
                <w:szCs w:val="17"/>
              </w:rPr>
              <w:t>Les siens</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2413340" w14:textId="77777777" w:rsidR="00E52F6C" w:rsidRDefault="00A70CBD">
            <w:pPr>
              <w:spacing w:after="20"/>
            </w:pPr>
            <w:r>
              <w:rPr>
                <w:sz w:val="17"/>
                <w:szCs w:val="17"/>
              </w:rPr>
              <w:t>—</w:t>
            </w:r>
          </w:p>
        </w:tc>
      </w:tr>
      <w:tr w:rsidR="00E52F6C" w14:paraId="5B9F623C"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6AE0E63" w14:textId="77777777" w:rsidR="00E52F6C" w:rsidRDefault="00A70CBD">
            <w:pPr>
              <w:spacing w:after="20"/>
            </w:pPr>
            <w:r>
              <w:rPr>
                <w:b/>
                <w:bCs/>
                <w:sz w:val="17"/>
                <w:szCs w:val="17"/>
              </w:rPr>
              <w:t>Factures</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E6AC06D" w14:textId="77777777" w:rsidR="00E52F6C" w:rsidRDefault="00A70CBD">
            <w:pPr>
              <w:spacing w:after="20"/>
            </w:pPr>
            <w:r>
              <w:rPr>
                <w:sz w:val="17"/>
                <w:szCs w:val="17"/>
              </w:rPr>
              <w:t>Prépare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06502C4" w14:textId="77777777" w:rsidR="00E52F6C" w:rsidRDefault="00A70CBD">
            <w:pPr>
              <w:spacing w:after="20"/>
            </w:pPr>
            <w:r>
              <w:rPr>
                <w:sz w:val="17"/>
                <w:szCs w:val="17"/>
              </w:rPr>
              <w:t>Valide</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E280BFE"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160F39B"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F6E3D2D"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32DC635" w14:textId="77777777" w:rsidR="00E52F6C" w:rsidRDefault="00A70CBD">
            <w:pPr>
              <w:spacing w:after="20"/>
            </w:pPr>
            <w:r>
              <w:rPr>
                <w:sz w:val="17"/>
                <w:szCs w:val="17"/>
              </w:rPr>
              <w:t>Prépare</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E19B772" w14:textId="77777777" w:rsidR="00E52F6C" w:rsidRDefault="00A70CBD">
            <w:pPr>
              <w:spacing w:after="20"/>
            </w:pPr>
            <w:r>
              <w:rPr>
                <w:sz w:val="17"/>
                <w:szCs w:val="17"/>
              </w:rPr>
              <w:t>—</w:t>
            </w:r>
          </w:p>
        </w:tc>
      </w:tr>
      <w:tr w:rsidR="00E52F6C" w14:paraId="181E9A74"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C887F20" w14:textId="77777777" w:rsidR="00E52F6C" w:rsidRDefault="00A70CBD">
            <w:pPr>
              <w:spacing w:after="20"/>
            </w:pPr>
            <w:r>
              <w:rPr>
                <w:b/>
                <w:bCs/>
                <w:sz w:val="17"/>
                <w:szCs w:val="17"/>
              </w:rPr>
              <w:t>Règlements, dépenses</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B81B49B"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9FA912C" w14:textId="77777777" w:rsidR="00E52F6C" w:rsidRDefault="00A70CBD">
            <w:pPr>
              <w:spacing w:after="20"/>
            </w:pPr>
            <w:r>
              <w:rPr>
                <w:sz w:val="17"/>
                <w:szCs w:val="17"/>
              </w:rPr>
              <w:t>Lit</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CA0305B"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86BF810"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11851F6"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D0CFD2B" w14:textId="77777777" w:rsidR="00E52F6C" w:rsidRDefault="00A70CBD">
            <w:pPr>
              <w:spacing w:after="20"/>
            </w:pPr>
            <w:r>
              <w:rPr>
                <w:sz w:val="17"/>
                <w:szCs w:val="17"/>
              </w:rPr>
              <w:t>Gère</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6593A4E" w14:textId="77777777" w:rsidR="00E52F6C" w:rsidRDefault="00A70CBD">
            <w:pPr>
              <w:spacing w:after="20"/>
            </w:pPr>
            <w:r>
              <w:rPr>
                <w:sz w:val="17"/>
                <w:szCs w:val="17"/>
              </w:rPr>
              <w:t>—</w:t>
            </w:r>
          </w:p>
        </w:tc>
      </w:tr>
      <w:tr w:rsidR="00E52F6C" w14:paraId="45BAEFB7"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9181EFE" w14:textId="77777777" w:rsidR="00E52F6C" w:rsidRDefault="00A70CBD">
            <w:pPr>
              <w:spacing w:after="20"/>
            </w:pPr>
            <w:r>
              <w:rPr>
                <w:b/>
                <w:bCs/>
                <w:sz w:val="17"/>
                <w:szCs w:val="17"/>
              </w:rPr>
              <w:t>Trésorerie</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D69E1B8" w14:textId="77777777" w:rsidR="00E52F6C" w:rsidRDefault="00A70CBD">
            <w:pPr>
              <w:spacing w:after="20"/>
            </w:pPr>
            <w:r>
              <w:rPr>
                <w:sz w:val="17"/>
                <w:szCs w:val="17"/>
              </w:rPr>
              <w:t>Gère</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2053BD1" w14:textId="77777777" w:rsidR="00E52F6C" w:rsidRDefault="00A70CBD">
            <w:pPr>
              <w:spacing w:after="20"/>
            </w:pPr>
            <w:r>
              <w:rPr>
                <w:sz w:val="17"/>
                <w:szCs w:val="17"/>
              </w:rPr>
              <w:t>Lit</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DD490F3"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EC993D1"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6389516"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3BC56DD" w14:textId="77777777" w:rsidR="00E52F6C" w:rsidRDefault="00A70CBD">
            <w:pPr>
              <w:spacing w:after="20"/>
            </w:pPr>
            <w:r>
              <w:rPr>
                <w:sz w:val="17"/>
                <w:szCs w:val="17"/>
              </w:rPr>
              <w:t>Gère</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B5D4F5F" w14:textId="77777777" w:rsidR="00E52F6C" w:rsidRDefault="00A70CBD">
            <w:pPr>
              <w:spacing w:after="20"/>
            </w:pPr>
            <w:r>
              <w:rPr>
                <w:sz w:val="17"/>
                <w:szCs w:val="17"/>
              </w:rPr>
              <w:t>—</w:t>
            </w:r>
          </w:p>
        </w:tc>
      </w:tr>
      <w:tr w:rsidR="00E52F6C" w14:paraId="2633EED5" w14:textId="77777777">
        <w:tblPrEx>
          <w:tblCellMar>
            <w:top w:w="0" w:type="dxa"/>
            <w:bottom w:w="0" w:type="dxa"/>
          </w:tblCellMar>
        </w:tblPrEx>
        <w:trPr>
          <w:cantSplit/>
        </w:trPr>
        <w:tc>
          <w:tcPr>
            <w:tcW w:w="162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F8B113B" w14:textId="77777777" w:rsidR="00E52F6C" w:rsidRDefault="00A70CBD">
            <w:pPr>
              <w:spacing w:after="20"/>
            </w:pPr>
            <w:r>
              <w:rPr>
                <w:b/>
                <w:bCs/>
                <w:sz w:val="17"/>
                <w:szCs w:val="17"/>
              </w:rPr>
              <w:t>Journal d’audit</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520BE6F" w14:textId="77777777" w:rsidR="00E52F6C" w:rsidRDefault="00A70CBD">
            <w:pPr>
              <w:spacing w:after="20"/>
            </w:pPr>
            <w:r>
              <w:rPr>
                <w:sz w:val="17"/>
                <w:szCs w:val="17"/>
              </w:rPr>
              <w:t>Lit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4364C10" w14:textId="77777777" w:rsidR="00E52F6C" w:rsidRDefault="00A70CBD">
            <w:pPr>
              <w:spacing w:after="20"/>
            </w:pPr>
            <w:r>
              <w:rPr>
                <w:sz w:val="17"/>
                <w:szCs w:val="17"/>
              </w:rPr>
              <w:t>Lit*</w:t>
            </w:r>
          </w:p>
        </w:tc>
        <w:tc>
          <w:tcPr>
            <w:tcW w:w="1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210F44E"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F791CCB"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4526407" w14:textId="77777777" w:rsidR="00E52F6C" w:rsidRDefault="00A70CBD">
            <w:pPr>
              <w:spacing w:after="20"/>
            </w:pPr>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7D41092" w14:textId="77777777" w:rsidR="00E52F6C" w:rsidRDefault="00A70CBD">
            <w:pPr>
              <w:spacing w:after="20"/>
            </w:pPr>
            <w:r>
              <w:rPr>
                <w:sz w:val="17"/>
                <w:szCs w:val="17"/>
              </w:rPr>
              <w:t>—</w:t>
            </w:r>
          </w:p>
        </w:tc>
        <w:tc>
          <w:tcPr>
            <w:tcW w:w="121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D8C9B70" w14:textId="77777777" w:rsidR="00E52F6C" w:rsidRDefault="00A70CBD">
            <w:pPr>
              <w:spacing w:after="20"/>
            </w:pPr>
            <w:r>
              <w:rPr>
                <w:sz w:val="17"/>
                <w:szCs w:val="17"/>
              </w:rPr>
              <w:t>—</w:t>
            </w:r>
          </w:p>
        </w:tc>
      </w:tr>
    </w:tbl>
    <w:p w14:paraId="315E1E5F" w14:textId="77777777" w:rsidR="00E52F6C" w:rsidRDefault="00E52F6C">
      <w:pPr>
        <w:spacing w:after="100"/>
      </w:pPr>
    </w:p>
    <w:p w14:paraId="02BFF6CF" w14:textId="77777777" w:rsidR="00E52F6C" w:rsidRDefault="00A70CBD">
      <w:pPr>
        <w:spacing w:after="120" w:line="288" w:lineRule="auto"/>
      </w:pPr>
      <w:r>
        <w:rPr>
          <w:i/>
          <w:iCs/>
          <w:color w:val="5B5B5B"/>
        </w:rPr>
        <w:t>* Le journal d’audit se lit dans l’espace d’administration : l’Administrateur y a accès, la Direction en lecture seule une fois cet accès activé sur son compte. La section suivante montre l’interface de chaque rôle. Le tableau de bord d’accueil existe pour chaque rôle et n’affiche que les blocs auxquels le rôle a droit. Un supérieur hiérarchique valide les congés de son équipe quel que soit son rôle : ce droit vient de l’organigramme, pas du rôle.</w:t>
      </w:r>
    </w:p>
    <w:p w14:paraId="196C23F1" w14:textId="77777777" w:rsidR="00E52F6C" w:rsidRDefault="00A70CBD">
      <w:r>
        <w:br w:type="page"/>
      </w:r>
    </w:p>
    <w:p w14:paraId="64AB85A1" w14:textId="77777777" w:rsidR="00E52F6C" w:rsidRDefault="00A70CBD">
      <w:pPr>
        <w:pStyle w:val="Titre1"/>
      </w:pPr>
      <w:bookmarkStart w:id="4" w:name="_Toc240904039"/>
      <w:r>
        <w:lastRenderedPageBreak/>
        <w:t>4. L’interface de chaque utilisateur</w:t>
      </w:r>
      <w:bookmarkEnd w:id="4"/>
    </w:p>
    <w:p w14:paraId="2332615C" w14:textId="77777777" w:rsidR="00E52F6C" w:rsidRDefault="00A70CBD">
      <w:pPr>
        <w:spacing w:after="120" w:line="288" w:lineRule="auto"/>
      </w:pPr>
      <w:r>
        <w:t xml:space="preserve">Chaque personne se connecte avec son compte et arrive sur </w:t>
      </w:r>
      <w:r>
        <w:rPr>
          <w:b/>
          <w:bCs/>
        </w:rPr>
        <w:t>sa propre interface</w:t>
      </w:r>
      <w:r>
        <w:t xml:space="preserve"> : le menu de gauche ne propose que les écrans de son métier, les boutons qu’elle n’a pas le droit d’utiliser ne s’affichent pas, et le tableau de bord ne présente que ce qui la concerne. Les pages qui suivent montrent, rôle par rôle, ce que la personne voit et ce qu’elle peut faire. Les captures sont prises avec des données de démonstration.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20E26FDB"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5ECDC12A" w14:textId="77777777" w:rsidR="00E52F6C" w:rsidRDefault="00A70CBD">
            <w:pPr>
              <w:spacing w:after="60"/>
            </w:pPr>
            <w:r>
              <w:rPr>
                <w:b/>
                <w:bCs/>
                <w:color w:val="8B0319"/>
              </w:rPr>
              <w:t>Et si quelqu’un essaie d’ouvrir un écran qui n’est pas le sien ?</w:t>
            </w:r>
          </w:p>
          <w:p w14:paraId="167851AF" w14:textId="77777777" w:rsidR="00E52F6C" w:rsidRDefault="00A70CBD">
            <w:pPr>
              <w:spacing w:after="60" w:line="276" w:lineRule="auto"/>
            </w:pPr>
            <w:r>
              <w:rPr>
                <w:sz w:val="21"/>
                <w:szCs w:val="21"/>
              </w:rPr>
              <w:t xml:space="preserve">L’accès est </w:t>
            </w:r>
            <w:r>
              <w:rPr>
                <w:b/>
                <w:bCs/>
                <w:sz w:val="21"/>
                <w:szCs w:val="21"/>
              </w:rPr>
              <w:t>refusé côté serveur</w:t>
            </w:r>
            <w:r>
              <w:rPr>
                <w:sz w:val="21"/>
                <w:szCs w:val="21"/>
              </w:rPr>
              <w:t>, même si la personne connaît l’adresse de la page. Exemple ci-dessous : la responsable RH tente d’ouvrir la facturation. Le menu de gauche montre aussi ce qui lui est réellement proposé.</w:t>
            </w:r>
          </w:p>
        </w:tc>
      </w:tr>
    </w:tbl>
    <w:p w14:paraId="29E9F0C3" w14:textId="77777777" w:rsidR="00E52F6C" w:rsidRDefault="00A70CBD">
      <w:pPr>
        <w:keepNext/>
        <w:keepLines/>
        <w:spacing w:before="120" w:after="60"/>
        <w:jc w:val="center"/>
      </w:pPr>
      <w:r>
        <w:rPr>
          <w:noProof/>
        </w:rPr>
        <w:drawing>
          <wp:inline distT="0" distB="0" distL="0" distR="0" wp14:anchorId="3DA92B9A" wp14:editId="1DFA8C1D">
            <wp:extent cx="3810000" cy="2381250"/>
            <wp:effectExtent l="0" t="0" r="0" b="0"/>
            <wp:docPr id="1" name="r_refus_rh" descr="Un utilisateur qui tente d’ouvrir un écran hors de son rôle (ici la RH sur la facturation) reçoit « Accès refusé »." title="Un utilisateur qui tente d’ouvrir un écran hors de son rôle (ici la RH sur la facturation) reçoit « Accès refus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381250"/>
                    </a:xfrm>
                    <a:prstGeom prst="rect">
                      <a:avLst/>
                    </a:prstGeom>
                  </pic:spPr>
                </pic:pic>
              </a:graphicData>
            </a:graphic>
          </wp:inline>
        </w:drawing>
      </w:r>
    </w:p>
    <w:p w14:paraId="0EC63844" w14:textId="77777777" w:rsidR="00E52F6C" w:rsidRDefault="00A70CBD">
      <w:pPr>
        <w:spacing w:after="200"/>
        <w:jc w:val="center"/>
      </w:pPr>
      <w:r>
        <w:rPr>
          <w:i/>
          <w:iCs/>
          <w:color w:val="5B5B5B"/>
          <w:sz w:val="18"/>
          <w:szCs w:val="18"/>
        </w:rPr>
        <w:t>Un utilisateur qui tente d’ouvrir un écran hors de son rôle (ici la RH sur la facturation) reçoit « Accès refusé ».</w:t>
      </w:r>
    </w:p>
    <w:p w14:paraId="656950DB" w14:textId="77777777" w:rsidR="00E52F6C" w:rsidRDefault="00A70CBD">
      <w:pPr>
        <w:pStyle w:val="Titre2"/>
        <w:pageBreakBefore/>
      </w:pPr>
      <w:bookmarkStart w:id="5" w:name="_Toc240904040"/>
      <w:r>
        <w:lastRenderedPageBreak/>
        <w:t>4.1 Administrateur</w:t>
      </w:r>
      <w:bookmarkEnd w:id="5"/>
    </w:p>
    <w:p w14:paraId="144FDEB1" w14:textId="77777777" w:rsidR="00E52F6C" w:rsidRDefault="00A70CBD">
      <w:pPr>
        <w:spacing w:after="120" w:line="288" w:lineRule="auto"/>
      </w:pPr>
      <w:r>
        <w:t xml:space="preserve">Il configure et supervise l’ensemble de l’application : il a accès à tous les écrans, mais </w:t>
      </w:r>
      <w:r>
        <w:rPr>
          <w:b/>
          <w:bCs/>
        </w:rPr>
        <w:t>ne valide pas les factures</w:t>
      </w:r>
      <w:r>
        <w:t>, réservé à la Direction.</w:t>
      </w:r>
    </w:p>
    <w:p w14:paraId="571EECD0" w14:textId="77777777" w:rsidR="00E52F6C" w:rsidRDefault="00A70CBD">
      <w:pPr>
        <w:spacing w:after="100" w:line="276" w:lineRule="auto"/>
      </w:pPr>
      <w:r>
        <w:rPr>
          <w:b/>
          <w:bCs/>
          <w:color w:val="8B0319"/>
          <w:sz w:val="21"/>
          <w:szCs w:val="21"/>
        </w:rPr>
        <w:t xml:space="preserve">Son menu : </w:t>
      </w:r>
      <w:r>
        <w:rPr>
          <w:sz w:val="21"/>
          <w:szCs w:val="21"/>
        </w:rPr>
        <w:t>Accueil, Missions, Clients, Flotte, Personnel, Congés, Chauffeurs, Garage, Incidents, Carburant, Stock, Facturation, Dépenses, Trésorerie, plus l’espace d’administration.</w:t>
      </w:r>
    </w:p>
    <w:p w14:paraId="586FD076" w14:textId="77777777" w:rsidR="00E52F6C" w:rsidRDefault="00A70CBD">
      <w:pPr>
        <w:spacing w:after="140" w:line="276" w:lineRule="auto"/>
      </w:pPr>
      <w:r>
        <w:rPr>
          <w:b/>
          <w:bCs/>
          <w:color w:val="8B0319"/>
          <w:sz w:val="21"/>
          <w:szCs w:val="21"/>
        </w:rPr>
        <w:t xml:space="preserve">Son tableau de bord : </w:t>
      </w:r>
      <w:r>
        <w:rPr>
          <w:sz w:val="21"/>
          <w:szCs w:val="21"/>
        </w:rPr>
        <w:t>tous les blocs : alertes, exploitation, ressources humaines, finances du mois, clientèle.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52F6C" w14:paraId="717B0E4B"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shd w:val="clear" w:color="auto" w:fill="EAF4EA"/>
            <w:tcMar>
              <w:top w:w="100" w:type="dxa"/>
              <w:left w:w="160" w:type="dxa"/>
              <w:bottom w:w="100" w:type="dxa"/>
              <w:right w:w="160" w:type="dxa"/>
            </w:tcMar>
          </w:tcPr>
          <w:p w14:paraId="549D2418" w14:textId="77777777" w:rsidR="00E52F6C" w:rsidRDefault="00A70CBD">
            <w:pPr>
              <w:spacing w:after="80"/>
            </w:pPr>
            <w:r>
              <w:rPr>
                <w:b/>
                <w:bCs/>
                <w:color w:val="1B5E20"/>
              </w:rPr>
              <w:t>Ce qu’il peut faire</w:t>
            </w:r>
          </w:p>
          <w:p w14:paraId="2B7E95C5" w14:textId="77777777" w:rsidR="00E52F6C" w:rsidRDefault="00A70CBD">
            <w:pPr>
              <w:pStyle w:val="Paragraphedeliste"/>
              <w:numPr>
                <w:ilvl w:val="0"/>
                <w:numId w:val="3"/>
              </w:numPr>
              <w:spacing w:after="50" w:line="264" w:lineRule="auto"/>
            </w:pPr>
            <w:r>
              <w:rPr>
                <w:sz w:val="20"/>
                <w:szCs w:val="20"/>
              </w:rPr>
              <w:t xml:space="preserve">Gérer les </w:t>
            </w:r>
            <w:r>
              <w:rPr>
                <w:b/>
                <w:bCs/>
                <w:sz w:val="20"/>
                <w:szCs w:val="20"/>
              </w:rPr>
              <w:t>missions</w:t>
            </w:r>
            <w:r>
              <w:rPr>
                <w:sz w:val="20"/>
                <w:szCs w:val="20"/>
              </w:rPr>
              <w:t xml:space="preserve"> : créer, planifier, affecter, suivre, clôturer.</w:t>
            </w:r>
          </w:p>
          <w:p w14:paraId="3244735E" w14:textId="77777777" w:rsidR="00E52F6C" w:rsidRDefault="00A70CBD">
            <w:pPr>
              <w:pStyle w:val="Paragraphedeliste"/>
              <w:numPr>
                <w:ilvl w:val="0"/>
                <w:numId w:val="3"/>
              </w:numPr>
              <w:spacing w:after="50" w:line="264" w:lineRule="auto"/>
            </w:pPr>
            <w:r>
              <w:rPr>
                <w:sz w:val="20"/>
                <w:szCs w:val="20"/>
              </w:rPr>
              <w:t xml:space="preserve">Gérer </w:t>
            </w:r>
            <w:r>
              <w:rPr>
                <w:b/>
                <w:bCs/>
                <w:sz w:val="20"/>
                <w:szCs w:val="20"/>
              </w:rPr>
              <w:t>camions, chauffeurs, garage, stock, carburant</w:t>
            </w:r>
            <w:r>
              <w:rPr>
                <w:sz w:val="20"/>
                <w:szCs w:val="20"/>
              </w:rPr>
              <w:t>.</w:t>
            </w:r>
          </w:p>
          <w:p w14:paraId="070ABDF6" w14:textId="77777777" w:rsidR="00E52F6C" w:rsidRDefault="00A70CBD">
            <w:pPr>
              <w:pStyle w:val="Paragraphedeliste"/>
              <w:numPr>
                <w:ilvl w:val="0"/>
                <w:numId w:val="3"/>
              </w:numPr>
              <w:spacing w:after="50" w:line="264" w:lineRule="auto"/>
            </w:pPr>
            <w:r>
              <w:rPr>
                <w:sz w:val="20"/>
                <w:szCs w:val="20"/>
              </w:rPr>
              <w:t xml:space="preserve">Gérer </w:t>
            </w:r>
            <w:r>
              <w:rPr>
                <w:b/>
                <w:bCs/>
                <w:sz w:val="20"/>
                <w:szCs w:val="20"/>
              </w:rPr>
              <w:t>clients</w:t>
            </w:r>
            <w:r>
              <w:rPr>
                <w:sz w:val="20"/>
                <w:szCs w:val="20"/>
              </w:rPr>
              <w:t xml:space="preserve"> et </w:t>
            </w:r>
            <w:r>
              <w:rPr>
                <w:b/>
                <w:bCs/>
                <w:sz w:val="20"/>
                <w:szCs w:val="20"/>
              </w:rPr>
              <w:t>personnel</w:t>
            </w:r>
            <w:r>
              <w:rPr>
                <w:sz w:val="20"/>
                <w:szCs w:val="20"/>
              </w:rPr>
              <w:t xml:space="preserve"> (recrutement compris).</w:t>
            </w:r>
          </w:p>
          <w:p w14:paraId="42262D8E" w14:textId="77777777" w:rsidR="00E52F6C" w:rsidRDefault="00A70CBD">
            <w:pPr>
              <w:pStyle w:val="Paragraphedeliste"/>
              <w:numPr>
                <w:ilvl w:val="0"/>
                <w:numId w:val="3"/>
              </w:numPr>
              <w:spacing w:after="50" w:line="264" w:lineRule="auto"/>
            </w:pPr>
            <w:r>
              <w:rPr>
                <w:sz w:val="20"/>
                <w:szCs w:val="20"/>
              </w:rPr>
              <w:t xml:space="preserve">Préparer les </w:t>
            </w:r>
            <w:r>
              <w:rPr>
                <w:b/>
                <w:bCs/>
                <w:sz w:val="20"/>
                <w:szCs w:val="20"/>
              </w:rPr>
              <w:t>factures</w:t>
            </w:r>
            <w:r>
              <w:rPr>
                <w:sz w:val="20"/>
                <w:szCs w:val="20"/>
              </w:rPr>
              <w:t xml:space="preserve">, enregistrer </w:t>
            </w:r>
            <w:r>
              <w:rPr>
                <w:b/>
                <w:bCs/>
                <w:sz w:val="20"/>
                <w:szCs w:val="20"/>
              </w:rPr>
              <w:t>règlements</w:t>
            </w:r>
            <w:r>
              <w:rPr>
                <w:sz w:val="20"/>
                <w:szCs w:val="20"/>
              </w:rPr>
              <w:t xml:space="preserve"> et </w:t>
            </w:r>
            <w:r>
              <w:rPr>
                <w:b/>
                <w:bCs/>
                <w:sz w:val="20"/>
                <w:szCs w:val="20"/>
              </w:rPr>
              <w:t>dépenses</w:t>
            </w:r>
            <w:r>
              <w:rPr>
                <w:sz w:val="20"/>
                <w:szCs w:val="20"/>
              </w:rPr>
              <w:t xml:space="preserve">, suivre la </w:t>
            </w:r>
            <w:r>
              <w:rPr>
                <w:b/>
                <w:bCs/>
                <w:sz w:val="20"/>
                <w:szCs w:val="20"/>
              </w:rPr>
              <w:t>trésorerie</w:t>
            </w:r>
            <w:r>
              <w:rPr>
                <w:sz w:val="20"/>
                <w:szCs w:val="20"/>
              </w:rPr>
              <w:t>.</w:t>
            </w:r>
          </w:p>
          <w:p w14:paraId="4DAE7A59" w14:textId="77777777" w:rsidR="00E52F6C" w:rsidRDefault="00A70CBD">
            <w:pPr>
              <w:pStyle w:val="Paragraphedeliste"/>
              <w:numPr>
                <w:ilvl w:val="0"/>
                <w:numId w:val="3"/>
              </w:numPr>
              <w:spacing w:after="50" w:line="264" w:lineRule="auto"/>
            </w:pPr>
            <w:r>
              <w:rPr>
                <w:sz w:val="20"/>
                <w:szCs w:val="20"/>
              </w:rPr>
              <w:t xml:space="preserve">Consulter </w:t>
            </w:r>
            <w:r>
              <w:rPr>
                <w:b/>
                <w:bCs/>
                <w:sz w:val="20"/>
                <w:szCs w:val="20"/>
              </w:rPr>
              <w:t>tous les congés</w:t>
            </w:r>
            <w:r>
              <w:rPr>
                <w:sz w:val="20"/>
                <w:szCs w:val="20"/>
              </w:rPr>
              <w:t xml:space="preserve"> et le </w:t>
            </w:r>
            <w:r>
              <w:rPr>
                <w:b/>
                <w:bCs/>
                <w:sz w:val="20"/>
                <w:szCs w:val="20"/>
              </w:rPr>
              <w:t>journal d’audit</w:t>
            </w:r>
            <w:r>
              <w:rPr>
                <w:sz w:val="20"/>
                <w:szCs w:val="20"/>
              </w:rPr>
              <w:t xml:space="preserve"> (dans l’espace d’administration).</w:t>
            </w:r>
          </w:p>
          <w:p w14:paraId="39989966" w14:textId="77777777" w:rsidR="00E52F6C" w:rsidRDefault="00A70CBD">
            <w:pPr>
              <w:pStyle w:val="Paragraphedeliste"/>
              <w:numPr>
                <w:ilvl w:val="0"/>
                <w:numId w:val="3"/>
              </w:numPr>
              <w:spacing w:after="50" w:line="264" w:lineRule="auto"/>
            </w:pPr>
            <w:r>
              <w:rPr>
                <w:sz w:val="20"/>
                <w:szCs w:val="20"/>
              </w:rPr>
              <w:t>Ouvrir la documentation de l’API et l’espace d’administration technique.</w:t>
            </w:r>
          </w:p>
        </w:tc>
        <w:tc>
          <w:tcPr>
            <w:tcW w:w="4819" w:type="dxa"/>
            <w:tcBorders>
              <w:top w:val="none" w:sz="0" w:space="0" w:color="FFFFFF"/>
              <w:left w:val="none" w:sz="0" w:space="0" w:color="FFFFFF"/>
              <w:bottom w:val="none" w:sz="0" w:space="0" w:color="FFFFFF"/>
              <w:right w:val="none" w:sz="0" w:space="0" w:color="FFFFFF"/>
            </w:tcBorders>
            <w:shd w:val="clear" w:color="auto" w:fill="F1F1F1"/>
            <w:tcMar>
              <w:top w:w="100" w:type="dxa"/>
              <w:left w:w="160" w:type="dxa"/>
              <w:bottom w:w="100" w:type="dxa"/>
              <w:right w:w="160" w:type="dxa"/>
            </w:tcMar>
          </w:tcPr>
          <w:p w14:paraId="2E41BB91" w14:textId="77777777" w:rsidR="00E52F6C" w:rsidRDefault="00A70CBD">
            <w:pPr>
              <w:spacing w:after="80"/>
            </w:pPr>
            <w:r>
              <w:rPr>
                <w:b/>
                <w:bCs/>
                <w:color w:val="5B5B5B"/>
              </w:rPr>
              <w:t>Ce qu’il ne peut pas faire</w:t>
            </w:r>
          </w:p>
          <w:p w14:paraId="2AC57787" w14:textId="77777777" w:rsidR="00E52F6C" w:rsidRDefault="00A70CBD">
            <w:pPr>
              <w:pStyle w:val="Paragraphedeliste"/>
              <w:numPr>
                <w:ilvl w:val="0"/>
                <w:numId w:val="4"/>
              </w:numPr>
              <w:spacing w:after="50" w:line="264" w:lineRule="auto"/>
            </w:pPr>
            <w:r>
              <w:rPr>
                <w:b/>
                <w:bCs/>
                <w:sz w:val="20"/>
                <w:szCs w:val="20"/>
              </w:rPr>
              <w:t>Valider une facture</w:t>
            </w:r>
            <w:r>
              <w:rPr>
                <w:sz w:val="20"/>
                <w:szCs w:val="20"/>
              </w:rPr>
              <w:t xml:space="preserve"> : réservé à la Direction.</w:t>
            </w:r>
          </w:p>
          <w:p w14:paraId="74874550" w14:textId="77777777" w:rsidR="00E52F6C" w:rsidRDefault="00A70CBD">
            <w:pPr>
              <w:pStyle w:val="Paragraphedeliste"/>
              <w:numPr>
                <w:ilvl w:val="0"/>
                <w:numId w:val="4"/>
              </w:numPr>
              <w:spacing w:after="50" w:line="264" w:lineRule="auto"/>
            </w:pPr>
            <w:r>
              <w:rPr>
                <w:b/>
                <w:bCs/>
                <w:sz w:val="20"/>
                <w:szCs w:val="20"/>
              </w:rPr>
              <w:t>Valider un congé</w:t>
            </w:r>
            <w:r>
              <w:rPr>
                <w:sz w:val="20"/>
                <w:szCs w:val="20"/>
              </w:rPr>
              <w:t xml:space="preserve"> : réservé au supérieur hiérarchique (N1) et aux RH (N2).</w:t>
            </w:r>
          </w:p>
          <w:p w14:paraId="047B1503" w14:textId="77777777" w:rsidR="00E52F6C" w:rsidRDefault="00A70CBD">
            <w:pPr>
              <w:pStyle w:val="Paragraphedeliste"/>
              <w:numPr>
                <w:ilvl w:val="0"/>
                <w:numId w:val="4"/>
              </w:numPr>
              <w:spacing w:after="50" w:line="264" w:lineRule="auto"/>
            </w:pPr>
            <w:r>
              <w:rPr>
                <w:sz w:val="20"/>
                <w:szCs w:val="20"/>
              </w:rPr>
              <w:t xml:space="preserve">Accorder des </w:t>
            </w:r>
            <w:r>
              <w:rPr>
                <w:b/>
                <w:bCs/>
                <w:sz w:val="20"/>
                <w:szCs w:val="20"/>
              </w:rPr>
              <w:t>jours de congé exceptionnels</w:t>
            </w:r>
            <w:r>
              <w:rPr>
                <w:sz w:val="20"/>
                <w:szCs w:val="20"/>
              </w:rPr>
              <w:t xml:space="preserve"> : réservé aux RH.</w:t>
            </w:r>
          </w:p>
          <w:p w14:paraId="00E1CCD1" w14:textId="77777777" w:rsidR="00E52F6C" w:rsidRDefault="00A70CBD">
            <w:pPr>
              <w:pStyle w:val="Paragraphedeliste"/>
              <w:numPr>
                <w:ilvl w:val="0"/>
                <w:numId w:val="4"/>
              </w:numPr>
              <w:spacing w:after="50" w:line="264" w:lineRule="auto"/>
            </w:pPr>
            <w:r>
              <w:rPr>
                <w:sz w:val="20"/>
                <w:szCs w:val="20"/>
              </w:rPr>
              <w:t>Utiliser l’</w:t>
            </w:r>
            <w:r>
              <w:rPr>
                <w:b/>
                <w:bCs/>
                <w:sz w:val="20"/>
                <w:szCs w:val="20"/>
              </w:rPr>
              <w:t>espace chauffeur</w:t>
            </w:r>
            <w:r>
              <w:rPr>
                <w:sz w:val="20"/>
                <w:szCs w:val="20"/>
              </w:rPr>
              <w:t xml:space="preserve"> sur téléphone.</w:t>
            </w:r>
          </w:p>
        </w:tc>
      </w:tr>
    </w:tbl>
    <w:p w14:paraId="18E03F12" w14:textId="77777777" w:rsidR="00E52F6C" w:rsidRDefault="00E52F6C">
      <w:pPr>
        <w:spacing w:after="100"/>
      </w:pPr>
    </w:p>
    <w:p w14:paraId="6DE0633D" w14:textId="77777777" w:rsidR="00E52F6C" w:rsidRDefault="00A70CBD">
      <w:pPr>
        <w:keepNext/>
        <w:keepLines/>
        <w:spacing w:before="120" w:after="60"/>
        <w:jc w:val="center"/>
      </w:pPr>
      <w:r>
        <w:rPr>
          <w:noProof/>
        </w:rPr>
        <w:drawing>
          <wp:inline distT="0" distB="0" distL="0" distR="0" wp14:anchorId="2FDDEDDB" wp14:editId="6FFAC2AC">
            <wp:extent cx="3667125" cy="2295525"/>
            <wp:effectExtent l="0" t="0" r="0" b="0"/>
            <wp:docPr id="2" name="r_admin_accueil" descr="Administrateur : le menu complet et tous les blocs du tableau de bord." title="Administrateur : le menu complet et tous les blocs du tableau de 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67125" cy="2295525"/>
                    </a:xfrm>
                    <a:prstGeom prst="rect">
                      <a:avLst/>
                    </a:prstGeom>
                  </pic:spPr>
                </pic:pic>
              </a:graphicData>
            </a:graphic>
          </wp:inline>
        </w:drawing>
      </w:r>
    </w:p>
    <w:p w14:paraId="544C02DC" w14:textId="77777777" w:rsidR="00E52F6C" w:rsidRDefault="00A70CBD">
      <w:pPr>
        <w:spacing w:after="200"/>
        <w:jc w:val="center"/>
      </w:pPr>
      <w:r>
        <w:rPr>
          <w:i/>
          <w:iCs/>
          <w:color w:val="5B5B5B"/>
          <w:sz w:val="18"/>
          <w:szCs w:val="18"/>
        </w:rPr>
        <w:t>Administrateur : le menu complet et tous les blocs du tableau de bord.</w:t>
      </w:r>
    </w:p>
    <w:p w14:paraId="03169AC0" w14:textId="77777777" w:rsidR="00E52F6C" w:rsidRDefault="00A70CBD">
      <w:pPr>
        <w:pStyle w:val="Titre2"/>
        <w:pageBreakBefore/>
      </w:pPr>
      <w:bookmarkStart w:id="6" w:name="_Toc240904041"/>
      <w:r>
        <w:lastRenderedPageBreak/>
        <w:t>4.2 Direction</w:t>
      </w:r>
      <w:bookmarkEnd w:id="6"/>
    </w:p>
    <w:p w14:paraId="153B6FA6" w14:textId="77777777" w:rsidR="00E52F6C" w:rsidRDefault="00A70CBD">
      <w:pPr>
        <w:spacing w:after="120" w:line="288" w:lineRule="auto"/>
      </w:pPr>
      <w:r>
        <w:t xml:space="preserve">Elle pilote l’activité : elle affecte et clôture les missions, </w:t>
      </w:r>
      <w:r>
        <w:rPr>
          <w:b/>
          <w:bCs/>
        </w:rPr>
        <w:t>valide les factures</w:t>
      </w:r>
      <w:r>
        <w:t>, valide les congés de son équipe, et consulte tout le reste en lecture seule.</w:t>
      </w:r>
    </w:p>
    <w:p w14:paraId="2436FA1E" w14:textId="77777777" w:rsidR="00E52F6C" w:rsidRDefault="00A70CBD">
      <w:pPr>
        <w:spacing w:after="100" w:line="276" w:lineRule="auto"/>
      </w:pPr>
      <w:r>
        <w:rPr>
          <w:b/>
          <w:bCs/>
          <w:color w:val="8B0319"/>
          <w:sz w:val="21"/>
          <w:szCs w:val="21"/>
        </w:rPr>
        <w:t xml:space="preserve">Son menu : </w:t>
      </w:r>
      <w:r>
        <w:rPr>
          <w:sz w:val="21"/>
          <w:szCs w:val="21"/>
        </w:rPr>
        <w:t>Accueil, Missions, Clients, Flotte, Personnel, Congés, Chauffeurs, Garage, Incidents, Carburant, Stock, Facturation, Dépenses, Trésorerie.</w:t>
      </w:r>
    </w:p>
    <w:p w14:paraId="6C260DF6" w14:textId="77777777" w:rsidR="00E52F6C" w:rsidRDefault="00A70CBD">
      <w:pPr>
        <w:spacing w:after="140" w:line="276" w:lineRule="auto"/>
      </w:pPr>
      <w:r>
        <w:rPr>
          <w:b/>
          <w:bCs/>
          <w:color w:val="8B0319"/>
          <w:sz w:val="21"/>
          <w:szCs w:val="21"/>
        </w:rPr>
        <w:t xml:space="preserve">Son tableau de bord : </w:t>
      </w:r>
      <w:r>
        <w:rPr>
          <w:sz w:val="21"/>
          <w:szCs w:val="21"/>
        </w:rPr>
        <w:t>tous les blocs : alertes, exploitation, ressources humaines, finances du mois, clientèle.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52F6C" w14:paraId="022F0DF3"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shd w:val="clear" w:color="auto" w:fill="EAF4EA"/>
            <w:tcMar>
              <w:top w:w="100" w:type="dxa"/>
              <w:left w:w="160" w:type="dxa"/>
              <w:bottom w:w="100" w:type="dxa"/>
              <w:right w:w="160" w:type="dxa"/>
            </w:tcMar>
          </w:tcPr>
          <w:p w14:paraId="0AF297FF" w14:textId="77777777" w:rsidR="00E52F6C" w:rsidRDefault="00A70CBD">
            <w:pPr>
              <w:spacing w:after="80"/>
            </w:pPr>
            <w:r>
              <w:rPr>
                <w:b/>
                <w:bCs/>
                <w:color w:val="1B5E20"/>
              </w:rPr>
              <w:t>Ce qu’il peut faire</w:t>
            </w:r>
          </w:p>
          <w:p w14:paraId="17BDCE68" w14:textId="77777777" w:rsidR="00E52F6C" w:rsidRDefault="00A70CBD">
            <w:pPr>
              <w:pStyle w:val="Paragraphedeliste"/>
              <w:numPr>
                <w:ilvl w:val="0"/>
                <w:numId w:val="3"/>
              </w:numPr>
              <w:spacing w:after="50" w:line="264" w:lineRule="auto"/>
            </w:pPr>
            <w:r>
              <w:rPr>
                <w:b/>
                <w:bCs/>
                <w:sz w:val="20"/>
                <w:szCs w:val="20"/>
              </w:rPr>
              <w:t>Affecter</w:t>
            </w:r>
            <w:r>
              <w:rPr>
                <w:sz w:val="20"/>
                <w:szCs w:val="20"/>
              </w:rPr>
              <w:t xml:space="preserve"> un camion et un chauffeur, </w:t>
            </w:r>
            <w:r>
              <w:rPr>
                <w:b/>
                <w:bCs/>
                <w:sz w:val="20"/>
                <w:szCs w:val="20"/>
              </w:rPr>
              <w:t>suivre</w:t>
            </w:r>
            <w:r>
              <w:rPr>
                <w:sz w:val="20"/>
                <w:szCs w:val="20"/>
              </w:rPr>
              <w:t xml:space="preserve"> et </w:t>
            </w:r>
            <w:r>
              <w:rPr>
                <w:b/>
                <w:bCs/>
                <w:sz w:val="20"/>
                <w:szCs w:val="20"/>
              </w:rPr>
              <w:t>clôturer</w:t>
            </w:r>
            <w:r>
              <w:rPr>
                <w:sz w:val="20"/>
                <w:szCs w:val="20"/>
              </w:rPr>
              <w:t xml:space="preserve"> les missions.</w:t>
            </w:r>
          </w:p>
          <w:p w14:paraId="67A42B2B" w14:textId="77777777" w:rsidR="00E52F6C" w:rsidRDefault="00A70CBD">
            <w:pPr>
              <w:pStyle w:val="Paragraphedeliste"/>
              <w:numPr>
                <w:ilvl w:val="0"/>
                <w:numId w:val="3"/>
              </w:numPr>
              <w:spacing w:after="50" w:line="264" w:lineRule="auto"/>
            </w:pPr>
            <w:r>
              <w:rPr>
                <w:b/>
                <w:bCs/>
                <w:sz w:val="20"/>
                <w:szCs w:val="20"/>
              </w:rPr>
              <w:t>Valider et émettre</w:t>
            </w:r>
            <w:r>
              <w:rPr>
                <w:sz w:val="20"/>
                <w:szCs w:val="20"/>
              </w:rPr>
              <w:t xml:space="preserve"> une facture, ou la renvoyer en brouillon avec un motif.</w:t>
            </w:r>
          </w:p>
          <w:p w14:paraId="20190416" w14:textId="77777777" w:rsidR="00E52F6C" w:rsidRDefault="00A70CBD">
            <w:pPr>
              <w:pStyle w:val="Paragraphedeliste"/>
              <w:numPr>
                <w:ilvl w:val="0"/>
                <w:numId w:val="3"/>
              </w:numPr>
              <w:spacing w:after="50" w:line="264" w:lineRule="auto"/>
            </w:pPr>
            <w:r>
              <w:rPr>
                <w:b/>
                <w:bCs/>
                <w:sz w:val="20"/>
                <w:szCs w:val="20"/>
              </w:rPr>
              <w:t>Valider les congés</w:t>
            </w:r>
            <w:r>
              <w:rPr>
                <w:sz w:val="20"/>
                <w:szCs w:val="20"/>
              </w:rPr>
              <w:t xml:space="preserve"> de son équipe (premier niveau).</w:t>
            </w:r>
          </w:p>
          <w:p w14:paraId="7ABE964E" w14:textId="77777777" w:rsidR="00E52F6C" w:rsidRDefault="00A70CBD">
            <w:pPr>
              <w:pStyle w:val="Paragraphedeliste"/>
              <w:numPr>
                <w:ilvl w:val="0"/>
                <w:numId w:val="3"/>
              </w:numPr>
              <w:spacing w:after="50" w:line="264" w:lineRule="auto"/>
            </w:pPr>
            <w:r>
              <w:rPr>
                <w:sz w:val="20"/>
                <w:szCs w:val="20"/>
              </w:rPr>
              <w:t xml:space="preserve">Gérer les </w:t>
            </w:r>
            <w:r>
              <w:rPr>
                <w:b/>
                <w:bCs/>
                <w:sz w:val="20"/>
                <w:szCs w:val="20"/>
              </w:rPr>
              <w:t>camions</w:t>
            </w:r>
            <w:r>
              <w:rPr>
                <w:sz w:val="20"/>
                <w:szCs w:val="20"/>
              </w:rPr>
              <w:t xml:space="preserve"> et les </w:t>
            </w:r>
            <w:r>
              <w:rPr>
                <w:b/>
                <w:bCs/>
                <w:sz w:val="20"/>
                <w:szCs w:val="20"/>
              </w:rPr>
              <w:t>chauffeurs</w:t>
            </w:r>
            <w:r>
              <w:rPr>
                <w:sz w:val="20"/>
                <w:szCs w:val="20"/>
              </w:rPr>
              <w:t>.</w:t>
            </w:r>
          </w:p>
          <w:p w14:paraId="7C993820" w14:textId="77777777" w:rsidR="00E52F6C" w:rsidRDefault="00A70CBD">
            <w:pPr>
              <w:pStyle w:val="Paragraphedeliste"/>
              <w:numPr>
                <w:ilvl w:val="0"/>
                <w:numId w:val="3"/>
              </w:numPr>
              <w:spacing w:after="50" w:line="264" w:lineRule="auto"/>
            </w:pPr>
            <w:r>
              <w:rPr>
                <w:b/>
                <w:bCs/>
                <w:sz w:val="20"/>
                <w:szCs w:val="20"/>
              </w:rPr>
              <w:t>Consulter</w:t>
            </w:r>
            <w:r>
              <w:rPr>
                <w:sz w:val="20"/>
                <w:szCs w:val="20"/>
              </w:rPr>
              <w:t xml:space="preserve"> garage, incidents, stock, carburant, clients, personnel, règlements, dépenses et trésorerie.</w:t>
            </w:r>
          </w:p>
          <w:p w14:paraId="1D0B2554" w14:textId="77777777" w:rsidR="00E52F6C" w:rsidRDefault="00A70CBD">
            <w:pPr>
              <w:pStyle w:val="Paragraphedeliste"/>
              <w:numPr>
                <w:ilvl w:val="0"/>
                <w:numId w:val="3"/>
              </w:numPr>
              <w:spacing w:after="50" w:line="264" w:lineRule="auto"/>
            </w:pPr>
            <w:r>
              <w:rPr>
                <w:sz w:val="20"/>
                <w:szCs w:val="20"/>
              </w:rPr>
              <w:t xml:space="preserve">Consulter le </w:t>
            </w:r>
            <w:r>
              <w:rPr>
                <w:b/>
                <w:bCs/>
                <w:sz w:val="20"/>
                <w:szCs w:val="20"/>
              </w:rPr>
              <w:t>journal d’audit</w:t>
            </w:r>
            <w:r>
              <w:rPr>
                <w:sz w:val="20"/>
                <w:szCs w:val="20"/>
              </w:rPr>
              <w:t xml:space="preserve"> en lecture seule, une fois l’accès à l’espace d’administration activé sur son compte.</w:t>
            </w:r>
          </w:p>
        </w:tc>
        <w:tc>
          <w:tcPr>
            <w:tcW w:w="4819" w:type="dxa"/>
            <w:tcBorders>
              <w:top w:val="none" w:sz="0" w:space="0" w:color="FFFFFF"/>
              <w:left w:val="none" w:sz="0" w:space="0" w:color="FFFFFF"/>
              <w:bottom w:val="none" w:sz="0" w:space="0" w:color="FFFFFF"/>
              <w:right w:val="none" w:sz="0" w:space="0" w:color="FFFFFF"/>
            </w:tcBorders>
            <w:shd w:val="clear" w:color="auto" w:fill="F1F1F1"/>
            <w:tcMar>
              <w:top w:w="100" w:type="dxa"/>
              <w:left w:w="160" w:type="dxa"/>
              <w:bottom w:w="100" w:type="dxa"/>
              <w:right w:w="160" w:type="dxa"/>
            </w:tcMar>
          </w:tcPr>
          <w:p w14:paraId="4FA3CB2D" w14:textId="77777777" w:rsidR="00E52F6C" w:rsidRDefault="00A70CBD">
            <w:pPr>
              <w:spacing w:after="80"/>
            </w:pPr>
            <w:r>
              <w:rPr>
                <w:b/>
                <w:bCs/>
                <w:color w:val="5B5B5B"/>
              </w:rPr>
              <w:t>Ce qu’il ne peut pas faire</w:t>
            </w:r>
          </w:p>
          <w:p w14:paraId="59B65802" w14:textId="77777777" w:rsidR="00E52F6C" w:rsidRDefault="00A70CBD">
            <w:pPr>
              <w:pStyle w:val="Paragraphedeliste"/>
              <w:numPr>
                <w:ilvl w:val="0"/>
                <w:numId w:val="4"/>
              </w:numPr>
              <w:spacing w:after="50" w:line="264" w:lineRule="auto"/>
            </w:pPr>
            <w:r>
              <w:rPr>
                <w:sz w:val="20"/>
                <w:szCs w:val="20"/>
              </w:rPr>
              <w:t>Ouvrir un ordre de réparation, saisir un plein, faire un mouvement de stock (lecture seule).</w:t>
            </w:r>
          </w:p>
          <w:p w14:paraId="435B3CB0" w14:textId="77777777" w:rsidR="00E52F6C" w:rsidRDefault="00A70CBD">
            <w:pPr>
              <w:pStyle w:val="Paragraphedeliste"/>
              <w:numPr>
                <w:ilvl w:val="0"/>
                <w:numId w:val="4"/>
              </w:numPr>
              <w:spacing w:after="50" w:line="264" w:lineRule="auto"/>
            </w:pPr>
            <w:r>
              <w:rPr>
                <w:sz w:val="20"/>
                <w:szCs w:val="20"/>
              </w:rPr>
              <w:t>Modifier une fiche client ou recruter (lecture seule).</w:t>
            </w:r>
          </w:p>
          <w:p w14:paraId="1E33FE5C" w14:textId="77777777" w:rsidR="00E52F6C" w:rsidRDefault="00A70CBD">
            <w:pPr>
              <w:pStyle w:val="Paragraphedeliste"/>
              <w:numPr>
                <w:ilvl w:val="0"/>
                <w:numId w:val="4"/>
              </w:numPr>
              <w:spacing w:after="50" w:line="264" w:lineRule="auto"/>
            </w:pPr>
            <w:r>
              <w:rPr>
                <w:sz w:val="20"/>
                <w:szCs w:val="20"/>
              </w:rPr>
              <w:t>Préparer une facture, enregistrer un règlement ou une dépense.</w:t>
            </w:r>
          </w:p>
          <w:p w14:paraId="4BB1E1C5" w14:textId="77777777" w:rsidR="00E52F6C" w:rsidRDefault="00A70CBD">
            <w:pPr>
              <w:pStyle w:val="Paragraphedeliste"/>
              <w:numPr>
                <w:ilvl w:val="0"/>
                <w:numId w:val="4"/>
              </w:numPr>
              <w:spacing w:after="50" w:line="264" w:lineRule="auto"/>
            </w:pPr>
            <w:r>
              <w:rPr>
                <w:sz w:val="20"/>
                <w:szCs w:val="20"/>
              </w:rPr>
              <w:t>Décider au second niveau des congés (RH).</w:t>
            </w:r>
          </w:p>
        </w:tc>
      </w:tr>
    </w:tbl>
    <w:p w14:paraId="6236CC69" w14:textId="77777777" w:rsidR="00E52F6C" w:rsidRDefault="00E52F6C">
      <w:pPr>
        <w:spacing w:after="100"/>
      </w:pPr>
    </w:p>
    <w:p w14:paraId="6B4CCDA2" w14:textId="77777777" w:rsidR="00E52F6C" w:rsidRDefault="00A70CBD">
      <w:pPr>
        <w:keepNext/>
        <w:keepLines/>
        <w:spacing w:before="120" w:after="60"/>
        <w:jc w:val="center"/>
      </w:pPr>
      <w:r>
        <w:rPr>
          <w:noProof/>
        </w:rPr>
        <w:drawing>
          <wp:inline distT="0" distB="0" distL="0" distR="0" wp14:anchorId="020B31B5" wp14:editId="027E8B8E">
            <wp:extent cx="3190875" cy="1990725"/>
            <wp:effectExtent l="0" t="0" r="0" b="0"/>
            <wp:docPr id="3" name="r_direction_accueil" descr="Direction : même menu que l’Administrateur, avec la validation des factures en plus." title="Direction : même menu que l’Administrateur, avec la validation des factures en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90875" cy="1990725"/>
                    </a:xfrm>
                    <a:prstGeom prst="rect">
                      <a:avLst/>
                    </a:prstGeom>
                  </pic:spPr>
                </pic:pic>
              </a:graphicData>
            </a:graphic>
          </wp:inline>
        </w:drawing>
      </w:r>
    </w:p>
    <w:p w14:paraId="7C79A97F" w14:textId="77777777" w:rsidR="00E52F6C" w:rsidRDefault="00A70CBD">
      <w:pPr>
        <w:spacing w:after="200"/>
        <w:jc w:val="center"/>
      </w:pPr>
      <w:r>
        <w:rPr>
          <w:i/>
          <w:iCs/>
          <w:color w:val="5B5B5B"/>
          <w:sz w:val="18"/>
          <w:szCs w:val="18"/>
        </w:rPr>
        <w:t>Direction : même menu que l’Administrateur, avec la validation des factures en plus.</w:t>
      </w:r>
    </w:p>
    <w:p w14:paraId="626871D5" w14:textId="77777777" w:rsidR="00E52F6C" w:rsidRDefault="00A70CBD">
      <w:pPr>
        <w:keepNext/>
        <w:keepLines/>
        <w:spacing w:before="120" w:after="60"/>
        <w:jc w:val="center"/>
      </w:pPr>
      <w:r>
        <w:rPr>
          <w:noProof/>
        </w:rPr>
        <w:drawing>
          <wp:inline distT="0" distB="0" distL="0" distR="0" wp14:anchorId="4BBC6CCD" wp14:editId="16A6D760">
            <wp:extent cx="3190875" cy="1990725"/>
            <wp:effectExtent l="0" t="0" r="0" b="0"/>
            <wp:docPr id="4" name="r_direction_facture" descr="Direction : une facture à valider, avec « Valider et émettre » ou « Renvoyer en brouillon »." title="Direction : une facture à valider, avec « Valider et émettre » ou « Renvoyer en brouill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90875" cy="1990725"/>
                    </a:xfrm>
                    <a:prstGeom prst="rect">
                      <a:avLst/>
                    </a:prstGeom>
                  </pic:spPr>
                </pic:pic>
              </a:graphicData>
            </a:graphic>
          </wp:inline>
        </w:drawing>
      </w:r>
    </w:p>
    <w:p w14:paraId="5BE3EC97" w14:textId="77777777" w:rsidR="00E52F6C" w:rsidRDefault="00A70CBD">
      <w:pPr>
        <w:spacing w:after="200"/>
        <w:jc w:val="center"/>
      </w:pPr>
      <w:r>
        <w:rPr>
          <w:i/>
          <w:iCs/>
          <w:color w:val="5B5B5B"/>
          <w:sz w:val="18"/>
          <w:szCs w:val="18"/>
        </w:rPr>
        <w:t>Direction : une facture à valider, avec « Valider et émettre » ou « Renvoyer en brouillon ».</w:t>
      </w:r>
    </w:p>
    <w:p w14:paraId="51F8527E" w14:textId="77777777" w:rsidR="00E52F6C" w:rsidRDefault="00A70CBD">
      <w:pPr>
        <w:pStyle w:val="Titre2"/>
        <w:pageBreakBefore/>
      </w:pPr>
      <w:bookmarkStart w:id="7" w:name="_Toc240904042"/>
      <w:r>
        <w:lastRenderedPageBreak/>
        <w:t>4.3 Ressources humaines</w:t>
      </w:r>
      <w:bookmarkEnd w:id="7"/>
    </w:p>
    <w:p w14:paraId="3E818C5B" w14:textId="77777777" w:rsidR="00E52F6C" w:rsidRDefault="00A70CBD">
      <w:pPr>
        <w:spacing w:after="120" w:line="288" w:lineRule="auto"/>
      </w:pPr>
      <w:r>
        <w:t xml:space="preserve">Elles gèrent les fiches du personnel et des chauffeurs, et rendent la </w:t>
      </w:r>
      <w:r>
        <w:rPr>
          <w:b/>
          <w:bCs/>
        </w:rPr>
        <w:t>décision de second niveau</w:t>
      </w:r>
      <w:r>
        <w:t xml:space="preserve"> sur les congés.</w:t>
      </w:r>
    </w:p>
    <w:p w14:paraId="0AF25E12" w14:textId="77777777" w:rsidR="00E52F6C" w:rsidRDefault="00A70CBD">
      <w:pPr>
        <w:spacing w:after="100" w:line="276" w:lineRule="auto"/>
      </w:pPr>
      <w:r>
        <w:rPr>
          <w:b/>
          <w:bCs/>
          <w:color w:val="8B0319"/>
          <w:sz w:val="21"/>
          <w:szCs w:val="21"/>
        </w:rPr>
        <w:t xml:space="preserve">Son menu : </w:t>
      </w:r>
      <w:r>
        <w:rPr>
          <w:sz w:val="21"/>
          <w:szCs w:val="21"/>
        </w:rPr>
        <w:t>Accueil, Personnel, Congés, Chauffeurs.</w:t>
      </w:r>
    </w:p>
    <w:p w14:paraId="0F0F984E" w14:textId="77777777" w:rsidR="00E52F6C" w:rsidRDefault="00A70CBD">
      <w:pPr>
        <w:spacing w:after="140" w:line="276" w:lineRule="auto"/>
      </w:pPr>
      <w:r>
        <w:rPr>
          <w:b/>
          <w:bCs/>
          <w:color w:val="8B0319"/>
          <w:sz w:val="21"/>
          <w:szCs w:val="21"/>
        </w:rPr>
        <w:t xml:space="preserve">Son tableau de bord : </w:t>
      </w:r>
      <w:r>
        <w:rPr>
          <w:sz w:val="21"/>
          <w:szCs w:val="21"/>
        </w:rPr>
        <w:t>alertes de permis et visites médicales, validations de congés en retard, effectif par département, absents du jour, demandes à valider.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52F6C" w14:paraId="7C40E9ED"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shd w:val="clear" w:color="auto" w:fill="EAF4EA"/>
            <w:tcMar>
              <w:top w:w="100" w:type="dxa"/>
              <w:left w:w="160" w:type="dxa"/>
              <w:bottom w:w="100" w:type="dxa"/>
              <w:right w:w="160" w:type="dxa"/>
            </w:tcMar>
          </w:tcPr>
          <w:p w14:paraId="6452B1EA" w14:textId="77777777" w:rsidR="00E52F6C" w:rsidRDefault="00A70CBD">
            <w:pPr>
              <w:spacing w:after="80"/>
            </w:pPr>
            <w:r>
              <w:rPr>
                <w:b/>
                <w:bCs/>
                <w:color w:val="1B5E20"/>
              </w:rPr>
              <w:t>Ce qu’il peut faire</w:t>
            </w:r>
          </w:p>
          <w:p w14:paraId="53804615" w14:textId="77777777" w:rsidR="00E52F6C" w:rsidRDefault="00A70CBD">
            <w:pPr>
              <w:pStyle w:val="Paragraphedeliste"/>
              <w:numPr>
                <w:ilvl w:val="0"/>
                <w:numId w:val="3"/>
              </w:numPr>
              <w:spacing w:after="50" w:line="264" w:lineRule="auto"/>
            </w:pPr>
            <w:r>
              <w:rPr>
                <w:b/>
                <w:bCs/>
                <w:sz w:val="20"/>
                <w:szCs w:val="20"/>
              </w:rPr>
              <w:t>Recruter</w:t>
            </w:r>
            <w:r>
              <w:rPr>
                <w:sz w:val="20"/>
                <w:szCs w:val="20"/>
              </w:rPr>
              <w:t xml:space="preserve"> et modifier les fiches du personnel, rattacher un supérieur hiérarchique.</w:t>
            </w:r>
          </w:p>
          <w:p w14:paraId="7B0D78EE" w14:textId="77777777" w:rsidR="00E52F6C" w:rsidRDefault="00A70CBD">
            <w:pPr>
              <w:pStyle w:val="Paragraphedeliste"/>
              <w:numPr>
                <w:ilvl w:val="0"/>
                <w:numId w:val="3"/>
              </w:numPr>
              <w:spacing w:after="50" w:line="264" w:lineRule="auto"/>
            </w:pPr>
            <w:r>
              <w:rPr>
                <w:sz w:val="20"/>
                <w:szCs w:val="20"/>
              </w:rPr>
              <w:t xml:space="preserve">Gérer les </w:t>
            </w:r>
            <w:r>
              <w:rPr>
                <w:b/>
                <w:bCs/>
                <w:sz w:val="20"/>
                <w:szCs w:val="20"/>
              </w:rPr>
              <w:t>chauffeurs</w:t>
            </w:r>
            <w:r>
              <w:rPr>
                <w:sz w:val="20"/>
                <w:szCs w:val="20"/>
              </w:rPr>
              <w:t xml:space="preserve"> : permis, visite médicale, suspension, réactivation.</w:t>
            </w:r>
          </w:p>
          <w:p w14:paraId="4EE5327A" w14:textId="77777777" w:rsidR="00E52F6C" w:rsidRDefault="00A70CBD">
            <w:pPr>
              <w:pStyle w:val="Paragraphedeliste"/>
              <w:numPr>
                <w:ilvl w:val="0"/>
                <w:numId w:val="3"/>
              </w:numPr>
              <w:spacing w:after="50" w:line="264" w:lineRule="auto"/>
            </w:pPr>
            <w:r>
              <w:rPr>
                <w:b/>
                <w:bCs/>
                <w:sz w:val="20"/>
                <w:szCs w:val="20"/>
              </w:rPr>
              <w:t>Valider ou refuser</w:t>
            </w:r>
            <w:r>
              <w:rPr>
                <w:sz w:val="20"/>
                <w:szCs w:val="20"/>
              </w:rPr>
              <w:t xml:space="preserve"> les congés au second niveau (N2), </w:t>
            </w:r>
            <w:r>
              <w:rPr>
                <w:b/>
                <w:bCs/>
                <w:sz w:val="20"/>
                <w:szCs w:val="20"/>
              </w:rPr>
              <w:t>annuler</w:t>
            </w:r>
            <w:r>
              <w:rPr>
                <w:sz w:val="20"/>
                <w:szCs w:val="20"/>
              </w:rPr>
              <w:t xml:space="preserve"> un congé approuvé.</w:t>
            </w:r>
          </w:p>
          <w:p w14:paraId="49CE6170" w14:textId="77777777" w:rsidR="00E52F6C" w:rsidRDefault="00A70CBD">
            <w:pPr>
              <w:pStyle w:val="Paragraphedeliste"/>
              <w:numPr>
                <w:ilvl w:val="0"/>
                <w:numId w:val="3"/>
              </w:numPr>
              <w:spacing w:after="50" w:line="264" w:lineRule="auto"/>
            </w:pPr>
            <w:r>
              <w:rPr>
                <w:sz w:val="20"/>
                <w:szCs w:val="20"/>
              </w:rPr>
              <w:t xml:space="preserve">Accorder des </w:t>
            </w:r>
            <w:r>
              <w:rPr>
                <w:b/>
                <w:bCs/>
                <w:sz w:val="20"/>
                <w:szCs w:val="20"/>
              </w:rPr>
              <w:t>jours exceptionnels</w:t>
            </w:r>
            <w:r>
              <w:rPr>
                <w:sz w:val="20"/>
                <w:szCs w:val="20"/>
              </w:rPr>
              <w:t>, avec un motif obligatoire.</w:t>
            </w:r>
          </w:p>
          <w:p w14:paraId="0D7CEDD7" w14:textId="77777777" w:rsidR="00E52F6C" w:rsidRDefault="00A70CBD">
            <w:pPr>
              <w:pStyle w:val="Paragraphedeliste"/>
              <w:numPr>
                <w:ilvl w:val="0"/>
                <w:numId w:val="3"/>
              </w:numPr>
              <w:spacing w:after="50" w:line="264" w:lineRule="auto"/>
            </w:pPr>
            <w:r>
              <w:rPr>
                <w:sz w:val="20"/>
                <w:szCs w:val="20"/>
              </w:rPr>
              <w:t>Demander ses propres congés.</w:t>
            </w:r>
          </w:p>
        </w:tc>
        <w:tc>
          <w:tcPr>
            <w:tcW w:w="4819" w:type="dxa"/>
            <w:tcBorders>
              <w:top w:val="none" w:sz="0" w:space="0" w:color="FFFFFF"/>
              <w:left w:val="none" w:sz="0" w:space="0" w:color="FFFFFF"/>
              <w:bottom w:val="none" w:sz="0" w:space="0" w:color="FFFFFF"/>
              <w:right w:val="none" w:sz="0" w:space="0" w:color="FFFFFF"/>
            </w:tcBorders>
            <w:shd w:val="clear" w:color="auto" w:fill="F1F1F1"/>
            <w:tcMar>
              <w:top w:w="100" w:type="dxa"/>
              <w:left w:w="160" w:type="dxa"/>
              <w:bottom w:w="100" w:type="dxa"/>
              <w:right w:w="160" w:type="dxa"/>
            </w:tcMar>
          </w:tcPr>
          <w:p w14:paraId="0CBD1704" w14:textId="77777777" w:rsidR="00E52F6C" w:rsidRDefault="00A70CBD">
            <w:pPr>
              <w:spacing w:after="80"/>
            </w:pPr>
            <w:r>
              <w:rPr>
                <w:b/>
                <w:bCs/>
                <w:color w:val="5B5B5B"/>
              </w:rPr>
              <w:t>Ce qu’il ne peut pas faire</w:t>
            </w:r>
          </w:p>
          <w:p w14:paraId="4D28B9FC" w14:textId="77777777" w:rsidR="00E52F6C" w:rsidRDefault="00A70CBD">
            <w:pPr>
              <w:pStyle w:val="Paragraphedeliste"/>
              <w:numPr>
                <w:ilvl w:val="0"/>
                <w:numId w:val="4"/>
              </w:numPr>
              <w:spacing w:after="50" w:line="264" w:lineRule="auto"/>
            </w:pPr>
            <w:r>
              <w:rPr>
                <w:sz w:val="20"/>
                <w:szCs w:val="20"/>
              </w:rPr>
              <w:t>Accéder aux missions, clients, flotte, garage, stock, carburant ou finances.</w:t>
            </w:r>
          </w:p>
          <w:p w14:paraId="2E73E7F7" w14:textId="77777777" w:rsidR="00E52F6C" w:rsidRDefault="00A70CBD">
            <w:pPr>
              <w:pStyle w:val="Paragraphedeliste"/>
              <w:numPr>
                <w:ilvl w:val="0"/>
                <w:numId w:val="4"/>
              </w:numPr>
              <w:spacing w:after="50" w:line="264" w:lineRule="auto"/>
            </w:pPr>
            <w:r>
              <w:rPr>
                <w:sz w:val="20"/>
                <w:szCs w:val="20"/>
              </w:rPr>
              <w:t>Valider un congé au premier niveau, sauf comme supérieur hiérarchique direct.</w:t>
            </w:r>
          </w:p>
          <w:p w14:paraId="2F96CC64" w14:textId="77777777" w:rsidR="00E52F6C" w:rsidRDefault="00A70CBD">
            <w:pPr>
              <w:pStyle w:val="Paragraphedeliste"/>
              <w:numPr>
                <w:ilvl w:val="0"/>
                <w:numId w:val="4"/>
              </w:numPr>
              <w:spacing w:after="50" w:line="264" w:lineRule="auto"/>
            </w:pPr>
            <w:r>
              <w:rPr>
                <w:sz w:val="20"/>
                <w:szCs w:val="20"/>
              </w:rPr>
              <w:t>Valider sa propre demande de congé.</w:t>
            </w:r>
          </w:p>
          <w:p w14:paraId="472BF41D" w14:textId="77777777" w:rsidR="00E52F6C" w:rsidRDefault="00A70CBD">
            <w:pPr>
              <w:pStyle w:val="Paragraphedeliste"/>
              <w:numPr>
                <w:ilvl w:val="0"/>
                <w:numId w:val="4"/>
              </w:numPr>
              <w:spacing w:after="50" w:line="264" w:lineRule="auto"/>
            </w:pPr>
            <w:r>
              <w:rPr>
                <w:sz w:val="20"/>
                <w:szCs w:val="20"/>
              </w:rPr>
              <w:t>Valider une facture.</w:t>
            </w:r>
          </w:p>
        </w:tc>
      </w:tr>
    </w:tbl>
    <w:p w14:paraId="615B30CB" w14:textId="77777777" w:rsidR="00E52F6C" w:rsidRDefault="00E52F6C">
      <w:pPr>
        <w:spacing w:after="100"/>
      </w:pPr>
    </w:p>
    <w:p w14:paraId="026BB3CA" w14:textId="77777777" w:rsidR="00E52F6C" w:rsidRDefault="00A70CBD">
      <w:pPr>
        <w:keepNext/>
        <w:keepLines/>
        <w:spacing w:before="120" w:after="60"/>
        <w:jc w:val="center"/>
      </w:pPr>
      <w:r>
        <w:rPr>
          <w:noProof/>
        </w:rPr>
        <w:drawing>
          <wp:inline distT="0" distB="0" distL="0" distR="0" wp14:anchorId="19A14715" wp14:editId="5B30B5DC">
            <wp:extent cx="3667125" cy="2295525"/>
            <wp:effectExtent l="0" t="0" r="0" b="0"/>
            <wp:docPr id="5" name="r_rh_accueil" descr="Ressources humaines : un menu de quatre écrans et un tableau de bord tourné vers l’effectif." title="Ressources humaines : un menu de quatre écrans et un tableau de bord tourné vers l’effe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67125" cy="2295525"/>
                    </a:xfrm>
                    <a:prstGeom prst="rect">
                      <a:avLst/>
                    </a:prstGeom>
                  </pic:spPr>
                </pic:pic>
              </a:graphicData>
            </a:graphic>
          </wp:inline>
        </w:drawing>
      </w:r>
    </w:p>
    <w:p w14:paraId="78DD1044" w14:textId="77777777" w:rsidR="00E52F6C" w:rsidRDefault="00A70CBD">
      <w:pPr>
        <w:spacing w:after="200"/>
        <w:jc w:val="center"/>
      </w:pPr>
      <w:r>
        <w:rPr>
          <w:i/>
          <w:iCs/>
          <w:color w:val="5B5B5B"/>
          <w:sz w:val="18"/>
          <w:szCs w:val="18"/>
        </w:rPr>
        <w:t>Ressources humaines : un menu de quatre écrans et un tableau de bord tourné vers l’effectif.</w:t>
      </w:r>
    </w:p>
    <w:p w14:paraId="53C5F046" w14:textId="77777777" w:rsidR="00E52F6C" w:rsidRDefault="00A70CBD">
      <w:pPr>
        <w:keepNext/>
        <w:keepLines/>
        <w:spacing w:before="120" w:after="60"/>
        <w:jc w:val="center"/>
      </w:pPr>
      <w:r>
        <w:rPr>
          <w:noProof/>
        </w:rPr>
        <w:drawing>
          <wp:inline distT="0" distB="0" distL="0" distR="0" wp14:anchorId="76BDB2D4" wp14:editId="66825D28">
            <wp:extent cx="3667125" cy="2295525"/>
            <wp:effectExtent l="0" t="0" r="0" b="0"/>
            <wp:docPr id="6" name="r_rh_conge" descr="Ressources humaines : la décision de second niveau sur une demande de congé." title="Ressources humaines : la décision de second niveau sur une demande de cong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67125" cy="2295525"/>
                    </a:xfrm>
                    <a:prstGeom prst="rect">
                      <a:avLst/>
                    </a:prstGeom>
                  </pic:spPr>
                </pic:pic>
              </a:graphicData>
            </a:graphic>
          </wp:inline>
        </w:drawing>
      </w:r>
    </w:p>
    <w:p w14:paraId="6B9F89AA" w14:textId="77777777" w:rsidR="00E52F6C" w:rsidRDefault="00A70CBD">
      <w:pPr>
        <w:spacing w:after="200"/>
        <w:jc w:val="center"/>
      </w:pPr>
      <w:r>
        <w:rPr>
          <w:i/>
          <w:iCs/>
          <w:color w:val="5B5B5B"/>
          <w:sz w:val="18"/>
          <w:szCs w:val="18"/>
        </w:rPr>
        <w:t>Ressources humaines : la décision de second niveau sur une demande de congé.</w:t>
      </w:r>
    </w:p>
    <w:p w14:paraId="62712F99" w14:textId="77777777" w:rsidR="00E52F6C" w:rsidRDefault="00A70CBD">
      <w:pPr>
        <w:pStyle w:val="Titre2"/>
        <w:pageBreakBefore/>
      </w:pPr>
      <w:bookmarkStart w:id="8" w:name="_Toc240904043"/>
      <w:r>
        <w:lastRenderedPageBreak/>
        <w:t>4.4 Chargé de clientèle</w:t>
      </w:r>
      <w:bookmarkEnd w:id="8"/>
    </w:p>
    <w:p w14:paraId="2B3BEFB4" w14:textId="77777777" w:rsidR="00E52F6C" w:rsidRDefault="00A70CBD">
      <w:pPr>
        <w:spacing w:after="120" w:line="288" w:lineRule="auto"/>
      </w:pPr>
      <w:r>
        <w:t xml:space="preserve">Il tient le portefeuille clients et lance les missions : il les </w:t>
      </w:r>
      <w:r>
        <w:rPr>
          <w:b/>
          <w:bCs/>
        </w:rPr>
        <w:t>crée et les planifie</w:t>
      </w:r>
      <w:r>
        <w:t>, puis la Direction les affecte.</w:t>
      </w:r>
    </w:p>
    <w:p w14:paraId="35678E2E" w14:textId="77777777" w:rsidR="00E52F6C" w:rsidRDefault="00A70CBD">
      <w:pPr>
        <w:spacing w:after="100" w:line="276" w:lineRule="auto"/>
      </w:pPr>
      <w:r>
        <w:rPr>
          <w:b/>
          <w:bCs/>
          <w:color w:val="8B0319"/>
          <w:sz w:val="21"/>
          <w:szCs w:val="21"/>
        </w:rPr>
        <w:t xml:space="preserve">Son menu : </w:t>
      </w:r>
      <w:r>
        <w:rPr>
          <w:sz w:val="21"/>
          <w:szCs w:val="21"/>
        </w:rPr>
        <w:t>Accueil, Missions, Clients, Congés.</w:t>
      </w:r>
    </w:p>
    <w:p w14:paraId="60C6409E" w14:textId="77777777" w:rsidR="00E52F6C" w:rsidRDefault="00A70CBD">
      <w:pPr>
        <w:spacing w:after="140" w:line="276" w:lineRule="auto"/>
      </w:pPr>
      <w:r>
        <w:rPr>
          <w:b/>
          <w:bCs/>
          <w:color w:val="8B0319"/>
          <w:sz w:val="21"/>
          <w:szCs w:val="21"/>
        </w:rPr>
        <w:t xml:space="preserve">Son tableau de bord : </w:t>
      </w:r>
      <w:r>
        <w:rPr>
          <w:sz w:val="21"/>
          <w:szCs w:val="21"/>
        </w:rPr>
        <w:t>clients actifs, réclamations du mois, trois meilleurs clients.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52F6C" w14:paraId="09C4D459"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shd w:val="clear" w:color="auto" w:fill="EAF4EA"/>
            <w:tcMar>
              <w:top w:w="100" w:type="dxa"/>
              <w:left w:w="160" w:type="dxa"/>
              <w:bottom w:w="100" w:type="dxa"/>
              <w:right w:w="160" w:type="dxa"/>
            </w:tcMar>
          </w:tcPr>
          <w:p w14:paraId="30A9D94C" w14:textId="77777777" w:rsidR="00E52F6C" w:rsidRDefault="00A70CBD">
            <w:pPr>
              <w:spacing w:after="80"/>
            </w:pPr>
            <w:r>
              <w:rPr>
                <w:b/>
                <w:bCs/>
                <w:color w:val="1B5E20"/>
              </w:rPr>
              <w:t>Ce qu’il peut faire</w:t>
            </w:r>
          </w:p>
          <w:p w14:paraId="7F0201A9" w14:textId="77777777" w:rsidR="00E52F6C" w:rsidRDefault="00A70CBD">
            <w:pPr>
              <w:pStyle w:val="Paragraphedeliste"/>
              <w:numPr>
                <w:ilvl w:val="0"/>
                <w:numId w:val="3"/>
              </w:numPr>
              <w:spacing w:after="50" w:line="264" w:lineRule="auto"/>
            </w:pPr>
            <w:r>
              <w:rPr>
                <w:b/>
                <w:bCs/>
                <w:sz w:val="20"/>
                <w:szCs w:val="20"/>
              </w:rPr>
              <w:t>Créer</w:t>
            </w:r>
            <w:r>
              <w:rPr>
                <w:sz w:val="20"/>
                <w:szCs w:val="20"/>
              </w:rPr>
              <w:t xml:space="preserve"> et </w:t>
            </w:r>
            <w:r>
              <w:rPr>
                <w:b/>
                <w:bCs/>
                <w:sz w:val="20"/>
                <w:szCs w:val="20"/>
              </w:rPr>
              <w:t>planifier</w:t>
            </w:r>
            <w:r>
              <w:rPr>
                <w:sz w:val="20"/>
                <w:szCs w:val="20"/>
              </w:rPr>
              <w:t xml:space="preserve"> une mission.</w:t>
            </w:r>
          </w:p>
          <w:p w14:paraId="0B06B46C" w14:textId="77777777" w:rsidR="00E52F6C" w:rsidRDefault="00A70CBD">
            <w:pPr>
              <w:pStyle w:val="Paragraphedeliste"/>
              <w:numPr>
                <w:ilvl w:val="0"/>
                <w:numId w:val="3"/>
              </w:numPr>
              <w:spacing w:after="50" w:line="264" w:lineRule="auto"/>
            </w:pPr>
            <w:r>
              <w:rPr>
                <w:sz w:val="20"/>
                <w:szCs w:val="20"/>
              </w:rPr>
              <w:t xml:space="preserve">Voir toutes les missions, avec les </w:t>
            </w:r>
            <w:r>
              <w:rPr>
                <w:b/>
                <w:bCs/>
                <w:sz w:val="20"/>
                <w:szCs w:val="20"/>
              </w:rPr>
              <w:t>codes de confirmation et leurs QR</w:t>
            </w:r>
            <w:r>
              <w:rPr>
                <w:sz w:val="20"/>
                <w:szCs w:val="20"/>
              </w:rPr>
              <w:t>.</w:t>
            </w:r>
          </w:p>
          <w:p w14:paraId="1B4448D0" w14:textId="77777777" w:rsidR="00E52F6C" w:rsidRDefault="00A70CBD">
            <w:pPr>
              <w:pStyle w:val="Paragraphedeliste"/>
              <w:numPr>
                <w:ilvl w:val="0"/>
                <w:numId w:val="3"/>
              </w:numPr>
              <w:spacing w:after="50" w:line="264" w:lineRule="auto"/>
            </w:pPr>
            <w:r>
              <w:rPr>
                <w:sz w:val="20"/>
                <w:szCs w:val="20"/>
              </w:rPr>
              <w:t xml:space="preserve">Gérer les </w:t>
            </w:r>
            <w:r>
              <w:rPr>
                <w:b/>
                <w:bCs/>
                <w:sz w:val="20"/>
                <w:szCs w:val="20"/>
              </w:rPr>
              <w:t>clients</w:t>
            </w:r>
            <w:r>
              <w:rPr>
                <w:sz w:val="20"/>
                <w:szCs w:val="20"/>
              </w:rPr>
              <w:t xml:space="preserve"> : fiche, TVA, délai de paiement, chargé attitré.</w:t>
            </w:r>
          </w:p>
          <w:p w14:paraId="25AA022B" w14:textId="77777777" w:rsidR="00E52F6C" w:rsidRDefault="00A70CBD">
            <w:pPr>
              <w:pStyle w:val="Paragraphedeliste"/>
              <w:numPr>
                <w:ilvl w:val="0"/>
                <w:numId w:val="3"/>
              </w:numPr>
              <w:spacing w:after="50" w:line="264" w:lineRule="auto"/>
            </w:pPr>
            <w:r>
              <w:rPr>
                <w:sz w:val="20"/>
                <w:szCs w:val="20"/>
              </w:rPr>
              <w:t xml:space="preserve">Enregistrer les </w:t>
            </w:r>
            <w:r>
              <w:rPr>
                <w:b/>
                <w:bCs/>
                <w:sz w:val="20"/>
                <w:szCs w:val="20"/>
              </w:rPr>
              <w:t>échanges</w:t>
            </w:r>
            <w:r>
              <w:rPr>
                <w:sz w:val="20"/>
                <w:szCs w:val="20"/>
              </w:rPr>
              <w:t xml:space="preserve"> : appel, mail, réunion, demande de devis, réclamation.</w:t>
            </w:r>
          </w:p>
          <w:p w14:paraId="062204B7" w14:textId="77777777" w:rsidR="00E52F6C" w:rsidRDefault="00A70CBD">
            <w:pPr>
              <w:pStyle w:val="Paragraphedeliste"/>
              <w:numPr>
                <w:ilvl w:val="0"/>
                <w:numId w:val="3"/>
              </w:numPr>
              <w:spacing w:after="50" w:line="264" w:lineRule="auto"/>
            </w:pPr>
            <w:r>
              <w:rPr>
                <w:sz w:val="20"/>
                <w:szCs w:val="20"/>
              </w:rPr>
              <w:t xml:space="preserve">Demander ses congés ; être prévenu du </w:t>
            </w:r>
            <w:r>
              <w:rPr>
                <w:b/>
                <w:bCs/>
                <w:sz w:val="20"/>
                <w:szCs w:val="20"/>
              </w:rPr>
              <w:t>départ</w:t>
            </w:r>
            <w:r>
              <w:rPr>
                <w:sz w:val="20"/>
                <w:szCs w:val="20"/>
              </w:rPr>
              <w:t xml:space="preserve"> d’une mission de ses clients.</w:t>
            </w:r>
          </w:p>
        </w:tc>
        <w:tc>
          <w:tcPr>
            <w:tcW w:w="4819" w:type="dxa"/>
            <w:tcBorders>
              <w:top w:val="none" w:sz="0" w:space="0" w:color="FFFFFF"/>
              <w:left w:val="none" w:sz="0" w:space="0" w:color="FFFFFF"/>
              <w:bottom w:val="none" w:sz="0" w:space="0" w:color="FFFFFF"/>
              <w:right w:val="none" w:sz="0" w:space="0" w:color="FFFFFF"/>
            </w:tcBorders>
            <w:shd w:val="clear" w:color="auto" w:fill="F1F1F1"/>
            <w:tcMar>
              <w:top w:w="100" w:type="dxa"/>
              <w:left w:w="160" w:type="dxa"/>
              <w:bottom w:w="100" w:type="dxa"/>
              <w:right w:w="160" w:type="dxa"/>
            </w:tcMar>
          </w:tcPr>
          <w:p w14:paraId="621B92D5" w14:textId="77777777" w:rsidR="00E52F6C" w:rsidRDefault="00A70CBD">
            <w:pPr>
              <w:spacing w:after="80"/>
            </w:pPr>
            <w:r>
              <w:rPr>
                <w:b/>
                <w:bCs/>
                <w:color w:val="5B5B5B"/>
              </w:rPr>
              <w:t>Ce qu’il ne peut pas faire</w:t>
            </w:r>
          </w:p>
          <w:p w14:paraId="56DCD19D" w14:textId="77777777" w:rsidR="00E52F6C" w:rsidRDefault="00A70CBD">
            <w:pPr>
              <w:pStyle w:val="Paragraphedeliste"/>
              <w:numPr>
                <w:ilvl w:val="0"/>
                <w:numId w:val="4"/>
              </w:numPr>
              <w:spacing w:after="50" w:line="264" w:lineRule="auto"/>
            </w:pPr>
            <w:r>
              <w:rPr>
                <w:b/>
                <w:bCs/>
                <w:sz w:val="20"/>
                <w:szCs w:val="20"/>
              </w:rPr>
              <w:t>Affecter</w:t>
            </w:r>
            <w:r>
              <w:rPr>
                <w:sz w:val="20"/>
                <w:szCs w:val="20"/>
              </w:rPr>
              <w:t xml:space="preserve"> un camion et un chauffeur, démarrer ou clôturer une mission.</w:t>
            </w:r>
          </w:p>
          <w:p w14:paraId="706264E0" w14:textId="77777777" w:rsidR="00E52F6C" w:rsidRDefault="00A70CBD">
            <w:pPr>
              <w:pStyle w:val="Paragraphedeliste"/>
              <w:numPr>
                <w:ilvl w:val="0"/>
                <w:numId w:val="4"/>
              </w:numPr>
              <w:spacing w:after="50" w:line="264" w:lineRule="auto"/>
            </w:pPr>
            <w:r>
              <w:rPr>
                <w:sz w:val="20"/>
                <w:szCs w:val="20"/>
              </w:rPr>
              <w:t>Accéder aux factures, à la flotte, au personnel ou au stock.</w:t>
            </w:r>
          </w:p>
        </w:tc>
      </w:tr>
    </w:tbl>
    <w:p w14:paraId="5F130E41" w14:textId="77777777" w:rsidR="00E52F6C" w:rsidRDefault="00E52F6C">
      <w:pPr>
        <w:spacing w:after="100"/>
      </w:pPr>
    </w:p>
    <w:p w14:paraId="7916CF18" w14:textId="77777777" w:rsidR="00E52F6C" w:rsidRDefault="00A70CBD">
      <w:pPr>
        <w:keepNext/>
        <w:keepLines/>
        <w:spacing w:before="120" w:after="60"/>
        <w:jc w:val="center"/>
      </w:pPr>
      <w:r>
        <w:rPr>
          <w:noProof/>
        </w:rPr>
        <w:drawing>
          <wp:inline distT="0" distB="0" distL="0" distR="0" wp14:anchorId="323CC856" wp14:editId="60DE47EF">
            <wp:extent cx="3667125" cy="2295525"/>
            <wp:effectExtent l="0" t="0" r="0" b="0"/>
            <wp:docPr id="7" name="r_charge_accueil" descr="Chargé de clientèle : son tableau de bord, centré sur les clients." title="Chargé de clientèle : son tableau de bord, centré sur les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67125" cy="2295525"/>
                    </a:xfrm>
                    <a:prstGeom prst="rect">
                      <a:avLst/>
                    </a:prstGeom>
                  </pic:spPr>
                </pic:pic>
              </a:graphicData>
            </a:graphic>
          </wp:inline>
        </w:drawing>
      </w:r>
    </w:p>
    <w:p w14:paraId="7B13B2BE" w14:textId="77777777" w:rsidR="00E52F6C" w:rsidRDefault="00A70CBD">
      <w:pPr>
        <w:spacing w:after="200"/>
        <w:jc w:val="center"/>
      </w:pPr>
      <w:r>
        <w:rPr>
          <w:i/>
          <w:iCs/>
          <w:color w:val="5B5B5B"/>
          <w:sz w:val="18"/>
          <w:szCs w:val="18"/>
        </w:rPr>
        <w:t>Chargé de clientèle : son tableau de bord, centré sur les clients.</w:t>
      </w:r>
    </w:p>
    <w:p w14:paraId="3DBD19EF" w14:textId="77777777" w:rsidR="00E52F6C" w:rsidRDefault="00A70CBD">
      <w:pPr>
        <w:keepNext/>
        <w:keepLines/>
        <w:spacing w:before="120" w:after="60"/>
        <w:jc w:val="center"/>
      </w:pPr>
      <w:r>
        <w:rPr>
          <w:noProof/>
        </w:rPr>
        <w:drawing>
          <wp:inline distT="0" distB="0" distL="0" distR="0" wp14:anchorId="4A7A7A9C" wp14:editId="57BE83E5">
            <wp:extent cx="3667125" cy="2295525"/>
            <wp:effectExtent l="0" t="0" r="0" b="0"/>
            <wp:docPr id="8" name="r_charge_missions" descr="Chargé de clientèle : la liste des missions et le bouton « Nouvelle mission »." title="Chargé de clientèle : la liste des missions et le bouton « Nouvelle mis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67125" cy="2295525"/>
                    </a:xfrm>
                    <a:prstGeom prst="rect">
                      <a:avLst/>
                    </a:prstGeom>
                  </pic:spPr>
                </pic:pic>
              </a:graphicData>
            </a:graphic>
          </wp:inline>
        </w:drawing>
      </w:r>
    </w:p>
    <w:p w14:paraId="1A98C9DB" w14:textId="77777777" w:rsidR="00E52F6C" w:rsidRDefault="00A70CBD">
      <w:pPr>
        <w:spacing w:after="200"/>
        <w:jc w:val="center"/>
      </w:pPr>
      <w:r>
        <w:rPr>
          <w:i/>
          <w:iCs/>
          <w:color w:val="5B5B5B"/>
          <w:sz w:val="18"/>
          <w:szCs w:val="18"/>
        </w:rPr>
        <w:t>Chargé de clientèle : la liste des missions et le bouton « Nouvelle mission ».</w:t>
      </w:r>
    </w:p>
    <w:p w14:paraId="72849CD7" w14:textId="77777777" w:rsidR="00E52F6C" w:rsidRDefault="00A70CBD">
      <w:pPr>
        <w:pStyle w:val="Titre2"/>
        <w:pageBreakBefore/>
      </w:pPr>
      <w:bookmarkStart w:id="9" w:name="_Toc240904044"/>
      <w:r>
        <w:lastRenderedPageBreak/>
        <w:t>4.5 Parc auto</w:t>
      </w:r>
      <w:bookmarkEnd w:id="9"/>
    </w:p>
    <w:p w14:paraId="6481CC7B" w14:textId="77777777" w:rsidR="00E52F6C" w:rsidRDefault="00A70CBD">
      <w:pPr>
        <w:spacing w:after="120" w:line="288" w:lineRule="auto"/>
      </w:pPr>
      <w:r>
        <w:t xml:space="preserve">Il gère les camions, leur entretien, les pièces et le carburant, et </w:t>
      </w:r>
      <w:r>
        <w:rPr>
          <w:b/>
          <w:bCs/>
        </w:rPr>
        <w:t>traite les incidents</w:t>
      </w:r>
      <w:r>
        <w:t xml:space="preserve"> signalés par les chauffeurs.</w:t>
      </w:r>
    </w:p>
    <w:p w14:paraId="628E6592" w14:textId="77777777" w:rsidR="00E52F6C" w:rsidRDefault="00A70CBD">
      <w:pPr>
        <w:spacing w:after="100" w:line="276" w:lineRule="auto"/>
      </w:pPr>
      <w:r>
        <w:rPr>
          <w:b/>
          <w:bCs/>
          <w:color w:val="8B0319"/>
          <w:sz w:val="21"/>
          <w:szCs w:val="21"/>
        </w:rPr>
        <w:t xml:space="preserve">Son menu : </w:t>
      </w:r>
      <w:r>
        <w:rPr>
          <w:sz w:val="21"/>
          <w:szCs w:val="21"/>
        </w:rPr>
        <w:t>Accueil, Flotte, Congés, Garage, Incidents, Carburant, Stock.</w:t>
      </w:r>
    </w:p>
    <w:p w14:paraId="0BDB788B" w14:textId="77777777" w:rsidR="00E52F6C" w:rsidRDefault="00A70CBD">
      <w:pPr>
        <w:spacing w:after="140" w:line="276" w:lineRule="auto"/>
      </w:pPr>
      <w:r>
        <w:rPr>
          <w:b/>
          <w:bCs/>
          <w:color w:val="8B0319"/>
          <w:sz w:val="21"/>
          <w:szCs w:val="21"/>
        </w:rPr>
        <w:t xml:space="preserve">Son tableau de bord : </w:t>
      </w:r>
      <w:r>
        <w:rPr>
          <w:sz w:val="21"/>
          <w:szCs w:val="21"/>
        </w:rPr>
        <w:t>documents de camions à renouveler, pièces sous le seuil, surconsommation, incidents à traiter, état de la flotte.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52F6C" w14:paraId="384C0AFE"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shd w:val="clear" w:color="auto" w:fill="EAF4EA"/>
            <w:tcMar>
              <w:top w:w="100" w:type="dxa"/>
              <w:left w:w="160" w:type="dxa"/>
              <w:bottom w:w="100" w:type="dxa"/>
              <w:right w:w="160" w:type="dxa"/>
            </w:tcMar>
          </w:tcPr>
          <w:p w14:paraId="7DAC328D" w14:textId="77777777" w:rsidR="00E52F6C" w:rsidRDefault="00A70CBD">
            <w:pPr>
              <w:spacing w:after="80"/>
            </w:pPr>
            <w:r>
              <w:rPr>
                <w:b/>
                <w:bCs/>
                <w:color w:val="1B5E20"/>
              </w:rPr>
              <w:t>Ce qu’il peut faire</w:t>
            </w:r>
          </w:p>
          <w:p w14:paraId="521C450E" w14:textId="77777777" w:rsidR="00E52F6C" w:rsidRDefault="00A70CBD">
            <w:pPr>
              <w:pStyle w:val="Paragraphedeliste"/>
              <w:numPr>
                <w:ilvl w:val="0"/>
                <w:numId w:val="3"/>
              </w:numPr>
              <w:spacing w:after="50" w:line="264" w:lineRule="auto"/>
            </w:pPr>
            <w:r>
              <w:rPr>
                <w:sz w:val="20"/>
                <w:szCs w:val="20"/>
              </w:rPr>
              <w:t xml:space="preserve">Gérer les </w:t>
            </w:r>
            <w:r>
              <w:rPr>
                <w:b/>
                <w:bCs/>
                <w:sz w:val="20"/>
                <w:szCs w:val="20"/>
              </w:rPr>
              <w:t>camions</w:t>
            </w:r>
            <w:r>
              <w:rPr>
                <w:sz w:val="20"/>
                <w:szCs w:val="20"/>
              </w:rPr>
              <w:t xml:space="preserve"> et leurs </w:t>
            </w:r>
            <w:r>
              <w:rPr>
                <w:b/>
                <w:bCs/>
                <w:sz w:val="20"/>
                <w:szCs w:val="20"/>
              </w:rPr>
              <w:t>documents réglementaires</w:t>
            </w:r>
            <w:r>
              <w:rPr>
                <w:sz w:val="20"/>
                <w:szCs w:val="20"/>
              </w:rPr>
              <w:t>.</w:t>
            </w:r>
          </w:p>
          <w:p w14:paraId="2192116A" w14:textId="77777777" w:rsidR="00E52F6C" w:rsidRDefault="00A70CBD">
            <w:pPr>
              <w:pStyle w:val="Paragraphedeliste"/>
              <w:numPr>
                <w:ilvl w:val="0"/>
                <w:numId w:val="3"/>
              </w:numPr>
              <w:spacing w:after="50" w:line="264" w:lineRule="auto"/>
            </w:pPr>
            <w:r>
              <w:rPr>
                <w:sz w:val="20"/>
                <w:szCs w:val="20"/>
              </w:rPr>
              <w:t xml:space="preserve">Ouvrir et clôturer les </w:t>
            </w:r>
            <w:r>
              <w:rPr>
                <w:b/>
                <w:bCs/>
                <w:sz w:val="20"/>
                <w:szCs w:val="20"/>
              </w:rPr>
              <w:t>ordres de réparation</w:t>
            </w:r>
            <w:r>
              <w:rPr>
                <w:sz w:val="20"/>
                <w:szCs w:val="20"/>
              </w:rPr>
              <w:t xml:space="preserve">, sortir des pièces, </w:t>
            </w:r>
            <w:r>
              <w:rPr>
                <w:b/>
                <w:bCs/>
                <w:sz w:val="20"/>
                <w:szCs w:val="20"/>
              </w:rPr>
              <w:t>immobiliser</w:t>
            </w:r>
            <w:r>
              <w:rPr>
                <w:sz w:val="20"/>
                <w:szCs w:val="20"/>
              </w:rPr>
              <w:t xml:space="preserve"> ou remettre en service un camion.</w:t>
            </w:r>
          </w:p>
          <w:p w14:paraId="7BB2D57D" w14:textId="77777777" w:rsidR="00E52F6C" w:rsidRDefault="00A70CBD">
            <w:pPr>
              <w:pStyle w:val="Paragraphedeliste"/>
              <w:numPr>
                <w:ilvl w:val="0"/>
                <w:numId w:val="3"/>
              </w:numPr>
              <w:spacing w:after="50" w:line="264" w:lineRule="auto"/>
            </w:pPr>
            <w:r>
              <w:rPr>
                <w:b/>
                <w:bCs/>
                <w:sz w:val="20"/>
                <w:szCs w:val="20"/>
              </w:rPr>
              <w:t>Traiter les incidents</w:t>
            </w:r>
            <w:r>
              <w:rPr>
                <w:sz w:val="20"/>
                <w:szCs w:val="20"/>
              </w:rPr>
              <w:t xml:space="preserve"> et consulter les check-lists des chauffeurs.</w:t>
            </w:r>
          </w:p>
          <w:p w14:paraId="16B50F47" w14:textId="77777777" w:rsidR="00E52F6C" w:rsidRDefault="00A70CBD">
            <w:pPr>
              <w:pStyle w:val="Paragraphedeliste"/>
              <w:numPr>
                <w:ilvl w:val="0"/>
                <w:numId w:val="3"/>
              </w:numPr>
              <w:spacing w:after="50" w:line="264" w:lineRule="auto"/>
            </w:pPr>
            <w:r>
              <w:rPr>
                <w:sz w:val="20"/>
                <w:szCs w:val="20"/>
              </w:rPr>
              <w:t xml:space="preserve">Gérer le </w:t>
            </w:r>
            <w:r>
              <w:rPr>
                <w:b/>
                <w:bCs/>
                <w:sz w:val="20"/>
                <w:szCs w:val="20"/>
              </w:rPr>
              <w:t>stock</w:t>
            </w:r>
            <w:r>
              <w:rPr>
                <w:sz w:val="20"/>
                <w:szCs w:val="20"/>
              </w:rPr>
              <w:t xml:space="preserve"> : articles, entrées d’achat, ajustements motivés.</w:t>
            </w:r>
          </w:p>
          <w:p w14:paraId="3B17DBCD" w14:textId="77777777" w:rsidR="00E52F6C" w:rsidRDefault="00A70CBD">
            <w:pPr>
              <w:pStyle w:val="Paragraphedeliste"/>
              <w:numPr>
                <w:ilvl w:val="0"/>
                <w:numId w:val="3"/>
              </w:numPr>
              <w:spacing w:after="50" w:line="264" w:lineRule="auto"/>
            </w:pPr>
            <w:r>
              <w:rPr>
                <w:b/>
                <w:bCs/>
                <w:sz w:val="20"/>
                <w:szCs w:val="20"/>
              </w:rPr>
              <w:t>Saisir les pleins</w:t>
            </w:r>
            <w:r>
              <w:rPr>
                <w:sz w:val="20"/>
                <w:szCs w:val="20"/>
              </w:rPr>
              <w:t>, confirmer une saisie suspecte, analyser la consommation.</w:t>
            </w:r>
          </w:p>
        </w:tc>
        <w:tc>
          <w:tcPr>
            <w:tcW w:w="4819" w:type="dxa"/>
            <w:tcBorders>
              <w:top w:val="none" w:sz="0" w:space="0" w:color="FFFFFF"/>
              <w:left w:val="none" w:sz="0" w:space="0" w:color="FFFFFF"/>
              <w:bottom w:val="none" w:sz="0" w:space="0" w:color="FFFFFF"/>
              <w:right w:val="none" w:sz="0" w:space="0" w:color="FFFFFF"/>
            </w:tcBorders>
            <w:shd w:val="clear" w:color="auto" w:fill="F1F1F1"/>
            <w:tcMar>
              <w:top w:w="100" w:type="dxa"/>
              <w:left w:w="160" w:type="dxa"/>
              <w:bottom w:w="100" w:type="dxa"/>
              <w:right w:w="160" w:type="dxa"/>
            </w:tcMar>
          </w:tcPr>
          <w:p w14:paraId="1D582C7A" w14:textId="77777777" w:rsidR="00E52F6C" w:rsidRDefault="00A70CBD">
            <w:pPr>
              <w:spacing w:after="80"/>
            </w:pPr>
            <w:r>
              <w:rPr>
                <w:b/>
                <w:bCs/>
                <w:color w:val="5B5B5B"/>
              </w:rPr>
              <w:t>Ce qu’il ne peut pas faire</w:t>
            </w:r>
          </w:p>
          <w:p w14:paraId="5AAF1877" w14:textId="77777777" w:rsidR="00E52F6C" w:rsidRDefault="00A70CBD">
            <w:pPr>
              <w:pStyle w:val="Paragraphedeliste"/>
              <w:numPr>
                <w:ilvl w:val="0"/>
                <w:numId w:val="4"/>
              </w:numPr>
              <w:spacing w:after="50" w:line="264" w:lineRule="auto"/>
            </w:pPr>
            <w:r>
              <w:rPr>
                <w:sz w:val="20"/>
                <w:szCs w:val="20"/>
              </w:rPr>
              <w:t>Accéder aux missions, clients, personnel ou chauffeurs (fiches).</w:t>
            </w:r>
          </w:p>
          <w:p w14:paraId="0A4A6666" w14:textId="77777777" w:rsidR="00E52F6C" w:rsidRDefault="00A70CBD">
            <w:pPr>
              <w:pStyle w:val="Paragraphedeliste"/>
              <w:numPr>
                <w:ilvl w:val="0"/>
                <w:numId w:val="4"/>
              </w:numPr>
              <w:spacing w:after="50" w:line="264" w:lineRule="auto"/>
            </w:pPr>
            <w:r>
              <w:rPr>
                <w:sz w:val="20"/>
                <w:szCs w:val="20"/>
              </w:rPr>
              <w:t>Accéder à la facturation et à la trésorerie.</w:t>
            </w:r>
          </w:p>
          <w:p w14:paraId="6347105F" w14:textId="77777777" w:rsidR="00E52F6C" w:rsidRDefault="00A70CBD">
            <w:pPr>
              <w:pStyle w:val="Paragraphedeliste"/>
              <w:numPr>
                <w:ilvl w:val="0"/>
                <w:numId w:val="4"/>
              </w:numPr>
              <w:spacing w:after="50" w:line="264" w:lineRule="auto"/>
            </w:pPr>
            <w:r>
              <w:rPr>
                <w:sz w:val="20"/>
                <w:szCs w:val="20"/>
              </w:rPr>
              <w:t>Recevoir une décision automatique sur un incident : c’est lui qui décide de la suite.</w:t>
            </w:r>
          </w:p>
        </w:tc>
      </w:tr>
    </w:tbl>
    <w:p w14:paraId="584E7D20" w14:textId="77777777" w:rsidR="00E52F6C" w:rsidRDefault="00E52F6C">
      <w:pPr>
        <w:spacing w:after="100"/>
      </w:pPr>
    </w:p>
    <w:p w14:paraId="56232012" w14:textId="77777777" w:rsidR="00E52F6C" w:rsidRDefault="00A70CBD">
      <w:pPr>
        <w:keepNext/>
        <w:keepLines/>
        <w:spacing w:before="120" w:after="60"/>
        <w:jc w:val="center"/>
      </w:pPr>
      <w:r>
        <w:rPr>
          <w:noProof/>
        </w:rPr>
        <w:drawing>
          <wp:inline distT="0" distB="0" distL="0" distR="0" wp14:anchorId="42D6BE22" wp14:editId="4349054E">
            <wp:extent cx="3190875" cy="1990725"/>
            <wp:effectExtent l="0" t="0" r="0" b="0"/>
            <wp:docPr id="9" name="r_parc_accueil" descr="Parc auto : alertes sur les camions, les pièces, la consommation et les incidents." title="Parc auto : alertes sur les camions, les pièces, la consommation et les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90875" cy="1990725"/>
                    </a:xfrm>
                    <a:prstGeom prst="rect">
                      <a:avLst/>
                    </a:prstGeom>
                  </pic:spPr>
                </pic:pic>
              </a:graphicData>
            </a:graphic>
          </wp:inline>
        </w:drawing>
      </w:r>
    </w:p>
    <w:p w14:paraId="1C923E83" w14:textId="77777777" w:rsidR="00E52F6C" w:rsidRDefault="00A70CBD">
      <w:pPr>
        <w:spacing w:after="200"/>
        <w:jc w:val="center"/>
      </w:pPr>
      <w:r>
        <w:rPr>
          <w:i/>
          <w:iCs/>
          <w:color w:val="5B5B5B"/>
          <w:sz w:val="18"/>
          <w:szCs w:val="18"/>
        </w:rPr>
        <w:t>Parc auto : alertes sur les camions, les pièces, la consommation et les incidents.</w:t>
      </w:r>
    </w:p>
    <w:p w14:paraId="3174F79D" w14:textId="77777777" w:rsidR="00E52F6C" w:rsidRDefault="00A70CBD">
      <w:pPr>
        <w:keepNext/>
        <w:keepLines/>
        <w:spacing w:before="120" w:after="60"/>
        <w:jc w:val="center"/>
      </w:pPr>
      <w:r>
        <w:rPr>
          <w:noProof/>
        </w:rPr>
        <w:drawing>
          <wp:inline distT="0" distB="0" distL="0" distR="0" wp14:anchorId="635D4AD7" wp14:editId="0D0CFB37">
            <wp:extent cx="3190875" cy="1990725"/>
            <wp:effectExtent l="0" t="0" r="0" b="0"/>
            <wp:docPr id="10" name="r_parc_garage" descr="Parc auto : les ordres de réparation et le bouton « Nouvel OR »." title="Parc auto : les ordres de réparation et le bouton « Nouvel 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90875" cy="1990725"/>
                    </a:xfrm>
                    <a:prstGeom prst="rect">
                      <a:avLst/>
                    </a:prstGeom>
                  </pic:spPr>
                </pic:pic>
              </a:graphicData>
            </a:graphic>
          </wp:inline>
        </w:drawing>
      </w:r>
    </w:p>
    <w:p w14:paraId="6F4C1B92" w14:textId="77777777" w:rsidR="00E52F6C" w:rsidRDefault="00A70CBD">
      <w:pPr>
        <w:spacing w:after="200"/>
        <w:jc w:val="center"/>
      </w:pPr>
      <w:r>
        <w:rPr>
          <w:i/>
          <w:iCs/>
          <w:color w:val="5B5B5B"/>
          <w:sz w:val="18"/>
          <w:szCs w:val="18"/>
        </w:rPr>
        <w:t>Parc auto : les ordres de réparation et le bouton « Nouvel OR ».</w:t>
      </w:r>
    </w:p>
    <w:p w14:paraId="55CAB290" w14:textId="77777777" w:rsidR="00E52F6C" w:rsidRDefault="00A70CBD">
      <w:pPr>
        <w:pStyle w:val="Titre2"/>
        <w:pageBreakBefore/>
      </w:pPr>
      <w:bookmarkStart w:id="10" w:name="_Toc240904045"/>
      <w:r>
        <w:lastRenderedPageBreak/>
        <w:t>4.6 Finances</w:t>
      </w:r>
      <w:bookmarkEnd w:id="10"/>
    </w:p>
    <w:p w14:paraId="5C312856" w14:textId="77777777" w:rsidR="00E52F6C" w:rsidRDefault="00A70CBD">
      <w:pPr>
        <w:spacing w:after="120" w:line="288" w:lineRule="auto"/>
      </w:pPr>
      <w:r>
        <w:t xml:space="preserve">Elles </w:t>
      </w:r>
      <w:r>
        <w:rPr>
          <w:b/>
          <w:bCs/>
        </w:rPr>
        <w:t>préparent les factures</w:t>
      </w:r>
      <w:r>
        <w:t>, encaissent les règlements, saisissent les dépenses et suivent la trésorerie. La Direction valide.</w:t>
      </w:r>
    </w:p>
    <w:p w14:paraId="64E545E7" w14:textId="77777777" w:rsidR="00E52F6C" w:rsidRDefault="00A70CBD">
      <w:pPr>
        <w:spacing w:after="100" w:line="276" w:lineRule="auto"/>
      </w:pPr>
      <w:r>
        <w:rPr>
          <w:b/>
          <w:bCs/>
          <w:color w:val="8B0319"/>
          <w:sz w:val="21"/>
          <w:szCs w:val="21"/>
        </w:rPr>
        <w:t xml:space="preserve">Son menu : </w:t>
      </w:r>
      <w:r>
        <w:rPr>
          <w:sz w:val="21"/>
          <w:szCs w:val="21"/>
        </w:rPr>
        <w:t>Accueil, Congés, Facturation, Dépenses, Trésorerie.</w:t>
      </w:r>
    </w:p>
    <w:p w14:paraId="4AB7A6E1" w14:textId="77777777" w:rsidR="00E52F6C" w:rsidRDefault="00A70CBD">
      <w:pPr>
        <w:spacing w:after="140" w:line="276" w:lineRule="auto"/>
      </w:pPr>
      <w:r>
        <w:rPr>
          <w:b/>
          <w:bCs/>
          <w:color w:val="8B0319"/>
          <w:sz w:val="21"/>
          <w:szCs w:val="21"/>
        </w:rPr>
        <w:t xml:space="preserve">Son tableau de bord : </w:t>
      </w:r>
      <w:r>
        <w:rPr>
          <w:sz w:val="21"/>
          <w:szCs w:val="21"/>
        </w:rPr>
        <w:t>factures échues, chiffre d’affaires, encaissé, charges, marge, créances et trésorerie du mois.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52F6C" w14:paraId="784A1B3F"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shd w:val="clear" w:color="auto" w:fill="EAF4EA"/>
            <w:tcMar>
              <w:top w:w="100" w:type="dxa"/>
              <w:left w:w="160" w:type="dxa"/>
              <w:bottom w:w="100" w:type="dxa"/>
              <w:right w:w="160" w:type="dxa"/>
            </w:tcMar>
          </w:tcPr>
          <w:p w14:paraId="0289D82A" w14:textId="77777777" w:rsidR="00E52F6C" w:rsidRDefault="00A70CBD">
            <w:pPr>
              <w:spacing w:after="80"/>
            </w:pPr>
            <w:r>
              <w:rPr>
                <w:b/>
                <w:bCs/>
                <w:color w:val="1B5E20"/>
              </w:rPr>
              <w:t>Ce qu’il peut faire</w:t>
            </w:r>
          </w:p>
          <w:p w14:paraId="7D366F3D" w14:textId="77777777" w:rsidR="00E52F6C" w:rsidRDefault="00A70CBD">
            <w:pPr>
              <w:pStyle w:val="Paragraphedeliste"/>
              <w:numPr>
                <w:ilvl w:val="0"/>
                <w:numId w:val="3"/>
              </w:numPr>
              <w:spacing w:after="50" w:line="264" w:lineRule="auto"/>
            </w:pPr>
            <w:r>
              <w:rPr>
                <w:b/>
                <w:bCs/>
                <w:sz w:val="20"/>
                <w:szCs w:val="20"/>
              </w:rPr>
              <w:t>Préparer</w:t>
            </w:r>
            <w:r>
              <w:rPr>
                <w:sz w:val="20"/>
                <w:szCs w:val="20"/>
              </w:rPr>
              <w:t xml:space="preserve"> une facture depuis une mission livrée et la </w:t>
            </w:r>
            <w:r>
              <w:rPr>
                <w:b/>
                <w:bCs/>
                <w:sz w:val="20"/>
                <w:szCs w:val="20"/>
              </w:rPr>
              <w:t>soumettre</w:t>
            </w:r>
            <w:r>
              <w:rPr>
                <w:sz w:val="20"/>
                <w:szCs w:val="20"/>
              </w:rPr>
              <w:t xml:space="preserve"> à la Direction.</w:t>
            </w:r>
          </w:p>
          <w:p w14:paraId="2C5668E8" w14:textId="77777777" w:rsidR="00E52F6C" w:rsidRDefault="00A70CBD">
            <w:pPr>
              <w:pStyle w:val="Paragraphedeliste"/>
              <w:numPr>
                <w:ilvl w:val="0"/>
                <w:numId w:val="3"/>
              </w:numPr>
              <w:spacing w:after="50" w:line="264" w:lineRule="auto"/>
            </w:pPr>
            <w:r>
              <w:rPr>
                <w:sz w:val="20"/>
                <w:szCs w:val="20"/>
              </w:rPr>
              <w:t xml:space="preserve">Enregistrer les </w:t>
            </w:r>
            <w:r>
              <w:rPr>
                <w:b/>
                <w:bCs/>
                <w:sz w:val="20"/>
                <w:szCs w:val="20"/>
              </w:rPr>
              <w:t>règlements</w:t>
            </w:r>
            <w:r>
              <w:rPr>
                <w:sz w:val="20"/>
                <w:szCs w:val="20"/>
              </w:rPr>
              <w:t xml:space="preserve"> (acomptes et solde) et annuler un règlement erroné avec un motif.</w:t>
            </w:r>
          </w:p>
          <w:p w14:paraId="0A034C80" w14:textId="77777777" w:rsidR="00E52F6C" w:rsidRDefault="00A70CBD">
            <w:pPr>
              <w:pStyle w:val="Paragraphedeliste"/>
              <w:numPr>
                <w:ilvl w:val="0"/>
                <w:numId w:val="3"/>
              </w:numPr>
              <w:spacing w:after="50" w:line="264" w:lineRule="auto"/>
            </w:pPr>
            <w:r>
              <w:rPr>
                <w:sz w:val="20"/>
                <w:szCs w:val="20"/>
              </w:rPr>
              <w:t xml:space="preserve">Saisir les </w:t>
            </w:r>
            <w:r>
              <w:rPr>
                <w:b/>
                <w:bCs/>
                <w:sz w:val="20"/>
                <w:szCs w:val="20"/>
              </w:rPr>
              <w:t>dépenses</w:t>
            </w:r>
            <w:r>
              <w:rPr>
                <w:sz w:val="20"/>
                <w:szCs w:val="20"/>
              </w:rPr>
              <w:t xml:space="preserve"> : péages, entretien, frais administratifs.</w:t>
            </w:r>
          </w:p>
          <w:p w14:paraId="3B9A712A" w14:textId="77777777" w:rsidR="00E52F6C" w:rsidRDefault="00A70CBD">
            <w:pPr>
              <w:pStyle w:val="Paragraphedeliste"/>
              <w:numPr>
                <w:ilvl w:val="0"/>
                <w:numId w:val="3"/>
              </w:numPr>
              <w:spacing w:after="50" w:line="264" w:lineRule="auto"/>
            </w:pPr>
            <w:r>
              <w:rPr>
                <w:sz w:val="20"/>
                <w:szCs w:val="20"/>
              </w:rPr>
              <w:t xml:space="preserve">Suivre la </w:t>
            </w:r>
            <w:r>
              <w:rPr>
                <w:b/>
                <w:bCs/>
                <w:sz w:val="20"/>
                <w:szCs w:val="20"/>
              </w:rPr>
              <w:t>trésorerie</w:t>
            </w:r>
            <w:r>
              <w:rPr>
                <w:sz w:val="20"/>
                <w:szCs w:val="20"/>
              </w:rPr>
              <w:t xml:space="preserve"> par compte et les </w:t>
            </w:r>
            <w:r>
              <w:rPr>
                <w:b/>
                <w:bCs/>
                <w:sz w:val="20"/>
                <w:szCs w:val="20"/>
              </w:rPr>
              <w:t>indicateurs</w:t>
            </w:r>
            <w:r>
              <w:rPr>
                <w:sz w:val="20"/>
                <w:szCs w:val="20"/>
              </w:rPr>
              <w:t xml:space="preserve"> du mois.</w:t>
            </w:r>
          </w:p>
          <w:p w14:paraId="2EF4279C" w14:textId="77777777" w:rsidR="00E52F6C" w:rsidRDefault="00A70CBD">
            <w:pPr>
              <w:pStyle w:val="Paragraphedeliste"/>
              <w:numPr>
                <w:ilvl w:val="0"/>
                <w:numId w:val="3"/>
              </w:numPr>
              <w:spacing w:after="50" w:line="264" w:lineRule="auto"/>
            </w:pPr>
            <w:r>
              <w:rPr>
                <w:b/>
                <w:bCs/>
                <w:sz w:val="20"/>
                <w:szCs w:val="20"/>
              </w:rPr>
              <w:t>Imprimer</w:t>
            </w:r>
            <w:r>
              <w:rPr>
                <w:sz w:val="20"/>
                <w:szCs w:val="20"/>
              </w:rPr>
              <w:t xml:space="preserve"> une facture ; demander ses congés.</w:t>
            </w:r>
          </w:p>
        </w:tc>
        <w:tc>
          <w:tcPr>
            <w:tcW w:w="4819" w:type="dxa"/>
            <w:tcBorders>
              <w:top w:val="none" w:sz="0" w:space="0" w:color="FFFFFF"/>
              <w:left w:val="none" w:sz="0" w:space="0" w:color="FFFFFF"/>
              <w:bottom w:val="none" w:sz="0" w:space="0" w:color="FFFFFF"/>
              <w:right w:val="none" w:sz="0" w:space="0" w:color="FFFFFF"/>
            </w:tcBorders>
            <w:shd w:val="clear" w:color="auto" w:fill="F1F1F1"/>
            <w:tcMar>
              <w:top w:w="100" w:type="dxa"/>
              <w:left w:w="160" w:type="dxa"/>
              <w:bottom w:w="100" w:type="dxa"/>
              <w:right w:w="160" w:type="dxa"/>
            </w:tcMar>
          </w:tcPr>
          <w:p w14:paraId="67A04CDB" w14:textId="77777777" w:rsidR="00E52F6C" w:rsidRDefault="00A70CBD">
            <w:pPr>
              <w:spacing w:after="80"/>
            </w:pPr>
            <w:r>
              <w:rPr>
                <w:b/>
                <w:bCs/>
                <w:color w:val="5B5B5B"/>
              </w:rPr>
              <w:t>Ce qu’il ne peut pas faire</w:t>
            </w:r>
          </w:p>
          <w:p w14:paraId="0BB16ED0" w14:textId="77777777" w:rsidR="00E52F6C" w:rsidRDefault="00A70CBD">
            <w:pPr>
              <w:pStyle w:val="Paragraphedeliste"/>
              <w:numPr>
                <w:ilvl w:val="0"/>
                <w:numId w:val="4"/>
              </w:numPr>
              <w:spacing w:after="50" w:line="264" w:lineRule="auto"/>
            </w:pPr>
            <w:r>
              <w:rPr>
                <w:b/>
                <w:bCs/>
                <w:sz w:val="20"/>
                <w:szCs w:val="20"/>
              </w:rPr>
              <w:t>Valider</w:t>
            </w:r>
            <w:r>
              <w:rPr>
                <w:sz w:val="20"/>
                <w:szCs w:val="20"/>
              </w:rPr>
              <w:t xml:space="preserve"> une facture : réservé à la Direction.</w:t>
            </w:r>
          </w:p>
          <w:p w14:paraId="30F4E1B4" w14:textId="77777777" w:rsidR="00E52F6C" w:rsidRDefault="00A70CBD">
            <w:pPr>
              <w:pStyle w:val="Paragraphedeliste"/>
              <w:numPr>
                <w:ilvl w:val="0"/>
                <w:numId w:val="4"/>
              </w:numPr>
              <w:spacing w:after="50" w:line="264" w:lineRule="auto"/>
            </w:pPr>
            <w:r>
              <w:rPr>
                <w:sz w:val="20"/>
                <w:szCs w:val="20"/>
              </w:rPr>
              <w:t>Accéder aux missions, clients, flotte, personnel ou stock.</w:t>
            </w:r>
          </w:p>
          <w:p w14:paraId="3D837C73" w14:textId="77777777" w:rsidR="00E52F6C" w:rsidRDefault="00A70CBD">
            <w:pPr>
              <w:pStyle w:val="Paragraphedeliste"/>
              <w:numPr>
                <w:ilvl w:val="0"/>
                <w:numId w:val="4"/>
              </w:numPr>
              <w:spacing w:after="50" w:line="264" w:lineRule="auto"/>
            </w:pPr>
            <w:r>
              <w:rPr>
                <w:sz w:val="20"/>
                <w:szCs w:val="20"/>
              </w:rPr>
              <w:t>Voir les codes secrets des missions.</w:t>
            </w:r>
          </w:p>
        </w:tc>
      </w:tr>
    </w:tbl>
    <w:p w14:paraId="4E042710" w14:textId="77777777" w:rsidR="00E52F6C" w:rsidRDefault="00E52F6C">
      <w:pPr>
        <w:spacing w:after="100"/>
      </w:pPr>
    </w:p>
    <w:p w14:paraId="105B6F4D" w14:textId="77777777" w:rsidR="00E52F6C" w:rsidRDefault="00A70CBD">
      <w:pPr>
        <w:keepNext/>
        <w:keepLines/>
        <w:spacing w:before="120" w:after="60"/>
        <w:jc w:val="center"/>
      </w:pPr>
      <w:r>
        <w:rPr>
          <w:noProof/>
        </w:rPr>
        <w:drawing>
          <wp:inline distT="0" distB="0" distL="0" distR="0" wp14:anchorId="460E300B" wp14:editId="2955DF47">
            <wp:extent cx="3190875" cy="1990725"/>
            <wp:effectExtent l="0" t="0" r="0" b="0"/>
            <wp:docPr id="11" name="r_fin_accueil" descr="Finances : les indicateurs du mois et les factures échues." title="Finances : les indicateurs du mois et les factures éch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90875" cy="1990725"/>
                    </a:xfrm>
                    <a:prstGeom prst="rect">
                      <a:avLst/>
                    </a:prstGeom>
                  </pic:spPr>
                </pic:pic>
              </a:graphicData>
            </a:graphic>
          </wp:inline>
        </w:drawing>
      </w:r>
    </w:p>
    <w:p w14:paraId="1EC99253" w14:textId="77777777" w:rsidR="00E52F6C" w:rsidRDefault="00A70CBD">
      <w:pPr>
        <w:spacing w:after="200"/>
        <w:jc w:val="center"/>
      </w:pPr>
      <w:r>
        <w:rPr>
          <w:i/>
          <w:iCs/>
          <w:color w:val="5B5B5B"/>
          <w:sz w:val="18"/>
          <w:szCs w:val="18"/>
        </w:rPr>
        <w:t>Finances : les indicateurs du mois et les factures échues.</w:t>
      </w:r>
    </w:p>
    <w:p w14:paraId="35FF3A38" w14:textId="77777777" w:rsidR="00E52F6C" w:rsidRDefault="00A70CBD">
      <w:pPr>
        <w:keepNext/>
        <w:keepLines/>
        <w:spacing w:before="120" w:after="60"/>
        <w:jc w:val="center"/>
      </w:pPr>
      <w:r>
        <w:rPr>
          <w:noProof/>
        </w:rPr>
        <w:drawing>
          <wp:inline distT="0" distB="0" distL="0" distR="0" wp14:anchorId="5E6372FE" wp14:editId="283F7010">
            <wp:extent cx="3190875" cy="1990725"/>
            <wp:effectExtent l="0" t="0" r="0" b="0"/>
            <wp:docPr id="12" name="r_fin_factures" descr="Finances : la liste des factures, les créances et le bouton « Nouvelle facture »." title="Finances : la liste des factures, les créances et le bouton « Nouvelle fa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90875" cy="1990725"/>
                    </a:xfrm>
                    <a:prstGeom prst="rect">
                      <a:avLst/>
                    </a:prstGeom>
                  </pic:spPr>
                </pic:pic>
              </a:graphicData>
            </a:graphic>
          </wp:inline>
        </w:drawing>
      </w:r>
    </w:p>
    <w:p w14:paraId="1B693570" w14:textId="77777777" w:rsidR="00E52F6C" w:rsidRDefault="00A70CBD">
      <w:pPr>
        <w:spacing w:after="200"/>
        <w:jc w:val="center"/>
      </w:pPr>
      <w:r>
        <w:rPr>
          <w:i/>
          <w:iCs/>
          <w:color w:val="5B5B5B"/>
          <w:sz w:val="18"/>
          <w:szCs w:val="18"/>
        </w:rPr>
        <w:t>Finances : la liste des factures, les créances et le bouton « Nouvelle facture ».</w:t>
      </w:r>
    </w:p>
    <w:p w14:paraId="2E33BAEB" w14:textId="77777777" w:rsidR="00E52F6C" w:rsidRDefault="00A70CBD">
      <w:pPr>
        <w:pStyle w:val="Titre2"/>
        <w:pageBreakBefore/>
      </w:pPr>
      <w:bookmarkStart w:id="11" w:name="_Toc240904046"/>
      <w:r>
        <w:lastRenderedPageBreak/>
        <w:t>4.7 Chauffeur</w:t>
      </w:r>
      <w:bookmarkEnd w:id="11"/>
    </w:p>
    <w:p w14:paraId="119689D0" w14:textId="77777777" w:rsidR="00E52F6C" w:rsidRDefault="00A70CBD">
      <w:pPr>
        <w:spacing w:after="120" w:line="288" w:lineRule="auto"/>
      </w:pPr>
      <w:r>
        <w:t xml:space="preserve">Il n’utilise </w:t>
      </w:r>
      <w:r>
        <w:rPr>
          <w:b/>
          <w:bCs/>
        </w:rPr>
        <w:t>pas l’interface de bureau</w:t>
      </w:r>
      <w:r>
        <w:t xml:space="preserve"> : il a son propre espace sur téléphone, avec de grands boutons et peu de texte. Après sa connexion, il arrive directement dessus.</w:t>
      </w:r>
    </w:p>
    <w:p w14:paraId="5731AC21" w14:textId="77777777" w:rsidR="00E52F6C" w:rsidRDefault="00A70CBD">
      <w:pPr>
        <w:spacing w:after="140" w:line="276" w:lineRule="auto"/>
      </w:pPr>
      <w:r>
        <w:rPr>
          <w:b/>
          <w:bCs/>
          <w:color w:val="8B0319"/>
          <w:sz w:val="21"/>
          <w:szCs w:val="21"/>
        </w:rPr>
        <w:t xml:space="preserve">Son menu : </w:t>
      </w:r>
      <w:r>
        <w:rPr>
          <w:sz w:val="21"/>
          <w:szCs w:val="21"/>
        </w:rPr>
        <w:t>Accueil, Missions, Plein, Panne (barre du bas).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52F6C" w14:paraId="6700F50F"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shd w:val="clear" w:color="auto" w:fill="EAF4EA"/>
            <w:tcMar>
              <w:top w:w="100" w:type="dxa"/>
              <w:left w:w="160" w:type="dxa"/>
              <w:bottom w:w="100" w:type="dxa"/>
              <w:right w:w="160" w:type="dxa"/>
            </w:tcMar>
          </w:tcPr>
          <w:p w14:paraId="27A55757" w14:textId="77777777" w:rsidR="00E52F6C" w:rsidRDefault="00A70CBD">
            <w:pPr>
              <w:spacing w:after="80"/>
            </w:pPr>
            <w:r>
              <w:rPr>
                <w:b/>
                <w:bCs/>
                <w:color w:val="1B5E20"/>
              </w:rPr>
              <w:t>Ce qu’il peut faire</w:t>
            </w:r>
          </w:p>
          <w:p w14:paraId="0D1466EC" w14:textId="77777777" w:rsidR="00E52F6C" w:rsidRDefault="00A70CBD">
            <w:pPr>
              <w:pStyle w:val="Paragraphedeliste"/>
              <w:numPr>
                <w:ilvl w:val="0"/>
                <w:numId w:val="3"/>
              </w:numPr>
              <w:spacing w:after="50" w:line="264" w:lineRule="auto"/>
            </w:pPr>
            <w:r>
              <w:rPr>
                <w:sz w:val="20"/>
                <w:szCs w:val="20"/>
              </w:rPr>
              <w:t xml:space="preserve">Voir </w:t>
            </w:r>
            <w:r>
              <w:rPr>
                <w:b/>
                <w:bCs/>
                <w:sz w:val="20"/>
                <w:szCs w:val="20"/>
              </w:rPr>
              <w:t>ses missions</w:t>
            </w:r>
            <w:r>
              <w:rPr>
                <w:sz w:val="20"/>
                <w:szCs w:val="20"/>
              </w:rPr>
              <w:t xml:space="preserve"> : à faire, en cours, livrées cette semaine.</w:t>
            </w:r>
          </w:p>
          <w:p w14:paraId="62BD15B1" w14:textId="77777777" w:rsidR="00E52F6C" w:rsidRDefault="00A70CBD">
            <w:pPr>
              <w:pStyle w:val="Paragraphedeliste"/>
              <w:numPr>
                <w:ilvl w:val="0"/>
                <w:numId w:val="3"/>
              </w:numPr>
              <w:spacing w:after="50" w:line="264" w:lineRule="auto"/>
            </w:pPr>
            <w:r>
              <w:rPr>
                <w:sz w:val="20"/>
                <w:szCs w:val="20"/>
              </w:rPr>
              <w:t xml:space="preserve">Faire la </w:t>
            </w:r>
            <w:r>
              <w:rPr>
                <w:b/>
                <w:bCs/>
                <w:sz w:val="20"/>
                <w:szCs w:val="20"/>
              </w:rPr>
              <w:t>check-list</w:t>
            </w:r>
            <w:r>
              <w:rPr>
                <w:sz w:val="20"/>
                <w:szCs w:val="20"/>
              </w:rPr>
              <w:t xml:space="preserve"> du camion, </w:t>
            </w:r>
            <w:r>
              <w:rPr>
                <w:b/>
                <w:bCs/>
                <w:sz w:val="20"/>
                <w:szCs w:val="20"/>
              </w:rPr>
              <w:t>démarrer</w:t>
            </w:r>
            <w:r>
              <w:rPr>
                <w:sz w:val="20"/>
                <w:szCs w:val="20"/>
              </w:rPr>
              <w:t xml:space="preserve"> la mission.</w:t>
            </w:r>
          </w:p>
          <w:p w14:paraId="0AF61CB8" w14:textId="77777777" w:rsidR="00E52F6C" w:rsidRDefault="00A70CBD">
            <w:pPr>
              <w:pStyle w:val="Paragraphedeliste"/>
              <w:numPr>
                <w:ilvl w:val="0"/>
                <w:numId w:val="3"/>
              </w:numPr>
              <w:spacing w:after="50" w:line="264" w:lineRule="auto"/>
            </w:pPr>
            <w:r>
              <w:rPr>
                <w:sz w:val="20"/>
                <w:szCs w:val="20"/>
              </w:rPr>
              <w:t xml:space="preserve">Confirmer la </w:t>
            </w:r>
            <w:r>
              <w:rPr>
                <w:b/>
                <w:bCs/>
                <w:sz w:val="20"/>
                <w:szCs w:val="20"/>
              </w:rPr>
              <w:t>récupération</w:t>
            </w:r>
            <w:r>
              <w:rPr>
                <w:sz w:val="20"/>
                <w:szCs w:val="20"/>
              </w:rPr>
              <w:t xml:space="preserve"> et la </w:t>
            </w:r>
            <w:r>
              <w:rPr>
                <w:b/>
                <w:bCs/>
                <w:sz w:val="20"/>
                <w:szCs w:val="20"/>
              </w:rPr>
              <w:t>livraison</w:t>
            </w:r>
            <w:r>
              <w:rPr>
                <w:sz w:val="20"/>
                <w:szCs w:val="20"/>
              </w:rPr>
              <w:t xml:space="preserve"> avec le code ou le QR.</w:t>
            </w:r>
          </w:p>
          <w:p w14:paraId="1EB86429" w14:textId="77777777" w:rsidR="00E52F6C" w:rsidRDefault="00A70CBD">
            <w:pPr>
              <w:pStyle w:val="Paragraphedeliste"/>
              <w:numPr>
                <w:ilvl w:val="0"/>
                <w:numId w:val="3"/>
              </w:numPr>
              <w:spacing w:after="50" w:line="264" w:lineRule="auto"/>
            </w:pPr>
            <w:r>
              <w:rPr>
                <w:sz w:val="20"/>
                <w:szCs w:val="20"/>
              </w:rPr>
              <w:t xml:space="preserve">Saisir un </w:t>
            </w:r>
            <w:r>
              <w:rPr>
                <w:b/>
                <w:bCs/>
                <w:sz w:val="20"/>
                <w:szCs w:val="20"/>
              </w:rPr>
              <w:t>plein</w:t>
            </w:r>
            <w:r>
              <w:rPr>
                <w:sz w:val="20"/>
                <w:szCs w:val="20"/>
              </w:rPr>
              <w:t xml:space="preserve"> et signaler un </w:t>
            </w:r>
            <w:r>
              <w:rPr>
                <w:b/>
                <w:bCs/>
                <w:sz w:val="20"/>
                <w:szCs w:val="20"/>
              </w:rPr>
              <w:t>incident</w:t>
            </w:r>
            <w:r>
              <w:rPr>
                <w:sz w:val="20"/>
                <w:szCs w:val="20"/>
              </w:rPr>
              <w:t>, sur son propre camion.</w:t>
            </w:r>
          </w:p>
        </w:tc>
        <w:tc>
          <w:tcPr>
            <w:tcW w:w="4819" w:type="dxa"/>
            <w:tcBorders>
              <w:top w:val="none" w:sz="0" w:space="0" w:color="FFFFFF"/>
              <w:left w:val="none" w:sz="0" w:space="0" w:color="FFFFFF"/>
              <w:bottom w:val="none" w:sz="0" w:space="0" w:color="FFFFFF"/>
              <w:right w:val="none" w:sz="0" w:space="0" w:color="FFFFFF"/>
            </w:tcBorders>
            <w:shd w:val="clear" w:color="auto" w:fill="F1F1F1"/>
            <w:tcMar>
              <w:top w:w="100" w:type="dxa"/>
              <w:left w:w="160" w:type="dxa"/>
              <w:bottom w:w="100" w:type="dxa"/>
              <w:right w:w="160" w:type="dxa"/>
            </w:tcMar>
          </w:tcPr>
          <w:p w14:paraId="22E73DE8" w14:textId="77777777" w:rsidR="00E52F6C" w:rsidRDefault="00A70CBD">
            <w:pPr>
              <w:spacing w:after="80"/>
            </w:pPr>
            <w:r>
              <w:rPr>
                <w:b/>
                <w:bCs/>
                <w:color w:val="5B5B5B"/>
              </w:rPr>
              <w:t>Ce qu’il ne peut pas faire</w:t>
            </w:r>
          </w:p>
          <w:p w14:paraId="1C3EABEC" w14:textId="77777777" w:rsidR="00E52F6C" w:rsidRDefault="00A70CBD">
            <w:pPr>
              <w:pStyle w:val="Paragraphedeliste"/>
              <w:numPr>
                <w:ilvl w:val="0"/>
                <w:numId w:val="4"/>
              </w:numPr>
              <w:spacing w:after="50" w:line="264" w:lineRule="auto"/>
            </w:pPr>
            <w:r>
              <w:rPr>
                <w:sz w:val="20"/>
                <w:szCs w:val="20"/>
              </w:rPr>
              <w:t xml:space="preserve">Voir le </w:t>
            </w:r>
            <w:r>
              <w:rPr>
                <w:b/>
                <w:bCs/>
                <w:sz w:val="20"/>
                <w:szCs w:val="20"/>
              </w:rPr>
              <w:t>prix</w:t>
            </w:r>
            <w:r>
              <w:rPr>
                <w:sz w:val="20"/>
                <w:szCs w:val="20"/>
              </w:rPr>
              <w:t xml:space="preserve"> ou les </w:t>
            </w:r>
            <w:r>
              <w:rPr>
                <w:b/>
                <w:bCs/>
                <w:sz w:val="20"/>
                <w:szCs w:val="20"/>
              </w:rPr>
              <w:t>codes secrets</w:t>
            </w:r>
            <w:r>
              <w:rPr>
                <w:sz w:val="20"/>
                <w:szCs w:val="20"/>
              </w:rPr>
              <w:t xml:space="preserve"> des missions.</w:t>
            </w:r>
          </w:p>
          <w:p w14:paraId="2B5650E1" w14:textId="77777777" w:rsidR="00E52F6C" w:rsidRDefault="00A70CBD">
            <w:pPr>
              <w:pStyle w:val="Paragraphedeliste"/>
              <w:numPr>
                <w:ilvl w:val="0"/>
                <w:numId w:val="4"/>
              </w:numPr>
              <w:spacing w:after="50" w:line="264" w:lineRule="auto"/>
            </w:pPr>
            <w:r>
              <w:rPr>
                <w:sz w:val="20"/>
                <w:szCs w:val="20"/>
              </w:rPr>
              <w:t>Voir les missions d’un autre chauffeur.</w:t>
            </w:r>
          </w:p>
          <w:p w14:paraId="2969A0E8" w14:textId="77777777" w:rsidR="00E52F6C" w:rsidRDefault="00A70CBD">
            <w:pPr>
              <w:pStyle w:val="Paragraphedeliste"/>
              <w:numPr>
                <w:ilvl w:val="0"/>
                <w:numId w:val="4"/>
              </w:numPr>
              <w:spacing w:after="50" w:line="264" w:lineRule="auto"/>
            </w:pPr>
            <w:r>
              <w:rPr>
                <w:sz w:val="20"/>
                <w:szCs w:val="20"/>
              </w:rPr>
              <w:t>Ouvrir un écran de bureau.</w:t>
            </w:r>
          </w:p>
          <w:p w14:paraId="544E9D9A" w14:textId="77777777" w:rsidR="00E52F6C" w:rsidRDefault="00A70CBD">
            <w:pPr>
              <w:pStyle w:val="Paragraphedeliste"/>
              <w:numPr>
                <w:ilvl w:val="0"/>
                <w:numId w:val="4"/>
              </w:numPr>
              <w:spacing w:after="50" w:line="264" w:lineRule="auto"/>
            </w:pPr>
            <w:r>
              <w:rPr>
                <w:sz w:val="20"/>
                <w:szCs w:val="20"/>
              </w:rPr>
              <w:t>Demander un congé depuis l’espace mobile (pas encore disponible).</w:t>
            </w:r>
          </w:p>
        </w:tc>
      </w:tr>
    </w:tbl>
    <w:p w14:paraId="2AC631AB" w14:textId="77777777" w:rsidR="00E52F6C" w:rsidRDefault="00E52F6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52F6C" w14:paraId="56FE2E52"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14:paraId="106C3235" w14:textId="77777777" w:rsidR="00E52F6C" w:rsidRDefault="00A70CBD">
            <w:pPr>
              <w:spacing w:after="60"/>
              <w:jc w:val="center"/>
            </w:pPr>
            <w:r>
              <w:rPr>
                <w:noProof/>
              </w:rPr>
              <w:drawing>
                <wp:inline distT="0" distB="0" distL="0" distR="0" wp14:anchorId="24BADDF8" wp14:editId="2FE249DD">
                  <wp:extent cx="1762125" cy="3810000"/>
                  <wp:effectExtent l="0" t="0" r="0" b="0"/>
                  <wp:docPr id="13" name="r_chauf_accueil" descr="Accueil du chauffeur" title="Accueil du chauff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762125" cy="3810000"/>
                          </a:xfrm>
                          <a:prstGeom prst="rect">
                            <a:avLst/>
                          </a:prstGeom>
                        </pic:spPr>
                      </pic:pic>
                    </a:graphicData>
                  </a:graphic>
                </wp:inline>
              </w:drawing>
            </w:r>
          </w:p>
          <w:p w14:paraId="21CEE0DD" w14:textId="77777777" w:rsidR="00E52F6C" w:rsidRDefault="00A70CBD">
            <w:pPr>
              <w:spacing w:after="160"/>
              <w:jc w:val="center"/>
            </w:pPr>
            <w:r>
              <w:rPr>
                <w:i/>
                <w:iCs/>
                <w:color w:val="5B5B5B"/>
                <w:sz w:val="18"/>
                <w:szCs w:val="18"/>
              </w:rPr>
              <w:t>Accueil du chauffeur</w:t>
            </w:r>
          </w:p>
        </w:tc>
        <w:tc>
          <w:tcPr>
            <w:tcW w:w="4819" w:type="dxa"/>
            <w:tcBorders>
              <w:top w:val="none" w:sz="0" w:space="0" w:color="FFFFFF"/>
              <w:left w:val="none" w:sz="0" w:space="0" w:color="FFFFFF"/>
              <w:bottom w:val="none" w:sz="0" w:space="0" w:color="FFFFFF"/>
              <w:right w:val="none" w:sz="0" w:space="0" w:color="FFFFFF"/>
            </w:tcBorders>
          </w:tcPr>
          <w:p w14:paraId="18954E50" w14:textId="77777777" w:rsidR="00E52F6C" w:rsidRDefault="00A70CBD">
            <w:pPr>
              <w:spacing w:after="60"/>
              <w:jc w:val="center"/>
            </w:pPr>
            <w:r>
              <w:rPr>
                <w:noProof/>
              </w:rPr>
              <w:drawing>
                <wp:inline distT="0" distB="0" distL="0" distR="0" wp14:anchorId="173863CD" wp14:editId="69597202">
                  <wp:extent cx="1762125" cy="3810000"/>
                  <wp:effectExtent l="0" t="0" r="0" b="0"/>
                  <wp:docPr id="14" name="r_chauf_mission" descr="Une mission, prête à démarrer" title="Une mission, prête à démar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762125" cy="3810000"/>
                          </a:xfrm>
                          <a:prstGeom prst="rect">
                            <a:avLst/>
                          </a:prstGeom>
                        </pic:spPr>
                      </pic:pic>
                    </a:graphicData>
                  </a:graphic>
                </wp:inline>
              </w:drawing>
            </w:r>
          </w:p>
          <w:p w14:paraId="32EA063D" w14:textId="77777777" w:rsidR="00E52F6C" w:rsidRDefault="00A70CBD">
            <w:pPr>
              <w:spacing w:after="160"/>
              <w:jc w:val="center"/>
            </w:pPr>
            <w:r>
              <w:rPr>
                <w:i/>
                <w:iCs/>
                <w:color w:val="5B5B5B"/>
                <w:sz w:val="18"/>
                <w:szCs w:val="18"/>
              </w:rPr>
              <w:t>Une mission, prête à démarrer</w:t>
            </w:r>
          </w:p>
        </w:tc>
      </w:tr>
    </w:tbl>
    <w:p w14:paraId="7043E9A9" w14:textId="77777777" w:rsidR="00E52F6C" w:rsidRDefault="00E52F6C">
      <w:pPr>
        <w:spacing w:after="60"/>
      </w:pPr>
    </w:p>
    <w:p w14:paraId="7867EB7B" w14:textId="77777777" w:rsidR="00E52F6C" w:rsidRDefault="00A70CBD">
      <w:pPr>
        <w:pStyle w:val="Titre1"/>
        <w:pageBreakBefore/>
      </w:pPr>
      <w:bookmarkStart w:id="12" w:name="_Toc240904047"/>
      <w:r>
        <w:lastRenderedPageBreak/>
        <w:t>5. Les fonctionnalités, module par module</w:t>
      </w:r>
      <w:bookmarkEnd w:id="12"/>
    </w:p>
    <w:p w14:paraId="45C1CDE3" w14:textId="77777777" w:rsidR="00E52F6C" w:rsidRDefault="00A70CBD">
      <w:pPr>
        <w:pStyle w:val="Titre2"/>
      </w:pPr>
      <w:bookmarkStart w:id="13" w:name="_Toc240904048"/>
      <w:r>
        <w:t>5.1 Missions</w:t>
      </w:r>
      <w:bookmarkEnd w:id="13"/>
    </w:p>
    <w:p w14:paraId="37044F36" w14:textId="77777777" w:rsidR="00E52F6C" w:rsidRDefault="00A70CBD">
      <w:pPr>
        <w:spacing w:after="120" w:line="288" w:lineRule="auto"/>
      </w:pPr>
      <w:r>
        <w:t>Une mission est un transport confié par un client : d’où on charge, où on livre, quelle marchandise, quel poids, à quel prix. L’application suit la mission de sa création à sa clôture.</w:t>
      </w:r>
    </w:p>
    <w:p w14:paraId="3B5FAAFA" w14:textId="77777777" w:rsidR="00E52F6C" w:rsidRDefault="00A70CBD">
      <w:pPr>
        <w:keepNext/>
        <w:keepLines/>
        <w:spacing w:before="120" w:after="60"/>
        <w:jc w:val="center"/>
      </w:pPr>
      <w:r>
        <w:rPr>
          <w:noProof/>
        </w:rPr>
        <w:drawing>
          <wp:inline distT="0" distB="0" distL="0" distR="0" wp14:anchorId="27779BF5" wp14:editId="32A6C8B1">
            <wp:extent cx="5143500" cy="3571875"/>
            <wp:effectExtent l="0" t="0" r="0" b="0"/>
            <wp:docPr id="15" name="mission_fiche" descr="Fiche d’une mission : frise du cycle de vie, camion et chauffeur, codes de confirmation et QR." title="Fiche d’une mission : frise du cycle de vie, camion et chauffeur, codes de confirmation et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3571875"/>
                    </a:xfrm>
                    <a:prstGeom prst="rect">
                      <a:avLst/>
                    </a:prstGeom>
                  </pic:spPr>
                </pic:pic>
              </a:graphicData>
            </a:graphic>
          </wp:inline>
        </w:drawing>
      </w:r>
    </w:p>
    <w:p w14:paraId="602F02EC" w14:textId="77777777" w:rsidR="00E52F6C" w:rsidRDefault="00A70CBD">
      <w:pPr>
        <w:spacing w:after="200"/>
        <w:jc w:val="center"/>
      </w:pPr>
      <w:r>
        <w:rPr>
          <w:i/>
          <w:iCs/>
          <w:color w:val="5B5B5B"/>
          <w:sz w:val="18"/>
          <w:szCs w:val="18"/>
        </w:rPr>
        <w:t>Fiche d’une mission : frise du cycle de vie, camion et chauffeur, codes de confirmation et QR.</w:t>
      </w:r>
    </w:p>
    <w:p w14:paraId="06900A3B" w14:textId="77777777" w:rsidR="00E52F6C" w:rsidRDefault="00A70CBD">
      <w:pPr>
        <w:pStyle w:val="Titre3"/>
      </w:pPr>
      <w:r>
        <w:t>Ce que vous pouvez faire</w:t>
      </w:r>
    </w:p>
    <w:p w14:paraId="5EE51B86" w14:textId="77777777" w:rsidR="00E52F6C" w:rsidRDefault="00A70CBD">
      <w:pPr>
        <w:pStyle w:val="Paragraphedeliste"/>
        <w:numPr>
          <w:ilvl w:val="0"/>
          <w:numId w:val="2"/>
        </w:numPr>
        <w:spacing w:after="60" w:line="276" w:lineRule="auto"/>
      </w:pPr>
      <w:r>
        <w:t xml:space="preserve">Créer une mission avec le client, les lieux de chargement et de livraison, la marchandise, le poids et le prix convenu ; elle reçoit un numéro automatique </w:t>
      </w:r>
      <w:r>
        <w:rPr>
          <w:b/>
          <w:bCs/>
        </w:rPr>
        <w:t>MIS-année-numéro</w:t>
      </w:r>
      <w:r>
        <w:t>.</w:t>
      </w:r>
    </w:p>
    <w:p w14:paraId="165DD653" w14:textId="77777777" w:rsidR="00E52F6C" w:rsidRDefault="00A70CBD">
      <w:pPr>
        <w:pStyle w:val="Paragraphedeliste"/>
        <w:numPr>
          <w:ilvl w:val="0"/>
          <w:numId w:val="2"/>
        </w:numPr>
        <w:spacing w:after="60" w:line="276" w:lineRule="auto"/>
      </w:pPr>
      <w:r>
        <w:t xml:space="preserve">La </w:t>
      </w:r>
      <w:r>
        <w:rPr>
          <w:b/>
          <w:bCs/>
        </w:rPr>
        <w:t>planifier</w:t>
      </w:r>
      <w:r>
        <w:t>, puis l’</w:t>
      </w:r>
      <w:r>
        <w:rPr>
          <w:b/>
          <w:bCs/>
        </w:rPr>
        <w:t>affecter</w:t>
      </w:r>
      <w:r>
        <w:t xml:space="preserve"> à un camion et à un chauffeur.</w:t>
      </w:r>
    </w:p>
    <w:p w14:paraId="28F3DE2F" w14:textId="77777777" w:rsidR="00E52F6C" w:rsidRDefault="00A70CBD">
      <w:pPr>
        <w:pStyle w:val="Paragraphedeliste"/>
        <w:numPr>
          <w:ilvl w:val="0"/>
          <w:numId w:val="2"/>
        </w:numPr>
        <w:spacing w:after="60" w:line="276" w:lineRule="auto"/>
      </w:pPr>
      <w:r>
        <w:t xml:space="preserve">La suivre à travers ses étapes : </w:t>
      </w:r>
      <w:r>
        <w:rPr>
          <w:b/>
          <w:bCs/>
        </w:rPr>
        <w:t>Brouillon, Planifiée, Affectée, En cours (départ), Colis récupéré, Livrée, Clôturée</w:t>
      </w:r>
      <w:r>
        <w:t>, avec une frise visuelle sur la fiche.</w:t>
      </w:r>
    </w:p>
    <w:p w14:paraId="2E9F751C" w14:textId="77777777" w:rsidR="00E52F6C" w:rsidRDefault="00A70CBD">
      <w:pPr>
        <w:pStyle w:val="Paragraphedeliste"/>
        <w:numPr>
          <w:ilvl w:val="0"/>
          <w:numId w:val="2"/>
        </w:numPr>
        <w:spacing w:after="60" w:line="276" w:lineRule="auto"/>
      </w:pPr>
      <w:r>
        <w:t>Filtrer et rechercher dans la liste des missions (par statut ou par texte, sans se soucier des accents ni des majuscules).</w:t>
      </w:r>
    </w:p>
    <w:p w14:paraId="365C8A50" w14:textId="77777777" w:rsidR="00E52F6C" w:rsidRDefault="00A70CBD">
      <w:pPr>
        <w:pStyle w:val="Titre3"/>
      </w:pPr>
      <w:r>
        <w:t>Ce que le système fait pour vous</w:t>
      </w:r>
    </w:p>
    <w:p w14:paraId="1733026C" w14:textId="77777777" w:rsidR="00E52F6C" w:rsidRDefault="00A70CBD">
      <w:pPr>
        <w:pStyle w:val="Paragraphedeliste"/>
        <w:numPr>
          <w:ilvl w:val="0"/>
          <w:numId w:val="2"/>
        </w:numPr>
        <w:spacing w:after="60" w:line="276" w:lineRule="auto"/>
      </w:pPr>
      <w:r>
        <w:t>Refuse d’affecter un camion ou un chauffeur qui n’est pas disponible, déjà réservé ou dont la capacité est insuffisante pour le poids à transporter.</w:t>
      </w:r>
    </w:p>
    <w:p w14:paraId="1AF0972B" w14:textId="77777777" w:rsidR="00E52F6C" w:rsidRDefault="00A70CBD">
      <w:pPr>
        <w:pStyle w:val="Paragraphedeliste"/>
        <w:numPr>
          <w:ilvl w:val="0"/>
          <w:numId w:val="2"/>
        </w:numPr>
        <w:spacing w:after="60" w:line="276" w:lineRule="auto"/>
      </w:pPr>
      <w:r>
        <w:t xml:space="preserve">Au départ, le camion et le chauffeur passent automatiquement « En mission » ; à la livraison ils sont libérés et le </w:t>
      </w:r>
      <w:r>
        <w:rPr>
          <w:b/>
          <w:bCs/>
        </w:rPr>
        <w:t>compteur du camion</w:t>
      </w:r>
      <w:r>
        <w:t xml:space="preserve"> est mis à jour avec le kilométrage d’arrivée.</w:t>
      </w:r>
    </w:p>
    <w:p w14:paraId="1AE40D5D" w14:textId="77777777" w:rsidR="00E52F6C" w:rsidRDefault="00A70CBD">
      <w:pPr>
        <w:pStyle w:val="Paragraphedeliste"/>
        <w:numPr>
          <w:ilvl w:val="0"/>
          <w:numId w:val="2"/>
        </w:numPr>
        <w:spacing w:after="60" w:line="276" w:lineRule="auto"/>
      </w:pPr>
      <w:r>
        <w:rPr>
          <w:b/>
          <w:bCs/>
        </w:rPr>
        <w:t>Deux codes de confirmation</w:t>
      </w:r>
      <w:r>
        <w:t xml:space="preserve"> sont générés à la création : un pour l’expéditeur, un pour le destinataire. Le premier confirme la récupération du colis, le second la livraison. Chaque code n’est affiché que tant qu’il sert, et jamais au chauffeur.</w:t>
      </w:r>
    </w:p>
    <w:p w14:paraId="39E159DD" w14:textId="77777777" w:rsidR="00E52F6C" w:rsidRDefault="00A70CBD">
      <w:pPr>
        <w:pStyle w:val="Paragraphedeliste"/>
        <w:numPr>
          <w:ilvl w:val="0"/>
          <w:numId w:val="2"/>
        </w:numPr>
        <w:spacing w:after="60" w:line="276" w:lineRule="auto"/>
      </w:pPr>
      <w:r>
        <w:lastRenderedPageBreak/>
        <w:t xml:space="preserve">Chaque code est représenté par un </w:t>
      </w:r>
      <w:r>
        <w:rPr>
          <w:b/>
          <w:bCs/>
        </w:rPr>
        <w:t>code QR</w:t>
      </w:r>
      <w:r>
        <w:t xml:space="preserve"> sur la fiche de la mission, que le chauffeur scanne avec son téléphone.</w:t>
      </w:r>
    </w:p>
    <w:p w14:paraId="15414C27" w14:textId="77777777" w:rsidR="00E52F6C" w:rsidRDefault="00A70CBD">
      <w:pPr>
        <w:pStyle w:val="Paragraphedeliste"/>
        <w:numPr>
          <w:ilvl w:val="0"/>
          <w:numId w:val="2"/>
        </w:numPr>
        <w:spacing w:after="60" w:line="276" w:lineRule="auto"/>
      </w:pPr>
      <w:r>
        <w:t>Prévient le chargé de clientèle du client quand la mission part.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2B34AA97"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051337FB" w14:textId="77777777" w:rsidR="00E52F6C" w:rsidRDefault="00A70CBD">
            <w:pPr>
              <w:spacing w:after="60"/>
            </w:pPr>
            <w:r>
              <w:rPr>
                <w:b/>
                <w:bCs/>
                <w:color w:val="8B0319"/>
              </w:rPr>
              <w:t>Qui y accède</w:t>
            </w:r>
          </w:p>
          <w:p w14:paraId="4D575A6B" w14:textId="77777777" w:rsidR="00E52F6C" w:rsidRDefault="00A70CBD">
            <w:pPr>
              <w:spacing w:after="60" w:line="276" w:lineRule="auto"/>
            </w:pPr>
            <w:r>
              <w:rPr>
                <w:sz w:val="21"/>
                <w:szCs w:val="21"/>
              </w:rPr>
              <w:t>Administrateur et Direction : tout. Chargé de clientèle : création et planification. Seuls la Direction et l’Administrateur affectent, suivent sur le terrain et clôturent.</w:t>
            </w:r>
          </w:p>
        </w:tc>
      </w:tr>
    </w:tbl>
    <w:p w14:paraId="1E813607" w14:textId="77777777" w:rsidR="00E52F6C" w:rsidRDefault="00E52F6C">
      <w:pPr>
        <w:spacing w:after="160"/>
      </w:pPr>
    </w:p>
    <w:p w14:paraId="5E0275D8" w14:textId="77777777" w:rsidR="00E52F6C" w:rsidRDefault="00A70CBD">
      <w:pPr>
        <w:pStyle w:val="Titre2"/>
      </w:pPr>
      <w:bookmarkStart w:id="14" w:name="_Toc240904049"/>
      <w:r>
        <w:t>5.2 Flotte : les camions</w:t>
      </w:r>
      <w:bookmarkEnd w:id="14"/>
    </w:p>
    <w:p w14:paraId="1F6FCE5D" w14:textId="77777777" w:rsidR="00E52F6C" w:rsidRDefault="00A70CBD">
      <w:pPr>
        <w:spacing w:after="120" w:line="288" w:lineRule="auto"/>
      </w:pPr>
      <w:r>
        <w:t>La fiche de chaque camion rassemble son identité, son état, ses documents réglementaires et son historique d’entretien.</w:t>
      </w:r>
    </w:p>
    <w:p w14:paraId="1F4C9908" w14:textId="77777777" w:rsidR="00E52F6C" w:rsidRDefault="00A70CBD">
      <w:pPr>
        <w:keepNext/>
        <w:keepLines/>
        <w:spacing w:before="120" w:after="60"/>
        <w:jc w:val="center"/>
      </w:pPr>
      <w:r>
        <w:rPr>
          <w:noProof/>
        </w:rPr>
        <w:drawing>
          <wp:inline distT="0" distB="0" distL="0" distR="0" wp14:anchorId="436DFB1A" wp14:editId="6D46F540">
            <wp:extent cx="5334000" cy="3333750"/>
            <wp:effectExtent l="0" t="0" r="0" b="0"/>
            <wp:docPr id="16" name="flotte" descr="Liste des camions, avec leur état calculé et l’alerte de documents à renouveler." title="Liste des camions, avec leur état calculé et l’alerte de documents à renouve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58979A2D" w14:textId="77777777" w:rsidR="00E52F6C" w:rsidRDefault="00A70CBD">
      <w:pPr>
        <w:spacing w:after="200"/>
        <w:jc w:val="center"/>
      </w:pPr>
      <w:r>
        <w:rPr>
          <w:i/>
          <w:iCs/>
          <w:color w:val="5B5B5B"/>
          <w:sz w:val="18"/>
          <w:szCs w:val="18"/>
        </w:rPr>
        <w:t>Liste des camions, avec leur état calculé et l’alerte de documents à renouveler.</w:t>
      </w:r>
    </w:p>
    <w:p w14:paraId="4B029B1F" w14:textId="77777777" w:rsidR="00E52F6C" w:rsidRDefault="00A70CBD">
      <w:pPr>
        <w:pStyle w:val="Titre3"/>
      </w:pPr>
      <w:r>
        <w:t>Ce que vous pouvez faire</w:t>
      </w:r>
    </w:p>
    <w:p w14:paraId="3E05C7E2" w14:textId="77777777" w:rsidR="00E52F6C" w:rsidRDefault="00A70CBD">
      <w:pPr>
        <w:pStyle w:val="Paragraphedeliste"/>
        <w:numPr>
          <w:ilvl w:val="0"/>
          <w:numId w:val="2"/>
        </w:numPr>
        <w:spacing w:after="60" w:line="276" w:lineRule="auto"/>
      </w:pPr>
      <w:r>
        <w:t>Enregistrer et modifier un camion (immatriculation, numéro de châssis, capacité, kilométrage).</w:t>
      </w:r>
    </w:p>
    <w:p w14:paraId="7ED1F7D9" w14:textId="77777777" w:rsidR="00E52F6C" w:rsidRDefault="00A70CBD">
      <w:pPr>
        <w:pStyle w:val="Paragraphedeliste"/>
        <w:numPr>
          <w:ilvl w:val="0"/>
          <w:numId w:val="2"/>
        </w:numPr>
        <w:spacing w:after="60" w:line="276" w:lineRule="auto"/>
      </w:pPr>
      <w:r>
        <w:t xml:space="preserve">Suivre les </w:t>
      </w:r>
      <w:r>
        <w:rPr>
          <w:b/>
          <w:bCs/>
        </w:rPr>
        <w:t>quatre documents réglementaires</w:t>
      </w:r>
      <w:r>
        <w:t xml:space="preserve"> de chaque camion, avec leur date d’expiration, et enregistrer leur renouvellement.</w:t>
      </w:r>
    </w:p>
    <w:p w14:paraId="581E3C5D" w14:textId="77777777" w:rsidR="00E52F6C" w:rsidRDefault="00A70CBD">
      <w:pPr>
        <w:pStyle w:val="Paragraphedeliste"/>
        <w:numPr>
          <w:ilvl w:val="0"/>
          <w:numId w:val="2"/>
        </w:numPr>
        <w:spacing w:after="60" w:line="276" w:lineRule="auto"/>
      </w:pPr>
      <w:r>
        <w:t>Filtrer la liste par état, par texte ou par « documents à renouveler ».</w:t>
      </w:r>
    </w:p>
    <w:p w14:paraId="1AFE916E" w14:textId="77777777" w:rsidR="00E52F6C" w:rsidRDefault="00A70CBD">
      <w:pPr>
        <w:pStyle w:val="Paragraphedeliste"/>
        <w:numPr>
          <w:ilvl w:val="0"/>
          <w:numId w:val="2"/>
        </w:numPr>
        <w:spacing w:after="60" w:line="276" w:lineRule="auto"/>
      </w:pPr>
      <w:r>
        <w:t>Voir sur la fiche le bloc Maintenance (ordres de réparation) et les actions d’immobilisation et de remise en service.</w:t>
      </w:r>
    </w:p>
    <w:p w14:paraId="331DF40A" w14:textId="77777777" w:rsidR="00E52F6C" w:rsidRDefault="00A70CBD">
      <w:pPr>
        <w:pStyle w:val="Titre3"/>
      </w:pPr>
      <w:r>
        <w:t>Ce que le système fait pour vous</w:t>
      </w:r>
    </w:p>
    <w:p w14:paraId="1F27FDA0" w14:textId="77777777" w:rsidR="00E52F6C" w:rsidRDefault="00A70CBD">
      <w:pPr>
        <w:pStyle w:val="Paragraphedeliste"/>
        <w:numPr>
          <w:ilvl w:val="0"/>
          <w:numId w:val="2"/>
        </w:numPr>
        <w:spacing w:after="60" w:line="276" w:lineRule="auto"/>
      </w:pPr>
      <w:r>
        <w:rPr>
          <w:b/>
          <w:bCs/>
        </w:rPr>
        <w:t>L’état d’un camion n’est jamais saisi à la main</w:t>
      </w:r>
      <w:r>
        <w:t xml:space="preserve"> : il est calculé à partir de règles fixes (mission en cours, réparation ouverte, immobilisation), donc toujours cohérent.</w:t>
      </w:r>
    </w:p>
    <w:p w14:paraId="5C399C5E" w14:textId="77777777" w:rsidR="00E52F6C" w:rsidRDefault="00A70CBD">
      <w:pPr>
        <w:pStyle w:val="Paragraphedeliste"/>
        <w:numPr>
          <w:ilvl w:val="0"/>
          <w:numId w:val="2"/>
        </w:numPr>
        <w:spacing w:after="60" w:line="276" w:lineRule="auto"/>
      </w:pPr>
      <w:r>
        <w:rPr>
          <w:b/>
          <w:bCs/>
        </w:rPr>
        <w:t>Alerte 30 jours avant l’expiration</w:t>
      </w:r>
      <w:r>
        <w:t xml:space="preserve"> d’un document, puis alerte d’expiration.</w:t>
      </w:r>
    </w:p>
    <w:p w14:paraId="2930B9A9" w14:textId="77777777" w:rsidR="00E52F6C" w:rsidRDefault="00A70CBD">
      <w:pPr>
        <w:pStyle w:val="Paragraphedeliste"/>
        <w:numPr>
          <w:ilvl w:val="0"/>
          <w:numId w:val="2"/>
        </w:numPr>
        <w:spacing w:after="60" w:line="276" w:lineRule="auto"/>
      </w:pPr>
      <w:r>
        <w:t>Le compteur kilométrique ne peut pas reculer.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2590FFD7"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4D4F575E" w14:textId="77777777" w:rsidR="00E52F6C" w:rsidRDefault="00A70CBD">
            <w:pPr>
              <w:spacing w:after="60"/>
            </w:pPr>
            <w:r>
              <w:rPr>
                <w:b/>
                <w:bCs/>
                <w:color w:val="8B0319"/>
              </w:rPr>
              <w:lastRenderedPageBreak/>
              <w:t>Qui y accède</w:t>
            </w:r>
          </w:p>
          <w:p w14:paraId="77D79C38" w14:textId="77777777" w:rsidR="00E52F6C" w:rsidRDefault="00A70CBD">
            <w:pPr>
              <w:spacing w:after="60" w:line="276" w:lineRule="auto"/>
            </w:pPr>
            <w:r>
              <w:rPr>
                <w:sz w:val="21"/>
                <w:szCs w:val="21"/>
              </w:rPr>
              <w:t>Administrateur, Direction et Parc auto.</w:t>
            </w:r>
          </w:p>
        </w:tc>
      </w:tr>
    </w:tbl>
    <w:p w14:paraId="46B3995F" w14:textId="77777777" w:rsidR="00E52F6C" w:rsidRDefault="00E52F6C">
      <w:pPr>
        <w:spacing w:after="160"/>
      </w:pPr>
    </w:p>
    <w:p w14:paraId="730FA92D" w14:textId="77777777" w:rsidR="00E52F6C" w:rsidRDefault="00A70CBD">
      <w:pPr>
        <w:pStyle w:val="Titre2"/>
      </w:pPr>
      <w:bookmarkStart w:id="15" w:name="_Toc240904050"/>
      <w:r>
        <w:t>5.3 Chauffeurs</w:t>
      </w:r>
      <w:bookmarkEnd w:id="15"/>
    </w:p>
    <w:p w14:paraId="3ADA111E" w14:textId="77777777" w:rsidR="00E52F6C" w:rsidRDefault="00A70CBD">
      <w:pPr>
        <w:spacing w:after="120" w:line="288" w:lineRule="auto"/>
      </w:pPr>
      <w:r>
        <w:t>Chaque chauffeur est un membre du personnel avec une fiche complémentaire : permis, visite médicale, disponibilité.</w:t>
      </w:r>
    </w:p>
    <w:p w14:paraId="5ACF89C8" w14:textId="77777777" w:rsidR="00E52F6C" w:rsidRDefault="00A70CBD">
      <w:pPr>
        <w:pStyle w:val="Titre3"/>
      </w:pPr>
      <w:r>
        <w:t>Ce que vous pouvez faire</w:t>
      </w:r>
    </w:p>
    <w:p w14:paraId="66E5AE59" w14:textId="77777777" w:rsidR="00E52F6C" w:rsidRDefault="00A70CBD">
      <w:pPr>
        <w:pStyle w:val="Paragraphedeliste"/>
        <w:numPr>
          <w:ilvl w:val="0"/>
          <w:numId w:val="2"/>
        </w:numPr>
        <w:spacing w:after="60" w:line="276" w:lineRule="auto"/>
      </w:pPr>
      <w:r>
        <w:t>Consulter et modifier les informations propres au chauffeur (permis, visite médicale).</w:t>
      </w:r>
    </w:p>
    <w:p w14:paraId="145E6D5E" w14:textId="77777777" w:rsidR="00E52F6C" w:rsidRDefault="00A70CBD">
      <w:pPr>
        <w:pStyle w:val="Paragraphedeliste"/>
        <w:numPr>
          <w:ilvl w:val="0"/>
          <w:numId w:val="2"/>
        </w:numPr>
        <w:spacing w:after="60" w:line="276" w:lineRule="auto"/>
      </w:pPr>
      <w:r>
        <w:rPr>
          <w:b/>
          <w:bCs/>
        </w:rPr>
        <w:t>Suspendre, désactiver ou réactiver</w:t>
      </w:r>
      <w:r>
        <w:t xml:space="preserve"> un chauffeur.</w:t>
      </w:r>
    </w:p>
    <w:p w14:paraId="05966B3F" w14:textId="77777777" w:rsidR="00E52F6C" w:rsidRDefault="00A70CBD">
      <w:pPr>
        <w:pStyle w:val="Paragraphedeliste"/>
        <w:numPr>
          <w:ilvl w:val="0"/>
          <w:numId w:val="2"/>
        </w:numPr>
        <w:spacing w:after="60" w:line="276" w:lineRule="auto"/>
      </w:pPr>
      <w:r>
        <w:t>Filtrer par statut, par texte ou par « permis ou visite à renouveler ».</w:t>
      </w:r>
    </w:p>
    <w:p w14:paraId="769CF6EC" w14:textId="77777777" w:rsidR="00E52F6C" w:rsidRDefault="00A70CBD">
      <w:pPr>
        <w:pStyle w:val="Titre3"/>
      </w:pPr>
      <w:r>
        <w:t>Ce que le système fait pour vous</w:t>
      </w:r>
    </w:p>
    <w:p w14:paraId="7EB9ADEC" w14:textId="77777777" w:rsidR="00E52F6C" w:rsidRDefault="00A70CBD">
      <w:pPr>
        <w:pStyle w:val="Paragraphedeliste"/>
        <w:numPr>
          <w:ilvl w:val="0"/>
          <w:numId w:val="2"/>
        </w:numPr>
        <w:spacing w:after="60" w:line="276" w:lineRule="auto"/>
      </w:pPr>
      <w:r>
        <w:t xml:space="preserve">La fiche chauffeur se crée </w:t>
      </w:r>
      <w:r>
        <w:rPr>
          <w:b/>
          <w:bCs/>
        </w:rPr>
        <w:t>automatiquement</w:t>
      </w:r>
      <w:r>
        <w:t xml:space="preserve"> dès qu’on recrute quelqu’un au poste de chauffeur.</w:t>
      </w:r>
    </w:p>
    <w:p w14:paraId="3452300B" w14:textId="77777777" w:rsidR="00E52F6C" w:rsidRDefault="00A70CBD">
      <w:pPr>
        <w:pStyle w:val="Paragraphedeliste"/>
        <w:numPr>
          <w:ilvl w:val="0"/>
          <w:numId w:val="2"/>
        </w:numPr>
        <w:spacing w:after="60" w:line="276" w:lineRule="auto"/>
      </w:pPr>
      <w:r>
        <w:rPr>
          <w:b/>
          <w:bCs/>
        </w:rPr>
        <w:t>Alerte 30 jours avant</w:t>
      </w:r>
      <w:r>
        <w:t xml:space="preserve"> l’expiration du permis ou de la visite médicale.</w:t>
      </w:r>
    </w:p>
    <w:p w14:paraId="5009F2D5" w14:textId="77777777" w:rsidR="00E52F6C" w:rsidRDefault="00A70CBD">
      <w:pPr>
        <w:pStyle w:val="Paragraphedeliste"/>
        <w:numPr>
          <w:ilvl w:val="0"/>
          <w:numId w:val="2"/>
        </w:numPr>
        <w:spacing w:after="60" w:line="276" w:lineRule="auto"/>
      </w:pPr>
      <w:r>
        <w:t>Les états « En mission » et « En congé » sont posés automatiquement par les missions et les congés : on ne peut pas les changer à la main.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630CA2E3"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28B5B13E" w14:textId="77777777" w:rsidR="00E52F6C" w:rsidRDefault="00A70CBD">
            <w:pPr>
              <w:spacing w:after="60"/>
            </w:pPr>
            <w:r>
              <w:rPr>
                <w:b/>
                <w:bCs/>
                <w:color w:val="8B0319"/>
              </w:rPr>
              <w:t>Qui y accède</w:t>
            </w:r>
          </w:p>
          <w:p w14:paraId="5D5D6586" w14:textId="77777777" w:rsidR="00E52F6C" w:rsidRDefault="00A70CBD">
            <w:pPr>
              <w:spacing w:after="60" w:line="276" w:lineRule="auto"/>
            </w:pPr>
            <w:r>
              <w:rPr>
                <w:sz w:val="21"/>
                <w:szCs w:val="21"/>
              </w:rPr>
              <w:t>Administrateur, Direction et Ressources humaines.</w:t>
            </w:r>
          </w:p>
        </w:tc>
      </w:tr>
    </w:tbl>
    <w:p w14:paraId="76D1DD2A" w14:textId="77777777" w:rsidR="00E52F6C" w:rsidRDefault="00E52F6C">
      <w:pPr>
        <w:spacing w:after="160"/>
      </w:pPr>
    </w:p>
    <w:p w14:paraId="6C1E9A61" w14:textId="77777777" w:rsidR="00E52F6C" w:rsidRDefault="00A70CBD">
      <w:pPr>
        <w:pStyle w:val="Titre2"/>
      </w:pPr>
      <w:bookmarkStart w:id="16" w:name="_Toc240904051"/>
      <w:r>
        <w:t>5.4 Garage : réparations, incidents et check-lists</w:t>
      </w:r>
      <w:bookmarkEnd w:id="16"/>
    </w:p>
    <w:p w14:paraId="6D155A78" w14:textId="77777777" w:rsidR="00E52F6C" w:rsidRDefault="00A70CBD">
      <w:pPr>
        <w:spacing w:after="120" w:line="288" w:lineRule="auto"/>
      </w:pPr>
      <w:r>
        <w:t>Le module suit l’entretien et les pannes des camions, du signalement du chauffeur à la remise en service.</w:t>
      </w:r>
    </w:p>
    <w:p w14:paraId="673CA8B3" w14:textId="77777777" w:rsidR="00E52F6C" w:rsidRDefault="00A70CBD">
      <w:pPr>
        <w:keepNext/>
        <w:keepLines/>
        <w:spacing w:before="120" w:after="60"/>
        <w:jc w:val="center"/>
      </w:pPr>
      <w:r>
        <w:rPr>
          <w:noProof/>
        </w:rPr>
        <w:drawing>
          <wp:inline distT="0" distB="0" distL="0" distR="0" wp14:anchorId="563B8C2A" wp14:editId="457D0119">
            <wp:extent cx="5334000" cy="3333750"/>
            <wp:effectExtent l="0" t="0" r="0" b="0"/>
            <wp:docPr id="17" name="incidents" descr="Incidents signalés par les chauffeurs, à traiter par le Parc auto." title="Incidents signalés par les chauffeurs, à traiter par le Parc 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333750"/>
                    </a:xfrm>
                    <a:prstGeom prst="rect">
                      <a:avLst/>
                    </a:prstGeom>
                  </pic:spPr>
                </pic:pic>
              </a:graphicData>
            </a:graphic>
          </wp:inline>
        </w:drawing>
      </w:r>
    </w:p>
    <w:p w14:paraId="1D20C5A7" w14:textId="77777777" w:rsidR="00E52F6C" w:rsidRDefault="00A70CBD">
      <w:pPr>
        <w:spacing w:after="200"/>
        <w:jc w:val="center"/>
      </w:pPr>
      <w:r>
        <w:rPr>
          <w:i/>
          <w:iCs/>
          <w:color w:val="5B5B5B"/>
          <w:sz w:val="18"/>
          <w:szCs w:val="18"/>
        </w:rPr>
        <w:t>Incidents signalés par les chauffeurs, à traiter par le Parc auto.</w:t>
      </w:r>
    </w:p>
    <w:p w14:paraId="0D4B5D5B" w14:textId="77777777" w:rsidR="00E52F6C" w:rsidRDefault="00A70CBD">
      <w:pPr>
        <w:pStyle w:val="Titre3"/>
      </w:pPr>
      <w:r>
        <w:lastRenderedPageBreak/>
        <w:t>Ce que vous pouvez faire</w:t>
      </w:r>
    </w:p>
    <w:p w14:paraId="1F491CB0" w14:textId="77777777" w:rsidR="00E52F6C" w:rsidRDefault="00A70CBD">
      <w:pPr>
        <w:pStyle w:val="Paragraphedeliste"/>
        <w:numPr>
          <w:ilvl w:val="0"/>
          <w:numId w:val="2"/>
        </w:numPr>
        <w:spacing w:after="60" w:line="276" w:lineRule="auto"/>
      </w:pPr>
      <w:r>
        <w:t xml:space="preserve">Ouvrir un </w:t>
      </w:r>
      <w:r>
        <w:rPr>
          <w:b/>
          <w:bCs/>
        </w:rPr>
        <w:t>ordre de réparation</w:t>
      </w:r>
      <w:r>
        <w:t xml:space="preserve"> (curatif, préventif, diagnostic, pneumatiques), en garage interne ou chez un prestataire ; numéro automatique </w:t>
      </w:r>
      <w:r>
        <w:rPr>
          <w:b/>
          <w:bCs/>
        </w:rPr>
        <w:t>OR-année-numéro</w:t>
      </w:r>
      <w:r>
        <w:t>.</w:t>
      </w:r>
    </w:p>
    <w:p w14:paraId="52DE615B" w14:textId="77777777" w:rsidR="00E52F6C" w:rsidRDefault="00A70CBD">
      <w:pPr>
        <w:pStyle w:val="Paragraphedeliste"/>
        <w:numPr>
          <w:ilvl w:val="0"/>
          <w:numId w:val="2"/>
        </w:numPr>
        <w:spacing w:after="60" w:line="276" w:lineRule="auto"/>
      </w:pPr>
      <w:r>
        <w:t xml:space="preserve">Clôturer l’ordre en saisissant la main-d’œuvre ; le </w:t>
      </w:r>
      <w:r>
        <w:rPr>
          <w:b/>
          <w:bCs/>
        </w:rPr>
        <w:t>coût total</w:t>
      </w:r>
      <w:r>
        <w:t xml:space="preserve"> (main-d’œuvre + pièces utilisées) est calculé.</w:t>
      </w:r>
    </w:p>
    <w:p w14:paraId="3849BC99" w14:textId="77777777" w:rsidR="00E52F6C" w:rsidRDefault="00A70CBD">
      <w:pPr>
        <w:pStyle w:val="Paragraphedeliste"/>
        <w:numPr>
          <w:ilvl w:val="0"/>
          <w:numId w:val="2"/>
        </w:numPr>
        <w:spacing w:after="60" w:line="276" w:lineRule="auto"/>
      </w:pPr>
      <w:r>
        <w:rPr>
          <w:b/>
          <w:bCs/>
        </w:rPr>
        <w:t>Immobiliser</w:t>
      </w:r>
      <w:r>
        <w:t xml:space="preserve"> un camion, le mettre hors service, ou le </w:t>
      </w:r>
      <w:r>
        <w:rPr>
          <w:b/>
          <w:bCs/>
        </w:rPr>
        <w:t>remettre en service</w:t>
      </w:r>
      <w:r>
        <w:t>.</w:t>
      </w:r>
    </w:p>
    <w:p w14:paraId="7FD4F991" w14:textId="77777777" w:rsidR="00E52F6C" w:rsidRDefault="00A70CBD">
      <w:pPr>
        <w:pStyle w:val="Paragraphedeliste"/>
        <w:numPr>
          <w:ilvl w:val="0"/>
          <w:numId w:val="2"/>
        </w:numPr>
        <w:spacing w:after="60" w:line="276" w:lineRule="auto"/>
      </w:pPr>
      <w:r>
        <w:t xml:space="preserve">Consulter les </w:t>
      </w:r>
      <w:r>
        <w:rPr>
          <w:b/>
          <w:bCs/>
        </w:rPr>
        <w:t>incidents</w:t>
      </w:r>
      <w:r>
        <w:t xml:space="preserve"> signalés par les chauffeurs (panne, accident, autre, avec gravité, description et lieu), les prendre en compte et les clore avec la suite donnée.</w:t>
      </w:r>
    </w:p>
    <w:p w14:paraId="28773487" w14:textId="77777777" w:rsidR="00E52F6C" w:rsidRDefault="00A70CBD">
      <w:pPr>
        <w:pStyle w:val="Paragraphedeliste"/>
        <w:numPr>
          <w:ilvl w:val="0"/>
          <w:numId w:val="2"/>
        </w:numPr>
        <w:spacing w:after="60" w:line="276" w:lineRule="auto"/>
      </w:pPr>
      <w:r>
        <w:t xml:space="preserve">Consulter les </w:t>
      </w:r>
      <w:r>
        <w:rPr>
          <w:b/>
          <w:bCs/>
        </w:rPr>
        <w:t>check-lists</w:t>
      </w:r>
      <w:r>
        <w:t xml:space="preserve"> faites par les chauffeurs avant le départ.</w:t>
      </w:r>
    </w:p>
    <w:p w14:paraId="0026D479" w14:textId="77777777" w:rsidR="00E52F6C" w:rsidRDefault="00A70CBD">
      <w:pPr>
        <w:pStyle w:val="Titre3"/>
      </w:pPr>
      <w:r>
        <w:t>Ce que le système fait pour vous</w:t>
      </w:r>
    </w:p>
    <w:p w14:paraId="6CB1C6A0" w14:textId="77777777" w:rsidR="00E52F6C" w:rsidRDefault="00A70CBD">
      <w:pPr>
        <w:pStyle w:val="Paragraphedeliste"/>
        <w:numPr>
          <w:ilvl w:val="0"/>
          <w:numId w:val="2"/>
        </w:numPr>
        <w:spacing w:after="60" w:line="276" w:lineRule="auto"/>
      </w:pPr>
      <w:r>
        <w:t>Ouvrir un ordre de réparation passe le camion « En maintenance » ; le clôturer recalcule son état (disponible, en mission…).</w:t>
      </w:r>
    </w:p>
    <w:p w14:paraId="7B1DC974" w14:textId="77777777" w:rsidR="00E52F6C" w:rsidRDefault="00A70CBD">
      <w:pPr>
        <w:pStyle w:val="Paragraphedeliste"/>
        <w:numPr>
          <w:ilvl w:val="0"/>
          <w:numId w:val="2"/>
        </w:numPr>
        <w:spacing w:after="60" w:line="276" w:lineRule="auto"/>
      </w:pPr>
      <w:r>
        <w:t>Un camion réservé ou en route pour une mission ne peut pas être immobilisé : en cas de panne, on ouvre un ordre de réparation.</w:t>
      </w:r>
    </w:p>
    <w:p w14:paraId="40C673EE" w14:textId="77777777" w:rsidR="00E52F6C" w:rsidRDefault="00A70CBD">
      <w:pPr>
        <w:pStyle w:val="Paragraphedeliste"/>
        <w:numPr>
          <w:ilvl w:val="0"/>
          <w:numId w:val="2"/>
        </w:numPr>
        <w:spacing w:after="60" w:line="276" w:lineRule="auto"/>
      </w:pPr>
      <w:r>
        <w:rPr>
          <w:b/>
          <w:bCs/>
        </w:rPr>
        <w:t>Check-list du chauffeur</w:t>
      </w:r>
      <w:r>
        <w:t xml:space="preserve"> : 8 points fixes (pneus, freins, feux, huile, eau, carrosserie, documents, extincteur et triangle), OK ou KO. Un point KO exige une remarque et </w:t>
      </w:r>
      <w:r>
        <w:rPr>
          <w:b/>
          <w:bCs/>
        </w:rPr>
        <w:t>prévient le Parc auto sans empêcher le départ</w:t>
      </w:r>
      <w:r>
        <w:t>.</w:t>
      </w:r>
    </w:p>
    <w:p w14:paraId="185A56FE" w14:textId="77777777" w:rsidR="00E52F6C" w:rsidRDefault="00A70CBD">
      <w:pPr>
        <w:pStyle w:val="Paragraphedeliste"/>
        <w:numPr>
          <w:ilvl w:val="0"/>
          <w:numId w:val="2"/>
        </w:numPr>
        <w:spacing w:after="60" w:line="276" w:lineRule="auto"/>
      </w:pPr>
      <w:r>
        <w:rPr>
          <w:b/>
          <w:bCs/>
        </w:rPr>
        <w:t>Incident</w:t>
      </w:r>
      <w:r>
        <w:t xml:space="preserve"> : il prévient le Parc auto et la Direction. </w:t>
      </w:r>
      <w:r>
        <w:rPr>
          <w:b/>
          <w:bCs/>
        </w:rPr>
        <w:t>Rien n’est décidé automatiquement</w:t>
      </w:r>
      <w:r>
        <w:t xml:space="preserve"> : c’est le Parc auto qui juge s’il faut ouvrir un ordre de réparation.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09BCBBBD"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5CC80678" w14:textId="77777777" w:rsidR="00E52F6C" w:rsidRDefault="00A70CBD">
            <w:pPr>
              <w:spacing w:after="60"/>
            </w:pPr>
            <w:r>
              <w:rPr>
                <w:b/>
                <w:bCs/>
                <w:color w:val="8B0319"/>
              </w:rPr>
              <w:t>Qui y accède</w:t>
            </w:r>
          </w:p>
          <w:p w14:paraId="00AD0C47" w14:textId="77777777" w:rsidR="00E52F6C" w:rsidRDefault="00A70CBD">
            <w:pPr>
              <w:spacing w:after="60" w:line="276" w:lineRule="auto"/>
            </w:pPr>
            <w:r>
              <w:rPr>
                <w:sz w:val="21"/>
                <w:szCs w:val="21"/>
              </w:rPr>
              <w:t>Parc auto et Administrateur gèrent. La Direction consulte.</w:t>
            </w:r>
          </w:p>
        </w:tc>
      </w:tr>
    </w:tbl>
    <w:p w14:paraId="287B0121" w14:textId="77777777" w:rsidR="00E52F6C" w:rsidRDefault="00E52F6C">
      <w:pPr>
        <w:spacing w:after="160"/>
      </w:pPr>
    </w:p>
    <w:p w14:paraId="11E70833" w14:textId="77777777" w:rsidR="00E52F6C" w:rsidRDefault="00A70CBD">
      <w:pPr>
        <w:pStyle w:val="Titre2"/>
      </w:pPr>
      <w:bookmarkStart w:id="17" w:name="_Toc240904052"/>
      <w:r>
        <w:t>5.5 Stock de pièces détachées</w:t>
      </w:r>
      <w:bookmarkEnd w:id="17"/>
    </w:p>
    <w:p w14:paraId="67324702" w14:textId="77777777" w:rsidR="00E52F6C" w:rsidRDefault="00A70CBD">
      <w:pPr>
        <w:spacing w:after="120" w:line="288" w:lineRule="auto"/>
      </w:pPr>
      <w:r>
        <w:t>Le magasin de pièces est suivi article par article, avec sa valeur.</w:t>
      </w:r>
    </w:p>
    <w:p w14:paraId="0EDAFBF2" w14:textId="77777777" w:rsidR="00E52F6C" w:rsidRDefault="00A70CBD">
      <w:pPr>
        <w:pStyle w:val="Titre3"/>
      </w:pPr>
      <w:r>
        <w:t>Ce que vous pouvez faire</w:t>
      </w:r>
    </w:p>
    <w:p w14:paraId="02003767" w14:textId="77777777" w:rsidR="00E52F6C" w:rsidRDefault="00A70CBD">
      <w:pPr>
        <w:pStyle w:val="Paragraphedeliste"/>
        <w:numPr>
          <w:ilvl w:val="0"/>
          <w:numId w:val="2"/>
        </w:numPr>
        <w:spacing w:after="60" w:line="276" w:lineRule="auto"/>
      </w:pPr>
      <w:r>
        <w:t>Créer et modifier des articles (référence, désignation, catégorie, emplacement, seuil minimal).</w:t>
      </w:r>
    </w:p>
    <w:p w14:paraId="5D5A1EA4" w14:textId="77777777" w:rsidR="00E52F6C" w:rsidRDefault="00A70CBD">
      <w:pPr>
        <w:pStyle w:val="Paragraphedeliste"/>
        <w:numPr>
          <w:ilvl w:val="0"/>
          <w:numId w:val="2"/>
        </w:numPr>
        <w:spacing w:after="60" w:line="276" w:lineRule="auto"/>
      </w:pPr>
      <w:r>
        <w:t xml:space="preserve">Enregistrer une </w:t>
      </w:r>
      <w:r>
        <w:rPr>
          <w:b/>
          <w:bCs/>
        </w:rPr>
        <w:t>entrée d’achat</w:t>
      </w:r>
      <w:r>
        <w:t xml:space="preserve">, une </w:t>
      </w:r>
      <w:r>
        <w:rPr>
          <w:b/>
          <w:bCs/>
        </w:rPr>
        <w:t>sortie pour un ordre de réparation</w:t>
      </w:r>
      <w:r>
        <w:t xml:space="preserve">, ou un </w:t>
      </w:r>
      <w:r>
        <w:rPr>
          <w:b/>
          <w:bCs/>
        </w:rPr>
        <w:t>ajustement d’inventaire</w:t>
      </w:r>
      <w:r>
        <w:t xml:space="preserve"> (toujours avec un motif).</w:t>
      </w:r>
    </w:p>
    <w:p w14:paraId="65566A92" w14:textId="77777777" w:rsidR="00E52F6C" w:rsidRDefault="00A70CBD">
      <w:pPr>
        <w:pStyle w:val="Paragraphedeliste"/>
        <w:numPr>
          <w:ilvl w:val="0"/>
          <w:numId w:val="2"/>
        </w:numPr>
        <w:spacing w:after="60" w:line="276" w:lineRule="auto"/>
      </w:pPr>
      <w:r>
        <w:t xml:space="preserve">Voir la </w:t>
      </w:r>
      <w:r>
        <w:rPr>
          <w:b/>
          <w:bCs/>
        </w:rPr>
        <w:t>valeur totale du stock</w:t>
      </w:r>
      <w:r>
        <w:t xml:space="preserve"> et le nombre d’articles à réapprovisionner.</w:t>
      </w:r>
    </w:p>
    <w:p w14:paraId="3F435096" w14:textId="77777777" w:rsidR="00E52F6C" w:rsidRDefault="00A70CBD">
      <w:pPr>
        <w:pStyle w:val="Paragraphedeliste"/>
        <w:numPr>
          <w:ilvl w:val="0"/>
          <w:numId w:val="2"/>
        </w:numPr>
        <w:spacing w:after="60" w:line="276" w:lineRule="auto"/>
      </w:pPr>
      <w:r>
        <w:t xml:space="preserve">Consulter le </w:t>
      </w:r>
      <w:r>
        <w:rPr>
          <w:b/>
          <w:bCs/>
        </w:rPr>
        <w:t>journal des mouvements</w:t>
      </w:r>
      <w:r>
        <w:t>, filtrable.</w:t>
      </w:r>
    </w:p>
    <w:p w14:paraId="14775367" w14:textId="77777777" w:rsidR="00E52F6C" w:rsidRDefault="00A70CBD">
      <w:pPr>
        <w:pStyle w:val="Titre3"/>
      </w:pPr>
      <w:r>
        <w:t>Ce que le système fait pour vous</w:t>
      </w:r>
    </w:p>
    <w:p w14:paraId="40C73FC7" w14:textId="77777777" w:rsidR="00E52F6C" w:rsidRDefault="00A70CBD">
      <w:pPr>
        <w:pStyle w:val="Paragraphedeliste"/>
        <w:numPr>
          <w:ilvl w:val="0"/>
          <w:numId w:val="2"/>
        </w:numPr>
        <w:spacing w:after="60" w:line="276" w:lineRule="auto"/>
      </w:pPr>
      <w:r>
        <w:t xml:space="preserve">Le prix de revient des pièces est un </w:t>
      </w:r>
      <w:r>
        <w:rPr>
          <w:b/>
          <w:bCs/>
        </w:rPr>
        <w:t>prix unitaire moyen pondéré</w:t>
      </w:r>
      <w:r>
        <w:t>, recalculé à chaque entrée d’achat ; chaque sortie est valorisée à ce prix.</w:t>
      </w:r>
    </w:p>
    <w:p w14:paraId="36E69953" w14:textId="77777777" w:rsidR="00E52F6C" w:rsidRDefault="00A70CBD">
      <w:pPr>
        <w:pStyle w:val="Paragraphedeliste"/>
        <w:numPr>
          <w:ilvl w:val="0"/>
          <w:numId w:val="2"/>
        </w:numPr>
        <w:spacing w:after="60" w:line="276" w:lineRule="auto"/>
      </w:pPr>
      <w:r>
        <w:t xml:space="preserve">Le journal des mouvements est </w:t>
      </w:r>
      <w:r>
        <w:rPr>
          <w:b/>
          <w:bCs/>
        </w:rPr>
        <w:t>définitif</w:t>
      </w:r>
      <w:r>
        <w:t xml:space="preserve"> : une erreur se corrige par un ajustement motivé, jamais en effaçant.</w:t>
      </w:r>
    </w:p>
    <w:p w14:paraId="4794CB6F" w14:textId="77777777" w:rsidR="00E52F6C" w:rsidRDefault="00A70CBD">
      <w:pPr>
        <w:pStyle w:val="Paragraphedeliste"/>
        <w:numPr>
          <w:ilvl w:val="0"/>
          <w:numId w:val="2"/>
        </w:numPr>
        <w:spacing w:after="60" w:line="276" w:lineRule="auto"/>
      </w:pPr>
      <w:r>
        <w:rPr>
          <w:b/>
          <w:bCs/>
        </w:rPr>
        <w:t>Alerte quand un article atteint son seuil minimal</w:t>
      </w:r>
      <w:r>
        <w:t>, envoyée au Parc auto.</w:t>
      </w:r>
    </w:p>
    <w:p w14:paraId="324D49B3" w14:textId="77777777" w:rsidR="00E52F6C" w:rsidRDefault="00A70CBD">
      <w:pPr>
        <w:pStyle w:val="Paragraphedeliste"/>
        <w:numPr>
          <w:ilvl w:val="0"/>
          <w:numId w:val="2"/>
        </w:numPr>
        <w:spacing w:after="60" w:line="276" w:lineRule="auto"/>
      </w:pPr>
      <w:r>
        <w:t>Le coût des pièces utilisées s’affiche directement sur l’ordre de réparation.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635AFAC1"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5A1132D7" w14:textId="77777777" w:rsidR="00E52F6C" w:rsidRDefault="00A70CBD">
            <w:pPr>
              <w:spacing w:after="60"/>
            </w:pPr>
            <w:r>
              <w:rPr>
                <w:b/>
                <w:bCs/>
                <w:color w:val="8B0319"/>
              </w:rPr>
              <w:lastRenderedPageBreak/>
              <w:t>Qui y accède</w:t>
            </w:r>
          </w:p>
          <w:p w14:paraId="60D841A3" w14:textId="77777777" w:rsidR="00E52F6C" w:rsidRDefault="00A70CBD">
            <w:pPr>
              <w:spacing w:after="60" w:line="276" w:lineRule="auto"/>
            </w:pPr>
            <w:r>
              <w:rPr>
                <w:sz w:val="21"/>
                <w:szCs w:val="21"/>
              </w:rPr>
              <w:t>Parc auto et Administrateur gèrent. La Direction consulte.</w:t>
            </w:r>
          </w:p>
        </w:tc>
      </w:tr>
    </w:tbl>
    <w:p w14:paraId="3452B793" w14:textId="77777777" w:rsidR="00E52F6C" w:rsidRDefault="00E52F6C">
      <w:pPr>
        <w:spacing w:after="160"/>
      </w:pPr>
    </w:p>
    <w:p w14:paraId="645946BC" w14:textId="77777777" w:rsidR="00E52F6C" w:rsidRDefault="00A70CBD">
      <w:pPr>
        <w:pStyle w:val="Titre2"/>
      </w:pPr>
      <w:bookmarkStart w:id="18" w:name="_Toc240904053"/>
      <w:r>
        <w:t>5.6 Carburant</w:t>
      </w:r>
      <w:bookmarkEnd w:id="18"/>
    </w:p>
    <w:p w14:paraId="4FFB8D50" w14:textId="77777777" w:rsidR="00E52F6C" w:rsidRDefault="00A70CBD">
      <w:pPr>
        <w:spacing w:after="120" w:line="288" w:lineRule="auto"/>
      </w:pPr>
      <w:r>
        <w:t>Chaque plein est enregistré et sa consommation est calculée pour repérer rapidement les anomalies : fuite, vol, erreur de saisie, conduite à revoir.</w:t>
      </w:r>
    </w:p>
    <w:p w14:paraId="006908F0" w14:textId="77777777" w:rsidR="00E52F6C" w:rsidRDefault="00A70CBD">
      <w:pPr>
        <w:keepNext/>
        <w:keepLines/>
        <w:spacing w:before="120" w:after="60"/>
        <w:jc w:val="center"/>
      </w:pPr>
      <w:r>
        <w:rPr>
          <w:noProof/>
        </w:rPr>
        <w:drawing>
          <wp:inline distT="0" distB="0" distL="0" distR="0" wp14:anchorId="679FEDC0" wp14:editId="7D70DE80">
            <wp:extent cx="5334000" cy="3333750"/>
            <wp:effectExtent l="0" t="0" r="0" b="0"/>
            <wp:docPr id="18" name="carburant" descr="Pleins de carburant, consommation aux 100 km et alertes d’écart." title="Pleins de carburant, consommation aux 100 km et alertes d’é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58888E9E" w14:textId="77777777" w:rsidR="00E52F6C" w:rsidRDefault="00A70CBD">
      <w:pPr>
        <w:spacing w:after="200"/>
        <w:jc w:val="center"/>
      </w:pPr>
      <w:r>
        <w:rPr>
          <w:i/>
          <w:iCs/>
          <w:color w:val="5B5B5B"/>
          <w:sz w:val="18"/>
          <w:szCs w:val="18"/>
        </w:rPr>
        <w:t>Pleins de carburant, consommation aux 100 km et alertes d’écart.</w:t>
      </w:r>
    </w:p>
    <w:p w14:paraId="09D41C6B" w14:textId="77777777" w:rsidR="00E52F6C" w:rsidRDefault="00A70CBD">
      <w:pPr>
        <w:pStyle w:val="Titre3"/>
      </w:pPr>
      <w:r>
        <w:t>Ce que vous pouvez faire</w:t>
      </w:r>
    </w:p>
    <w:p w14:paraId="2952EEA4" w14:textId="77777777" w:rsidR="00E52F6C" w:rsidRDefault="00A70CBD">
      <w:pPr>
        <w:pStyle w:val="Paragraphedeliste"/>
        <w:numPr>
          <w:ilvl w:val="0"/>
          <w:numId w:val="2"/>
        </w:numPr>
        <w:spacing w:after="60" w:line="276" w:lineRule="auto"/>
      </w:pPr>
      <w:r>
        <w:t>Saisir un plein : date, camion, chauffeur, station, litres, prix, kilométrage, numéro de ticket (unique).</w:t>
      </w:r>
    </w:p>
    <w:p w14:paraId="6D99E523" w14:textId="77777777" w:rsidR="00E52F6C" w:rsidRDefault="00A70CBD">
      <w:pPr>
        <w:pStyle w:val="Paragraphedeliste"/>
        <w:numPr>
          <w:ilvl w:val="0"/>
          <w:numId w:val="2"/>
        </w:numPr>
        <w:spacing w:after="60" w:line="276" w:lineRule="auto"/>
      </w:pPr>
      <w:r>
        <w:t xml:space="preserve">Consulter la liste des pleins (filtres par camion, chauffeur, période, type d’alerte) et la </w:t>
      </w:r>
      <w:r>
        <w:rPr>
          <w:b/>
          <w:bCs/>
        </w:rPr>
        <w:t>consommation moyenne</w:t>
      </w:r>
      <w:r>
        <w:t>.</w:t>
      </w:r>
    </w:p>
    <w:p w14:paraId="43F86E92" w14:textId="77777777" w:rsidR="00E52F6C" w:rsidRDefault="00A70CBD">
      <w:pPr>
        <w:pStyle w:val="Paragraphedeliste"/>
        <w:numPr>
          <w:ilvl w:val="0"/>
          <w:numId w:val="2"/>
        </w:numPr>
        <w:spacing w:after="60" w:line="276" w:lineRule="auto"/>
      </w:pPr>
      <w:r>
        <w:t xml:space="preserve">Analyser la consommation </w:t>
      </w:r>
      <w:r>
        <w:rPr>
          <w:b/>
          <w:bCs/>
        </w:rPr>
        <w:t>par camion et par chauffeur</w:t>
      </w:r>
      <w:r>
        <w:t>.</w:t>
      </w:r>
    </w:p>
    <w:p w14:paraId="2CB69E72" w14:textId="77777777" w:rsidR="00E52F6C" w:rsidRDefault="00A70CBD">
      <w:pPr>
        <w:pStyle w:val="Titre3"/>
      </w:pPr>
      <w:r>
        <w:t>Ce que le système fait pour vous</w:t>
      </w:r>
    </w:p>
    <w:p w14:paraId="74E95939" w14:textId="77777777" w:rsidR="00E52F6C" w:rsidRDefault="00A70CBD">
      <w:pPr>
        <w:pStyle w:val="Paragraphedeliste"/>
        <w:numPr>
          <w:ilvl w:val="0"/>
          <w:numId w:val="2"/>
        </w:numPr>
        <w:spacing w:after="60" w:line="276" w:lineRule="auto"/>
      </w:pPr>
      <w:r>
        <w:rPr>
          <w:b/>
          <w:bCs/>
        </w:rPr>
        <w:t>Consommation en litres pour 100 km</w:t>
      </w:r>
      <w:r>
        <w:t>, calculée à partir du plein précédent et comparée à la moyenne des trois derniers pleins du camion.</w:t>
      </w:r>
    </w:p>
    <w:p w14:paraId="3710C96F" w14:textId="77777777" w:rsidR="00E52F6C" w:rsidRDefault="00A70CBD">
      <w:pPr>
        <w:pStyle w:val="Paragraphedeliste"/>
        <w:numPr>
          <w:ilvl w:val="0"/>
          <w:numId w:val="2"/>
        </w:numPr>
        <w:spacing w:after="60" w:line="276" w:lineRule="auto"/>
      </w:pPr>
      <w:r>
        <w:rPr>
          <w:b/>
          <w:bCs/>
        </w:rPr>
        <w:t>Alerte jaune</w:t>
      </w:r>
      <w:r>
        <w:t xml:space="preserve"> au-delà de +20 % d’écart, </w:t>
      </w:r>
      <w:r>
        <w:rPr>
          <w:b/>
          <w:bCs/>
        </w:rPr>
        <w:t>alerte rouge</w:t>
      </w:r>
      <w:r>
        <w:t xml:space="preserve"> au-delà de +40 %.</w:t>
      </w:r>
    </w:p>
    <w:p w14:paraId="1A0C6631" w14:textId="77777777" w:rsidR="00E52F6C" w:rsidRDefault="00A70CBD">
      <w:pPr>
        <w:pStyle w:val="Paragraphedeliste"/>
        <w:numPr>
          <w:ilvl w:val="0"/>
          <w:numId w:val="2"/>
        </w:numPr>
        <w:spacing w:after="60" w:line="276" w:lineRule="auto"/>
      </w:pPr>
      <w:r>
        <w:rPr>
          <w:b/>
          <w:bCs/>
        </w:rPr>
        <w:t>Saisie suspecte</w:t>
      </w:r>
      <w:r>
        <w:t xml:space="preserve"> au-delà de ±60 % : rien n’est enregistré tant que la personne n’a pas corrigé ou confirmé explicitement. Cela évite les fautes de frappe.</w:t>
      </w:r>
    </w:p>
    <w:p w14:paraId="68B9287C" w14:textId="77777777" w:rsidR="00E52F6C" w:rsidRDefault="00A70CBD">
      <w:pPr>
        <w:pStyle w:val="Paragraphedeliste"/>
        <w:numPr>
          <w:ilvl w:val="0"/>
          <w:numId w:val="2"/>
        </w:numPr>
        <w:spacing w:after="60" w:line="276" w:lineRule="auto"/>
      </w:pPr>
      <w:r>
        <w:t>Une consommation inférieure à 20 ou supérieure à 45 litres aux 100 km est signalée comme anomalie.</w:t>
      </w:r>
    </w:p>
    <w:p w14:paraId="22531037" w14:textId="77777777" w:rsidR="00E52F6C" w:rsidRDefault="00A70CBD">
      <w:pPr>
        <w:pStyle w:val="Paragraphedeliste"/>
        <w:numPr>
          <w:ilvl w:val="0"/>
          <w:numId w:val="2"/>
        </w:numPr>
        <w:spacing w:after="60" w:line="276" w:lineRule="auto"/>
      </w:pPr>
      <w:r>
        <w:t>Un ticket ne peut pas être enregistré deux fois. Les alertes préviennent le Parc auto et la Direction.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4E884A91"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67A1C86C" w14:textId="77777777" w:rsidR="00E52F6C" w:rsidRDefault="00A70CBD">
            <w:pPr>
              <w:spacing w:after="60"/>
            </w:pPr>
            <w:r>
              <w:rPr>
                <w:b/>
                <w:bCs/>
                <w:color w:val="8B0319"/>
              </w:rPr>
              <w:lastRenderedPageBreak/>
              <w:t>Qui y accède</w:t>
            </w:r>
          </w:p>
          <w:p w14:paraId="4492CB26" w14:textId="77777777" w:rsidR="00E52F6C" w:rsidRDefault="00A70CBD">
            <w:pPr>
              <w:spacing w:after="60" w:line="276" w:lineRule="auto"/>
            </w:pPr>
            <w:r>
              <w:rPr>
                <w:sz w:val="21"/>
                <w:szCs w:val="21"/>
              </w:rPr>
              <w:t>Parc auto et Administrateur saisissent. La Direction consulte. Le chauffeur saisit ses propres pleins depuis son téléphone.</w:t>
            </w:r>
          </w:p>
        </w:tc>
      </w:tr>
    </w:tbl>
    <w:p w14:paraId="5DA18DBE" w14:textId="77777777" w:rsidR="00E52F6C" w:rsidRDefault="00E52F6C">
      <w:pPr>
        <w:spacing w:after="160"/>
      </w:pPr>
    </w:p>
    <w:p w14:paraId="19C78F89" w14:textId="77777777" w:rsidR="00E52F6C" w:rsidRDefault="00A70CBD">
      <w:pPr>
        <w:pStyle w:val="Titre2"/>
      </w:pPr>
      <w:bookmarkStart w:id="19" w:name="_Toc240904054"/>
      <w:r>
        <w:t>5.7 Clients</w:t>
      </w:r>
      <w:bookmarkEnd w:id="19"/>
    </w:p>
    <w:p w14:paraId="17DA489F" w14:textId="77777777" w:rsidR="00E52F6C" w:rsidRDefault="00A70CBD">
      <w:pPr>
        <w:spacing w:after="120" w:line="288" w:lineRule="auto"/>
      </w:pPr>
      <w:r>
        <w:t>Le portefeuille clients et tout l’historique commercial.</w:t>
      </w:r>
    </w:p>
    <w:p w14:paraId="2C20CB0A" w14:textId="77777777" w:rsidR="00E52F6C" w:rsidRDefault="00A70CBD">
      <w:pPr>
        <w:pStyle w:val="Titre3"/>
      </w:pPr>
      <w:r>
        <w:t>Ce que vous pouvez faire</w:t>
      </w:r>
    </w:p>
    <w:p w14:paraId="0119F8DB" w14:textId="77777777" w:rsidR="00E52F6C" w:rsidRDefault="00A70CBD">
      <w:pPr>
        <w:pStyle w:val="Paragraphedeliste"/>
        <w:numPr>
          <w:ilvl w:val="0"/>
          <w:numId w:val="2"/>
        </w:numPr>
        <w:spacing w:after="60" w:line="276" w:lineRule="auto"/>
      </w:pPr>
      <w:r>
        <w:t xml:space="preserve">Créer et modifier un client, avec son chargé de clientèle attitré et son </w:t>
      </w:r>
      <w:r>
        <w:rPr>
          <w:b/>
          <w:bCs/>
        </w:rPr>
        <w:t>délai de paiement</w:t>
      </w:r>
      <w:r>
        <w:t xml:space="preserve"> (30 jours par défaut).</w:t>
      </w:r>
    </w:p>
    <w:p w14:paraId="5C6CA234" w14:textId="77777777" w:rsidR="00E52F6C" w:rsidRDefault="00A70CBD">
      <w:pPr>
        <w:pStyle w:val="Paragraphedeliste"/>
        <w:numPr>
          <w:ilvl w:val="0"/>
          <w:numId w:val="2"/>
        </w:numPr>
        <w:spacing w:after="60" w:line="276" w:lineRule="auto"/>
      </w:pPr>
      <w:r>
        <w:t xml:space="preserve">Enregistrer les </w:t>
      </w:r>
      <w:r>
        <w:rPr>
          <w:b/>
          <w:bCs/>
        </w:rPr>
        <w:t>échanges</w:t>
      </w:r>
      <w:r>
        <w:t xml:space="preserve"> : appel, mail, réunion, demande de devis, réclamation.</w:t>
      </w:r>
    </w:p>
    <w:p w14:paraId="4E978B05" w14:textId="77777777" w:rsidR="00E52F6C" w:rsidRDefault="00A70CBD">
      <w:pPr>
        <w:pStyle w:val="Paragraphedeliste"/>
        <w:numPr>
          <w:ilvl w:val="0"/>
          <w:numId w:val="2"/>
        </w:numPr>
        <w:spacing w:after="60" w:line="276" w:lineRule="auto"/>
      </w:pPr>
      <w:r>
        <w:t>Voir sur la fiche client les missions qui lui ont été confiées.</w:t>
      </w:r>
    </w:p>
    <w:p w14:paraId="26BD13DD" w14:textId="77777777" w:rsidR="00E52F6C" w:rsidRDefault="00A70CBD">
      <w:pPr>
        <w:pStyle w:val="Paragraphedeliste"/>
        <w:numPr>
          <w:ilvl w:val="0"/>
          <w:numId w:val="2"/>
        </w:numPr>
        <w:spacing w:after="60" w:line="276" w:lineRule="auto"/>
      </w:pPr>
      <w:r>
        <w:t>Filtrer : « mon portefeuille », clients exonérés de TVA, recherche par texte.</w:t>
      </w:r>
    </w:p>
    <w:p w14:paraId="3EAFBEFB" w14:textId="77777777" w:rsidR="00E52F6C" w:rsidRDefault="00A70CBD">
      <w:pPr>
        <w:pStyle w:val="Titre3"/>
      </w:pPr>
      <w:r>
        <w:t>Ce que le système fait pour vous</w:t>
      </w:r>
    </w:p>
    <w:p w14:paraId="773E77C6" w14:textId="77777777" w:rsidR="00E52F6C" w:rsidRDefault="00A70CBD">
      <w:pPr>
        <w:pStyle w:val="Paragraphedeliste"/>
        <w:numPr>
          <w:ilvl w:val="0"/>
          <w:numId w:val="2"/>
        </w:numPr>
        <w:spacing w:after="60" w:line="276" w:lineRule="auto"/>
      </w:pPr>
      <w:r>
        <w:rPr>
          <w:b/>
          <w:bCs/>
        </w:rPr>
        <w:t>TVA à 18 % par défaut</w:t>
      </w:r>
      <w:r>
        <w:t>. À 0 %, un motif d’exonération est obligatoire (export, ONG, convention, autre).</w:t>
      </w:r>
    </w:p>
    <w:p w14:paraId="3285E9E8" w14:textId="77777777" w:rsidR="00E52F6C" w:rsidRDefault="00A70CBD">
      <w:pPr>
        <w:pStyle w:val="Paragraphedeliste"/>
        <w:numPr>
          <w:ilvl w:val="0"/>
          <w:numId w:val="2"/>
        </w:numPr>
        <w:spacing w:after="60" w:line="276" w:lineRule="auto"/>
      </w:pPr>
      <w:r>
        <w:t>Un numéro de contribuable ne peut pas être enregistré deux fois.</w:t>
      </w:r>
    </w:p>
    <w:p w14:paraId="566B303D" w14:textId="77777777" w:rsidR="00E52F6C" w:rsidRDefault="00A70CBD">
      <w:pPr>
        <w:pStyle w:val="Paragraphedeliste"/>
        <w:numPr>
          <w:ilvl w:val="0"/>
          <w:numId w:val="2"/>
        </w:numPr>
        <w:spacing w:after="60" w:line="276" w:lineRule="auto"/>
      </w:pPr>
      <w:r>
        <w:t>Le délai de paiement du client est repris automatiquement pour calculer l’échéance de ses factures.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5A23D01B"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69266E86" w14:textId="77777777" w:rsidR="00E52F6C" w:rsidRDefault="00A70CBD">
            <w:pPr>
              <w:spacing w:after="60"/>
            </w:pPr>
            <w:r>
              <w:rPr>
                <w:b/>
                <w:bCs/>
                <w:color w:val="8B0319"/>
              </w:rPr>
              <w:t>Qui y accède</w:t>
            </w:r>
          </w:p>
          <w:p w14:paraId="026AE6C5" w14:textId="77777777" w:rsidR="00E52F6C" w:rsidRDefault="00A70CBD">
            <w:pPr>
              <w:spacing w:after="60" w:line="276" w:lineRule="auto"/>
            </w:pPr>
            <w:r>
              <w:rPr>
                <w:sz w:val="21"/>
                <w:szCs w:val="21"/>
              </w:rPr>
              <w:t>Administrateur et Chargé de clientèle gèrent. La Direction consulte.</w:t>
            </w:r>
          </w:p>
        </w:tc>
      </w:tr>
    </w:tbl>
    <w:p w14:paraId="2AF39306" w14:textId="77777777" w:rsidR="00E52F6C" w:rsidRDefault="00E52F6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6BF603C2" w14:textId="77777777">
        <w:tblPrEx>
          <w:tblCellMar>
            <w:top w:w="0" w:type="dxa"/>
            <w:bottom w:w="0" w:type="dxa"/>
          </w:tblCellMar>
        </w:tblPrEx>
        <w:trPr>
          <w:cantSplit/>
        </w:trPr>
        <w:tc>
          <w:tcPr>
            <w:tcW w:w="9638" w:type="dxa"/>
            <w:tcBorders>
              <w:top w:val="none" w:sz="0" w:space="0" w:color="FFFFFF"/>
              <w:left w:val="single" w:sz="24" w:space="0" w:color="F28A14"/>
              <w:bottom w:val="none" w:sz="0" w:space="0" w:color="FFFFFF"/>
              <w:right w:val="none" w:sz="0" w:space="0" w:color="FFFFFF"/>
            </w:tcBorders>
            <w:shd w:val="clear" w:color="auto" w:fill="FDF1E3"/>
            <w:tcMar>
              <w:top w:w="120" w:type="dxa"/>
              <w:left w:w="200" w:type="dxa"/>
              <w:bottom w:w="120" w:type="dxa"/>
              <w:right w:w="200" w:type="dxa"/>
            </w:tcMar>
          </w:tcPr>
          <w:p w14:paraId="5D5C1748" w14:textId="77777777" w:rsidR="00E52F6C" w:rsidRDefault="00A70CBD">
            <w:pPr>
              <w:spacing w:after="60"/>
            </w:pPr>
            <w:r>
              <w:rPr>
                <w:b/>
                <w:bCs/>
                <w:color w:val="F28A14"/>
              </w:rPr>
              <w:t>Pas encore disponible</w:t>
            </w:r>
          </w:p>
          <w:p w14:paraId="30F617A6" w14:textId="77777777" w:rsidR="00E52F6C" w:rsidRDefault="00A70CBD">
            <w:pPr>
              <w:spacing w:after="60" w:line="276" w:lineRule="auto"/>
            </w:pPr>
            <w:r>
              <w:rPr>
                <w:sz w:val="21"/>
                <w:szCs w:val="21"/>
              </w:rPr>
              <w:t>Devis, contrats à renouveler et indicateur de satisfaction : aucune donnée ne les porte encore.</w:t>
            </w:r>
          </w:p>
        </w:tc>
      </w:tr>
    </w:tbl>
    <w:p w14:paraId="57FB1C1E" w14:textId="77777777" w:rsidR="00E52F6C" w:rsidRDefault="00E52F6C">
      <w:pPr>
        <w:spacing w:after="160"/>
      </w:pPr>
    </w:p>
    <w:p w14:paraId="57728171" w14:textId="77777777" w:rsidR="00E52F6C" w:rsidRDefault="00A70CBD">
      <w:pPr>
        <w:pStyle w:val="Titre2"/>
      </w:pPr>
      <w:bookmarkStart w:id="20" w:name="_Toc240904055"/>
      <w:r>
        <w:t>5.8 Personnel et congés</w:t>
      </w:r>
      <w:bookmarkEnd w:id="20"/>
    </w:p>
    <w:p w14:paraId="5EDC9E05" w14:textId="77777777" w:rsidR="00E52F6C" w:rsidRDefault="00A70CBD">
      <w:pPr>
        <w:spacing w:after="120" w:line="288" w:lineRule="auto"/>
      </w:pPr>
      <w:r>
        <w:t>Les fiches du personnel, le recrutement et un circuit de validation des congés en trois étapes.</w:t>
      </w:r>
    </w:p>
    <w:p w14:paraId="50A71B14" w14:textId="77777777" w:rsidR="00E52F6C" w:rsidRDefault="00A70CBD">
      <w:pPr>
        <w:keepNext/>
        <w:keepLines/>
        <w:spacing w:before="120" w:after="60"/>
        <w:jc w:val="center"/>
      </w:pPr>
      <w:r>
        <w:rPr>
          <w:noProof/>
        </w:rPr>
        <w:lastRenderedPageBreak/>
        <w:drawing>
          <wp:inline distT="0" distB="0" distL="0" distR="0" wp14:anchorId="6E14C916" wp14:editId="2E73431C">
            <wp:extent cx="5334000" cy="3333750"/>
            <wp:effectExtent l="0" t="0" r="0" b="0"/>
            <wp:docPr id="19" name="conges" descr="Congés : demandes, validations à faire et solde de jours." title="Congés : demandes, validations à faire et solde de j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14:paraId="35C6B25F" w14:textId="77777777" w:rsidR="00E52F6C" w:rsidRDefault="00A70CBD">
      <w:pPr>
        <w:spacing w:after="200"/>
        <w:jc w:val="center"/>
      </w:pPr>
      <w:r>
        <w:rPr>
          <w:i/>
          <w:iCs/>
          <w:color w:val="5B5B5B"/>
          <w:sz w:val="18"/>
          <w:szCs w:val="18"/>
        </w:rPr>
        <w:t>Congés : demandes, validations à faire et solde de jours.</w:t>
      </w:r>
    </w:p>
    <w:p w14:paraId="22B5B3C4" w14:textId="77777777" w:rsidR="00E52F6C" w:rsidRDefault="00A70CBD">
      <w:pPr>
        <w:pStyle w:val="Titre3"/>
      </w:pPr>
      <w:r>
        <w:t>Ce que vous pouvez faire</w:t>
      </w:r>
    </w:p>
    <w:p w14:paraId="2FBE2418" w14:textId="77777777" w:rsidR="00E52F6C" w:rsidRDefault="00A70CBD">
      <w:pPr>
        <w:pStyle w:val="Paragraphedeliste"/>
        <w:numPr>
          <w:ilvl w:val="0"/>
          <w:numId w:val="2"/>
        </w:numPr>
        <w:spacing w:after="60" w:line="276" w:lineRule="auto"/>
      </w:pPr>
      <w:r>
        <w:t>Recruter et modifier une fiche de personnel, rattacher un supérieur hiérarchique et un compte utilisateur.</w:t>
      </w:r>
    </w:p>
    <w:p w14:paraId="2C7B87E8" w14:textId="77777777" w:rsidR="00E52F6C" w:rsidRDefault="00A70CBD">
      <w:pPr>
        <w:pStyle w:val="Paragraphedeliste"/>
        <w:numPr>
          <w:ilvl w:val="0"/>
          <w:numId w:val="2"/>
        </w:numPr>
        <w:spacing w:after="60" w:line="276" w:lineRule="auto"/>
      </w:pPr>
      <w:r>
        <w:t xml:space="preserve">Accorder des </w:t>
      </w:r>
      <w:r>
        <w:rPr>
          <w:b/>
          <w:bCs/>
        </w:rPr>
        <w:t>jours de congé exceptionnels</w:t>
      </w:r>
      <w:r>
        <w:t xml:space="preserve"> (RH, motif obligatoire).</w:t>
      </w:r>
    </w:p>
    <w:p w14:paraId="1A19AB4C" w14:textId="77777777" w:rsidR="00E52F6C" w:rsidRDefault="00A70CBD">
      <w:pPr>
        <w:pStyle w:val="Paragraphedeliste"/>
        <w:numPr>
          <w:ilvl w:val="0"/>
          <w:numId w:val="2"/>
        </w:numPr>
        <w:spacing w:after="60" w:line="276" w:lineRule="auto"/>
      </w:pPr>
      <w:r>
        <w:rPr>
          <w:b/>
          <w:bCs/>
        </w:rPr>
        <w:t>Demander un congé</w:t>
      </w:r>
      <w:r>
        <w:t xml:space="preserve"> : le nombre de jours ouvrables est calculé automatiquement (dimanches et jours fériés exclus).</w:t>
      </w:r>
    </w:p>
    <w:p w14:paraId="65CD382E" w14:textId="77777777" w:rsidR="00E52F6C" w:rsidRDefault="00A70CBD">
      <w:pPr>
        <w:pStyle w:val="Paragraphedeliste"/>
        <w:numPr>
          <w:ilvl w:val="0"/>
          <w:numId w:val="2"/>
        </w:numPr>
        <w:spacing w:after="60" w:line="276" w:lineRule="auto"/>
      </w:pPr>
      <w:r>
        <w:rPr>
          <w:b/>
          <w:bCs/>
        </w:rPr>
        <w:t>Valider ou refuser</w:t>
      </w:r>
      <w:r>
        <w:t xml:space="preserve"> : d’abord le supérieur hiérarchique (N1), puis les Ressources humaines (N2). Un refus ou une annulation exige un motif.</w:t>
      </w:r>
    </w:p>
    <w:p w14:paraId="0CF1380C" w14:textId="77777777" w:rsidR="00E52F6C" w:rsidRDefault="00A70CBD">
      <w:pPr>
        <w:pStyle w:val="Paragraphedeliste"/>
        <w:numPr>
          <w:ilvl w:val="0"/>
          <w:numId w:val="2"/>
        </w:numPr>
        <w:spacing w:after="60" w:line="276" w:lineRule="auto"/>
      </w:pPr>
      <w:r>
        <w:rPr>
          <w:b/>
          <w:bCs/>
        </w:rPr>
        <w:t>Annuler</w:t>
      </w:r>
      <w:r>
        <w:t xml:space="preserve"> un congé approuvé : les jours sont restitués.</w:t>
      </w:r>
    </w:p>
    <w:p w14:paraId="1CFFD717" w14:textId="77777777" w:rsidR="00E52F6C" w:rsidRDefault="00A70CBD">
      <w:pPr>
        <w:pStyle w:val="Paragraphedeliste"/>
        <w:numPr>
          <w:ilvl w:val="0"/>
          <w:numId w:val="2"/>
        </w:numPr>
        <w:spacing w:after="60" w:line="276" w:lineRule="auto"/>
      </w:pPr>
      <w:r>
        <w:t>Suivre « Mes demandes », « À valider » et « Tous les congés ».</w:t>
      </w:r>
    </w:p>
    <w:p w14:paraId="1DEB3FB6" w14:textId="77777777" w:rsidR="00E52F6C" w:rsidRDefault="00A70CBD">
      <w:pPr>
        <w:pStyle w:val="Titre3"/>
      </w:pPr>
      <w:r>
        <w:t>Ce que le système fait pour vous</w:t>
      </w:r>
    </w:p>
    <w:p w14:paraId="64F7DEFD" w14:textId="77777777" w:rsidR="00E52F6C" w:rsidRDefault="00A70CBD">
      <w:pPr>
        <w:pStyle w:val="Paragraphedeliste"/>
        <w:numPr>
          <w:ilvl w:val="0"/>
          <w:numId w:val="2"/>
        </w:numPr>
        <w:spacing w:after="60" w:line="276" w:lineRule="auto"/>
      </w:pPr>
      <w:r>
        <w:rPr>
          <w:b/>
          <w:bCs/>
        </w:rPr>
        <w:t>Droit annuel : 2 semaines, soit 12 jours ouvrables</w:t>
      </w:r>
      <w:r>
        <w:t>, plus les jours exceptionnels, moins les congés pris.</w:t>
      </w:r>
    </w:p>
    <w:p w14:paraId="143280C1" w14:textId="77777777" w:rsidR="00E52F6C" w:rsidRDefault="00A70CBD">
      <w:pPr>
        <w:pStyle w:val="Paragraphedeliste"/>
        <w:numPr>
          <w:ilvl w:val="0"/>
          <w:numId w:val="2"/>
        </w:numPr>
        <w:spacing w:after="60" w:line="276" w:lineRule="auto"/>
      </w:pPr>
      <w:r>
        <w:t>Le directeur, qui n’a pas de supérieur, valide lui-même son premier niveau.</w:t>
      </w:r>
    </w:p>
    <w:p w14:paraId="708234B7" w14:textId="77777777" w:rsidR="00E52F6C" w:rsidRDefault="00A70CBD">
      <w:pPr>
        <w:pStyle w:val="Paragraphedeliste"/>
        <w:numPr>
          <w:ilvl w:val="0"/>
          <w:numId w:val="2"/>
        </w:numPr>
        <w:spacing w:after="60" w:line="276" w:lineRule="auto"/>
      </w:pPr>
      <w:r>
        <w:t xml:space="preserve">Quand un chauffeur demande un congé, son supérieur reçoit une </w:t>
      </w:r>
      <w:r>
        <w:rPr>
          <w:b/>
          <w:bCs/>
        </w:rPr>
        <w:t>alerte s’il a une mission prévue sur la période</w:t>
      </w:r>
      <w:r>
        <w:t>.</w:t>
      </w:r>
    </w:p>
    <w:p w14:paraId="4E2D510F" w14:textId="77777777" w:rsidR="00E52F6C" w:rsidRDefault="00A70CBD">
      <w:pPr>
        <w:pStyle w:val="Paragraphedeliste"/>
        <w:numPr>
          <w:ilvl w:val="0"/>
          <w:numId w:val="2"/>
        </w:numPr>
        <w:spacing w:after="60" w:line="276" w:lineRule="auto"/>
      </w:pPr>
      <w:r>
        <w:t xml:space="preserve">Des </w:t>
      </w:r>
      <w:r>
        <w:rPr>
          <w:b/>
          <w:bCs/>
        </w:rPr>
        <w:t>rappels</w:t>
      </w:r>
      <w:r>
        <w:t xml:space="preserve"> partent si la validation traîne (48 h au premier niveau, 24 h au second).</w:t>
      </w:r>
    </w:p>
    <w:p w14:paraId="3B8B7A9A" w14:textId="77777777" w:rsidR="00E52F6C" w:rsidRDefault="00A70CBD">
      <w:pPr>
        <w:pStyle w:val="Paragraphedeliste"/>
        <w:numPr>
          <w:ilvl w:val="0"/>
          <w:numId w:val="2"/>
        </w:numPr>
        <w:spacing w:after="60" w:line="276" w:lineRule="auto"/>
      </w:pPr>
      <w:r>
        <w:t>Les congés passent seuls à « En cours » puis « Terminé » à la bonne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254DCB7E"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70EB2ABA" w14:textId="77777777" w:rsidR="00E52F6C" w:rsidRDefault="00A70CBD">
            <w:pPr>
              <w:spacing w:after="60"/>
            </w:pPr>
            <w:r>
              <w:rPr>
                <w:b/>
                <w:bCs/>
                <w:color w:val="8B0319"/>
              </w:rPr>
              <w:t>Qui y accède</w:t>
            </w:r>
          </w:p>
          <w:p w14:paraId="08D31809" w14:textId="77777777" w:rsidR="00E52F6C" w:rsidRDefault="00A70CBD">
            <w:pPr>
              <w:spacing w:after="60" w:line="276" w:lineRule="auto"/>
            </w:pPr>
            <w:r>
              <w:rPr>
                <w:sz w:val="21"/>
                <w:szCs w:val="21"/>
              </w:rPr>
              <w:t>Personnel : Administrateur et RH gèrent, la Direction consulte. Congés : tout salarié de bureau ayant un compte demande les siens.</w:t>
            </w:r>
          </w:p>
        </w:tc>
      </w:tr>
    </w:tbl>
    <w:p w14:paraId="3484596C" w14:textId="77777777" w:rsidR="00E52F6C" w:rsidRDefault="00E52F6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12E67ED8" w14:textId="77777777">
        <w:tblPrEx>
          <w:tblCellMar>
            <w:top w:w="0" w:type="dxa"/>
            <w:bottom w:w="0" w:type="dxa"/>
          </w:tblCellMar>
        </w:tblPrEx>
        <w:trPr>
          <w:cantSplit/>
        </w:trPr>
        <w:tc>
          <w:tcPr>
            <w:tcW w:w="9638" w:type="dxa"/>
            <w:tcBorders>
              <w:top w:val="none" w:sz="0" w:space="0" w:color="FFFFFF"/>
              <w:left w:val="single" w:sz="24" w:space="0" w:color="F28A14"/>
              <w:bottom w:val="none" w:sz="0" w:space="0" w:color="FFFFFF"/>
              <w:right w:val="none" w:sz="0" w:space="0" w:color="FFFFFF"/>
            </w:tcBorders>
            <w:shd w:val="clear" w:color="auto" w:fill="FDF1E3"/>
            <w:tcMar>
              <w:top w:w="120" w:type="dxa"/>
              <w:left w:w="200" w:type="dxa"/>
              <w:bottom w:w="120" w:type="dxa"/>
              <w:right w:w="200" w:type="dxa"/>
            </w:tcMar>
          </w:tcPr>
          <w:p w14:paraId="546743FF" w14:textId="77777777" w:rsidR="00E52F6C" w:rsidRDefault="00A70CBD">
            <w:pPr>
              <w:spacing w:after="60"/>
            </w:pPr>
            <w:r>
              <w:rPr>
                <w:b/>
                <w:bCs/>
                <w:color w:val="F28A14"/>
              </w:rPr>
              <w:lastRenderedPageBreak/>
              <w:t>Pas encore disponible</w:t>
            </w:r>
          </w:p>
          <w:p w14:paraId="18A87D95" w14:textId="77777777" w:rsidR="00E52F6C" w:rsidRDefault="00A70CBD">
            <w:pPr>
              <w:spacing w:after="60" w:line="276" w:lineRule="auto"/>
            </w:pPr>
            <w:r>
              <w:rPr>
                <w:sz w:val="21"/>
                <w:szCs w:val="21"/>
              </w:rPr>
              <w:t>La sortie du personnel (licenciement) n’a pas d’écran. Les jours fériés se saisissent dans l’espace d’administration, notamment les fêtes musulmanes dont la date est fixée par décret. Les congés du chauffeur ne sont pas encore accessibles depuis son espace mobile.</w:t>
            </w:r>
          </w:p>
        </w:tc>
      </w:tr>
    </w:tbl>
    <w:p w14:paraId="2F9CE369" w14:textId="77777777" w:rsidR="00E52F6C" w:rsidRDefault="00E52F6C">
      <w:pPr>
        <w:spacing w:after="160"/>
      </w:pPr>
    </w:p>
    <w:p w14:paraId="30CCFCCD" w14:textId="77777777" w:rsidR="00E52F6C" w:rsidRDefault="00A70CBD">
      <w:pPr>
        <w:pStyle w:val="Titre2"/>
      </w:pPr>
      <w:bookmarkStart w:id="21" w:name="_Toc240904056"/>
      <w:r>
        <w:t>5.9 Facturation et dépenses</w:t>
      </w:r>
      <w:bookmarkEnd w:id="21"/>
    </w:p>
    <w:p w14:paraId="430B0D27" w14:textId="77777777" w:rsidR="00E52F6C" w:rsidRDefault="00A70CBD">
      <w:pPr>
        <w:spacing w:after="120" w:line="288" w:lineRule="auto"/>
      </w:pPr>
      <w:r>
        <w:t>De la mission livrée au règlement de la facture, avec un circuit de validation clair.</w:t>
      </w:r>
    </w:p>
    <w:p w14:paraId="1A04725A" w14:textId="77777777" w:rsidR="00E52F6C" w:rsidRDefault="00A70CBD">
      <w:pPr>
        <w:keepNext/>
        <w:keepLines/>
        <w:spacing w:before="120" w:after="60"/>
        <w:jc w:val="center"/>
      </w:pPr>
      <w:r>
        <w:rPr>
          <w:noProof/>
        </w:rPr>
        <w:drawing>
          <wp:inline distT="0" distB="0" distL="0" distR="0" wp14:anchorId="16E2553A" wp14:editId="03EC5390">
            <wp:extent cx="5143500" cy="3571875"/>
            <wp:effectExtent l="0" t="0" r="0" b="0"/>
            <wp:docPr id="20" name="facture" descr="Une facture à valider : lignes, TVA, total et conditions de paiement." title="Une facture à valider : lignes, TVA, total et conditions de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571875"/>
                    </a:xfrm>
                    <a:prstGeom prst="rect">
                      <a:avLst/>
                    </a:prstGeom>
                  </pic:spPr>
                </pic:pic>
              </a:graphicData>
            </a:graphic>
          </wp:inline>
        </w:drawing>
      </w:r>
    </w:p>
    <w:p w14:paraId="37A3B0BA" w14:textId="77777777" w:rsidR="00E52F6C" w:rsidRDefault="00A70CBD">
      <w:pPr>
        <w:spacing w:after="200"/>
        <w:jc w:val="center"/>
      </w:pPr>
      <w:r>
        <w:rPr>
          <w:i/>
          <w:iCs/>
          <w:color w:val="5B5B5B"/>
          <w:sz w:val="18"/>
          <w:szCs w:val="18"/>
        </w:rPr>
        <w:t>Une facture à valider : lignes, TVA, total et conditions de paiement.</w:t>
      </w:r>
    </w:p>
    <w:p w14:paraId="1DBF94BB" w14:textId="77777777" w:rsidR="00E52F6C" w:rsidRDefault="00A70CBD">
      <w:pPr>
        <w:pStyle w:val="Titre3"/>
      </w:pPr>
      <w:r>
        <w:t>Ce que vous pouvez faire</w:t>
      </w:r>
    </w:p>
    <w:p w14:paraId="59B99682" w14:textId="77777777" w:rsidR="00E52F6C" w:rsidRDefault="00A70CBD">
      <w:pPr>
        <w:pStyle w:val="Paragraphedeliste"/>
        <w:numPr>
          <w:ilvl w:val="0"/>
          <w:numId w:val="2"/>
        </w:numPr>
        <w:spacing w:after="60" w:line="276" w:lineRule="auto"/>
      </w:pPr>
      <w:r>
        <w:rPr>
          <w:b/>
          <w:bCs/>
        </w:rPr>
        <w:t>Préparer une facture</w:t>
      </w:r>
      <w:r>
        <w:t xml:space="preserve"> depuis une mission livrée ou clôturée (une facture par mission) ; le prix, la TVA et le délai de paiement du client sont repris. La Finance peut ajouter des lignes (péages refacturés, par exemple).</w:t>
      </w:r>
    </w:p>
    <w:p w14:paraId="3FCFEB7E" w14:textId="77777777" w:rsidR="00E52F6C" w:rsidRDefault="00A70CBD">
      <w:pPr>
        <w:pStyle w:val="Paragraphedeliste"/>
        <w:numPr>
          <w:ilvl w:val="0"/>
          <w:numId w:val="2"/>
        </w:numPr>
        <w:spacing w:after="60" w:line="276" w:lineRule="auto"/>
      </w:pPr>
      <w:r>
        <w:rPr>
          <w:b/>
          <w:bCs/>
        </w:rPr>
        <w:t>Soumettre à la Direction</w:t>
      </w:r>
      <w:r>
        <w:t xml:space="preserve">, qui </w:t>
      </w:r>
      <w:r>
        <w:rPr>
          <w:b/>
          <w:bCs/>
        </w:rPr>
        <w:t>valide et émet</w:t>
      </w:r>
      <w:r>
        <w:t xml:space="preserve"> la facture, ou la renvoie en brouillon avec un motif.</w:t>
      </w:r>
    </w:p>
    <w:p w14:paraId="268A1AB0" w14:textId="77777777" w:rsidR="00E52F6C" w:rsidRDefault="00A70CBD">
      <w:pPr>
        <w:pStyle w:val="Paragraphedeliste"/>
        <w:numPr>
          <w:ilvl w:val="0"/>
          <w:numId w:val="2"/>
        </w:numPr>
        <w:spacing w:after="60" w:line="276" w:lineRule="auto"/>
      </w:pPr>
      <w:r>
        <w:t xml:space="preserve">Enregistrer les </w:t>
      </w:r>
      <w:r>
        <w:rPr>
          <w:b/>
          <w:bCs/>
        </w:rPr>
        <w:t>règlements</w:t>
      </w:r>
      <w:r>
        <w:t xml:space="preserve"> (acomptes et solde) par virement, chèque, espèces, Wave, Orange Money ou MTN.</w:t>
      </w:r>
    </w:p>
    <w:p w14:paraId="1B2EAA95" w14:textId="77777777" w:rsidR="00E52F6C" w:rsidRDefault="00A70CBD">
      <w:pPr>
        <w:pStyle w:val="Paragraphedeliste"/>
        <w:numPr>
          <w:ilvl w:val="0"/>
          <w:numId w:val="2"/>
        </w:numPr>
        <w:spacing w:after="60" w:line="276" w:lineRule="auto"/>
      </w:pPr>
      <w:r>
        <w:t>Annuler un règlement erroné avec un motif ; le reste à recouvrer se recalcule.</w:t>
      </w:r>
    </w:p>
    <w:p w14:paraId="6852C508" w14:textId="77777777" w:rsidR="00E52F6C" w:rsidRDefault="00A70CBD">
      <w:pPr>
        <w:pStyle w:val="Paragraphedeliste"/>
        <w:numPr>
          <w:ilvl w:val="0"/>
          <w:numId w:val="2"/>
        </w:numPr>
        <w:spacing w:after="60" w:line="276" w:lineRule="auto"/>
      </w:pPr>
      <w:r>
        <w:rPr>
          <w:b/>
          <w:bCs/>
        </w:rPr>
        <w:t>Imprimer la facture</w:t>
      </w:r>
      <w:r>
        <w:t xml:space="preserve"> au format PDF, avec les mentions de l’entreprise.</w:t>
      </w:r>
    </w:p>
    <w:p w14:paraId="4A5DB8DE" w14:textId="77777777" w:rsidR="00E52F6C" w:rsidRDefault="00A70CBD">
      <w:pPr>
        <w:pStyle w:val="Paragraphedeliste"/>
        <w:numPr>
          <w:ilvl w:val="0"/>
          <w:numId w:val="2"/>
        </w:numPr>
        <w:spacing w:after="60" w:line="276" w:lineRule="auto"/>
      </w:pPr>
      <w:r>
        <w:t xml:space="preserve">Saisir les </w:t>
      </w:r>
      <w:r>
        <w:rPr>
          <w:b/>
          <w:bCs/>
        </w:rPr>
        <w:t>dépenses</w:t>
      </w:r>
      <w:r>
        <w:t xml:space="preserve"> : péages, entretien, frais administratifs, autre.</w:t>
      </w:r>
    </w:p>
    <w:p w14:paraId="088A0B3F" w14:textId="77777777" w:rsidR="00E52F6C" w:rsidRDefault="00A70CBD">
      <w:pPr>
        <w:pStyle w:val="Titre3"/>
      </w:pPr>
      <w:r>
        <w:t>Ce que le système fait pour vous</w:t>
      </w:r>
    </w:p>
    <w:p w14:paraId="32DE2743" w14:textId="77777777" w:rsidR="00E52F6C" w:rsidRDefault="00A70CBD">
      <w:pPr>
        <w:pStyle w:val="Paragraphedeliste"/>
        <w:numPr>
          <w:ilvl w:val="0"/>
          <w:numId w:val="2"/>
        </w:numPr>
        <w:spacing w:after="60" w:line="276" w:lineRule="auto"/>
      </w:pPr>
      <w:r>
        <w:t xml:space="preserve">Cycle : </w:t>
      </w:r>
      <w:r>
        <w:rPr>
          <w:b/>
          <w:bCs/>
        </w:rPr>
        <w:t>Brouillon, À valider, Émise, Partiellement payée, Payée</w:t>
      </w:r>
      <w:r>
        <w:t>.</w:t>
      </w:r>
    </w:p>
    <w:p w14:paraId="0F94F1BC" w14:textId="77777777" w:rsidR="00E52F6C" w:rsidRDefault="00A70CBD">
      <w:pPr>
        <w:pStyle w:val="Paragraphedeliste"/>
        <w:numPr>
          <w:ilvl w:val="0"/>
          <w:numId w:val="2"/>
        </w:numPr>
        <w:spacing w:after="60" w:line="276" w:lineRule="auto"/>
      </w:pPr>
      <w:r>
        <w:t xml:space="preserve">Le </w:t>
      </w:r>
      <w:r>
        <w:rPr>
          <w:b/>
          <w:bCs/>
        </w:rPr>
        <w:t>numéro FACT-année-numéro est attribué à la validation</w:t>
      </w:r>
      <w:r>
        <w:t xml:space="preserve"> : un brouillon abandonné ne crée aucun trou dans la numérotation.</w:t>
      </w:r>
    </w:p>
    <w:p w14:paraId="600A7C35" w14:textId="77777777" w:rsidR="00E52F6C" w:rsidRDefault="00A70CBD">
      <w:pPr>
        <w:pStyle w:val="Paragraphedeliste"/>
        <w:numPr>
          <w:ilvl w:val="0"/>
          <w:numId w:val="2"/>
        </w:numPr>
        <w:spacing w:after="60" w:line="276" w:lineRule="auto"/>
      </w:pPr>
      <w:r>
        <w:lastRenderedPageBreak/>
        <w:t xml:space="preserve">La validation fixe la date d’émission, l’échéance (émission + délai de paiement du client) et </w:t>
      </w:r>
      <w:r>
        <w:rPr>
          <w:b/>
          <w:bCs/>
        </w:rPr>
        <w:t>gèle les montants</w:t>
      </w:r>
      <w:r>
        <w:t>. Une facture émise ne se modifie ni ne se supprime.</w:t>
      </w:r>
    </w:p>
    <w:p w14:paraId="0D4BDEF7" w14:textId="77777777" w:rsidR="00E52F6C" w:rsidRDefault="00A70CBD">
      <w:pPr>
        <w:pStyle w:val="Paragraphedeliste"/>
        <w:numPr>
          <w:ilvl w:val="0"/>
          <w:numId w:val="2"/>
        </w:numPr>
        <w:spacing w:after="60" w:line="276" w:lineRule="auto"/>
      </w:pPr>
      <w:r>
        <w:t>TVA arrondie au franc, motif obligatoire à 0 %.</w:t>
      </w:r>
    </w:p>
    <w:p w14:paraId="32B557D0" w14:textId="77777777" w:rsidR="00E52F6C" w:rsidRDefault="00A70CBD">
      <w:pPr>
        <w:pStyle w:val="Paragraphedeliste"/>
        <w:numPr>
          <w:ilvl w:val="0"/>
          <w:numId w:val="2"/>
        </w:numPr>
        <w:spacing w:after="60" w:line="276" w:lineRule="auto"/>
      </w:pPr>
      <w:r>
        <w:t>Un règlement est refusé s’il dépasse le reste à recouvrer, si la facture n’est pas émise, ou si la date est dans le futur.</w:t>
      </w:r>
    </w:p>
    <w:p w14:paraId="71F6953C" w14:textId="77777777" w:rsidR="00E52F6C" w:rsidRDefault="00A70CBD">
      <w:pPr>
        <w:pStyle w:val="Paragraphedeliste"/>
        <w:numPr>
          <w:ilvl w:val="0"/>
          <w:numId w:val="2"/>
        </w:numPr>
        <w:spacing w:after="60" w:line="276" w:lineRule="auto"/>
      </w:pPr>
      <w:r>
        <w:t xml:space="preserve">Une facture </w:t>
      </w:r>
      <w:r>
        <w:rPr>
          <w:b/>
          <w:bCs/>
        </w:rPr>
        <w:t>échue</w:t>
      </w:r>
      <w:r>
        <w:t xml:space="preserve"> (non soldée après son échéance) déclenche une alerte pour la Finance et la Direction, une seule fois par facture.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5ACC0745"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1BC8145D" w14:textId="77777777" w:rsidR="00E52F6C" w:rsidRDefault="00A70CBD">
            <w:pPr>
              <w:spacing w:after="60"/>
            </w:pPr>
            <w:r>
              <w:rPr>
                <w:b/>
                <w:bCs/>
                <w:color w:val="8B0319"/>
              </w:rPr>
              <w:t>Qui y accède</w:t>
            </w:r>
          </w:p>
          <w:p w14:paraId="65C1E71C" w14:textId="77777777" w:rsidR="00E52F6C" w:rsidRDefault="00A70CBD">
            <w:pPr>
              <w:spacing w:after="60" w:line="276" w:lineRule="auto"/>
            </w:pPr>
            <w:r>
              <w:rPr>
                <w:sz w:val="21"/>
                <w:szCs w:val="21"/>
              </w:rPr>
              <w:t>Finances et Administrateur préparent, encaissent et saisissent les dépenses. Seule la Direction valide.</w:t>
            </w:r>
          </w:p>
        </w:tc>
      </w:tr>
    </w:tbl>
    <w:p w14:paraId="603FC3B2" w14:textId="77777777" w:rsidR="00E52F6C" w:rsidRDefault="00E52F6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1971BC39" w14:textId="77777777">
        <w:tblPrEx>
          <w:tblCellMar>
            <w:top w:w="0" w:type="dxa"/>
            <w:bottom w:w="0" w:type="dxa"/>
          </w:tblCellMar>
        </w:tblPrEx>
        <w:trPr>
          <w:cantSplit/>
        </w:trPr>
        <w:tc>
          <w:tcPr>
            <w:tcW w:w="9638" w:type="dxa"/>
            <w:tcBorders>
              <w:top w:val="none" w:sz="0" w:space="0" w:color="FFFFFF"/>
              <w:left w:val="single" w:sz="24" w:space="0" w:color="F28A14"/>
              <w:bottom w:val="none" w:sz="0" w:space="0" w:color="FFFFFF"/>
              <w:right w:val="none" w:sz="0" w:space="0" w:color="FFFFFF"/>
            </w:tcBorders>
            <w:shd w:val="clear" w:color="auto" w:fill="FDF1E3"/>
            <w:tcMar>
              <w:top w:w="120" w:type="dxa"/>
              <w:left w:w="200" w:type="dxa"/>
              <w:bottom w:w="120" w:type="dxa"/>
              <w:right w:w="200" w:type="dxa"/>
            </w:tcMar>
          </w:tcPr>
          <w:p w14:paraId="09437782" w14:textId="77777777" w:rsidR="00E52F6C" w:rsidRDefault="00A70CBD">
            <w:pPr>
              <w:spacing w:after="60"/>
            </w:pPr>
            <w:r>
              <w:rPr>
                <w:b/>
                <w:bCs/>
                <w:color w:val="F28A14"/>
              </w:rPr>
              <w:t>Pas encore disponible</w:t>
            </w:r>
          </w:p>
          <w:p w14:paraId="7C4C62A8" w14:textId="77777777" w:rsidR="00E52F6C" w:rsidRDefault="00A70CBD">
            <w:pPr>
              <w:spacing w:after="60" w:line="276" w:lineRule="auto"/>
            </w:pPr>
            <w:r>
              <w:rPr>
                <w:sz w:val="21"/>
                <w:szCs w:val="21"/>
              </w:rPr>
              <w:t>Avoir ou annulation d’une facture émise ; écritures comptables (voir section 7).</w:t>
            </w:r>
          </w:p>
        </w:tc>
      </w:tr>
    </w:tbl>
    <w:p w14:paraId="3B4E8D7B" w14:textId="77777777" w:rsidR="00E52F6C" w:rsidRDefault="00E52F6C">
      <w:pPr>
        <w:spacing w:after="160"/>
      </w:pPr>
    </w:p>
    <w:p w14:paraId="4F96790E" w14:textId="77777777" w:rsidR="00E52F6C" w:rsidRDefault="00A70CBD">
      <w:pPr>
        <w:pStyle w:val="Titre2"/>
      </w:pPr>
      <w:bookmarkStart w:id="22" w:name="_Toc240904057"/>
      <w:r>
        <w:t>5.10 Trésorerie et indicateurs financiers</w:t>
      </w:r>
      <w:bookmarkEnd w:id="22"/>
    </w:p>
    <w:p w14:paraId="5AAEF1F7" w14:textId="77777777" w:rsidR="00E52F6C" w:rsidRDefault="00A70CBD">
      <w:pPr>
        <w:spacing w:after="120" w:line="288" w:lineRule="auto"/>
      </w:pPr>
      <w:r>
        <w:t>Ce qui est réellement entré et sorti, compte par compte, et les indicateurs du mois.</w:t>
      </w:r>
    </w:p>
    <w:p w14:paraId="04856F72" w14:textId="77777777" w:rsidR="00E52F6C" w:rsidRDefault="00A70CBD">
      <w:pPr>
        <w:keepNext/>
        <w:keepLines/>
        <w:spacing w:before="120" w:after="60"/>
        <w:jc w:val="center"/>
      </w:pPr>
      <w:r>
        <w:rPr>
          <w:noProof/>
        </w:rPr>
        <w:drawing>
          <wp:inline distT="0" distB="0" distL="0" distR="0" wp14:anchorId="1C4E655A" wp14:editId="0692DD5B">
            <wp:extent cx="5334000" cy="3333750"/>
            <wp:effectExtent l="0" t="0" r="0" b="0"/>
            <wp:docPr id="21" name="tresorerie" descr="Trésorerie : soldes par compte et journal des mouvements." title="Trésorerie : soldes par compte et journal des mou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333750"/>
                    </a:xfrm>
                    <a:prstGeom prst="rect">
                      <a:avLst/>
                    </a:prstGeom>
                  </pic:spPr>
                </pic:pic>
              </a:graphicData>
            </a:graphic>
          </wp:inline>
        </w:drawing>
      </w:r>
    </w:p>
    <w:p w14:paraId="0E110C4F" w14:textId="77777777" w:rsidR="00E52F6C" w:rsidRDefault="00A70CBD">
      <w:pPr>
        <w:spacing w:after="200"/>
        <w:jc w:val="center"/>
      </w:pPr>
      <w:r>
        <w:rPr>
          <w:i/>
          <w:iCs/>
          <w:color w:val="5B5B5B"/>
          <w:sz w:val="18"/>
          <w:szCs w:val="18"/>
        </w:rPr>
        <w:t>Trésorerie : soldes par compte et journal des mouvements.</w:t>
      </w:r>
    </w:p>
    <w:p w14:paraId="3F11E666" w14:textId="77777777" w:rsidR="00E52F6C" w:rsidRDefault="00A70CBD">
      <w:pPr>
        <w:pStyle w:val="Titre3"/>
      </w:pPr>
      <w:r>
        <w:t>Ce que vous pouvez faire</w:t>
      </w:r>
    </w:p>
    <w:p w14:paraId="2CC0BDA2" w14:textId="77777777" w:rsidR="00E52F6C" w:rsidRDefault="00A70CBD">
      <w:pPr>
        <w:pStyle w:val="Paragraphedeliste"/>
        <w:numPr>
          <w:ilvl w:val="0"/>
          <w:numId w:val="2"/>
        </w:numPr>
        <w:spacing w:after="60" w:line="276" w:lineRule="auto"/>
      </w:pPr>
      <w:r>
        <w:t xml:space="preserve">Voir le </w:t>
      </w:r>
      <w:r>
        <w:rPr>
          <w:b/>
          <w:bCs/>
        </w:rPr>
        <w:t>solde en temps réel</w:t>
      </w:r>
      <w:r>
        <w:t xml:space="preserve"> par compte (Banque, Caisse, Mobile Money) et au total.</w:t>
      </w:r>
    </w:p>
    <w:p w14:paraId="7937BCE0" w14:textId="77777777" w:rsidR="00E52F6C" w:rsidRDefault="00A70CBD">
      <w:pPr>
        <w:pStyle w:val="Paragraphedeliste"/>
        <w:numPr>
          <w:ilvl w:val="0"/>
          <w:numId w:val="2"/>
        </w:numPr>
        <w:spacing w:after="60" w:line="276" w:lineRule="auto"/>
      </w:pPr>
      <w:r>
        <w:t xml:space="preserve">Consulter le </w:t>
      </w:r>
      <w:r>
        <w:rPr>
          <w:b/>
          <w:bCs/>
        </w:rPr>
        <w:t>journal de trésorerie</w:t>
      </w:r>
      <w:r>
        <w:t>, filtrable par période, compte et sens.</w:t>
      </w:r>
    </w:p>
    <w:p w14:paraId="6A55D316" w14:textId="77777777" w:rsidR="00E52F6C" w:rsidRDefault="00A70CBD">
      <w:pPr>
        <w:pStyle w:val="Paragraphedeliste"/>
        <w:numPr>
          <w:ilvl w:val="0"/>
          <w:numId w:val="2"/>
        </w:numPr>
        <w:spacing w:after="60" w:line="276" w:lineRule="auto"/>
      </w:pPr>
      <w:r>
        <w:t>Enregistrer les mouvements manuels (solde d’ouverture, apport, frais bancaires, retrait) et les annuler avec un motif.</w:t>
      </w:r>
    </w:p>
    <w:p w14:paraId="798FDA9D" w14:textId="77777777" w:rsidR="00E52F6C" w:rsidRDefault="00A70CBD">
      <w:pPr>
        <w:pStyle w:val="Titre3"/>
      </w:pPr>
      <w:r>
        <w:lastRenderedPageBreak/>
        <w:t>Ce que le système fait pour vous</w:t>
      </w:r>
    </w:p>
    <w:p w14:paraId="1EC2C142" w14:textId="77777777" w:rsidR="00E52F6C" w:rsidRDefault="00A70CBD">
      <w:pPr>
        <w:pStyle w:val="Paragraphedeliste"/>
        <w:numPr>
          <w:ilvl w:val="0"/>
          <w:numId w:val="2"/>
        </w:numPr>
        <w:spacing w:after="60" w:line="276" w:lineRule="auto"/>
      </w:pPr>
      <w:r>
        <w:t>Le compte se déduit du mode de paiement : virement et chèque vers la banque, espèces vers la caisse, Wave, Orange Money et MTN vers le Mobile Money.</w:t>
      </w:r>
    </w:p>
    <w:p w14:paraId="307CBD25" w14:textId="77777777" w:rsidR="00E52F6C" w:rsidRDefault="00A70CBD">
      <w:pPr>
        <w:pStyle w:val="Paragraphedeliste"/>
        <w:numPr>
          <w:ilvl w:val="0"/>
          <w:numId w:val="2"/>
        </w:numPr>
        <w:spacing w:after="60" w:line="276" w:lineRule="auto"/>
      </w:pPr>
      <w:r>
        <w:rPr>
          <w:b/>
          <w:bCs/>
        </w:rPr>
        <w:t>Chiffre d’affaires facturé</w:t>
      </w:r>
      <w:r>
        <w:t xml:space="preserve"> (hors taxes), </w:t>
      </w:r>
      <w:r>
        <w:rPr>
          <w:b/>
          <w:bCs/>
        </w:rPr>
        <w:t>encaissé</w:t>
      </w:r>
      <w:r>
        <w:t xml:space="preserve">, </w:t>
      </w:r>
      <w:r>
        <w:rPr>
          <w:b/>
          <w:bCs/>
        </w:rPr>
        <w:t>charges</w:t>
      </w:r>
      <w:r>
        <w:t xml:space="preserve">, </w:t>
      </w:r>
      <w:r>
        <w:rPr>
          <w:b/>
          <w:bCs/>
        </w:rPr>
        <w:t>marge nette</w:t>
      </w:r>
      <w:r>
        <w:t xml:space="preserve">, </w:t>
      </w:r>
      <w:r>
        <w:rPr>
          <w:b/>
          <w:bCs/>
        </w:rPr>
        <w:t>créances</w:t>
      </w:r>
      <w:r>
        <w:t xml:space="preserve"> dont échues, </w:t>
      </w:r>
      <w:r>
        <w:rPr>
          <w:b/>
          <w:bCs/>
        </w:rPr>
        <w:t>trésorerie</w:t>
      </w:r>
      <w:r>
        <w:t xml:space="preserve"> : calculés pour le mois et affichés au tableau de bord.</w:t>
      </w:r>
    </w:p>
    <w:p w14:paraId="3C7108D0" w14:textId="77777777" w:rsidR="00E52F6C" w:rsidRDefault="00A70CBD">
      <w:pPr>
        <w:pStyle w:val="Paragraphedeliste"/>
        <w:numPr>
          <w:ilvl w:val="0"/>
          <w:numId w:val="2"/>
        </w:numPr>
        <w:spacing w:after="60" w:line="276" w:lineRule="auto"/>
      </w:pPr>
      <w:r>
        <w:t xml:space="preserve">Les </w:t>
      </w:r>
      <w:r>
        <w:rPr>
          <w:b/>
          <w:bCs/>
        </w:rPr>
        <w:t>charges</w:t>
      </w:r>
      <w:r>
        <w:t xml:space="preserve"> additionnent les dépenses saisies, le carburant (litres × prix des pleins) et le coût des réparations clôturées (main-d’œuvre et pièces). Rien à ressaisir : le carburant et les réparations sont repris tels quels.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0C1FE435"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576BDB45" w14:textId="77777777" w:rsidR="00E52F6C" w:rsidRDefault="00A70CBD">
            <w:pPr>
              <w:spacing w:after="60"/>
            </w:pPr>
            <w:r>
              <w:rPr>
                <w:b/>
                <w:bCs/>
                <w:color w:val="8B0319"/>
              </w:rPr>
              <w:t>Qui y accède</w:t>
            </w:r>
          </w:p>
          <w:p w14:paraId="5FC7B963" w14:textId="77777777" w:rsidR="00E52F6C" w:rsidRDefault="00A70CBD">
            <w:pPr>
              <w:spacing w:after="60" w:line="276" w:lineRule="auto"/>
            </w:pPr>
            <w:r>
              <w:rPr>
                <w:sz w:val="21"/>
                <w:szCs w:val="21"/>
              </w:rPr>
              <w:t>Finances et Administrateur gèrent. La Direction consulte.</w:t>
            </w:r>
          </w:p>
        </w:tc>
      </w:tr>
    </w:tbl>
    <w:p w14:paraId="3E82858B" w14:textId="77777777" w:rsidR="00E52F6C" w:rsidRDefault="00E52F6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772641EC" w14:textId="77777777">
        <w:tblPrEx>
          <w:tblCellMar>
            <w:top w:w="0" w:type="dxa"/>
            <w:bottom w:w="0" w:type="dxa"/>
          </w:tblCellMar>
        </w:tblPrEx>
        <w:trPr>
          <w:cantSplit/>
        </w:trPr>
        <w:tc>
          <w:tcPr>
            <w:tcW w:w="9638" w:type="dxa"/>
            <w:tcBorders>
              <w:top w:val="none" w:sz="0" w:space="0" w:color="FFFFFF"/>
              <w:left w:val="single" w:sz="24" w:space="0" w:color="F28A14"/>
              <w:bottom w:val="none" w:sz="0" w:space="0" w:color="FFFFFF"/>
              <w:right w:val="none" w:sz="0" w:space="0" w:color="FFFFFF"/>
            </w:tcBorders>
            <w:shd w:val="clear" w:color="auto" w:fill="FDF1E3"/>
            <w:tcMar>
              <w:top w:w="120" w:type="dxa"/>
              <w:left w:w="200" w:type="dxa"/>
              <w:bottom w:w="120" w:type="dxa"/>
              <w:right w:w="200" w:type="dxa"/>
            </w:tcMar>
          </w:tcPr>
          <w:p w14:paraId="3049F97E" w14:textId="77777777" w:rsidR="00E52F6C" w:rsidRDefault="00A70CBD">
            <w:pPr>
              <w:spacing w:after="60"/>
            </w:pPr>
            <w:r>
              <w:rPr>
                <w:b/>
                <w:bCs/>
                <w:color w:val="F28A14"/>
              </w:rPr>
              <w:t>Pas encore disponible</w:t>
            </w:r>
          </w:p>
          <w:p w14:paraId="20F52201" w14:textId="77777777" w:rsidR="00E52F6C" w:rsidRDefault="00A70CBD">
            <w:pPr>
              <w:spacing w:after="60" w:line="276" w:lineRule="auto"/>
            </w:pPr>
            <w:r>
              <w:rPr>
                <w:sz w:val="21"/>
                <w:szCs w:val="21"/>
              </w:rPr>
              <w:t>Rapprochement bancaire et import de relevés (voir section 7).</w:t>
            </w:r>
          </w:p>
        </w:tc>
      </w:tr>
    </w:tbl>
    <w:p w14:paraId="11BBF878" w14:textId="77777777" w:rsidR="00E52F6C" w:rsidRDefault="00E52F6C">
      <w:pPr>
        <w:spacing w:after="160"/>
      </w:pPr>
    </w:p>
    <w:p w14:paraId="7337BF46" w14:textId="77777777" w:rsidR="00E52F6C" w:rsidRDefault="00A70CBD">
      <w:pPr>
        <w:pStyle w:val="Titre2"/>
      </w:pPr>
      <w:bookmarkStart w:id="23" w:name="_Toc240904058"/>
      <w:r>
        <w:t>5.11 Tableau de bord et notifications</w:t>
      </w:r>
      <w:bookmarkEnd w:id="23"/>
    </w:p>
    <w:p w14:paraId="3CB1DCA9" w14:textId="77777777" w:rsidR="00E52F6C" w:rsidRDefault="00A70CBD">
      <w:pPr>
        <w:spacing w:after="120" w:line="288" w:lineRule="auto"/>
      </w:pPr>
      <w:r>
        <w:t>La page d’accueil de chacun montre ce qui demande son attention aujourd’hui, selon son rôle.</w:t>
      </w:r>
    </w:p>
    <w:p w14:paraId="0E6B1F88" w14:textId="77777777" w:rsidR="00E52F6C" w:rsidRDefault="00A70CBD">
      <w:pPr>
        <w:pStyle w:val="Titre3"/>
      </w:pPr>
      <w:r>
        <w:t>Ce que vous pouvez faire</w:t>
      </w:r>
    </w:p>
    <w:p w14:paraId="3EA5599B" w14:textId="77777777" w:rsidR="00E52F6C" w:rsidRDefault="00A70CBD">
      <w:pPr>
        <w:pStyle w:val="Paragraphedeliste"/>
        <w:numPr>
          <w:ilvl w:val="0"/>
          <w:numId w:val="2"/>
        </w:numPr>
        <w:spacing w:after="60" w:line="276" w:lineRule="auto"/>
      </w:pPr>
      <w:r>
        <w:rPr>
          <w:b/>
          <w:bCs/>
        </w:rPr>
        <w:t>Centre d’alertes</w:t>
      </w:r>
      <w:r>
        <w:t xml:space="preserve"> : documents de camions et permis à renouveler, pièces sous le seuil, surconsommation des 30 derniers jours, validations de congés en retard, incidents à traiter, factures échues.</w:t>
      </w:r>
    </w:p>
    <w:p w14:paraId="686B67CC" w14:textId="77777777" w:rsidR="00E52F6C" w:rsidRDefault="00A70CBD">
      <w:pPr>
        <w:pStyle w:val="Paragraphedeliste"/>
        <w:numPr>
          <w:ilvl w:val="0"/>
          <w:numId w:val="2"/>
        </w:numPr>
        <w:spacing w:after="60" w:line="276" w:lineRule="auto"/>
      </w:pPr>
      <w:r>
        <w:rPr>
          <w:b/>
          <w:bCs/>
        </w:rPr>
        <w:t>Exploitation</w:t>
      </w:r>
      <w:r>
        <w:t xml:space="preserve"> : camions disponibles, en mission, au garage ; consommation moyenne ; missions en cours, à affecter, à clôturer.</w:t>
      </w:r>
    </w:p>
    <w:p w14:paraId="7B79EACD" w14:textId="77777777" w:rsidR="00E52F6C" w:rsidRDefault="00A70CBD">
      <w:pPr>
        <w:pStyle w:val="Paragraphedeliste"/>
        <w:numPr>
          <w:ilvl w:val="0"/>
          <w:numId w:val="2"/>
        </w:numPr>
        <w:spacing w:after="60" w:line="276" w:lineRule="auto"/>
      </w:pPr>
      <w:r>
        <w:rPr>
          <w:b/>
          <w:bCs/>
        </w:rPr>
        <w:t>Ressources humaines</w:t>
      </w:r>
      <w:r>
        <w:t xml:space="preserve"> : effectif par département, absents du jour, prochains départs en congé, demandes à valider.</w:t>
      </w:r>
    </w:p>
    <w:p w14:paraId="0F31B7AE" w14:textId="77777777" w:rsidR="00E52F6C" w:rsidRDefault="00A70CBD">
      <w:pPr>
        <w:pStyle w:val="Paragraphedeliste"/>
        <w:numPr>
          <w:ilvl w:val="0"/>
          <w:numId w:val="2"/>
        </w:numPr>
        <w:spacing w:after="60" w:line="276" w:lineRule="auto"/>
      </w:pPr>
      <w:r>
        <w:rPr>
          <w:b/>
          <w:bCs/>
        </w:rPr>
        <w:t>Finances du mois</w:t>
      </w:r>
      <w:r>
        <w:t xml:space="preserve"> : chiffre d’affaires, encaissé, charges, marge, créances, trésorerie.</w:t>
      </w:r>
    </w:p>
    <w:p w14:paraId="016055C6" w14:textId="77777777" w:rsidR="00E52F6C" w:rsidRDefault="00A70CBD">
      <w:pPr>
        <w:pStyle w:val="Paragraphedeliste"/>
        <w:numPr>
          <w:ilvl w:val="0"/>
          <w:numId w:val="2"/>
        </w:numPr>
        <w:spacing w:after="60" w:line="276" w:lineRule="auto"/>
      </w:pPr>
      <w:r>
        <w:rPr>
          <w:b/>
          <w:bCs/>
        </w:rPr>
        <w:t>Clientèle</w:t>
      </w:r>
      <w:r>
        <w:t xml:space="preserve"> : clients actifs, réclamations, trois meilleurs clients sur douze mois.</w:t>
      </w:r>
    </w:p>
    <w:p w14:paraId="67C72BF3" w14:textId="77777777" w:rsidR="00E52F6C" w:rsidRDefault="00A70CBD">
      <w:pPr>
        <w:pStyle w:val="Paragraphedeliste"/>
        <w:numPr>
          <w:ilvl w:val="0"/>
          <w:numId w:val="2"/>
        </w:numPr>
        <w:spacing w:after="60" w:line="276" w:lineRule="auto"/>
      </w:pPr>
      <w:r>
        <w:rPr>
          <w:b/>
          <w:bCs/>
        </w:rPr>
        <w:t>La cloche</w:t>
      </w:r>
      <w:r>
        <w:t xml:space="preserve"> de l’en-tête compte les notifications non lues ; une page les liste toutes.</w:t>
      </w:r>
    </w:p>
    <w:p w14:paraId="5EEDEAC2" w14:textId="77777777" w:rsidR="00E52F6C" w:rsidRDefault="00A70CBD">
      <w:pPr>
        <w:pStyle w:val="Titre3"/>
      </w:pPr>
      <w:r>
        <w:t>Ce que le système fait pour vous</w:t>
      </w:r>
    </w:p>
    <w:p w14:paraId="685405D7" w14:textId="77777777" w:rsidR="00E52F6C" w:rsidRDefault="00A70CBD">
      <w:pPr>
        <w:pStyle w:val="Paragraphedeliste"/>
        <w:numPr>
          <w:ilvl w:val="0"/>
          <w:numId w:val="2"/>
        </w:numPr>
        <w:spacing w:after="60" w:line="276" w:lineRule="auto"/>
      </w:pPr>
      <w:r>
        <w:rPr>
          <w:b/>
          <w:bCs/>
        </w:rPr>
        <w:t>Qui est prévenu de quoi</w:t>
      </w:r>
      <w:r>
        <w:t xml:space="preserve"> : un congé demandé prévient le supérieur ; validé au premier niveau, il prévient les RH ; approuvé ou refusé, il prévient l’employé. Une facture soumise prévient la Direction ; validée, elle prévient la Finance. Un incident prévient le Parc auto et la Direction.</w:t>
      </w:r>
    </w:p>
    <w:p w14:paraId="7A71027C" w14:textId="77777777" w:rsidR="00E52F6C" w:rsidRDefault="00A70CBD">
      <w:pPr>
        <w:pStyle w:val="Paragraphedeliste"/>
        <w:numPr>
          <w:ilvl w:val="0"/>
          <w:numId w:val="2"/>
        </w:numPr>
        <w:spacing w:after="60" w:line="276" w:lineRule="auto"/>
      </w:pPr>
      <w:r>
        <w:t xml:space="preserve">Les alertes du jour (documents, permis, rappels de validation) sont calculées chaque jour, </w:t>
      </w:r>
      <w:r>
        <w:rPr>
          <w:b/>
          <w:bCs/>
        </w:rPr>
        <w:t>sans jamais envoyer deux fois le même message</w:t>
      </w:r>
      <w:r>
        <w:t>.</w:t>
      </w:r>
    </w:p>
    <w:p w14:paraId="5C795923" w14:textId="77777777" w:rsidR="00E52F6C" w:rsidRDefault="00A70CBD">
      <w:pPr>
        <w:pStyle w:val="Paragraphedeliste"/>
        <w:numPr>
          <w:ilvl w:val="0"/>
          <w:numId w:val="2"/>
        </w:numPr>
        <w:spacing w:after="60" w:line="276" w:lineRule="auto"/>
      </w:pPr>
      <w:r>
        <w:t xml:space="preserve">Notification dans l’application, et </w:t>
      </w:r>
      <w:r>
        <w:rPr>
          <w:b/>
          <w:bCs/>
        </w:rPr>
        <w:t>par courriel</w:t>
      </w:r>
      <w:r>
        <w:t xml:space="preserve"> lorsque l’envoi est activé au déploiement.</w:t>
      </w:r>
    </w:p>
    <w:p w14:paraId="365D8AED" w14:textId="77777777" w:rsidR="00E52F6C" w:rsidRDefault="00E52F6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647C1EDB" w14:textId="77777777">
        <w:tblPrEx>
          <w:tblCellMar>
            <w:top w:w="0" w:type="dxa"/>
            <w:bottom w:w="0" w:type="dxa"/>
          </w:tblCellMar>
        </w:tblPrEx>
        <w:trPr>
          <w:cantSplit/>
        </w:trPr>
        <w:tc>
          <w:tcPr>
            <w:tcW w:w="9638" w:type="dxa"/>
            <w:tcBorders>
              <w:top w:val="none" w:sz="0" w:space="0" w:color="FFFFFF"/>
              <w:left w:val="single" w:sz="24" w:space="0" w:color="F28A14"/>
              <w:bottom w:val="none" w:sz="0" w:space="0" w:color="FFFFFF"/>
              <w:right w:val="none" w:sz="0" w:space="0" w:color="FFFFFF"/>
            </w:tcBorders>
            <w:shd w:val="clear" w:color="auto" w:fill="FDF1E3"/>
            <w:tcMar>
              <w:top w:w="120" w:type="dxa"/>
              <w:left w:w="200" w:type="dxa"/>
              <w:bottom w:w="120" w:type="dxa"/>
              <w:right w:w="200" w:type="dxa"/>
            </w:tcMar>
          </w:tcPr>
          <w:p w14:paraId="3DA77F90" w14:textId="77777777" w:rsidR="00E52F6C" w:rsidRDefault="00A70CBD">
            <w:pPr>
              <w:spacing w:after="60"/>
            </w:pPr>
            <w:r>
              <w:rPr>
                <w:b/>
                <w:bCs/>
                <w:color w:val="F28A14"/>
              </w:rPr>
              <w:lastRenderedPageBreak/>
              <w:t>Pas encore disponible</w:t>
            </w:r>
          </w:p>
          <w:p w14:paraId="5DD58C81" w14:textId="77777777" w:rsidR="00E52F6C" w:rsidRDefault="00A70CBD">
            <w:pPr>
              <w:spacing w:after="60" w:line="276" w:lineRule="auto"/>
            </w:pPr>
            <w:r>
              <w:rPr>
                <w:sz w:val="21"/>
                <w:szCs w:val="21"/>
              </w:rPr>
              <w:t>SMS et notifications sur téléphone (push) : ils demandent des comptes auprès de services externes. Les indicateurs de satisfaction et de contrats à renouveler ne sont pas alimentés.</w:t>
            </w:r>
          </w:p>
        </w:tc>
      </w:tr>
    </w:tbl>
    <w:p w14:paraId="08B8AA47" w14:textId="77777777" w:rsidR="00E52F6C" w:rsidRDefault="00E52F6C">
      <w:pPr>
        <w:spacing w:after="160"/>
      </w:pPr>
    </w:p>
    <w:p w14:paraId="2F691CCB" w14:textId="77777777" w:rsidR="00E52F6C" w:rsidRDefault="00A70CBD">
      <w:pPr>
        <w:pStyle w:val="Titre2"/>
      </w:pPr>
      <w:bookmarkStart w:id="24" w:name="_Toc240904059"/>
      <w:r>
        <w:t>5.12 Espace chauffeur sur téléphone</w:t>
      </w:r>
      <w:bookmarkEnd w:id="24"/>
    </w:p>
    <w:p w14:paraId="6E8257A8" w14:textId="77777777" w:rsidR="00E52F6C" w:rsidRDefault="00A70CBD">
      <w:pPr>
        <w:spacing w:after="120" w:line="288" w:lineRule="auto"/>
      </w:pPr>
      <w:r>
        <w:t>Une application web pensée pour les gros doigts et le plein soleil : de grands boutons, peu de texte, installable sur l’écran d’accueil du téléphone comme une application.</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2"/>
      </w:tblGrid>
      <w:tr w:rsidR="00E52F6C" w14:paraId="09811152" w14:textId="77777777">
        <w:tblPrEx>
          <w:tblCellMar>
            <w:top w:w="0" w:type="dxa"/>
            <w:bottom w:w="0" w:type="dxa"/>
          </w:tblCellMar>
        </w:tblPrEx>
        <w:trPr>
          <w:cantSplit/>
        </w:trPr>
        <w:tc>
          <w:tcPr>
            <w:tcW w:w="3212" w:type="dxa"/>
            <w:tcBorders>
              <w:top w:val="none" w:sz="0" w:space="0" w:color="FFFFFF"/>
              <w:left w:val="none" w:sz="0" w:space="0" w:color="FFFFFF"/>
              <w:bottom w:val="none" w:sz="0" w:space="0" w:color="FFFFFF"/>
              <w:right w:val="none" w:sz="0" w:space="0" w:color="FFFFFF"/>
            </w:tcBorders>
          </w:tcPr>
          <w:p w14:paraId="1969C5EA" w14:textId="77777777" w:rsidR="00E52F6C" w:rsidRDefault="00A70CBD">
            <w:pPr>
              <w:spacing w:after="60"/>
              <w:jc w:val="center"/>
            </w:pPr>
            <w:r>
              <w:rPr>
                <w:noProof/>
              </w:rPr>
              <w:drawing>
                <wp:inline distT="0" distB="0" distL="0" distR="0" wp14:anchorId="4B428D40" wp14:editId="5331BBFF">
                  <wp:extent cx="1847850" cy="4000500"/>
                  <wp:effectExtent l="0" t="0" r="0" b="0"/>
                  <wp:docPr id="22" name="mobile_accueil" descr="Accueil du chauffeur" title="Accueil du chauff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847850" cy="4000500"/>
                          </a:xfrm>
                          <a:prstGeom prst="rect">
                            <a:avLst/>
                          </a:prstGeom>
                        </pic:spPr>
                      </pic:pic>
                    </a:graphicData>
                  </a:graphic>
                </wp:inline>
              </w:drawing>
            </w:r>
          </w:p>
          <w:p w14:paraId="09DA5B7B" w14:textId="77777777" w:rsidR="00E52F6C" w:rsidRDefault="00A70CBD">
            <w:pPr>
              <w:spacing w:after="160"/>
              <w:jc w:val="center"/>
            </w:pPr>
            <w:r>
              <w:rPr>
                <w:i/>
                <w:iCs/>
                <w:color w:val="5B5B5B"/>
                <w:sz w:val="18"/>
                <w:szCs w:val="18"/>
              </w:rPr>
              <w:t>Accueil du chauffeur</w:t>
            </w:r>
          </w:p>
        </w:tc>
        <w:tc>
          <w:tcPr>
            <w:tcW w:w="3212" w:type="dxa"/>
            <w:tcBorders>
              <w:top w:val="none" w:sz="0" w:space="0" w:color="FFFFFF"/>
              <w:left w:val="none" w:sz="0" w:space="0" w:color="FFFFFF"/>
              <w:bottom w:val="none" w:sz="0" w:space="0" w:color="FFFFFF"/>
              <w:right w:val="none" w:sz="0" w:space="0" w:color="FFFFFF"/>
            </w:tcBorders>
          </w:tcPr>
          <w:p w14:paraId="18F43D60" w14:textId="77777777" w:rsidR="00E52F6C" w:rsidRDefault="00A70CBD">
            <w:pPr>
              <w:spacing w:after="60"/>
              <w:jc w:val="center"/>
            </w:pPr>
            <w:r>
              <w:rPr>
                <w:noProof/>
              </w:rPr>
              <w:drawing>
                <wp:inline distT="0" distB="0" distL="0" distR="0" wp14:anchorId="3606071F" wp14:editId="204BEFCE">
                  <wp:extent cx="1847850" cy="4000500"/>
                  <wp:effectExtent l="0" t="0" r="0" b="0"/>
                  <wp:docPr id="23" name="mobile_mission" descr="Une mission, prête à démarrer" title="Une mission, prête à démar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847850" cy="4000500"/>
                          </a:xfrm>
                          <a:prstGeom prst="rect">
                            <a:avLst/>
                          </a:prstGeom>
                        </pic:spPr>
                      </pic:pic>
                    </a:graphicData>
                  </a:graphic>
                </wp:inline>
              </w:drawing>
            </w:r>
          </w:p>
          <w:p w14:paraId="6CE34E7C" w14:textId="77777777" w:rsidR="00E52F6C" w:rsidRDefault="00A70CBD">
            <w:pPr>
              <w:spacing w:after="160"/>
              <w:jc w:val="center"/>
            </w:pPr>
            <w:r>
              <w:rPr>
                <w:i/>
                <w:iCs/>
                <w:color w:val="5B5B5B"/>
                <w:sz w:val="18"/>
                <w:szCs w:val="18"/>
              </w:rPr>
              <w:t>Une mission, prête à démarrer</w:t>
            </w:r>
          </w:p>
        </w:tc>
        <w:tc>
          <w:tcPr>
            <w:tcW w:w="3212" w:type="dxa"/>
            <w:tcBorders>
              <w:top w:val="none" w:sz="0" w:space="0" w:color="FFFFFF"/>
              <w:left w:val="none" w:sz="0" w:space="0" w:color="FFFFFF"/>
              <w:bottom w:val="none" w:sz="0" w:space="0" w:color="FFFFFF"/>
              <w:right w:val="none" w:sz="0" w:space="0" w:color="FFFFFF"/>
            </w:tcBorders>
          </w:tcPr>
          <w:p w14:paraId="6746D73E" w14:textId="77777777" w:rsidR="00E52F6C" w:rsidRDefault="00A70CBD">
            <w:pPr>
              <w:spacing w:after="60"/>
              <w:jc w:val="center"/>
            </w:pPr>
            <w:r>
              <w:rPr>
                <w:noProof/>
              </w:rPr>
              <w:drawing>
                <wp:inline distT="0" distB="0" distL="0" distR="0" wp14:anchorId="1C3B6683" wp14:editId="2DD87DAB">
                  <wp:extent cx="1847850" cy="4000500"/>
                  <wp:effectExtent l="0" t="0" r="0" b="0"/>
                  <wp:docPr id="24" name="mobile_checklist" descr="Check-list du camion" title="Check-list du cam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847850" cy="4000500"/>
                          </a:xfrm>
                          <a:prstGeom prst="rect">
                            <a:avLst/>
                          </a:prstGeom>
                        </pic:spPr>
                      </pic:pic>
                    </a:graphicData>
                  </a:graphic>
                </wp:inline>
              </w:drawing>
            </w:r>
          </w:p>
          <w:p w14:paraId="23BC4A74" w14:textId="77777777" w:rsidR="00E52F6C" w:rsidRDefault="00A70CBD">
            <w:pPr>
              <w:spacing w:after="160"/>
              <w:jc w:val="center"/>
            </w:pPr>
            <w:r>
              <w:rPr>
                <w:i/>
                <w:iCs/>
                <w:color w:val="5B5B5B"/>
                <w:sz w:val="18"/>
                <w:szCs w:val="18"/>
              </w:rPr>
              <w:t>Check-list du camion</w:t>
            </w:r>
          </w:p>
        </w:tc>
      </w:tr>
    </w:tbl>
    <w:p w14:paraId="37822DB6" w14:textId="77777777" w:rsidR="00E52F6C" w:rsidRDefault="00E52F6C">
      <w:pPr>
        <w:spacing w:after="60"/>
      </w:pPr>
    </w:p>
    <w:p w14:paraId="18207E6E" w14:textId="77777777" w:rsidR="00E52F6C" w:rsidRDefault="00A70CBD">
      <w:pPr>
        <w:pStyle w:val="Titre3"/>
      </w:pPr>
      <w:r>
        <w:t>Ce que vous pouvez faire</w:t>
      </w:r>
    </w:p>
    <w:p w14:paraId="319EF73C" w14:textId="77777777" w:rsidR="00E52F6C" w:rsidRDefault="00A70CBD">
      <w:pPr>
        <w:pStyle w:val="Paragraphedeliste"/>
        <w:numPr>
          <w:ilvl w:val="0"/>
          <w:numId w:val="2"/>
        </w:numPr>
        <w:spacing w:after="60" w:line="276" w:lineRule="auto"/>
      </w:pPr>
      <w:r>
        <w:rPr>
          <w:b/>
          <w:bCs/>
        </w:rPr>
        <w:t>Accueil</w:t>
      </w:r>
      <w:r>
        <w:t xml:space="preserve"> : la mission du jour, le camion, les kilomètres du mois et la consommation.</w:t>
      </w:r>
    </w:p>
    <w:p w14:paraId="3A7F9842" w14:textId="77777777" w:rsidR="00E52F6C" w:rsidRDefault="00A70CBD">
      <w:pPr>
        <w:pStyle w:val="Paragraphedeliste"/>
        <w:numPr>
          <w:ilvl w:val="0"/>
          <w:numId w:val="2"/>
        </w:numPr>
        <w:spacing w:after="60" w:line="276" w:lineRule="auto"/>
      </w:pPr>
      <w:r>
        <w:rPr>
          <w:b/>
          <w:bCs/>
        </w:rPr>
        <w:t>Voir ses missions</w:t>
      </w:r>
      <w:r>
        <w:t xml:space="preserve"> : à faire, en cours, livrées cette semaine.</w:t>
      </w:r>
    </w:p>
    <w:p w14:paraId="4C00DF30" w14:textId="77777777" w:rsidR="00E52F6C" w:rsidRDefault="00A70CBD">
      <w:pPr>
        <w:pStyle w:val="Paragraphedeliste"/>
        <w:numPr>
          <w:ilvl w:val="0"/>
          <w:numId w:val="2"/>
        </w:numPr>
        <w:spacing w:after="60" w:line="276" w:lineRule="auto"/>
      </w:pPr>
      <w:r>
        <w:t xml:space="preserve">Faire la </w:t>
      </w:r>
      <w:r>
        <w:rPr>
          <w:b/>
          <w:bCs/>
        </w:rPr>
        <w:t>check-list du camion</w:t>
      </w:r>
      <w:r>
        <w:t xml:space="preserve"> avant le départ.</w:t>
      </w:r>
    </w:p>
    <w:p w14:paraId="587F0BA7" w14:textId="77777777" w:rsidR="00E52F6C" w:rsidRDefault="00A70CBD">
      <w:pPr>
        <w:pStyle w:val="Paragraphedeliste"/>
        <w:numPr>
          <w:ilvl w:val="0"/>
          <w:numId w:val="2"/>
        </w:numPr>
        <w:spacing w:after="60" w:line="276" w:lineRule="auto"/>
      </w:pPr>
      <w:r>
        <w:rPr>
          <w:b/>
          <w:bCs/>
        </w:rPr>
        <w:t>Démarrer</w:t>
      </w:r>
      <w:r>
        <w:t xml:space="preserve"> la mission.</w:t>
      </w:r>
    </w:p>
    <w:p w14:paraId="1CEEEFFE" w14:textId="77777777" w:rsidR="00E52F6C" w:rsidRDefault="00A70CBD">
      <w:pPr>
        <w:pStyle w:val="Paragraphedeliste"/>
        <w:numPr>
          <w:ilvl w:val="0"/>
          <w:numId w:val="2"/>
        </w:numPr>
        <w:spacing w:after="60" w:line="276" w:lineRule="auto"/>
      </w:pPr>
      <w:r>
        <w:rPr>
          <w:b/>
          <w:bCs/>
        </w:rPr>
        <w:t>Confirmer la récupération</w:t>
      </w:r>
      <w:r>
        <w:t xml:space="preserve"> puis </w:t>
      </w:r>
      <w:r>
        <w:rPr>
          <w:b/>
          <w:bCs/>
        </w:rPr>
        <w:t>la livraison</w:t>
      </w:r>
      <w:r>
        <w:t xml:space="preserve"> en scannant le code QR de l’expéditeur, puis celui du destinataire (ou en tapant le code de 8 caractères), et en saisissant le kilométrage d’arrivée.</w:t>
      </w:r>
    </w:p>
    <w:p w14:paraId="1579B373" w14:textId="77777777" w:rsidR="00E52F6C" w:rsidRDefault="00A70CBD">
      <w:pPr>
        <w:pStyle w:val="Paragraphedeliste"/>
        <w:numPr>
          <w:ilvl w:val="0"/>
          <w:numId w:val="2"/>
        </w:numPr>
        <w:spacing w:after="60" w:line="276" w:lineRule="auto"/>
      </w:pPr>
      <w:r>
        <w:rPr>
          <w:b/>
          <w:bCs/>
        </w:rPr>
        <w:t>Saisir un plein</w:t>
      </w:r>
      <w:r>
        <w:t xml:space="preserve"> de carburant.</w:t>
      </w:r>
    </w:p>
    <w:p w14:paraId="78E603E3" w14:textId="77777777" w:rsidR="00E52F6C" w:rsidRDefault="00A70CBD">
      <w:pPr>
        <w:pStyle w:val="Paragraphedeliste"/>
        <w:numPr>
          <w:ilvl w:val="0"/>
          <w:numId w:val="2"/>
        </w:numPr>
        <w:spacing w:after="60" w:line="276" w:lineRule="auto"/>
      </w:pPr>
      <w:r>
        <w:rPr>
          <w:b/>
          <w:bCs/>
        </w:rPr>
        <w:t>Signaler un incident</w:t>
      </w:r>
      <w:r>
        <w:t xml:space="preserve"> ou une panne.</w:t>
      </w:r>
    </w:p>
    <w:p w14:paraId="2B3015C0" w14:textId="77777777" w:rsidR="00E52F6C" w:rsidRDefault="00A70CBD">
      <w:pPr>
        <w:pStyle w:val="Titre3"/>
      </w:pPr>
      <w:r>
        <w:t>Ce que le système fait pour vous</w:t>
      </w:r>
    </w:p>
    <w:p w14:paraId="6EBF2B02" w14:textId="77777777" w:rsidR="00E52F6C" w:rsidRDefault="00A70CBD">
      <w:pPr>
        <w:pStyle w:val="Paragraphedeliste"/>
        <w:numPr>
          <w:ilvl w:val="0"/>
          <w:numId w:val="2"/>
        </w:numPr>
        <w:spacing w:after="60" w:line="276" w:lineRule="auto"/>
      </w:pPr>
      <w:r>
        <w:t xml:space="preserve">Le chauffeur </w:t>
      </w:r>
      <w:r>
        <w:rPr>
          <w:b/>
          <w:bCs/>
        </w:rPr>
        <w:t>ne voit que ses propres données</w:t>
      </w:r>
      <w:r>
        <w:t xml:space="preserve"> : la mission d’un autre chauffeur lui est invisible.</w:t>
      </w:r>
    </w:p>
    <w:p w14:paraId="36E1D7C6" w14:textId="77777777" w:rsidR="00E52F6C" w:rsidRDefault="00A70CBD">
      <w:pPr>
        <w:pStyle w:val="Paragraphedeliste"/>
        <w:numPr>
          <w:ilvl w:val="0"/>
          <w:numId w:val="2"/>
        </w:numPr>
        <w:spacing w:after="60" w:line="276" w:lineRule="auto"/>
      </w:pPr>
      <w:r>
        <w:lastRenderedPageBreak/>
        <w:t xml:space="preserve">Il ne voit </w:t>
      </w:r>
      <w:r>
        <w:rPr>
          <w:b/>
          <w:bCs/>
        </w:rPr>
        <w:t>ni les codes secrets ni le prix</w:t>
      </w:r>
      <w:r>
        <w:t xml:space="preserve"> convenu.</w:t>
      </w:r>
    </w:p>
    <w:p w14:paraId="111F9E13" w14:textId="77777777" w:rsidR="00E52F6C" w:rsidRDefault="00A70CBD">
      <w:pPr>
        <w:pStyle w:val="Paragraphedeliste"/>
        <w:numPr>
          <w:ilvl w:val="0"/>
          <w:numId w:val="2"/>
        </w:numPr>
        <w:spacing w:after="60" w:line="276" w:lineRule="auto"/>
      </w:pPr>
      <w:r>
        <w:t xml:space="preserve">Il ne saisit un plein ou un incident que </w:t>
      </w:r>
      <w:r>
        <w:rPr>
          <w:b/>
          <w:bCs/>
        </w:rPr>
        <w:t>pour son propre camion</w:t>
      </w:r>
      <w:r>
        <w:t>.</w:t>
      </w:r>
    </w:p>
    <w:p w14:paraId="04FFFBE6" w14:textId="77777777" w:rsidR="00E52F6C" w:rsidRDefault="00A70CBD">
      <w:pPr>
        <w:pStyle w:val="Paragraphedeliste"/>
        <w:numPr>
          <w:ilvl w:val="0"/>
          <w:numId w:val="2"/>
        </w:numPr>
        <w:spacing w:after="60" w:line="276" w:lineRule="auto"/>
      </w:pPr>
      <w:r>
        <w:t>Un plein très éloigné de la moyenne lui est signalé et demande sa confirmation.</w:t>
      </w:r>
    </w:p>
    <w:p w14:paraId="6B6F547C" w14:textId="77777777" w:rsidR="00E52F6C" w:rsidRDefault="00A70CBD">
      <w:pPr>
        <w:pStyle w:val="Paragraphedeliste"/>
        <w:numPr>
          <w:ilvl w:val="0"/>
          <w:numId w:val="2"/>
        </w:numPr>
        <w:spacing w:after="60" w:line="276" w:lineRule="auto"/>
      </w:pPr>
      <w:r>
        <w:t xml:space="preserve">Sa </w:t>
      </w:r>
      <w:r>
        <w:rPr>
          <w:b/>
          <w:bCs/>
        </w:rPr>
        <w:t>session se ferme après 15 minutes d’inactivité</w:t>
      </w:r>
      <w:r>
        <w:t xml:space="preserve"> (30 minutes au bureau), pour protéger un téléphone perdu ou prêté.</w:t>
      </w:r>
    </w:p>
    <w:p w14:paraId="29090026" w14:textId="77777777" w:rsidR="00E52F6C" w:rsidRDefault="00A70CBD">
      <w:pPr>
        <w:pStyle w:val="Paragraphedeliste"/>
        <w:numPr>
          <w:ilvl w:val="0"/>
          <w:numId w:val="2"/>
        </w:numPr>
        <w:spacing w:after="60" w:line="276" w:lineRule="auto"/>
      </w:pPr>
      <w:r>
        <w:t>Après connexion, il arrive directement sur son espace.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3DF7C5ED" w14:textId="77777777">
        <w:tblPrEx>
          <w:tblCellMar>
            <w:top w:w="0" w:type="dxa"/>
            <w:bottom w:w="0" w:type="dxa"/>
          </w:tblCellMar>
        </w:tblPrEx>
        <w:trPr>
          <w:cantSplit/>
        </w:trPr>
        <w:tc>
          <w:tcPr>
            <w:tcW w:w="9638" w:type="dxa"/>
            <w:tcBorders>
              <w:top w:val="none" w:sz="0" w:space="0" w:color="FFFFFF"/>
              <w:left w:val="single" w:sz="24" w:space="0" w:color="8B0319"/>
              <w:bottom w:val="none" w:sz="0" w:space="0" w:color="FFFFFF"/>
              <w:right w:val="none" w:sz="0" w:space="0" w:color="FFFFFF"/>
            </w:tcBorders>
            <w:shd w:val="clear" w:color="auto" w:fill="F7EEF0"/>
            <w:tcMar>
              <w:top w:w="120" w:type="dxa"/>
              <w:left w:w="200" w:type="dxa"/>
              <w:bottom w:w="120" w:type="dxa"/>
              <w:right w:w="200" w:type="dxa"/>
            </w:tcMar>
          </w:tcPr>
          <w:p w14:paraId="5957893F" w14:textId="77777777" w:rsidR="00E52F6C" w:rsidRDefault="00A70CBD">
            <w:pPr>
              <w:spacing w:after="60"/>
            </w:pPr>
            <w:r>
              <w:rPr>
                <w:b/>
                <w:bCs/>
                <w:color w:val="8B0319"/>
              </w:rPr>
              <w:t>Qui y accède</w:t>
            </w:r>
          </w:p>
          <w:p w14:paraId="0E390EC1" w14:textId="77777777" w:rsidR="00E52F6C" w:rsidRDefault="00A70CBD">
            <w:pPr>
              <w:spacing w:after="60" w:line="276" w:lineRule="auto"/>
            </w:pPr>
            <w:r>
              <w:rPr>
                <w:sz w:val="21"/>
                <w:szCs w:val="21"/>
              </w:rPr>
              <w:t>Comptes de rôle Chauffeur rattachés à une fiche du personnel.</w:t>
            </w:r>
          </w:p>
        </w:tc>
      </w:tr>
    </w:tbl>
    <w:p w14:paraId="6570D755" w14:textId="77777777" w:rsidR="00E52F6C" w:rsidRDefault="00E52F6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2CF6B66B" w14:textId="77777777">
        <w:tblPrEx>
          <w:tblCellMar>
            <w:top w:w="0" w:type="dxa"/>
            <w:bottom w:w="0" w:type="dxa"/>
          </w:tblCellMar>
        </w:tblPrEx>
        <w:trPr>
          <w:cantSplit/>
        </w:trPr>
        <w:tc>
          <w:tcPr>
            <w:tcW w:w="9638" w:type="dxa"/>
            <w:tcBorders>
              <w:top w:val="none" w:sz="0" w:space="0" w:color="FFFFFF"/>
              <w:left w:val="single" w:sz="24" w:space="0" w:color="F28A14"/>
              <w:bottom w:val="none" w:sz="0" w:space="0" w:color="FFFFFF"/>
              <w:right w:val="none" w:sz="0" w:space="0" w:color="FFFFFF"/>
            </w:tcBorders>
            <w:shd w:val="clear" w:color="auto" w:fill="FDF1E3"/>
            <w:tcMar>
              <w:top w:w="120" w:type="dxa"/>
              <w:left w:w="200" w:type="dxa"/>
              <w:bottom w:w="120" w:type="dxa"/>
              <w:right w:w="200" w:type="dxa"/>
            </w:tcMar>
          </w:tcPr>
          <w:p w14:paraId="3501C799" w14:textId="77777777" w:rsidR="00E52F6C" w:rsidRDefault="00A70CBD">
            <w:pPr>
              <w:spacing w:after="60"/>
            </w:pPr>
            <w:r>
              <w:rPr>
                <w:b/>
                <w:bCs/>
                <w:color w:val="F28A14"/>
              </w:rPr>
              <w:t>Pas encore disponible</w:t>
            </w:r>
          </w:p>
          <w:p w14:paraId="20530BC1" w14:textId="77777777" w:rsidR="00E52F6C" w:rsidRDefault="00A70CBD">
            <w:pPr>
              <w:spacing w:after="60" w:line="276" w:lineRule="auto"/>
            </w:pPr>
            <w:r>
              <w:rPr>
                <w:sz w:val="21"/>
                <w:szCs w:val="21"/>
              </w:rPr>
              <w:t>Mode hors ligne : sans réseau, une page « hors connexion » s’affiche et rien n’est enregistré (voir section 7). Scan du code QR par la caméra : fonctionne sur Chrome pour Android ; ailleurs, le chauffeur tape le code.</w:t>
            </w:r>
          </w:p>
        </w:tc>
      </w:tr>
    </w:tbl>
    <w:p w14:paraId="0FC0EF68" w14:textId="77777777" w:rsidR="00E52F6C" w:rsidRDefault="00E52F6C">
      <w:pPr>
        <w:spacing w:after="160"/>
      </w:pPr>
    </w:p>
    <w:p w14:paraId="77AD15A9" w14:textId="77777777" w:rsidR="00E52F6C" w:rsidRDefault="00A70CBD">
      <w:pPr>
        <w:pStyle w:val="Titre2"/>
      </w:pPr>
      <w:bookmarkStart w:id="25" w:name="_Toc240904060"/>
      <w:r>
        <w:t>5.13 Sécurité, traçabilité et API</w:t>
      </w:r>
      <w:bookmarkEnd w:id="25"/>
    </w:p>
    <w:p w14:paraId="4624ED07" w14:textId="77777777" w:rsidR="00E52F6C" w:rsidRDefault="00A70CBD">
      <w:pPr>
        <w:spacing w:after="120" w:line="288" w:lineRule="auto"/>
      </w:pPr>
      <w:r>
        <w:t>Ce qui protège vos données et permet de savoir qui a fait quoi.</w:t>
      </w:r>
    </w:p>
    <w:p w14:paraId="11A61078" w14:textId="77777777" w:rsidR="00E52F6C" w:rsidRDefault="00A70CBD">
      <w:pPr>
        <w:pStyle w:val="Titre3"/>
      </w:pPr>
      <w:r>
        <w:t>Ce que vous pouvez faire</w:t>
      </w:r>
    </w:p>
    <w:p w14:paraId="2AD286CA" w14:textId="77777777" w:rsidR="00E52F6C" w:rsidRDefault="00A70CBD">
      <w:pPr>
        <w:pStyle w:val="Paragraphedeliste"/>
        <w:numPr>
          <w:ilvl w:val="0"/>
          <w:numId w:val="2"/>
        </w:numPr>
        <w:spacing w:after="60" w:line="276" w:lineRule="auto"/>
      </w:pPr>
      <w:r>
        <w:rPr>
          <w:b/>
          <w:bCs/>
        </w:rPr>
        <w:t>Journal d’audit</w:t>
      </w:r>
      <w:r>
        <w:t xml:space="preserve"> : chaque connexion, déconnexion, création, modification, suppression et validation est inscrite avec l’auteur, la date, et les valeurs avant et après. Il ne peut </w:t>
      </w:r>
      <w:r>
        <w:rPr>
          <w:b/>
          <w:bCs/>
        </w:rPr>
        <w:t>ni être modifié ni effacé</w:t>
      </w:r>
      <w:r>
        <w:t xml:space="preserve"> et se conserve au moins cinq ans. L’Administrateur le consulte dans l’espace d’administration ; la Direction peut le consulter en lecture seule dès que cet accès est activé sur son compte.</w:t>
      </w:r>
    </w:p>
    <w:p w14:paraId="6989B9E3" w14:textId="77777777" w:rsidR="00E52F6C" w:rsidRDefault="00A70CBD">
      <w:pPr>
        <w:pStyle w:val="Paragraphedeliste"/>
        <w:numPr>
          <w:ilvl w:val="0"/>
          <w:numId w:val="2"/>
        </w:numPr>
        <w:spacing w:after="60" w:line="276" w:lineRule="auto"/>
      </w:pPr>
      <w:r>
        <w:rPr>
          <w:b/>
          <w:bCs/>
        </w:rPr>
        <w:t>API</w:t>
      </w:r>
      <w:r>
        <w:t xml:space="preserve"> : une passerelle sécurisée permettant de relier l’ERP à d’autres outils, en </w:t>
      </w:r>
      <w:r>
        <w:rPr>
          <w:b/>
          <w:bCs/>
        </w:rPr>
        <w:t>lecture seule</w:t>
      </w:r>
      <w:r>
        <w:t xml:space="preserve"> pour les missions, camions, chauffeurs, clients et factures. Sa documentation interactive est réservée à l’Administrateur et à la Direction.</w:t>
      </w:r>
    </w:p>
    <w:p w14:paraId="63AD36BE" w14:textId="77777777" w:rsidR="00E52F6C" w:rsidRDefault="00A70CBD">
      <w:pPr>
        <w:pStyle w:val="Titre3"/>
      </w:pPr>
      <w:r>
        <w:t>Ce que le système fait pour vous</w:t>
      </w:r>
    </w:p>
    <w:p w14:paraId="071A0BD7" w14:textId="77777777" w:rsidR="00E52F6C" w:rsidRDefault="00A70CBD">
      <w:pPr>
        <w:pStyle w:val="Paragraphedeliste"/>
        <w:numPr>
          <w:ilvl w:val="0"/>
          <w:numId w:val="2"/>
        </w:numPr>
        <w:spacing w:after="60" w:line="276" w:lineRule="auto"/>
      </w:pPr>
      <w:r>
        <w:t>Chaque compte est nominatif ; le mot de passe est contrôlé (longueur minimale, mots de passe courants refusés).</w:t>
      </w:r>
    </w:p>
    <w:p w14:paraId="0D44F167" w14:textId="77777777" w:rsidR="00E52F6C" w:rsidRDefault="00A70CBD">
      <w:pPr>
        <w:pStyle w:val="Paragraphedeliste"/>
        <w:numPr>
          <w:ilvl w:val="0"/>
          <w:numId w:val="2"/>
        </w:numPr>
        <w:spacing w:after="60" w:line="276" w:lineRule="auto"/>
      </w:pPr>
      <w:r>
        <w:t>Les droits sont contrôlés côté serveur, pas seulement par l’affichage : ce qu’un rôle ne voit pas à l’écran, il ne l’obtient pas non plus par l’API.</w:t>
      </w:r>
    </w:p>
    <w:p w14:paraId="28EDBC09" w14:textId="77777777" w:rsidR="00E52F6C" w:rsidRDefault="00A70CBD">
      <w:pPr>
        <w:pStyle w:val="Paragraphedeliste"/>
        <w:numPr>
          <w:ilvl w:val="0"/>
          <w:numId w:val="2"/>
        </w:numPr>
        <w:spacing w:after="60" w:line="276" w:lineRule="auto"/>
      </w:pPr>
      <w:r>
        <w:t>Connexion à l’API limitée à 10 essais par minute (protection contre les tentatives répétées), jetons d’accès valables 15 minutes.</w:t>
      </w:r>
    </w:p>
    <w:p w14:paraId="435360EA" w14:textId="77777777" w:rsidR="00E52F6C" w:rsidRDefault="00A70CBD">
      <w:pPr>
        <w:pStyle w:val="Paragraphedeliste"/>
        <w:numPr>
          <w:ilvl w:val="0"/>
          <w:numId w:val="2"/>
        </w:numPr>
        <w:spacing w:after="60" w:line="276" w:lineRule="auto"/>
      </w:pPr>
      <w:r>
        <w:t xml:space="preserve">Les codes secrets des missions n’apparaissent </w:t>
      </w:r>
      <w:r>
        <w:rPr>
          <w:b/>
          <w:bCs/>
        </w:rPr>
        <w:t>jamais</w:t>
      </w:r>
      <w:r>
        <w:t xml:space="preserve"> dans l’API ni dans le journal d’audit.</w:t>
      </w:r>
    </w:p>
    <w:p w14:paraId="70B9BAF6" w14:textId="77777777" w:rsidR="00E52F6C" w:rsidRDefault="00E52F6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51F60E98" w14:textId="77777777">
        <w:tblPrEx>
          <w:tblCellMar>
            <w:top w:w="0" w:type="dxa"/>
            <w:bottom w:w="0" w:type="dxa"/>
          </w:tblCellMar>
        </w:tblPrEx>
        <w:trPr>
          <w:cantSplit/>
        </w:trPr>
        <w:tc>
          <w:tcPr>
            <w:tcW w:w="9638" w:type="dxa"/>
            <w:tcBorders>
              <w:top w:val="none" w:sz="0" w:space="0" w:color="FFFFFF"/>
              <w:left w:val="single" w:sz="24" w:space="0" w:color="F28A14"/>
              <w:bottom w:val="none" w:sz="0" w:space="0" w:color="FFFFFF"/>
              <w:right w:val="none" w:sz="0" w:space="0" w:color="FFFFFF"/>
            </w:tcBorders>
            <w:shd w:val="clear" w:color="auto" w:fill="FDF1E3"/>
            <w:tcMar>
              <w:top w:w="120" w:type="dxa"/>
              <w:left w:w="200" w:type="dxa"/>
              <w:bottom w:w="120" w:type="dxa"/>
              <w:right w:w="200" w:type="dxa"/>
            </w:tcMar>
          </w:tcPr>
          <w:p w14:paraId="204653EC" w14:textId="77777777" w:rsidR="00E52F6C" w:rsidRDefault="00A70CBD">
            <w:pPr>
              <w:spacing w:after="60"/>
            </w:pPr>
            <w:r>
              <w:rPr>
                <w:b/>
                <w:bCs/>
                <w:color w:val="F28A14"/>
              </w:rPr>
              <w:t>Pas encore disponible</w:t>
            </w:r>
          </w:p>
          <w:p w14:paraId="450E5595" w14:textId="77777777" w:rsidR="00E52F6C" w:rsidRDefault="00A70CBD">
            <w:pPr>
              <w:spacing w:after="60" w:line="276" w:lineRule="auto"/>
            </w:pPr>
            <w:r>
              <w:rPr>
                <w:sz w:val="21"/>
                <w:szCs w:val="21"/>
              </w:rPr>
              <w:t>Authentification à double facteur pour l’Administrateur et la Direction, et durcissement final : voir section 7.</w:t>
            </w:r>
          </w:p>
        </w:tc>
      </w:tr>
    </w:tbl>
    <w:p w14:paraId="679AB269" w14:textId="77777777" w:rsidR="00E52F6C" w:rsidRDefault="00E52F6C">
      <w:pPr>
        <w:spacing w:after="160"/>
      </w:pPr>
    </w:p>
    <w:p w14:paraId="34BB5424" w14:textId="77777777" w:rsidR="00E52F6C" w:rsidRDefault="00A70CBD">
      <w:r>
        <w:br w:type="page"/>
      </w:r>
    </w:p>
    <w:p w14:paraId="1197B56F" w14:textId="77777777" w:rsidR="00E52F6C" w:rsidRDefault="00A70CBD">
      <w:pPr>
        <w:pStyle w:val="Titre1"/>
      </w:pPr>
      <w:bookmarkStart w:id="26" w:name="_Toc240904061"/>
      <w:r>
        <w:lastRenderedPageBreak/>
        <w:t>6. Un exemple complet : une mission, de la demande à l’encaissement</w:t>
      </w:r>
      <w:bookmarkEnd w:id="26"/>
    </w:p>
    <w:p w14:paraId="04181A53" w14:textId="77777777" w:rsidR="00E52F6C" w:rsidRDefault="00A70CBD">
      <w:pPr>
        <w:spacing w:after="120" w:line="288" w:lineRule="auto"/>
      </w:pPr>
      <w:r>
        <w:t>Pour voir comment les modules s’enchaînent, voici la vie d’une mission de ciment entre Abidjan et Bouaké.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738"/>
      </w:tblGrid>
      <w:tr w:rsidR="00E52F6C" w14:paraId="58D2F167" w14:textId="77777777">
        <w:tblPrEx>
          <w:tblCellMar>
            <w:top w:w="0" w:type="dxa"/>
            <w:bottom w:w="0" w:type="dxa"/>
          </w:tblCellMar>
        </w:tblPrEx>
        <w:trPr>
          <w:cantSplit/>
          <w:tblHeader/>
        </w:trPr>
        <w:tc>
          <w:tcPr>
            <w:tcW w:w="7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2BB6A211" w14:textId="77777777" w:rsidR="00E52F6C" w:rsidRDefault="00A70CBD">
            <w:pPr>
              <w:spacing w:after="20"/>
            </w:pPr>
            <w:r>
              <w:rPr>
                <w:b/>
                <w:bCs/>
                <w:color w:val="FFFFFF"/>
                <w:sz w:val="20"/>
                <w:szCs w:val="20"/>
              </w:rPr>
              <w:t>Étape</w:t>
            </w:r>
          </w:p>
        </w:tc>
        <w:tc>
          <w:tcPr>
            <w:tcW w:w="22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18743DB2" w14:textId="77777777" w:rsidR="00E52F6C" w:rsidRDefault="00A70CBD">
            <w:pPr>
              <w:spacing w:after="20"/>
            </w:pPr>
            <w:r>
              <w:rPr>
                <w:b/>
                <w:bCs/>
                <w:color w:val="FFFFFF"/>
                <w:sz w:val="20"/>
                <w:szCs w:val="20"/>
              </w:rPr>
              <w:t>Qui</w:t>
            </w:r>
          </w:p>
        </w:tc>
        <w:tc>
          <w:tcPr>
            <w:tcW w:w="6738"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3E6F8F22" w14:textId="77777777" w:rsidR="00E52F6C" w:rsidRDefault="00A70CBD">
            <w:pPr>
              <w:spacing w:after="20"/>
            </w:pPr>
            <w:r>
              <w:rPr>
                <w:b/>
                <w:bCs/>
                <w:color w:val="FFFFFF"/>
                <w:sz w:val="20"/>
                <w:szCs w:val="20"/>
              </w:rPr>
              <w:t>Ce qui se passe</w:t>
            </w:r>
          </w:p>
        </w:tc>
      </w:tr>
      <w:tr w:rsidR="00E52F6C" w14:paraId="0DC143ED" w14:textId="77777777">
        <w:tblPrEx>
          <w:tblCellMar>
            <w:top w:w="0" w:type="dxa"/>
            <w:bottom w:w="0" w:type="dxa"/>
          </w:tblCellMar>
        </w:tblPrEx>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F83E565" w14:textId="77777777" w:rsidR="00E52F6C" w:rsidRDefault="00A70CBD">
            <w:pPr>
              <w:spacing w:after="20"/>
            </w:pPr>
            <w:r>
              <w:rPr>
                <w:b/>
                <w:bCs/>
                <w:sz w:val="20"/>
                <w:szCs w:val="20"/>
              </w:rPr>
              <w:t>1</w:t>
            </w:r>
          </w:p>
        </w:tc>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2041986" w14:textId="77777777" w:rsidR="00E52F6C" w:rsidRDefault="00A70CBD">
            <w:pPr>
              <w:spacing w:after="20"/>
            </w:pPr>
            <w:r>
              <w:rPr>
                <w:sz w:val="20"/>
                <w:szCs w:val="20"/>
              </w:rPr>
              <w:t>Chargé de clientèle</w:t>
            </w:r>
          </w:p>
        </w:tc>
        <w:tc>
          <w:tcPr>
            <w:tcW w:w="67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2540E9C" w14:textId="77777777" w:rsidR="00E52F6C" w:rsidRDefault="00A70CBD">
            <w:pPr>
              <w:spacing w:after="20"/>
            </w:pPr>
            <w:r>
              <w:rPr>
                <w:sz w:val="20"/>
                <w:szCs w:val="20"/>
              </w:rPr>
              <w:t>Crée la mission pour le client : lieux, marchandise, poids, prix. Le numéro MIS-2026-… et les deux codes de confirmation sont générés. Il la planifie.</w:t>
            </w:r>
          </w:p>
        </w:tc>
      </w:tr>
      <w:tr w:rsidR="00E52F6C" w14:paraId="62DE68A7" w14:textId="77777777">
        <w:tblPrEx>
          <w:tblCellMar>
            <w:top w:w="0" w:type="dxa"/>
            <w:bottom w:w="0" w:type="dxa"/>
          </w:tblCellMar>
        </w:tblPrEx>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A5798FD" w14:textId="77777777" w:rsidR="00E52F6C" w:rsidRDefault="00A70CBD">
            <w:pPr>
              <w:spacing w:after="20"/>
            </w:pPr>
            <w:r>
              <w:rPr>
                <w:b/>
                <w:bCs/>
                <w:sz w:val="20"/>
                <w:szCs w:val="20"/>
              </w:rPr>
              <w:t>2</w:t>
            </w:r>
          </w:p>
        </w:tc>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D94FD1A" w14:textId="77777777" w:rsidR="00E52F6C" w:rsidRDefault="00A70CBD">
            <w:pPr>
              <w:spacing w:after="20"/>
            </w:pPr>
            <w:r>
              <w:rPr>
                <w:sz w:val="20"/>
                <w:szCs w:val="20"/>
              </w:rPr>
              <w:t>Direction</w:t>
            </w:r>
          </w:p>
        </w:tc>
        <w:tc>
          <w:tcPr>
            <w:tcW w:w="67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7BE8417" w14:textId="77777777" w:rsidR="00E52F6C" w:rsidRDefault="00A70CBD">
            <w:pPr>
              <w:spacing w:after="20"/>
            </w:pPr>
            <w:r>
              <w:rPr>
                <w:sz w:val="20"/>
                <w:szCs w:val="20"/>
              </w:rPr>
              <w:t>Affecte un camion et un chauffeur. Le système vérifie qu’ils sont disponibles et que la capacité suffit.</w:t>
            </w:r>
          </w:p>
        </w:tc>
      </w:tr>
      <w:tr w:rsidR="00E52F6C" w14:paraId="116D70FB" w14:textId="77777777">
        <w:tblPrEx>
          <w:tblCellMar>
            <w:top w:w="0" w:type="dxa"/>
            <w:bottom w:w="0" w:type="dxa"/>
          </w:tblCellMar>
        </w:tblPrEx>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961CA14" w14:textId="77777777" w:rsidR="00E52F6C" w:rsidRDefault="00A70CBD">
            <w:pPr>
              <w:spacing w:after="20"/>
            </w:pPr>
            <w:r>
              <w:rPr>
                <w:b/>
                <w:bCs/>
                <w:sz w:val="20"/>
                <w:szCs w:val="20"/>
              </w:rPr>
              <w:t>3</w:t>
            </w:r>
          </w:p>
        </w:tc>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7921AF7" w14:textId="77777777" w:rsidR="00E52F6C" w:rsidRDefault="00A70CBD">
            <w:pPr>
              <w:spacing w:after="20"/>
            </w:pPr>
            <w:r>
              <w:rPr>
                <w:sz w:val="20"/>
                <w:szCs w:val="20"/>
              </w:rPr>
              <w:t>Chauffeur</w:t>
            </w:r>
          </w:p>
        </w:tc>
        <w:tc>
          <w:tcPr>
            <w:tcW w:w="67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B2123F7" w14:textId="77777777" w:rsidR="00E52F6C" w:rsidRDefault="00A70CBD">
            <w:pPr>
              <w:spacing w:after="20"/>
            </w:pPr>
            <w:r>
              <w:rPr>
                <w:sz w:val="20"/>
                <w:szCs w:val="20"/>
              </w:rPr>
              <w:t>Sur son téléphone, voit sa mission, fait la check-list du camion. Un point est KO (freins) : le Parc auto est prévenu, le départ n’est pas bloqué.</w:t>
            </w:r>
          </w:p>
        </w:tc>
      </w:tr>
      <w:tr w:rsidR="00E52F6C" w14:paraId="3061BBA0" w14:textId="77777777">
        <w:tblPrEx>
          <w:tblCellMar>
            <w:top w:w="0" w:type="dxa"/>
            <w:bottom w:w="0" w:type="dxa"/>
          </w:tblCellMar>
        </w:tblPrEx>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E941424" w14:textId="77777777" w:rsidR="00E52F6C" w:rsidRDefault="00A70CBD">
            <w:pPr>
              <w:spacing w:after="20"/>
            </w:pPr>
            <w:r>
              <w:rPr>
                <w:b/>
                <w:bCs/>
                <w:sz w:val="20"/>
                <w:szCs w:val="20"/>
              </w:rPr>
              <w:t>4</w:t>
            </w:r>
          </w:p>
        </w:tc>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1D58372" w14:textId="77777777" w:rsidR="00E52F6C" w:rsidRDefault="00A70CBD">
            <w:pPr>
              <w:spacing w:after="20"/>
            </w:pPr>
            <w:r>
              <w:rPr>
                <w:sz w:val="20"/>
                <w:szCs w:val="20"/>
              </w:rPr>
              <w:t>Chauffeur</w:t>
            </w:r>
          </w:p>
        </w:tc>
        <w:tc>
          <w:tcPr>
            <w:tcW w:w="67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7206222" w14:textId="77777777" w:rsidR="00E52F6C" w:rsidRDefault="00A70CBD">
            <w:pPr>
              <w:spacing w:after="20"/>
            </w:pPr>
            <w:r>
              <w:rPr>
                <w:sz w:val="20"/>
                <w:szCs w:val="20"/>
              </w:rPr>
              <w:t>Démarre la mission. Le camion et le chauffeur passent « En mission ». Le chargé de clientèle est prévenu du départ.</w:t>
            </w:r>
          </w:p>
        </w:tc>
      </w:tr>
      <w:tr w:rsidR="00E52F6C" w14:paraId="718480BA" w14:textId="77777777">
        <w:tblPrEx>
          <w:tblCellMar>
            <w:top w:w="0" w:type="dxa"/>
            <w:bottom w:w="0" w:type="dxa"/>
          </w:tblCellMar>
        </w:tblPrEx>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067AAB0" w14:textId="77777777" w:rsidR="00E52F6C" w:rsidRDefault="00A70CBD">
            <w:pPr>
              <w:spacing w:after="20"/>
            </w:pPr>
            <w:r>
              <w:rPr>
                <w:b/>
                <w:bCs/>
                <w:sz w:val="20"/>
                <w:szCs w:val="20"/>
              </w:rPr>
              <w:t>5</w:t>
            </w:r>
          </w:p>
        </w:tc>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40BF94F" w14:textId="77777777" w:rsidR="00E52F6C" w:rsidRDefault="00A70CBD">
            <w:pPr>
              <w:spacing w:after="20"/>
            </w:pPr>
            <w:r>
              <w:rPr>
                <w:sz w:val="20"/>
                <w:szCs w:val="20"/>
              </w:rPr>
              <w:t>Chauffeur</w:t>
            </w:r>
          </w:p>
        </w:tc>
        <w:tc>
          <w:tcPr>
            <w:tcW w:w="67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A67F73C" w14:textId="77777777" w:rsidR="00E52F6C" w:rsidRDefault="00A70CBD">
            <w:pPr>
              <w:spacing w:after="20"/>
            </w:pPr>
            <w:r>
              <w:rPr>
                <w:sz w:val="20"/>
                <w:szCs w:val="20"/>
              </w:rPr>
              <w:t>Scanne le QR de l’expéditeur : le colis est récupéré. En route, il saisit un plein ; la consommation est comparée à la moyenne du camion.</w:t>
            </w:r>
          </w:p>
        </w:tc>
      </w:tr>
      <w:tr w:rsidR="00E52F6C" w14:paraId="508D0A8D" w14:textId="77777777">
        <w:tblPrEx>
          <w:tblCellMar>
            <w:top w:w="0" w:type="dxa"/>
            <w:bottom w:w="0" w:type="dxa"/>
          </w:tblCellMar>
        </w:tblPrEx>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34B47CD" w14:textId="77777777" w:rsidR="00E52F6C" w:rsidRDefault="00A70CBD">
            <w:pPr>
              <w:spacing w:after="20"/>
            </w:pPr>
            <w:r>
              <w:rPr>
                <w:b/>
                <w:bCs/>
                <w:sz w:val="20"/>
                <w:szCs w:val="20"/>
              </w:rPr>
              <w:t>6</w:t>
            </w:r>
          </w:p>
        </w:tc>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A0E2A0F" w14:textId="77777777" w:rsidR="00E52F6C" w:rsidRDefault="00A70CBD">
            <w:pPr>
              <w:spacing w:after="20"/>
            </w:pPr>
            <w:r>
              <w:rPr>
                <w:sz w:val="20"/>
                <w:szCs w:val="20"/>
              </w:rPr>
              <w:t>Chauffeur</w:t>
            </w:r>
          </w:p>
        </w:tc>
        <w:tc>
          <w:tcPr>
            <w:tcW w:w="67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C707033" w14:textId="77777777" w:rsidR="00E52F6C" w:rsidRDefault="00A70CBD">
            <w:pPr>
              <w:spacing w:after="20"/>
            </w:pPr>
            <w:r>
              <w:rPr>
                <w:sz w:val="20"/>
                <w:szCs w:val="20"/>
              </w:rPr>
              <w:t>À l’arrivée, scanne le QR du destinataire et saisit le kilométrage : la mission est livrée, le compteur du camion est mis à jour, le camion et le chauffeur sont libérés.</w:t>
            </w:r>
          </w:p>
        </w:tc>
      </w:tr>
      <w:tr w:rsidR="00E52F6C" w14:paraId="1BACD910" w14:textId="77777777">
        <w:tblPrEx>
          <w:tblCellMar>
            <w:top w:w="0" w:type="dxa"/>
            <w:bottom w:w="0" w:type="dxa"/>
          </w:tblCellMar>
        </w:tblPrEx>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DDA9BA3" w14:textId="77777777" w:rsidR="00E52F6C" w:rsidRDefault="00A70CBD">
            <w:pPr>
              <w:spacing w:after="20"/>
            </w:pPr>
            <w:r>
              <w:rPr>
                <w:b/>
                <w:bCs/>
                <w:sz w:val="20"/>
                <w:szCs w:val="20"/>
              </w:rPr>
              <w:t>7</w:t>
            </w:r>
          </w:p>
        </w:tc>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691A2F1" w14:textId="77777777" w:rsidR="00E52F6C" w:rsidRDefault="00A70CBD">
            <w:pPr>
              <w:spacing w:after="20"/>
            </w:pPr>
            <w:r>
              <w:rPr>
                <w:sz w:val="20"/>
                <w:szCs w:val="20"/>
              </w:rPr>
              <w:t>Direction</w:t>
            </w:r>
          </w:p>
        </w:tc>
        <w:tc>
          <w:tcPr>
            <w:tcW w:w="67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C24D284" w14:textId="77777777" w:rsidR="00E52F6C" w:rsidRDefault="00A70CBD">
            <w:pPr>
              <w:spacing w:after="20"/>
            </w:pPr>
            <w:r>
              <w:rPr>
                <w:sz w:val="20"/>
                <w:szCs w:val="20"/>
              </w:rPr>
              <w:t>Clôture la mission.</w:t>
            </w:r>
          </w:p>
        </w:tc>
      </w:tr>
      <w:tr w:rsidR="00E52F6C" w14:paraId="392D2A54" w14:textId="77777777">
        <w:tblPrEx>
          <w:tblCellMar>
            <w:top w:w="0" w:type="dxa"/>
            <w:bottom w:w="0" w:type="dxa"/>
          </w:tblCellMar>
        </w:tblPrEx>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10FFCC0" w14:textId="77777777" w:rsidR="00E52F6C" w:rsidRDefault="00A70CBD">
            <w:pPr>
              <w:spacing w:after="20"/>
            </w:pPr>
            <w:r>
              <w:rPr>
                <w:b/>
                <w:bCs/>
                <w:sz w:val="20"/>
                <w:szCs w:val="20"/>
              </w:rPr>
              <w:t>8</w:t>
            </w:r>
          </w:p>
        </w:tc>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D602598" w14:textId="77777777" w:rsidR="00E52F6C" w:rsidRDefault="00A70CBD">
            <w:pPr>
              <w:spacing w:after="20"/>
            </w:pPr>
            <w:r>
              <w:rPr>
                <w:sz w:val="20"/>
                <w:szCs w:val="20"/>
              </w:rPr>
              <w:t>Finances</w:t>
            </w:r>
          </w:p>
        </w:tc>
        <w:tc>
          <w:tcPr>
            <w:tcW w:w="67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C8F1BE0" w14:textId="77777777" w:rsidR="00E52F6C" w:rsidRDefault="00A70CBD">
            <w:pPr>
              <w:spacing w:after="20"/>
            </w:pPr>
            <w:r>
              <w:rPr>
                <w:sz w:val="20"/>
                <w:szCs w:val="20"/>
              </w:rPr>
              <w:t>Prépare la facture depuis la mission livrée, ajoute les péages refacturés, la soumet à la Direction.</w:t>
            </w:r>
          </w:p>
        </w:tc>
      </w:tr>
      <w:tr w:rsidR="00E52F6C" w14:paraId="0DDA9C60" w14:textId="77777777">
        <w:tblPrEx>
          <w:tblCellMar>
            <w:top w:w="0" w:type="dxa"/>
            <w:bottom w:w="0" w:type="dxa"/>
          </w:tblCellMar>
        </w:tblPrEx>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4BDBD13" w14:textId="77777777" w:rsidR="00E52F6C" w:rsidRDefault="00A70CBD">
            <w:pPr>
              <w:spacing w:after="20"/>
            </w:pPr>
            <w:r>
              <w:rPr>
                <w:b/>
                <w:bCs/>
                <w:sz w:val="20"/>
                <w:szCs w:val="20"/>
              </w:rPr>
              <w:t>9</w:t>
            </w:r>
          </w:p>
        </w:tc>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E0B2C3C" w14:textId="77777777" w:rsidR="00E52F6C" w:rsidRDefault="00A70CBD">
            <w:pPr>
              <w:spacing w:after="20"/>
            </w:pPr>
            <w:r>
              <w:rPr>
                <w:sz w:val="20"/>
                <w:szCs w:val="20"/>
              </w:rPr>
              <w:t>Direction</w:t>
            </w:r>
          </w:p>
        </w:tc>
        <w:tc>
          <w:tcPr>
            <w:tcW w:w="67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DACEBB1" w14:textId="77777777" w:rsidR="00E52F6C" w:rsidRDefault="00A70CBD">
            <w:pPr>
              <w:spacing w:after="20"/>
            </w:pPr>
            <w:r>
              <w:rPr>
                <w:sz w:val="20"/>
                <w:szCs w:val="20"/>
              </w:rPr>
              <w:t>Valide : le numéro FACT-2026-… est attribué, l’échéance est fixée.</w:t>
            </w:r>
          </w:p>
        </w:tc>
      </w:tr>
      <w:tr w:rsidR="00E52F6C" w14:paraId="45CB7BE0" w14:textId="77777777">
        <w:tblPrEx>
          <w:tblCellMar>
            <w:top w:w="0" w:type="dxa"/>
            <w:bottom w:w="0" w:type="dxa"/>
          </w:tblCellMar>
        </w:tblPrEx>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6ADD5C3" w14:textId="77777777" w:rsidR="00E52F6C" w:rsidRDefault="00A70CBD">
            <w:pPr>
              <w:spacing w:after="20"/>
            </w:pPr>
            <w:r>
              <w:rPr>
                <w:b/>
                <w:bCs/>
                <w:sz w:val="20"/>
                <w:szCs w:val="20"/>
              </w:rPr>
              <w:t>10</w:t>
            </w:r>
          </w:p>
        </w:tc>
        <w:tc>
          <w:tcPr>
            <w:tcW w:w="22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5EE46E0" w14:textId="77777777" w:rsidR="00E52F6C" w:rsidRDefault="00A70CBD">
            <w:pPr>
              <w:spacing w:after="20"/>
            </w:pPr>
            <w:r>
              <w:rPr>
                <w:sz w:val="20"/>
                <w:szCs w:val="20"/>
              </w:rPr>
              <w:t>Finances</w:t>
            </w:r>
          </w:p>
        </w:tc>
        <w:tc>
          <w:tcPr>
            <w:tcW w:w="67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121B938" w14:textId="77777777" w:rsidR="00E52F6C" w:rsidRDefault="00A70CBD">
            <w:pPr>
              <w:spacing w:after="20"/>
            </w:pPr>
            <w:r>
              <w:rPr>
                <w:sz w:val="20"/>
                <w:szCs w:val="20"/>
              </w:rPr>
              <w:t>Enregistre un acompte puis le solde (Wave, virement…). La trésorerie et les indicateurs du mois se mettent à jour ; la facture passe « Payée ».</w:t>
            </w:r>
          </w:p>
        </w:tc>
      </w:tr>
    </w:tbl>
    <w:p w14:paraId="2A5C14BF" w14:textId="77777777" w:rsidR="00E52F6C" w:rsidRDefault="00E52F6C">
      <w:pPr>
        <w:spacing w:after="160"/>
      </w:pPr>
    </w:p>
    <w:p w14:paraId="2994AB18" w14:textId="77777777" w:rsidR="00E52F6C" w:rsidRDefault="00A70CBD">
      <w:pPr>
        <w:spacing w:after="120" w:line="288" w:lineRule="auto"/>
      </w:pPr>
      <w:r>
        <w:rPr>
          <w:i/>
          <w:iCs/>
          <w:color w:val="5B5B5B"/>
        </w:rPr>
        <w:t>À chaque étape, l’action est inscrite dans le journal d’audit.</w:t>
      </w:r>
    </w:p>
    <w:p w14:paraId="47748B0A" w14:textId="77777777" w:rsidR="00E52F6C" w:rsidRDefault="00A70CBD">
      <w:r>
        <w:br w:type="page"/>
      </w:r>
    </w:p>
    <w:p w14:paraId="5D06D7DF" w14:textId="77777777" w:rsidR="00E52F6C" w:rsidRDefault="00A70CBD">
      <w:pPr>
        <w:pStyle w:val="Titre1"/>
      </w:pPr>
      <w:bookmarkStart w:id="27" w:name="_Toc240904062"/>
      <w:r>
        <w:lastRenderedPageBreak/>
        <w:t>7. Ce qui n’est pas encore fait</w:t>
      </w:r>
      <w:bookmarkEnd w:id="27"/>
    </w:p>
    <w:p w14:paraId="6A946CA9" w14:textId="77777777" w:rsidR="00E52F6C" w:rsidRDefault="00A70CBD">
      <w:pPr>
        <w:spacing w:after="120" w:line="288" w:lineRule="auto"/>
      </w:pPr>
      <w:r>
        <w:t xml:space="preserve">Par souci de transparence, voici ce qui ne fait pas partie de ce qui vous est présenté aujourd’hui. Certains points relèvent de </w:t>
      </w:r>
      <w:r>
        <w:rPr>
          <w:b/>
          <w:bCs/>
        </w:rPr>
        <w:t>choix faits avec vous</w:t>
      </w:r>
      <w:r>
        <w:t xml:space="preserve">, d’autres sont </w:t>
      </w:r>
      <w:r>
        <w:rPr>
          <w:b/>
          <w:bCs/>
        </w:rPr>
        <w:t>prévus avant la mise en service</w:t>
      </w:r>
      <w:r>
        <w:t>.</w:t>
      </w:r>
    </w:p>
    <w:p w14:paraId="5B1989C0" w14:textId="77777777" w:rsidR="00E52F6C" w:rsidRDefault="00A70CBD">
      <w:pPr>
        <w:pStyle w:val="Titre2"/>
      </w:pPr>
      <w:bookmarkStart w:id="28" w:name="_Toc240904063"/>
      <w:r>
        <w:t>7.1 Décisions prises avec vous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838"/>
      </w:tblGrid>
      <w:tr w:rsidR="00E52F6C" w14:paraId="5B9A5AB2" w14:textId="77777777">
        <w:tblPrEx>
          <w:tblCellMar>
            <w:top w:w="0" w:type="dxa"/>
            <w:bottom w:w="0" w:type="dxa"/>
          </w:tblCellMar>
        </w:tblPrEx>
        <w:trP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7DC67C56" w14:textId="77777777" w:rsidR="00E52F6C" w:rsidRDefault="00A70CBD">
            <w:pPr>
              <w:spacing w:after="20"/>
            </w:pPr>
            <w:r>
              <w:rPr>
                <w:b/>
                <w:bCs/>
                <w:color w:val="FFFFFF"/>
                <w:sz w:val="20"/>
                <w:szCs w:val="20"/>
              </w:rPr>
              <w:t>Sujet</w:t>
            </w:r>
          </w:p>
        </w:tc>
        <w:tc>
          <w:tcPr>
            <w:tcW w:w="34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429CFD88" w14:textId="77777777" w:rsidR="00E52F6C" w:rsidRDefault="00A70CBD">
            <w:pPr>
              <w:spacing w:after="20"/>
            </w:pPr>
            <w:r>
              <w:rPr>
                <w:b/>
                <w:bCs/>
                <w:color w:val="FFFFFF"/>
                <w:sz w:val="20"/>
                <w:szCs w:val="20"/>
              </w:rPr>
              <w:t>Où nous en sommes</w:t>
            </w:r>
          </w:p>
        </w:tc>
        <w:tc>
          <w:tcPr>
            <w:tcW w:w="3838"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1BB721DA" w14:textId="77777777" w:rsidR="00E52F6C" w:rsidRDefault="00A70CBD">
            <w:pPr>
              <w:spacing w:after="20"/>
            </w:pPr>
            <w:r>
              <w:rPr>
                <w:b/>
                <w:bCs/>
                <w:color w:val="FFFFFF"/>
                <w:sz w:val="20"/>
                <w:szCs w:val="20"/>
              </w:rPr>
              <w:t>Ce que cela implique</w:t>
            </w:r>
          </w:p>
        </w:tc>
      </w:tr>
      <w:tr w:rsidR="00E52F6C" w14:paraId="19906A53" w14:textId="77777777">
        <w:tblPrEx>
          <w:tblCellMar>
            <w:top w:w="0" w:type="dxa"/>
            <w:bottom w:w="0" w:type="dxa"/>
          </w:tblCellMar>
        </w:tblPrEx>
        <w:trPr>
          <w:cantSplit/>
        </w:trPr>
        <w:tc>
          <w:tcPr>
            <w:tcW w:w="2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B9648D6" w14:textId="77777777" w:rsidR="00E52F6C" w:rsidRDefault="00A70CBD">
            <w:pPr>
              <w:spacing w:after="20"/>
            </w:pPr>
            <w:r>
              <w:rPr>
                <w:b/>
                <w:bCs/>
                <w:sz w:val="20"/>
                <w:szCs w:val="20"/>
              </w:rPr>
              <w:t>Mode hors ligne du chauffeur</w:t>
            </w:r>
          </w:p>
        </w:tc>
        <w:tc>
          <w:tcPr>
            <w:tcW w:w="3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F752257" w14:textId="77777777" w:rsidR="00E52F6C" w:rsidRDefault="00A70CBD">
            <w:pPr>
              <w:spacing w:after="20"/>
            </w:pPr>
            <w:r>
              <w:rPr>
                <w:sz w:val="20"/>
                <w:szCs w:val="20"/>
              </w:rPr>
              <w:t>Non réalisé, sur votre choix pour cette étape.</w:t>
            </w:r>
          </w:p>
        </w:tc>
        <w:tc>
          <w:tcPr>
            <w:tcW w:w="38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BB35353" w14:textId="77777777" w:rsidR="00E52F6C" w:rsidRDefault="00A70CBD">
            <w:pPr>
              <w:spacing w:after="20"/>
            </w:pPr>
            <w:r>
              <w:rPr>
                <w:sz w:val="20"/>
                <w:szCs w:val="20"/>
              </w:rPr>
              <w:t>Sans réseau, le chauffeur voit une page « hors connexion » et ne peut rien enregistrer. Il doit attendre d’avoir du réseau.</w:t>
            </w:r>
          </w:p>
        </w:tc>
      </w:tr>
      <w:tr w:rsidR="00E52F6C" w14:paraId="3D8BE04D" w14:textId="77777777">
        <w:tblPrEx>
          <w:tblCellMar>
            <w:top w:w="0" w:type="dxa"/>
            <w:bottom w:w="0" w:type="dxa"/>
          </w:tblCellMar>
        </w:tblPrEx>
        <w:trPr>
          <w:cantSplit/>
        </w:trPr>
        <w:tc>
          <w:tcPr>
            <w:tcW w:w="2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44BBD74" w14:textId="77777777" w:rsidR="00E52F6C" w:rsidRDefault="00A70CBD">
            <w:pPr>
              <w:spacing w:after="20"/>
            </w:pPr>
            <w:r>
              <w:rPr>
                <w:b/>
                <w:bCs/>
                <w:sz w:val="20"/>
                <w:szCs w:val="20"/>
              </w:rPr>
              <w:t>Écritures comptables</w:t>
            </w:r>
          </w:p>
        </w:tc>
        <w:tc>
          <w:tcPr>
            <w:tcW w:w="3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8AFFA08" w14:textId="77777777" w:rsidR="00E52F6C" w:rsidRDefault="00A70CBD">
            <w:pPr>
              <w:spacing w:after="20"/>
            </w:pPr>
            <w:r>
              <w:rPr>
                <w:sz w:val="20"/>
                <w:szCs w:val="20"/>
              </w:rPr>
              <w:t>Non réalisées, sur votre choix.</w:t>
            </w:r>
          </w:p>
        </w:tc>
        <w:tc>
          <w:tcPr>
            <w:tcW w:w="38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217FE85" w14:textId="77777777" w:rsidR="00E52F6C" w:rsidRDefault="00A70CBD">
            <w:pPr>
              <w:spacing w:after="20"/>
            </w:pPr>
            <w:r>
              <w:rPr>
                <w:sz w:val="20"/>
                <w:szCs w:val="20"/>
              </w:rPr>
              <w:t xml:space="preserve">L’application calcule factures, règlements et trésorerie, mais ne produit pas d’écritures comptables ni de grand livre. </w:t>
            </w:r>
            <w:r>
              <w:rPr>
                <w:b/>
                <w:bCs/>
                <w:sz w:val="20"/>
                <w:szCs w:val="20"/>
              </w:rPr>
              <w:t>Le cahier des charges cite pourtant, parmi les critères de recette, une écriture comptable équilibrée</w:t>
            </w:r>
            <w:r>
              <w:rPr>
                <w:sz w:val="20"/>
                <w:szCs w:val="20"/>
              </w:rPr>
              <w:t xml:space="preserve"> : ce point est à trancher avant la recette.</w:t>
            </w:r>
          </w:p>
        </w:tc>
      </w:tr>
      <w:tr w:rsidR="00E52F6C" w14:paraId="79DB1787" w14:textId="77777777">
        <w:tblPrEx>
          <w:tblCellMar>
            <w:top w:w="0" w:type="dxa"/>
            <w:bottom w:w="0" w:type="dxa"/>
          </w:tblCellMar>
        </w:tblPrEx>
        <w:trPr>
          <w:cantSplit/>
        </w:trPr>
        <w:tc>
          <w:tcPr>
            <w:tcW w:w="2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A28B55A" w14:textId="77777777" w:rsidR="00E52F6C" w:rsidRDefault="00A70CBD">
            <w:pPr>
              <w:spacing w:after="20"/>
            </w:pPr>
            <w:r>
              <w:rPr>
                <w:b/>
                <w:bCs/>
                <w:sz w:val="20"/>
                <w:szCs w:val="20"/>
              </w:rPr>
              <w:t>Rapprochement bancaire</w:t>
            </w:r>
          </w:p>
        </w:tc>
        <w:tc>
          <w:tcPr>
            <w:tcW w:w="3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6C20D32" w14:textId="77777777" w:rsidR="00E52F6C" w:rsidRDefault="00A70CBD">
            <w:pPr>
              <w:spacing w:after="20"/>
            </w:pPr>
            <w:r>
              <w:rPr>
                <w:sz w:val="20"/>
                <w:szCs w:val="20"/>
              </w:rPr>
              <w:t>Non réalisé : trésorerie seulement.</w:t>
            </w:r>
          </w:p>
        </w:tc>
        <w:tc>
          <w:tcPr>
            <w:tcW w:w="38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D81064A" w14:textId="77777777" w:rsidR="00E52F6C" w:rsidRDefault="00A70CBD">
            <w:pPr>
              <w:spacing w:after="20"/>
            </w:pPr>
            <w:r>
              <w:rPr>
                <w:sz w:val="20"/>
                <w:szCs w:val="20"/>
              </w:rPr>
              <w:t>Les soldes reflètent ce qui est saisi dans l’application, pas le relevé de la banque.</w:t>
            </w:r>
          </w:p>
        </w:tc>
      </w:tr>
      <w:tr w:rsidR="00E52F6C" w14:paraId="3170E33E" w14:textId="77777777">
        <w:tblPrEx>
          <w:tblCellMar>
            <w:top w:w="0" w:type="dxa"/>
            <w:bottom w:w="0" w:type="dxa"/>
          </w:tblCellMar>
        </w:tblPrEx>
        <w:trPr>
          <w:cantSplit/>
        </w:trPr>
        <w:tc>
          <w:tcPr>
            <w:tcW w:w="2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5227D4B" w14:textId="77777777" w:rsidR="00E52F6C" w:rsidRDefault="00A70CBD">
            <w:pPr>
              <w:spacing w:after="20"/>
            </w:pPr>
            <w:r>
              <w:rPr>
                <w:b/>
                <w:bCs/>
                <w:sz w:val="20"/>
                <w:szCs w:val="20"/>
              </w:rPr>
              <w:t>Écriture par l’API</w:t>
            </w:r>
          </w:p>
        </w:tc>
        <w:tc>
          <w:tcPr>
            <w:tcW w:w="34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72D8BC5" w14:textId="77777777" w:rsidR="00E52F6C" w:rsidRDefault="00A70CBD">
            <w:pPr>
              <w:spacing w:after="20"/>
            </w:pPr>
            <w:r>
              <w:rPr>
                <w:sz w:val="20"/>
                <w:szCs w:val="20"/>
              </w:rPr>
              <w:t>Non réalisée : l’API est en lecture seule.</w:t>
            </w:r>
          </w:p>
        </w:tc>
        <w:tc>
          <w:tcPr>
            <w:tcW w:w="38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958097E" w14:textId="77777777" w:rsidR="00E52F6C" w:rsidRDefault="00A70CBD">
            <w:pPr>
              <w:spacing w:after="20"/>
            </w:pPr>
            <w:r>
              <w:rPr>
                <w:sz w:val="20"/>
                <w:szCs w:val="20"/>
              </w:rPr>
              <w:t>Les créations et modifications se font depuis les écrans.</w:t>
            </w:r>
          </w:p>
        </w:tc>
      </w:tr>
    </w:tbl>
    <w:p w14:paraId="52CA8B67" w14:textId="77777777" w:rsidR="00E52F6C" w:rsidRDefault="00E52F6C">
      <w:pPr>
        <w:spacing w:after="160"/>
      </w:pPr>
    </w:p>
    <w:p w14:paraId="3F52CC01" w14:textId="77777777" w:rsidR="00E52F6C" w:rsidRDefault="00A70CBD">
      <w:pPr>
        <w:pStyle w:val="Titre2"/>
      </w:pPr>
      <w:bookmarkStart w:id="29" w:name="_Toc240904064"/>
      <w:r>
        <w:t>7.2 Prévu avant la mise en service</w:t>
      </w:r>
      <w:bookmarkEnd w:id="29"/>
    </w:p>
    <w:p w14:paraId="6669172E" w14:textId="77777777" w:rsidR="00E52F6C" w:rsidRDefault="00A70CBD">
      <w:pPr>
        <w:pStyle w:val="Paragraphedeliste"/>
        <w:numPr>
          <w:ilvl w:val="0"/>
          <w:numId w:val="2"/>
        </w:numPr>
        <w:spacing w:after="60" w:line="276" w:lineRule="auto"/>
      </w:pPr>
      <w:r>
        <w:rPr>
          <w:b/>
          <w:bCs/>
        </w:rPr>
        <w:t>Double authentification</w:t>
      </w:r>
      <w:r>
        <w:t xml:space="preserve"> (code sur téléphone) pour l’Administrateur et la Direction.</w:t>
      </w:r>
    </w:p>
    <w:p w14:paraId="68AB313A" w14:textId="77777777" w:rsidR="00E52F6C" w:rsidRDefault="00A70CBD">
      <w:pPr>
        <w:pStyle w:val="Paragraphedeliste"/>
        <w:numPr>
          <w:ilvl w:val="0"/>
          <w:numId w:val="2"/>
        </w:numPr>
        <w:spacing w:after="60" w:line="276" w:lineRule="auto"/>
      </w:pPr>
      <w:r>
        <w:rPr>
          <w:b/>
          <w:bCs/>
        </w:rPr>
        <w:t>Base de données de production (PostgreSQL)</w:t>
      </w:r>
      <w:r>
        <w:t xml:space="preserve"> : l’application a été testée sur une base de développement ; la recherche insensible aux accents doit encore être vérifiée sur PostgreSQL.</w:t>
      </w:r>
    </w:p>
    <w:p w14:paraId="0A8C5F08" w14:textId="77777777" w:rsidR="00E52F6C" w:rsidRDefault="00A70CBD">
      <w:pPr>
        <w:pStyle w:val="Paragraphedeliste"/>
        <w:numPr>
          <w:ilvl w:val="0"/>
          <w:numId w:val="2"/>
        </w:numPr>
        <w:spacing w:after="60" w:line="276" w:lineRule="auto"/>
      </w:pPr>
      <w:r>
        <w:rPr>
          <w:b/>
          <w:bCs/>
        </w:rPr>
        <w:t>Envoi automatique des alertes quotidiennes</w:t>
      </w:r>
      <w:r>
        <w:t xml:space="preserve"> par un planificateur de tâches sur le serveur, et envoi des courriels en arrière-plan.</w:t>
      </w:r>
    </w:p>
    <w:p w14:paraId="46266B08" w14:textId="77777777" w:rsidR="00E52F6C" w:rsidRDefault="00A70CBD">
      <w:pPr>
        <w:pStyle w:val="Paragraphedeliste"/>
        <w:numPr>
          <w:ilvl w:val="0"/>
          <w:numId w:val="2"/>
        </w:numPr>
        <w:spacing w:after="60" w:line="276" w:lineRule="auto"/>
      </w:pPr>
      <w:r>
        <w:rPr>
          <w:b/>
          <w:bCs/>
        </w:rPr>
        <w:t>Mise en production</w:t>
      </w:r>
      <w:r>
        <w:t xml:space="preserve"> : conteneurs, serveur web sécurisé, en-têtes de sécurité, limitation de débit au niveau du serveur, sauvegardes, supervision des erreurs.</w:t>
      </w:r>
    </w:p>
    <w:p w14:paraId="4AE4E36E" w14:textId="77777777" w:rsidR="00E52F6C" w:rsidRDefault="00A70CBD">
      <w:pPr>
        <w:pStyle w:val="Paragraphedeliste"/>
        <w:numPr>
          <w:ilvl w:val="0"/>
          <w:numId w:val="2"/>
        </w:numPr>
        <w:spacing w:after="60" w:line="276" w:lineRule="auto"/>
      </w:pPr>
      <w:r>
        <w:rPr>
          <w:b/>
          <w:bCs/>
        </w:rPr>
        <w:t>Sécurité renforcée des mots de passe</w:t>
      </w:r>
      <w:r>
        <w:t xml:space="preserve"> et durcissement général.</w:t>
      </w:r>
    </w:p>
    <w:p w14:paraId="49F5BE6A" w14:textId="77777777" w:rsidR="00E52F6C" w:rsidRDefault="00A70CBD">
      <w:pPr>
        <w:pStyle w:val="Paragraphedeliste"/>
        <w:numPr>
          <w:ilvl w:val="0"/>
          <w:numId w:val="2"/>
        </w:numPr>
        <w:spacing w:after="60" w:line="276" w:lineRule="auto"/>
      </w:pPr>
      <w:r>
        <w:rPr>
          <w:b/>
          <w:bCs/>
        </w:rPr>
        <w:t>Chargement des styles en local</w:t>
      </w:r>
      <w:r>
        <w:t xml:space="preserve"> : l’interface utilise aujourd’hui des bibliothèques d’affichage servies par internet, à remplacer avant la production.</w:t>
      </w:r>
    </w:p>
    <w:p w14:paraId="7396BEF9" w14:textId="77777777" w:rsidR="00E52F6C" w:rsidRDefault="00E52F6C">
      <w:pPr>
        <w:spacing w:after="120"/>
      </w:pPr>
    </w:p>
    <w:p w14:paraId="792947D2" w14:textId="77777777" w:rsidR="00E52F6C" w:rsidRDefault="00A70CBD">
      <w:pPr>
        <w:pStyle w:val="Titre2"/>
      </w:pPr>
      <w:bookmarkStart w:id="30" w:name="_Toc240904065"/>
      <w:r>
        <w:t>7.3 Améliorations possibles ensuite</w:t>
      </w:r>
      <w:bookmarkEnd w:id="30"/>
    </w:p>
    <w:p w14:paraId="3FB53CC0" w14:textId="77777777" w:rsidR="00E52F6C" w:rsidRDefault="00A70CBD">
      <w:pPr>
        <w:pStyle w:val="Paragraphedeliste"/>
        <w:numPr>
          <w:ilvl w:val="0"/>
          <w:numId w:val="2"/>
        </w:numPr>
        <w:spacing w:after="60" w:line="276" w:lineRule="auto"/>
      </w:pPr>
      <w:r>
        <w:t>Photos jointes aux incidents (demande un espace de stockage dédié).</w:t>
      </w:r>
    </w:p>
    <w:p w14:paraId="26E85629" w14:textId="77777777" w:rsidR="00E52F6C" w:rsidRDefault="00A70CBD">
      <w:pPr>
        <w:pStyle w:val="Paragraphedeliste"/>
        <w:numPr>
          <w:ilvl w:val="0"/>
          <w:numId w:val="2"/>
        </w:numPr>
        <w:spacing w:after="60" w:line="276" w:lineRule="auto"/>
      </w:pPr>
      <w:r>
        <w:t>SMS (envoi du code à l’expéditeur, par exemple) et notifications sur téléphone.</w:t>
      </w:r>
    </w:p>
    <w:p w14:paraId="3A3E3684" w14:textId="77777777" w:rsidR="00E52F6C" w:rsidRDefault="00A70CBD">
      <w:pPr>
        <w:pStyle w:val="Paragraphedeliste"/>
        <w:numPr>
          <w:ilvl w:val="0"/>
          <w:numId w:val="2"/>
        </w:numPr>
        <w:spacing w:after="60" w:line="276" w:lineRule="auto"/>
      </w:pPr>
      <w:r>
        <w:t>Avoir ou annulation d’une facture émise ; paiement initié directement par Mobile Money ; génération de PDF côté serveur.</w:t>
      </w:r>
    </w:p>
    <w:p w14:paraId="7FBE34B3" w14:textId="77777777" w:rsidR="00E52F6C" w:rsidRDefault="00A70CBD">
      <w:pPr>
        <w:pStyle w:val="Paragraphedeliste"/>
        <w:numPr>
          <w:ilvl w:val="0"/>
          <w:numId w:val="2"/>
        </w:numPr>
        <w:spacing w:after="60" w:line="276" w:lineRule="auto"/>
      </w:pPr>
      <w:r>
        <w:t>Devis, contrats à renouveler, indicateur de satisfaction client.</w:t>
      </w:r>
    </w:p>
    <w:p w14:paraId="3EF8B38F" w14:textId="77777777" w:rsidR="00E52F6C" w:rsidRDefault="00A70CBD">
      <w:pPr>
        <w:pStyle w:val="Paragraphedeliste"/>
        <w:numPr>
          <w:ilvl w:val="0"/>
          <w:numId w:val="2"/>
        </w:numPr>
        <w:spacing w:after="60" w:line="276" w:lineRule="auto"/>
      </w:pPr>
      <w:r>
        <w:lastRenderedPageBreak/>
        <w:t>Correction d’un plein saisi par erreur ; écran de sortie du personnel ; préférences de notification par utilisateur.</w:t>
      </w:r>
    </w:p>
    <w:p w14:paraId="660D4A97" w14:textId="77777777" w:rsidR="00E52F6C" w:rsidRDefault="00A70CBD">
      <w:pPr>
        <w:pStyle w:val="Paragraphedeliste"/>
        <w:numPr>
          <w:ilvl w:val="0"/>
          <w:numId w:val="2"/>
        </w:numPr>
        <w:spacing w:after="60" w:line="276" w:lineRule="auto"/>
      </w:pPr>
      <w:r>
        <w:t>Accès des chargés de clientèle aux factures de leurs clients ; congés du chauffeur depuis son espace mobile.</w:t>
      </w:r>
    </w:p>
    <w:p w14:paraId="26F3744C" w14:textId="77777777" w:rsidR="00E52F6C" w:rsidRDefault="00E52F6C">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2F6C" w14:paraId="06F5CAF4" w14:textId="77777777">
        <w:tblPrEx>
          <w:tblCellMar>
            <w:top w:w="0" w:type="dxa"/>
            <w:bottom w:w="0" w:type="dxa"/>
          </w:tblCellMar>
        </w:tblPrEx>
        <w:trPr>
          <w:cantSplit/>
        </w:trPr>
        <w:tc>
          <w:tcPr>
            <w:tcW w:w="9638" w:type="dxa"/>
            <w:tcBorders>
              <w:top w:val="none" w:sz="0" w:space="0" w:color="FFFFFF"/>
              <w:left w:val="single" w:sz="24" w:space="0" w:color="F28A14"/>
              <w:bottom w:val="none" w:sz="0" w:space="0" w:color="FFFFFF"/>
              <w:right w:val="none" w:sz="0" w:space="0" w:color="FFFFFF"/>
            </w:tcBorders>
            <w:shd w:val="clear" w:color="auto" w:fill="FDF1E3"/>
            <w:tcMar>
              <w:top w:w="120" w:type="dxa"/>
              <w:left w:w="200" w:type="dxa"/>
              <w:bottom w:w="120" w:type="dxa"/>
              <w:right w:w="200" w:type="dxa"/>
            </w:tcMar>
          </w:tcPr>
          <w:p w14:paraId="64C16199" w14:textId="77777777" w:rsidR="00E52F6C" w:rsidRDefault="00A70CBD">
            <w:pPr>
              <w:spacing w:after="60"/>
            </w:pPr>
            <w:r>
              <w:rPr>
                <w:b/>
                <w:bCs/>
                <w:color w:val="F28A14"/>
              </w:rPr>
              <w:t>Ce que nous n’avons pas pu vérifier</w:t>
            </w:r>
          </w:p>
          <w:p w14:paraId="69CA0A30" w14:textId="77777777" w:rsidR="00E52F6C" w:rsidRDefault="00A70CBD">
            <w:pPr>
              <w:spacing w:after="60" w:line="276" w:lineRule="auto"/>
            </w:pPr>
            <w:r>
              <w:rPr>
                <w:sz w:val="21"/>
                <w:szCs w:val="21"/>
              </w:rPr>
              <w:t xml:space="preserve">L’espace chauffeur a été vérifié par des tests automatiques et sur des écrans de démonstration. </w:t>
            </w:r>
            <w:r>
              <w:rPr>
                <w:b/>
                <w:bCs/>
                <w:sz w:val="21"/>
                <w:szCs w:val="21"/>
              </w:rPr>
              <w:t>Le scan de code QR par la caméra, l’installation sur l’écran d’accueil et le comportement hors réseau doivent encore être essayés sur de vrais téléphones</w:t>
            </w:r>
            <w:r>
              <w:rPr>
                <w:sz w:val="21"/>
                <w:szCs w:val="21"/>
              </w:rPr>
              <w:t>, sur le terrain, avant la recette.</w:t>
            </w:r>
          </w:p>
        </w:tc>
      </w:tr>
    </w:tbl>
    <w:p w14:paraId="1E779B41" w14:textId="77777777" w:rsidR="00E52F6C" w:rsidRDefault="00E52F6C">
      <w:pPr>
        <w:spacing w:after="200"/>
      </w:pPr>
    </w:p>
    <w:p w14:paraId="6D8BD152" w14:textId="77777777" w:rsidR="00E52F6C" w:rsidRDefault="00A70CBD">
      <w:pPr>
        <w:pStyle w:val="Titre1"/>
      </w:pPr>
      <w:bookmarkStart w:id="31" w:name="_Toc240904066"/>
      <w:r>
        <w:t>8. Points à valider avec vous</w:t>
      </w:r>
      <w:bookmarkEnd w:id="31"/>
    </w:p>
    <w:p w14:paraId="27EA2649" w14:textId="77777777" w:rsidR="00E52F6C" w:rsidRDefault="00A70CBD">
      <w:pPr>
        <w:spacing w:after="120" w:line="288" w:lineRule="auto"/>
      </w:pPr>
      <w:r>
        <w:t>Certaines règles ont été retenues pour avancer ; elles se modifient facilement, mais nous voulons votre accord.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E52F6C" w14:paraId="7496E157" w14:textId="77777777">
        <w:tblPrEx>
          <w:tblCellMar>
            <w:top w:w="0" w:type="dxa"/>
            <w:bottom w:w="0" w:type="dxa"/>
          </w:tblCellMar>
        </w:tblPrEx>
        <w:trPr>
          <w:cantSplit/>
          <w:tblHeader/>
        </w:trPr>
        <w:tc>
          <w:tcPr>
            <w:tcW w:w="3000"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5CCB7CC9" w14:textId="77777777" w:rsidR="00E52F6C" w:rsidRDefault="00A70CBD">
            <w:pPr>
              <w:spacing w:after="20"/>
            </w:pPr>
            <w:r>
              <w:rPr>
                <w:b/>
                <w:bCs/>
                <w:color w:val="FFFFFF"/>
                <w:sz w:val="20"/>
                <w:szCs w:val="20"/>
              </w:rPr>
              <w:t>Sujet</w:t>
            </w:r>
          </w:p>
        </w:tc>
        <w:tc>
          <w:tcPr>
            <w:tcW w:w="6638" w:type="dxa"/>
            <w:tcBorders>
              <w:top w:val="single" w:sz="4" w:space="0" w:color="D9D9D9"/>
              <w:left w:val="single" w:sz="4" w:space="0" w:color="D9D9D9"/>
              <w:bottom w:val="single" w:sz="4" w:space="0" w:color="D9D9D9"/>
              <w:right w:val="single" w:sz="4" w:space="0" w:color="D9D9D9"/>
            </w:tcBorders>
            <w:shd w:val="clear" w:color="auto" w:fill="8B0319"/>
            <w:tcMar>
              <w:top w:w="70" w:type="dxa"/>
              <w:left w:w="100" w:type="dxa"/>
              <w:bottom w:w="70" w:type="dxa"/>
              <w:right w:w="100" w:type="dxa"/>
            </w:tcMar>
          </w:tcPr>
          <w:p w14:paraId="057F02B1" w14:textId="77777777" w:rsidR="00E52F6C" w:rsidRDefault="00A70CBD">
            <w:pPr>
              <w:spacing w:after="20"/>
            </w:pPr>
            <w:r>
              <w:rPr>
                <w:b/>
                <w:bCs/>
                <w:color w:val="FFFFFF"/>
                <w:sz w:val="20"/>
                <w:szCs w:val="20"/>
              </w:rPr>
              <w:t>Règle actuelle</w:t>
            </w:r>
          </w:p>
        </w:tc>
      </w:tr>
      <w:tr w:rsidR="00E52F6C" w14:paraId="2143649C"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B4FCAC7" w14:textId="77777777" w:rsidR="00E52F6C" w:rsidRDefault="00A70CBD">
            <w:pPr>
              <w:spacing w:after="20"/>
            </w:pPr>
            <w:r>
              <w:rPr>
                <w:b/>
                <w:bCs/>
                <w:sz w:val="20"/>
                <w:szCs w:val="20"/>
              </w:rPr>
              <w:t>Validation des factures</w:t>
            </w:r>
          </w:p>
        </w:tc>
        <w:tc>
          <w:tcPr>
            <w:tcW w:w="6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F231E05" w14:textId="77777777" w:rsidR="00E52F6C" w:rsidRDefault="00A70CBD">
            <w:pPr>
              <w:spacing w:after="20"/>
            </w:pPr>
            <w:r>
              <w:rPr>
                <w:sz w:val="20"/>
                <w:szCs w:val="20"/>
              </w:rPr>
              <w:t xml:space="preserve">La Finance prépare, </w:t>
            </w:r>
            <w:r>
              <w:rPr>
                <w:b/>
                <w:bCs/>
                <w:sz w:val="20"/>
                <w:szCs w:val="20"/>
              </w:rPr>
              <w:t>seule la Direction valide</w:t>
            </w:r>
            <w:r>
              <w:rPr>
                <w:sz w:val="20"/>
                <w:szCs w:val="20"/>
              </w:rPr>
              <w:t>. L’Administrateur ne peut pas valider.</w:t>
            </w:r>
          </w:p>
        </w:tc>
      </w:tr>
      <w:tr w:rsidR="00E52F6C" w14:paraId="2914E0AF"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1777064" w14:textId="77777777" w:rsidR="00E52F6C" w:rsidRDefault="00A70CBD">
            <w:pPr>
              <w:spacing w:after="20"/>
            </w:pPr>
            <w:r>
              <w:rPr>
                <w:b/>
                <w:bCs/>
                <w:sz w:val="20"/>
                <w:szCs w:val="20"/>
              </w:rPr>
              <w:t>Numérotation des factures</w:t>
            </w:r>
          </w:p>
        </w:tc>
        <w:tc>
          <w:tcPr>
            <w:tcW w:w="6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E1F7D40" w14:textId="77777777" w:rsidR="00E52F6C" w:rsidRDefault="00A70CBD">
            <w:pPr>
              <w:spacing w:after="20"/>
            </w:pPr>
            <w:r>
              <w:rPr>
                <w:sz w:val="20"/>
                <w:szCs w:val="20"/>
              </w:rPr>
              <w:t xml:space="preserve">Le numéro est attribué </w:t>
            </w:r>
            <w:r>
              <w:rPr>
                <w:b/>
                <w:bCs/>
                <w:sz w:val="20"/>
                <w:szCs w:val="20"/>
              </w:rPr>
              <w:t>au moment de la validation</w:t>
            </w:r>
            <w:r>
              <w:rPr>
                <w:sz w:val="20"/>
                <w:szCs w:val="20"/>
              </w:rPr>
              <w:t>, pas à la création du brouillon.</w:t>
            </w:r>
          </w:p>
        </w:tc>
      </w:tr>
      <w:tr w:rsidR="00E52F6C" w14:paraId="652807E4"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0FC6AA6" w14:textId="77777777" w:rsidR="00E52F6C" w:rsidRDefault="00A70CBD">
            <w:pPr>
              <w:spacing w:after="20"/>
            </w:pPr>
            <w:r>
              <w:rPr>
                <w:b/>
                <w:bCs/>
                <w:sz w:val="20"/>
                <w:szCs w:val="20"/>
              </w:rPr>
              <w:t>Délai de paiement</w:t>
            </w:r>
          </w:p>
        </w:tc>
        <w:tc>
          <w:tcPr>
            <w:tcW w:w="6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E942A50" w14:textId="77777777" w:rsidR="00E52F6C" w:rsidRDefault="00A70CBD">
            <w:pPr>
              <w:spacing w:after="20"/>
            </w:pPr>
            <w:r>
              <w:rPr>
                <w:sz w:val="20"/>
                <w:szCs w:val="20"/>
              </w:rPr>
              <w:t>30 jours par défaut, réglable client par client (de 1 à 365 jours).</w:t>
            </w:r>
          </w:p>
        </w:tc>
      </w:tr>
      <w:tr w:rsidR="00E52F6C" w14:paraId="11241216"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4BC3A4F2" w14:textId="77777777" w:rsidR="00E52F6C" w:rsidRDefault="00A70CBD">
            <w:pPr>
              <w:spacing w:after="20"/>
            </w:pPr>
            <w:r>
              <w:rPr>
                <w:b/>
                <w:bCs/>
                <w:sz w:val="20"/>
                <w:szCs w:val="20"/>
              </w:rPr>
              <w:t>TVA</w:t>
            </w:r>
          </w:p>
        </w:tc>
        <w:tc>
          <w:tcPr>
            <w:tcW w:w="6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B9BC011" w14:textId="77777777" w:rsidR="00E52F6C" w:rsidRDefault="00A70CBD">
            <w:pPr>
              <w:spacing w:after="20"/>
            </w:pPr>
            <w:r>
              <w:rPr>
                <w:sz w:val="20"/>
                <w:szCs w:val="20"/>
              </w:rPr>
              <w:t>18 % par défaut ; 0 % possible avec un motif (export, ONG, convention, autre).</w:t>
            </w:r>
          </w:p>
        </w:tc>
      </w:tr>
      <w:tr w:rsidR="00E52F6C" w14:paraId="0195C3BF"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FD69B87" w14:textId="77777777" w:rsidR="00E52F6C" w:rsidRDefault="00A70CBD">
            <w:pPr>
              <w:spacing w:after="20"/>
            </w:pPr>
            <w:r>
              <w:rPr>
                <w:b/>
                <w:bCs/>
                <w:sz w:val="20"/>
                <w:szCs w:val="20"/>
              </w:rPr>
              <w:t>Congés annuels</w:t>
            </w:r>
          </w:p>
        </w:tc>
        <w:tc>
          <w:tcPr>
            <w:tcW w:w="6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7195319" w14:textId="77777777" w:rsidR="00E52F6C" w:rsidRDefault="00A70CBD">
            <w:pPr>
              <w:spacing w:after="20"/>
            </w:pPr>
            <w:r>
              <w:rPr>
                <w:sz w:val="20"/>
                <w:szCs w:val="20"/>
              </w:rPr>
              <w:t>12 jours ouvrables par an ; dimanches et jours fériés non comptés.</w:t>
            </w:r>
          </w:p>
        </w:tc>
      </w:tr>
      <w:tr w:rsidR="00E52F6C" w14:paraId="43C26104"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9832BCF" w14:textId="77777777" w:rsidR="00E52F6C" w:rsidRDefault="00A70CBD">
            <w:pPr>
              <w:spacing w:after="20"/>
            </w:pPr>
            <w:r>
              <w:rPr>
                <w:b/>
                <w:bCs/>
                <w:sz w:val="20"/>
                <w:szCs w:val="20"/>
              </w:rPr>
              <w:t>Seuils de consommation</w:t>
            </w:r>
          </w:p>
        </w:tc>
        <w:tc>
          <w:tcPr>
            <w:tcW w:w="6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8349198" w14:textId="77777777" w:rsidR="00E52F6C" w:rsidRDefault="00A70CBD">
            <w:pPr>
              <w:spacing w:after="20"/>
            </w:pPr>
            <w:r>
              <w:rPr>
                <w:sz w:val="20"/>
                <w:szCs w:val="20"/>
              </w:rPr>
              <w:t>Jaune à +20 %, rouge à +40 %, saisie suspecte à ±60 %, anomalie sous 20 ou au-dessus de 45 L/100 km.</w:t>
            </w:r>
          </w:p>
        </w:tc>
      </w:tr>
      <w:tr w:rsidR="00E52F6C" w14:paraId="42BCBD31"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1310A668" w14:textId="77777777" w:rsidR="00E52F6C" w:rsidRDefault="00A70CBD">
            <w:pPr>
              <w:spacing w:after="20"/>
            </w:pPr>
            <w:r>
              <w:rPr>
                <w:b/>
                <w:bCs/>
                <w:sz w:val="20"/>
                <w:szCs w:val="20"/>
              </w:rPr>
              <w:t>Check-list du chauffeur</w:t>
            </w:r>
          </w:p>
        </w:tc>
        <w:tc>
          <w:tcPr>
            <w:tcW w:w="6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0CC8FFE" w14:textId="77777777" w:rsidR="00E52F6C" w:rsidRDefault="00A70CBD">
            <w:pPr>
              <w:spacing w:after="20"/>
            </w:pPr>
            <w:r>
              <w:rPr>
                <w:sz w:val="20"/>
                <w:szCs w:val="20"/>
              </w:rPr>
              <w:t xml:space="preserve">8 points fixes ; un point KO </w:t>
            </w:r>
            <w:r>
              <w:rPr>
                <w:b/>
                <w:bCs/>
                <w:sz w:val="20"/>
                <w:szCs w:val="20"/>
              </w:rPr>
              <w:t>n’interdit pas</w:t>
            </w:r>
            <w:r>
              <w:rPr>
                <w:sz w:val="20"/>
                <w:szCs w:val="20"/>
              </w:rPr>
              <w:t xml:space="preserve"> le départ, il prévient le Parc auto.</w:t>
            </w:r>
          </w:p>
        </w:tc>
      </w:tr>
      <w:tr w:rsidR="00E52F6C" w14:paraId="503D8B00"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DB2EA4D" w14:textId="77777777" w:rsidR="00E52F6C" w:rsidRDefault="00A70CBD">
            <w:pPr>
              <w:spacing w:after="20"/>
            </w:pPr>
            <w:r>
              <w:rPr>
                <w:b/>
                <w:bCs/>
                <w:sz w:val="20"/>
                <w:szCs w:val="20"/>
              </w:rPr>
              <w:t>Incident</w:t>
            </w:r>
          </w:p>
        </w:tc>
        <w:tc>
          <w:tcPr>
            <w:tcW w:w="6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33D367B0" w14:textId="77777777" w:rsidR="00E52F6C" w:rsidRDefault="00A70CBD">
            <w:pPr>
              <w:spacing w:after="20"/>
            </w:pPr>
            <w:r>
              <w:rPr>
                <w:sz w:val="20"/>
                <w:szCs w:val="20"/>
              </w:rPr>
              <w:t xml:space="preserve">Le Parc auto décide de la suite ; </w:t>
            </w:r>
            <w:r>
              <w:rPr>
                <w:b/>
                <w:bCs/>
                <w:sz w:val="20"/>
                <w:szCs w:val="20"/>
              </w:rPr>
              <w:t>aucun ordre de réparation n’est créé automatiquement</w:t>
            </w:r>
            <w:r>
              <w:rPr>
                <w:sz w:val="20"/>
                <w:szCs w:val="20"/>
              </w:rPr>
              <w:t>.</w:t>
            </w:r>
          </w:p>
        </w:tc>
      </w:tr>
      <w:tr w:rsidR="00E52F6C" w14:paraId="459625BC"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640A6473" w14:textId="77777777" w:rsidR="00E52F6C" w:rsidRDefault="00A70CBD">
            <w:pPr>
              <w:spacing w:after="20"/>
            </w:pPr>
            <w:r>
              <w:rPr>
                <w:b/>
                <w:bCs/>
                <w:sz w:val="20"/>
                <w:szCs w:val="20"/>
              </w:rPr>
              <w:t>Ce que voit le chauffeur</w:t>
            </w:r>
          </w:p>
        </w:tc>
        <w:tc>
          <w:tcPr>
            <w:tcW w:w="6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7DBC8DBA" w14:textId="77777777" w:rsidR="00E52F6C" w:rsidRDefault="00A70CBD">
            <w:pPr>
              <w:spacing w:after="20"/>
            </w:pPr>
            <w:r>
              <w:rPr>
                <w:sz w:val="20"/>
                <w:szCs w:val="20"/>
              </w:rPr>
              <w:t>Ni le prix, ni les codes secrets. Il n’agit que sur son camion et ses missions.</w:t>
            </w:r>
          </w:p>
        </w:tc>
      </w:tr>
      <w:tr w:rsidR="00E52F6C" w14:paraId="633A9A8B"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C327F3B" w14:textId="77777777" w:rsidR="00E52F6C" w:rsidRDefault="00A70CBD">
            <w:pPr>
              <w:spacing w:after="20"/>
            </w:pPr>
            <w:r>
              <w:rPr>
                <w:b/>
                <w:bCs/>
                <w:sz w:val="20"/>
                <w:szCs w:val="20"/>
              </w:rPr>
              <w:t>Durée de session</w:t>
            </w:r>
          </w:p>
        </w:tc>
        <w:tc>
          <w:tcPr>
            <w:tcW w:w="6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2847BD6C" w14:textId="77777777" w:rsidR="00E52F6C" w:rsidRDefault="00A70CBD">
            <w:pPr>
              <w:spacing w:after="20"/>
            </w:pPr>
            <w:r>
              <w:rPr>
                <w:sz w:val="20"/>
                <w:szCs w:val="20"/>
              </w:rPr>
              <w:t>30 minutes d’inactivité au bureau, 15 minutes pour le chauffeur.</w:t>
            </w:r>
          </w:p>
        </w:tc>
      </w:tr>
      <w:tr w:rsidR="00E52F6C" w14:paraId="3F802E4E"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5A47BD2E" w14:textId="77777777" w:rsidR="00E52F6C" w:rsidRDefault="00A70CBD">
            <w:pPr>
              <w:spacing w:after="20"/>
            </w:pPr>
            <w:r>
              <w:rPr>
                <w:b/>
                <w:bCs/>
                <w:sz w:val="20"/>
                <w:szCs w:val="20"/>
              </w:rPr>
              <w:t>Carburant : charges</w:t>
            </w:r>
          </w:p>
        </w:tc>
        <w:tc>
          <w:tcPr>
            <w:tcW w:w="6638" w:type="dxa"/>
            <w:tcBorders>
              <w:top w:val="single" w:sz="4" w:space="0" w:color="D9D9D9"/>
              <w:left w:val="single" w:sz="4" w:space="0" w:color="D9D9D9"/>
              <w:bottom w:val="single" w:sz="4" w:space="0" w:color="D9D9D9"/>
              <w:right w:val="single" w:sz="4" w:space="0" w:color="D9D9D9"/>
            </w:tcBorders>
            <w:tcMar>
              <w:top w:w="70" w:type="dxa"/>
              <w:left w:w="100" w:type="dxa"/>
              <w:bottom w:w="70" w:type="dxa"/>
              <w:right w:w="100" w:type="dxa"/>
            </w:tcMar>
          </w:tcPr>
          <w:p w14:paraId="0D318321" w14:textId="77777777" w:rsidR="00E52F6C" w:rsidRDefault="00A70CBD">
            <w:pPr>
              <w:spacing w:after="20"/>
            </w:pPr>
            <w:r>
              <w:rPr>
                <w:sz w:val="20"/>
                <w:szCs w:val="20"/>
              </w:rPr>
              <w:t xml:space="preserve">Les charges du mois comptent carburant et réparations directement depuis les pleins et les ordres de réparation : </w:t>
            </w:r>
            <w:r>
              <w:rPr>
                <w:b/>
                <w:bCs/>
                <w:sz w:val="20"/>
                <w:szCs w:val="20"/>
              </w:rPr>
              <w:t>ne pas les ressaisir en dépenses</w:t>
            </w:r>
            <w:r>
              <w:rPr>
                <w:sz w:val="20"/>
                <w:szCs w:val="20"/>
              </w:rPr>
              <w:t>.</w:t>
            </w:r>
          </w:p>
        </w:tc>
      </w:tr>
    </w:tbl>
    <w:p w14:paraId="337D2B59" w14:textId="77777777" w:rsidR="00E52F6C" w:rsidRDefault="00E52F6C">
      <w:pPr>
        <w:spacing w:after="200"/>
      </w:pPr>
    </w:p>
    <w:p w14:paraId="63F4B3F8" w14:textId="77777777" w:rsidR="00E52F6C" w:rsidRDefault="00A70CBD">
      <w:pPr>
        <w:spacing w:after="120" w:line="288" w:lineRule="auto"/>
      </w:pPr>
      <w:r>
        <w:rPr>
          <w:i/>
          <w:iCs/>
          <w:color w:val="5B5B5B"/>
        </w:rPr>
        <w:t>Nous restons à votre disposition pour une démonstration commentée, rôle par rôle, avec des comptes d’essai.</w:t>
      </w:r>
    </w:p>
    <w:sectPr w:rsidR="00E52F6C">
      <w:headerReference w:type="default" r:id="rId29"/>
      <w:footerReference w:type="default" r:id="rId30"/>
      <w:headerReference w:type="first" r:id="rId31"/>
      <w:footerReference w:type="first" r:id="rId32"/>
      <w:pgSz w:w="11906" w:h="16838"/>
      <w:pgMar w:top="1300" w:right="1134" w:bottom="12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DFBBD" w14:textId="77777777" w:rsidR="00A70CBD" w:rsidRDefault="00A70CBD">
      <w:r>
        <w:separator/>
      </w:r>
    </w:p>
  </w:endnote>
  <w:endnote w:type="continuationSeparator" w:id="0">
    <w:p w14:paraId="1F731459" w14:textId="77777777" w:rsidR="00A70CBD" w:rsidRDefault="00A70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B363F" w14:textId="77777777" w:rsidR="00E52F6C" w:rsidRDefault="00A70CBD">
    <w:pPr>
      <w:jc w:val="right"/>
    </w:pPr>
    <w:r>
      <w:rPr>
        <w:color w:val="5B5B5B"/>
        <w:sz w:val="18"/>
        <w:szCs w:val="18"/>
      </w:rPr>
      <w:t xml:space="preserve">Page </w:t>
    </w:r>
    <w:r>
      <w:rPr>
        <w:color w:val="5B5B5B"/>
        <w:sz w:val="18"/>
        <w:szCs w:val="18"/>
      </w:rPr>
      <w:fldChar w:fldCharType="begin"/>
    </w:r>
    <w:r>
      <w:rPr>
        <w:color w:val="5B5B5B"/>
        <w:sz w:val="18"/>
        <w:szCs w:val="18"/>
      </w:rPr>
      <w:instrText>PAGE</w:instrText>
    </w:r>
    <w:r>
      <w:rPr>
        <w:color w:val="5B5B5B"/>
        <w:sz w:val="18"/>
        <w:szCs w:val="18"/>
      </w:rPr>
      <w:fldChar w:fldCharType="separate"/>
    </w:r>
    <w:r>
      <w:rPr>
        <w:noProof/>
        <w:color w:val="5B5B5B"/>
        <w:sz w:val="18"/>
        <w:szCs w:val="18"/>
      </w:rPr>
      <w:t>2</w:t>
    </w:r>
    <w:r>
      <w:rPr>
        <w:color w:val="5B5B5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A0F29" w14:textId="77777777" w:rsidR="00E52F6C" w:rsidRDefault="00E52F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1B968" w14:textId="77777777" w:rsidR="00A70CBD" w:rsidRDefault="00A70CBD">
      <w:r>
        <w:separator/>
      </w:r>
    </w:p>
  </w:footnote>
  <w:footnote w:type="continuationSeparator" w:id="0">
    <w:p w14:paraId="5183AE92" w14:textId="77777777" w:rsidR="00A70CBD" w:rsidRDefault="00A70C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97CFD" w14:textId="77777777" w:rsidR="00E52F6C" w:rsidRDefault="00A70CBD">
    <w:pPr>
      <w:pBdr>
        <w:bottom w:val="single" w:sz="6" w:space="4" w:color="D9D9D9"/>
      </w:pBdr>
      <w:tabs>
        <w:tab w:val="right" w:pos="9638"/>
      </w:tabs>
    </w:pPr>
    <w:r>
      <w:rPr>
        <w:b/>
        <w:bCs/>
        <w:color w:val="8B0319"/>
        <w:sz w:val="18"/>
        <w:szCs w:val="18"/>
      </w:rPr>
      <w:t>ERP DEN Source Group</w:t>
    </w:r>
    <w:r>
      <w:rPr>
        <w:color w:val="5B5B5B"/>
        <w:sz w:val="18"/>
        <w:szCs w:val="18"/>
      </w:rPr>
      <w:tab/>
      <w:t>Présentation des fonctionnalités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C29FC" w14:textId="77777777" w:rsidR="00E52F6C" w:rsidRDefault="00E52F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A273B"/>
    <w:multiLevelType w:val="hybridMultilevel"/>
    <w:tmpl w:val="5ABC5D92"/>
    <w:lvl w:ilvl="0" w:tplc="28A0D004">
      <w:start w:val="1"/>
      <w:numFmt w:val="bullet"/>
      <w:lvlText w:val="●"/>
      <w:lvlJc w:val="left"/>
      <w:pPr>
        <w:ind w:left="720" w:hanging="360"/>
      </w:pPr>
    </w:lvl>
    <w:lvl w:ilvl="1" w:tplc="A5FC40C6">
      <w:start w:val="1"/>
      <w:numFmt w:val="bullet"/>
      <w:lvlText w:val="○"/>
      <w:lvlJc w:val="left"/>
      <w:pPr>
        <w:ind w:left="1440" w:hanging="360"/>
      </w:pPr>
    </w:lvl>
    <w:lvl w:ilvl="2" w:tplc="7E4A4602">
      <w:start w:val="1"/>
      <w:numFmt w:val="bullet"/>
      <w:lvlText w:val="■"/>
      <w:lvlJc w:val="left"/>
      <w:pPr>
        <w:ind w:left="2160" w:hanging="360"/>
      </w:pPr>
    </w:lvl>
    <w:lvl w:ilvl="3" w:tplc="08B6A570">
      <w:start w:val="1"/>
      <w:numFmt w:val="bullet"/>
      <w:lvlText w:val="●"/>
      <w:lvlJc w:val="left"/>
      <w:pPr>
        <w:ind w:left="2880" w:hanging="360"/>
      </w:pPr>
    </w:lvl>
    <w:lvl w:ilvl="4" w:tplc="21E2547C">
      <w:start w:val="1"/>
      <w:numFmt w:val="bullet"/>
      <w:lvlText w:val="○"/>
      <w:lvlJc w:val="left"/>
      <w:pPr>
        <w:ind w:left="3600" w:hanging="360"/>
      </w:pPr>
    </w:lvl>
    <w:lvl w:ilvl="5" w:tplc="806C30BA">
      <w:start w:val="1"/>
      <w:numFmt w:val="bullet"/>
      <w:lvlText w:val="■"/>
      <w:lvlJc w:val="left"/>
      <w:pPr>
        <w:ind w:left="4320" w:hanging="360"/>
      </w:pPr>
    </w:lvl>
    <w:lvl w:ilvl="6" w:tplc="A760B708">
      <w:start w:val="1"/>
      <w:numFmt w:val="bullet"/>
      <w:lvlText w:val="●"/>
      <w:lvlJc w:val="left"/>
      <w:pPr>
        <w:ind w:left="5040" w:hanging="360"/>
      </w:pPr>
    </w:lvl>
    <w:lvl w:ilvl="7" w:tplc="408241CC">
      <w:start w:val="1"/>
      <w:numFmt w:val="bullet"/>
      <w:lvlText w:val="●"/>
      <w:lvlJc w:val="left"/>
      <w:pPr>
        <w:ind w:left="5760" w:hanging="360"/>
      </w:pPr>
    </w:lvl>
    <w:lvl w:ilvl="8" w:tplc="A9B89334">
      <w:start w:val="1"/>
      <w:numFmt w:val="bullet"/>
      <w:lvlText w:val="●"/>
      <w:lvlJc w:val="left"/>
      <w:pPr>
        <w:ind w:left="6480" w:hanging="360"/>
      </w:pPr>
    </w:lvl>
  </w:abstractNum>
  <w:abstractNum w:abstractNumId="1" w15:restartNumberingAfterBreak="0">
    <w:nsid w:val="6D521F3F"/>
    <w:multiLevelType w:val="hybridMultilevel"/>
    <w:tmpl w:val="DA9ACB72"/>
    <w:lvl w:ilvl="0" w:tplc="8A4041C8">
      <w:start w:val="1"/>
      <w:numFmt w:val="bullet"/>
      <w:lvlText w:val="✕"/>
      <w:lvlJc w:val="left"/>
      <w:pPr>
        <w:ind w:left="340" w:hanging="260"/>
      </w:pPr>
      <w:rPr>
        <w:b/>
        <w:bCs/>
        <w:color w:val="8A8A8A"/>
      </w:rPr>
    </w:lvl>
    <w:lvl w:ilvl="1" w:tplc="2A8223A4">
      <w:numFmt w:val="decimal"/>
      <w:lvlText w:val=""/>
      <w:lvlJc w:val="left"/>
    </w:lvl>
    <w:lvl w:ilvl="2" w:tplc="C616D94C">
      <w:numFmt w:val="decimal"/>
      <w:lvlText w:val=""/>
      <w:lvlJc w:val="left"/>
    </w:lvl>
    <w:lvl w:ilvl="3" w:tplc="E2126D42">
      <w:numFmt w:val="decimal"/>
      <w:lvlText w:val=""/>
      <w:lvlJc w:val="left"/>
    </w:lvl>
    <w:lvl w:ilvl="4" w:tplc="F97CBC84">
      <w:numFmt w:val="decimal"/>
      <w:lvlText w:val=""/>
      <w:lvlJc w:val="left"/>
    </w:lvl>
    <w:lvl w:ilvl="5" w:tplc="8EBC5DEC">
      <w:numFmt w:val="decimal"/>
      <w:lvlText w:val=""/>
      <w:lvlJc w:val="left"/>
    </w:lvl>
    <w:lvl w:ilvl="6" w:tplc="8B2E0426">
      <w:numFmt w:val="decimal"/>
      <w:lvlText w:val=""/>
      <w:lvlJc w:val="left"/>
    </w:lvl>
    <w:lvl w:ilvl="7" w:tplc="9E606FC4">
      <w:numFmt w:val="decimal"/>
      <w:lvlText w:val=""/>
      <w:lvlJc w:val="left"/>
    </w:lvl>
    <w:lvl w:ilvl="8" w:tplc="4C9A2954">
      <w:numFmt w:val="decimal"/>
      <w:lvlText w:val=""/>
      <w:lvlJc w:val="left"/>
    </w:lvl>
  </w:abstractNum>
  <w:abstractNum w:abstractNumId="2" w15:restartNumberingAfterBreak="0">
    <w:nsid w:val="77204799"/>
    <w:multiLevelType w:val="hybridMultilevel"/>
    <w:tmpl w:val="EC365E12"/>
    <w:lvl w:ilvl="0" w:tplc="72E07774">
      <w:start w:val="1"/>
      <w:numFmt w:val="bullet"/>
      <w:lvlText w:val="•"/>
      <w:lvlJc w:val="left"/>
      <w:pPr>
        <w:ind w:left="540" w:hanging="270"/>
      </w:pPr>
      <w:rPr>
        <w:color w:val="F28A14"/>
      </w:rPr>
    </w:lvl>
    <w:lvl w:ilvl="1" w:tplc="FB0812F6">
      <w:start w:val="1"/>
      <w:numFmt w:val="bullet"/>
      <w:lvlText w:val="–"/>
      <w:lvlJc w:val="left"/>
      <w:pPr>
        <w:ind w:left="1000" w:hanging="270"/>
      </w:pPr>
    </w:lvl>
    <w:lvl w:ilvl="2" w:tplc="A55AF7E2">
      <w:numFmt w:val="decimal"/>
      <w:lvlText w:val=""/>
      <w:lvlJc w:val="left"/>
    </w:lvl>
    <w:lvl w:ilvl="3" w:tplc="5100EA78">
      <w:numFmt w:val="decimal"/>
      <w:lvlText w:val=""/>
      <w:lvlJc w:val="left"/>
    </w:lvl>
    <w:lvl w:ilvl="4" w:tplc="AC407DCC">
      <w:numFmt w:val="decimal"/>
      <w:lvlText w:val=""/>
      <w:lvlJc w:val="left"/>
    </w:lvl>
    <w:lvl w:ilvl="5" w:tplc="7BF4B506">
      <w:numFmt w:val="decimal"/>
      <w:lvlText w:val=""/>
      <w:lvlJc w:val="left"/>
    </w:lvl>
    <w:lvl w:ilvl="6" w:tplc="144AE28E">
      <w:numFmt w:val="decimal"/>
      <w:lvlText w:val=""/>
      <w:lvlJc w:val="left"/>
    </w:lvl>
    <w:lvl w:ilvl="7" w:tplc="DE40B908">
      <w:numFmt w:val="decimal"/>
      <w:lvlText w:val=""/>
      <w:lvlJc w:val="left"/>
    </w:lvl>
    <w:lvl w:ilvl="8" w:tplc="0FA45BB8">
      <w:numFmt w:val="decimal"/>
      <w:lvlText w:val=""/>
      <w:lvlJc w:val="left"/>
    </w:lvl>
  </w:abstractNum>
  <w:abstractNum w:abstractNumId="3" w15:restartNumberingAfterBreak="0">
    <w:nsid w:val="7A5723D1"/>
    <w:multiLevelType w:val="hybridMultilevel"/>
    <w:tmpl w:val="7242B836"/>
    <w:lvl w:ilvl="0" w:tplc="6CB6F76E">
      <w:start w:val="1"/>
      <w:numFmt w:val="bullet"/>
      <w:lvlText w:val="✓"/>
      <w:lvlJc w:val="left"/>
      <w:pPr>
        <w:ind w:left="340" w:hanging="260"/>
      </w:pPr>
      <w:rPr>
        <w:b/>
        <w:bCs/>
        <w:color w:val="1B5E20"/>
      </w:rPr>
    </w:lvl>
    <w:lvl w:ilvl="1" w:tplc="E59C1454">
      <w:numFmt w:val="decimal"/>
      <w:lvlText w:val=""/>
      <w:lvlJc w:val="left"/>
    </w:lvl>
    <w:lvl w:ilvl="2" w:tplc="5FE2C18A">
      <w:numFmt w:val="decimal"/>
      <w:lvlText w:val=""/>
      <w:lvlJc w:val="left"/>
    </w:lvl>
    <w:lvl w:ilvl="3" w:tplc="4B08DA90">
      <w:numFmt w:val="decimal"/>
      <w:lvlText w:val=""/>
      <w:lvlJc w:val="left"/>
    </w:lvl>
    <w:lvl w:ilvl="4" w:tplc="80A6FDC4">
      <w:numFmt w:val="decimal"/>
      <w:lvlText w:val=""/>
      <w:lvlJc w:val="left"/>
    </w:lvl>
    <w:lvl w:ilvl="5" w:tplc="0B8EB78C">
      <w:numFmt w:val="decimal"/>
      <w:lvlText w:val=""/>
      <w:lvlJc w:val="left"/>
    </w:lvl>
    <w:lvl w:ilvl="6" w:tplc="05981708">
      <w:numFmt w:val="decimal"/>
      <w:lvlText w:val=""/>
      <w:lvlJc w:val="left"/>
    </w:lvl>
    <w:lvl w:ilvl="7" w:tplc="D7CAE94A">
      <w:numFmt w:val="decimal"/>
      <w:lvlText w:val=""/>
      <w:lvlJc w:val="left"/>
    </w:lvl>
    <w:lvl w:ilvl="8" w:tplc="3E4C5FFC">
      <w:numFmt w:val="decimal"/>
      <w:lvlText w:val=""/>
      <w:lvlJc w:val="left"/>
    </w:lvl>
  </w:abstractNum>
  <w:num w:numId="1" w16cid:durableId="1084649183">
    <w:abstractNumId w:val="0"/>
    <w:lvlOverride w:ilvl="0">
      <w:startOverride w:val="1"/>
    </w:lvlOverride>
  </w:num>
  <w:num w:numId="2" w16cid:durableId="852888027">
    <w:abstractNumId w:val="2"/>
    <w:lvlOverride w:ilvl="0">
      <w:startOverride w:val="1"/>
    </w:lvlOverride>
  </w:num>
  <w:num w:numId="3" w16cid:durableId="1634166902">
    <w:abstractNumId w:val="3"/>
    <w:lvlOverride w:ilvl="0">
      <w:startOverride w:val="1"/>
    </w:lvlOverride>
  </w:num>
  <w:num w:numId="4" w16cid:durableId="19663081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F6C"/>
    <w:rsid w:val="00A70CBD"/>
    <w:rsid w:val="00B66582"/>
    <w:rsid w:val="00E52F6C"/>
  </w:rsids>
  <m:mathPr>
    <m:mathFont m:val="Cambria Math"/>
    <m:brkBin m:val="before"/>
    <m:brkBinSub m:val="--"/>
    <m:smallFrac m:val="0"/>
    <m:dispDef/>
    <m:lMargin m:val="0"/>
    <m:rMargin m:val="0"/>
    <m:defJc m:val="centerGroup"/>
    <m:wrapIndent m:val="1440"/>
    <m:intLim m:val="subSup"/>
    <m:naryLim m:val="undOvr"/>
  </m:mathPr>
  <w:themeFontLang w:val="fr-C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A5F97"/>
  <w15:docId w15:val="{A1187D45-AD8C-486D-8998-9574A0A31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pBdr>
        <w:bottom w:val="single" w:sz="8" w:space="4" w:color="F28A14"/>
      </w:pBdr>
      <w:spacing w:before="240" w:after="200"/>
      <w:outlineLvl w:val="0"/>
    </w:pPr>
    <w:rPr>
      <w:b/>
      <w:bCs/>
      <w:color w:val="8B0319"/>
      <w:sz w:val="36"/>
      <w:szCs w:val="36"/>
    </w:rPr>
  </w:style>
  <w:style w:type="paragraph" w:styleId="Titre2">
    <w:name w:val="heading 2"/>
    <w:uiPriority w:val="9"/>
    <w:unhideWhenUsed/>
    <w:qFormat/>
    <w:pPr>
      <w:keepNext/>
      <w:spacing w:before="320" w:after="140"/>
      <w:outlineLvl w:val="1"/>
    </w:pPr>
    <w:rPr>
      <w:b/>
      <w:bCs/>
      <w:color w:val="8B0319"/>
      <w:sz w:val="28"/>
      <w:szCs w:val="28"/>
    </w:rPr>
  </w:style>
  <w:style w:type="paragraph" w:styleId="Titre3">
    <w:name w:val="heading 3"/>
    <w:uiPriority w:val="9"/>
    <w:unhideWhenUsed/>
    <w:qFormat/>
    <w:pPr>
      <w:keepNext/>
      <w:spacing w:before="180" w:after="80"/>
      <w:outlineLvl w:val="2"/>
    </w:pPr>
    <w:rPr>
      <w:b/>
      <w:bCs/>
      <w:color w:val="404040"/>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70CBD"/>
    <w:pPr>
      <w:spacing w:after="100"/>
    </w:pPr>
  </w:style>
  <w:style w:type="paragraph" w:styleId="TM2">
    <w:name w:val="toc 2"/>
    <w:basedOn w:val="Normal"/>
    <w:next w:val="Normal"/>
    <w:autoRedefine/>
    <w:uiPriority w:val="39"/>
    <w:unhideWhenUsed/>
    <w:rsid w:val="00A70CB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footer" Target="footer1.xml"/><Relationship Id="rId8"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6261</Words>
  <Characters>34436</Characters>
  <Application>Microsoft Office Word</Application>
  <DocSecurity>0</DocSecurity>
  <Lines>286</Lines>
  <Paragraphs>81</Paragraphs>
  <ScaleCrop>false</ScaleCrop>
  <Company/>
  <LinksUpToDate>false</LinksUpToDate>
  <CharactersWithSpaces>40616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DEN Source Group — Présentation des fonctionnalités</dc:title>
  <dc:creator>DEN Source Group</dc:creator>
  <cp:lastModifiedBy>DIABAGATE MORISAINDOU</cp:lastModifiedBy>
  <cp:revision>2</cp:revision>
  <dcterms:created xsi:type="dcterms:W3CDTF">2026-09-21T17:26:00Z</dcterms:created>
  <dcterms:modified xsi:type="dcterms:W3CDTF">2026-09-21T17:26:00Z</dcterms:modified>
</cp:coreProperties>
</file>