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0A1" w:rsidRDefault="000C60A1" w:rsidP="000C60A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es-AR"/>
        </w:rPr>
      </w:pPr>
      <w:r w:rsidRPr="000C60A1">
        <w:rPr>
          <w:rFonts w:ascii="Arial" w:eastAsia="Times New Roman" w:hAnsi="Arial" w:cs="Arial"/>
          <w:color w:val="000000"/>
          <w:sz w:val="60"/>
          <w:szCs w:val="60"/>
          <w:lang w:eastAsia="es-AR"/>
        </w:rPr>
        <w:t>Anali</w:t>
      </w:r>
      <w:r>
        <w:rPr>
          <w:rFonts w:ascii="Arial" w:eastAsia="Times New Roman" w:hAnsi="Arial" w:cs="Arial"/>
          <w:color w:val="000000"/>
          <w:sz w:val="60"/>
          <w:szCs w:val="60"/>
          <w:lang w:eastAsia="es-AR"/>
        </w:rPr>
        <w:t>zador léxico</w:t>
      </w:r>
    </w:p>
    <w:p w:rsidR="000C60A1" w:rsidRP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1ª Entrega</w:t>
      </w:r>
    </w:p>
    <w:p w:rsidR="000C60A1" w:rsidRPr="000C60A1" w:rsidRDefault="000C60A1" w:rsidP="000C6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P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P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2976">
        <w:rPr>
          <w:rFonts w:ascii="Arial" w:eastAsia="Times New Roman" w:hAnsi="Arial" w:cs="Arial"/>
          <w:color w:val="000000"/>
          <w:sz w:val="28"/>
          <w:szCs w:val="28"/>
          <w:u w:val="single"/>
          <w:lang w:eastAsia="es-AR"/>
        </w:rPr>
        <w:t>Integrantes</w:t>
      </w:r>
      <w:r w:rsidRPr="000C60A1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: </w:t>
      </w:r>
      <w:proofErr w:type="spellStart"/>
      <w:proofErr w:type="gramStart"/>
      <w:r w:rsidRPr="000C60A1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Acevedo,Fernando</w:t>
      </w:r>
      <w:proofErr w:type="spellEnd"/>
      <w:proofErr w:type="gramEnd"/>
      <w:r w:rsidRPr="000C60A1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; </w:t>
      </w:r>
      <w:proofErr w:type="spellStart"/>
      <w:r w:rsidRPr="000C60A1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Acosta,Gastón</w:t>
      </w:r>
      <w:proofErr w:type="spellEnd"/>
      <w:r w:rsidRPr="000C60A1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; </w:t>
      </w:r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>Ojeda</w:t>
      </w:r>
      <w:r w:rsidRPr="000C60A1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,</w:t>
      </w:r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Santiago</w:t>
      </w:r>
      <w:r w:rsidRPr="000C60A1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; </w:t>
      </w:r>
      <w:proofErr w:type="spellStart"/>
      <w:r w:rsidRPr="000C60A1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Parodi,Oriana</w:t>
      </w:r>
      <w:proofErr w:type="spellEnd"/>
      <w:r w:rsidRPr="000C60A1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; </w:t>
      </w:r>
    </w:p>
    <w:p w:rsidR="00152976" w:rsidRDefault="00152976" w:rsidP="0015297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es-AR"/>
        </w:rPr>
      </w:pPr>
    </w:p>
    <w:p w:rsidR="00152976" w:rsidRDefault="00152976" w:rsidP="0015297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es-AR"/>
        </w:rPr>
      </w:pPr>
    </w:p>
    <w:p w:rsidR="000C60A1" w:rsidRPr="000C60A1" w:rsidRDefault="000C60A1" w:rsidP="001529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60"/>
          <w:szCs w:val="60"/>
          <w:lang w:eastAsia="es-AR"/>
        </w:rPr>
        <w:t xml:space="preserve">Sintaxis y Semántica de </w:t>
      </w:r>
      <w:r w:rsidR="00152976">
        <w:rPr>
          <w:rFonts w:ascii="Arial" w:eastAsia="Times New Roman" w:hAnsi="Arial" w:cs="Arial"/>
          <w:color w:val="000000"/>
          <w:sz w:val="60"/>
          <w:szCs w:val="60"/>
          <w:lang w:eastAsia="es-AR"/>
        </w:rPr>
        <w:t>los L</w:t>
      </w:r>
      <w:r>
        <w:rPr>
          <w:rFonts w:ascii="Arial" w:eastAsia="Times New Roman" w:hAnsi="Arial" w:cs="Arial"/>
          <w:color w:val="000000"/>
          <w:sz w:val="60"/>
          <w:szCs w:val="60"/>
          <w:lang w:eastAsia="es-AR"/>
        </w:rPr>
        <w:t>enguajes</w:t>
      </w:r>
    </w:p>
    <w:p w:rsidR="000C60A1" w:rsidRPr="000C60A1" w:rsidRDefault="000C60A1" w:rsidP="000C6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52976" w:rsidRDefault="00152976" w:rsidP="000C60A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es-AR"/>
        </w:rPr>
      </w:pPr>
    </w:p>
    <w:p w:rsidR="00152976" w:rsidRDefault="00152976" w:rsidP="000C60A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es-AR"/>
        </w:rPr>
      </w:pPr>
    </w:p>
    <w:p w:rsidR="000C60A1" w:rsidRP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60A1">
        <w:rPr>
          <w:rFonts w:ascii="Arial" w:eastAsia="Times New Roman" w:hAnsi="Arial" w:cs="Arial"/>
          <w:color w:val="000000"/>
          <w:sz w:val="60"/>
          <w:szCs w:val="60"/>
          <w:lang w:eastAsia="es-AR"/>
        </w:rPr>
        <w:t xml:space="preserve">UTN- </w:t>
      </w:r>
      <w:proofErr w:type="spellStart"/>
      <w:r w:rsidRPr="000C60A1">
        <w:rPr>
          <w:rFonts w:ascii="Arial" w:eastAsia="Times New Roman" w:hAnsi="Arial" w:cs="Arial"/>
          <w:color w:val="000000"/>
          <w:sz w:val="60"/>
          <w:szCs w:val="60"/>
          <w:lang w:eastAsia="es-AR"/>
        </w:rPr>
        <w:t>FRRe</w:t>
      </w:r>
      <w:proofErr w:type="spellEnd"/>
    </w:p>
    <w:p w:rsidR="000C60A1" w:rsidRPr="000C60A1" w:rsidRDefault="000C60A1" w:rsidP="000C6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es-AR"/>
        </w:rPr>
      </w:pPr>
      <w:r w:rsidRPr="000C60A1">
        <w:rPr>
          <w:rFonts w:ascii="Arial" w:eastAsia="Times New Roman" w:hAnsi="Arial" w:cs="Arial"/>
          <w:color w:val="000000"/>
          <w:sz w:val="60"/>
          <w:szCs w:val="60"/>
          <w:lang w:eastAsia="es-AR"/>
        </w:rPr>
        <w:t>Comisión: 2.1</w:t>
      </w: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52976" w:rsidRDefault="00152976" w:rsidP="000C6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60A1" w:rsidRDefault="000C60A1" w:rsidP="000C60A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s-AR"/>
        </w:rPr>
      </w:pPr>
      <w:r w:rsidRPr="000C60A1">
        <w:rPr>
          <w:rFonts w:ascii="Times New Roman" w:eastAsia="Times New Roman" w:hAnsi="Times New Roman" w:cs="Times New Roman"/>
          <w:sz w:val="32"/>
          <w:szCs w:val="32"/>
          <w:u w:val="single"/>
          <w:lang w:eastAsia="es-AR"/>
        </w:rPr>
        <w:lastRenderedPageBreak/>
        <w:t>Analizador léxico</w:t>
      </w:r>
    </w:p>
    <w:p w:rsidR="006A5E9C" w:rsidRDefault="006A5E9C" w:rsidP="000C60A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s-AR"/>
        </w:rPr>
      </w:pPr>
    </w:p>
    <w:p w:rsidR="006A5E9C" w:rsidRDefault="00633894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633894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El analizador </w:t>
      </w:r>
      <w:r w:rsidR="00FB5130" w:rsidRPr="00633894">
        <w:rPr>
          <w:rFonts w:ascii="Times New Roman" w:eastAsia="Times New Roman" w:hAnsi="Times New Roman" w:cs="Times New Roman"/>
          <w:sz w:val="28"/>
          <w:szCs w:val="28"/>
          <w:lang w:eastAsia="es-AR"/>
        </w:rPr>
        <w:t>léxico</w:t>
      </w:r>
      <w:r w:rsidRPr="00633894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es un</w:t>
      </w: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  <w:r w:rsidRPr="00633894">
        <w:rPr>
          <w:rFonts w:ascii="Times New Roman" w:eastAsia="Times New Roman" w:hAnsi="Times New Roman" w:cs="Times New Roman"/>
          <w:sz w:val="28"/>
          <w:szCs w:val="28"/>
          <w:lang w:eastAsia="es-AR"/>
        </w:rPr>
        <w:t>módulo que recibe una secuencia de</w:t>
      </w: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  <w:r w:rsidRPr="00633894">
        <w:rPr>
          <w:rFonts w:ascii="Times New Roman" w:eastAsia="Times New Roman" w:hAnsi="Times New Roman" w:cs="Times New Roman"/>
          <w:sz w:val="28"/>
          <w:szCs w:val="28"/>
          <w:lang w:eastAsia="es-AR"/>
        </w:rPr>
        <w:t>caracteres que componen la consulta SQL y lo convierte</w:t>
      </w: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  <w:r w:rsidRPr="00633894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lógicamente en una secuencia de tokens. </w:t>
      </w:r>
    </w:p>
    <w:p w:rsidR="006A5E9C" w:rsidRDefault="006A5E9C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6A5E9C" w:rsidRDefault="00FE2D40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El analizador léxico realizado en lenguaje C </w:t>
      </w:r>
      <w:r w:rsidR="0035052A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permite ingresar </w:t>
      </w:r>
      <w:r w:rsidR="00DE05EB">
        <w:rPr>
          <w:rFonts w:ascii="Times New Roman" w:eastAsia="Times New Roman" w:hAnsi="Times New Roman" w:cs="Times New Roman"/>
          <w:sz w:val="28"/>
          <w:szCs w:val="28"/>
          <w:lang w:eastAsia="es-AR"/>
        </w:rPr>
        <w:t>un</w:t>
      </w:r>
      <w:r w:rsidR="00DE05EB" w:rsidRPr="00DE05EB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conjunto de sentencias SQL</w:t>
      </w:r>
      <w:r w:rsidR="00DE05EB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  <w:r w:rsidR="00F13CCA">
        <w:rPr>
          <w:rFonts w:ascii="Times New Roman" w:eastAsia="Times New Roman" w:hAnsi="Times New Roman" w:cs="Times New Roman"/>
          <w:sz w:val="28"/>
          <w:szCs w:val="28"/>
          <w:lang w:eastAsia="es-AR"/>
        </w:rPr>
        <w:t>a partir de un archivo .</w:t>
      </w:r>
      <w:proofErr w:type="spellStart"/>
      <w:r w:rsidR="00F13CCA">
        <w:rPr>
          <w:rFonts w:ascii="Times New Roman" w:eastAsia="Times New Roman" w:hAnsi="Times New Roman" w:cs="Times New Roman"/>
          <w:sz w:val="28"/>
          <w:szCs w:val="28"/>
          <w:lang w:eastAsia="es-AR"/>
        </w:rPr>
        <w:t>txt</w:t>
      </w:r>
      <w:proofErr w:type="spellEnd"/>
      <w:r w:rsidR="00F13CCA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o al ingresarlo m</w:t>
      </w:r>
      <w:r w:rsidR="006E7EE3">
        <w:rPr>
          <w:rFonts w:ascii="Times New Roman" w:eastAsia="Times New Roman" w:hAnsi="Times New Roman" w:cs="Times New Roman"/>
          <w:sz w:val="28"/>
          <w:szCs w:val="28"/>
          <w:lang w:eastAsia="es-AR"/>
        </w:rPr>
        <w:t>anua</w:t>
      </w:r>
      <w:r w:rsidR="00F13CCA">
        <w:rPr>
          <w:rFonts w:ascii="Times New Roman" w:eastAsia="Times New Roman" w:hAnsi="Times New Roman" w:cs="Times New Roman"/>
          <w:sz w:val="28"/>
          <w:szCs w:val="28"/>
          <w:lang w:eastAsia="es-AR"/>
        </w:rPr>
        <w:t>lmente. Devuelve los</w:t>
      </w:r>
      <w:r w:rsidR="00A62A4A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  <w:r w:rsidR="006A7A07" w:rsidRPr="006A7A07">
        <w:rPr>
          <w:rFonts w:ascii="Times New Roman" w:eastAsia="Times New Roman" w:hAnsi="Times New Roman" w:cs="Times New Roman"/>
          <w:sz w:val="28"/>
          <w:szCs w:val="28"/>
          <w:lang w:eastAsia="es-AR"/>
        </w:rPr>
        <w:t>tokens encontrados o lexemas no reconocidos</w:t>
      </w:r>
      <w:r w:rsidR="00667061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, si los hay. </w:t>
      </w:r>
    </w:p>
    <w:p w:rsidR="00E53C9F" w:rsidRDefault="00E53C9F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8F7EC1" w:rsidRDefault="00E53C9F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Comenzamos </w:t>
      </w:r>
      <w:r w:rsidR="002C5C29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diseñando la </w:t>
      </w:r>
      <w:r w:rsidR="0027648E">
        <w:rPr>
          <w:rFonts w:ascii="Times New Roman" w:eastAsia="Times New Roman" w:hAnsi="Times New Roman" w:cs="Times New Roman"/>
          <w:sz w:val="28"/>
          <w:szCs w:val="28"/>
          <w:lang w:eastAsia="es-AR"/>
        </w:rPr>
        <w:t>estructura básica del léxico en un Bloc de notas</w:t>
      </w:r>
      <w:r w:rsidR="008F7EC1">
        <w:rPr>
          <w:rFonts w:ascii="Times New Roman" w:eastAsia="Times New Roman" w:hAnsi="Times New Roman" w:cs="Times New Roman"/>
          <w:sz w:val="28"/>
          <w:szCs w:val="28"/>
          <w:lang w:eastAsia="es-AR"/>
        </w:rPr>
        <w:t>, el cual sería la entrada al</w:t>
      </w:r>
      <w:r w:rsidR="00707DCA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generador de</w:t>
      </w:r>
      <w:r w:rsidR="00275785">
        <w:rPr>
          <w:rFonts w:ascii="Times New Roman" w:eastAsia="Times New Roman" w:hAnsi="Times New Roman" w:cs="Times New Roman"/>
          <w:sz w:val="28"/>
          <w:szCs w:val="28"/>
          <w:lang w:eastAsia="es-AR"/>
        </w:rPr>
        <w:t>l</w:t>
      </w:r>
      <w:r w:rsidR="00707DCA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  <w:proofErr w:type="spellStart"/>
      <w:r w:rsidR="00707DCA">
        <w:rPr>
          <w:rFonts w:ascii="Times New Roman" w:eastAsia="Times New Roman" w:hAnsi="Times New Roman" w:cs="Times New Roman"/>
          <w:sz w:val="28"/>
          <w:szCs w:val="28"/>
          <w:lang w:eastAsia="es-AR"/>
        </w:rPr>
        <w:t>lexer</w:t>
      </w:r>
      <w:proofErr w:type="spellEnd"/>
      <w:r w:rsidR="006124D1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el cual genera </w:t>
      </w:r>
      <w:r w:rsidR="006C10A1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un archivo para compilar en C. </w:t>
      </w:r>
      <w:r w:rsidR="008F7EC1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De esa manera </w:t>
      </w:r>
      <w:r w:rsidR="00B52161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se analizaban los errores encontrados </w:t>
      </w:r>
      <w:r w:rsidR="008E0229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para solucionarlos y mejorarlos dentro del Bloc de notas </w:t>
      </w:r>
      <w:r w:rsidR="007E7CBA">
        <w:rPr>
          <w:rFonts w:ascii="Times New Roman" w:eastAsia="Times New Roman" w:hAnsi="Times New Roman" w:cs="Times New Roman"/>
          <w:sz w:val="28"/>
          <w:szCs w:val="28"/>
          <w:lang w:eastAsia="es-AR"/>
        </w:rPr>
        <w:t>y volver al</w:t>
      </w:r>
      <w:r w:rsidR="006124D1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generador para </w:t>
      </w:r>
      <w:r w:rsidR="006C10A1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repetir </w:t>
      </w:r>
      <w:r w:rsidR="00A36833">
        <w:rPr>
          <w:rFonts w:ascii="Times New Roman" w:eastAsia="Times New Roman" w:hAnsi="Times New Roman" w:cs="Times New Roman"/>
          <w:sz w:val="28"/>
          <w:szCs w:val="28"/>
          <w:lang w:eastAsia="es-AR"/>
        </w:rPr>
        <w:t>la acción de generar archivo y compilar.</w:t>
      </w:r>
    </w:p>
    <w:p w:rsidR="00A36833" w:rsidRDefault="00A36833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A36833" w:rsidRDefault="007419E2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Utilizamos como </w:t>
      </w:r>
      <w:r w:rsidR="00FB5130">
        <w:rPr>
          <w:rFonts w:ascii="Times New Roman" w:eastAsia="Times New Roman" w:hAnsi="Times New Roman" w:cs="Times New Roman"/>
          <w:sz w:val="28"/>
          <w:szCs w:val="28"/>
          <w:lang w:eastAsia="es-AR"/>
        </w:rPr>
        <w:t>guía los</w:t>
      </w:r>
      <w:r w:rsidR="00974FE3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archivos </w:t>
      </w:r>
      <w:r w:rsidR="00AD6691">
        <w:rPr>
          <w:rFonts w:ascii="Times New Roman" w:eastAsia="Times New Roman" w:hAnsi="Times New Roman" w:cs="Times New Roman"/>
          <w:sz w:val="28"/>
          <w:szCs w:val="28"/>
          <w:lang w:eastAsia="es-AR"/>
        </w:rPr>
        <w:t>presentados en campus virtual.</w:t>
      </w:r>
    </w:p>
    <w:p w:rsidR="00AD6691" w:rsidRDefault="00AD6691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E716A0" w:rsidRPr="00C76B63" w:rsidRDefault="00E716A0" w:rsidP="00E71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E716A0"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  <w:t xml:space="preserve">Información y </w:t>
      </w:r>
      <w:r w:rsidRPr="007D70BC"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  <w:t xml:space="preserve">requerimientos de software para ejecutar y recompilar el </w:t>
      </w:r>
      <w:r w:rsidR="00D127A2"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  <w:t>TP</w:t>
      </w:r>
      <w:r w:rsidRPr="007D70BC"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  <w:t xml:space="preserve"> (versiones de compiladores, herramientas, plataforma, </w:t>
      </w:r>
      <w:proofErr w:type="spellStart"/>
      <w:r w:rsidRPr="007D70BC"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  <w:t>etc</w:t>
      </w:r>
      <w:proofErr w:type="spellEnd"/>
      <w:r w:rsidRPr="007D70BC"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  <w:t>)</w:t>
      </w:r>
    </w:p>
    <w:p w:rsidR="00E716A0" w:rsidRPr="0097042B" w:rsidRDefault="00E716A0" w:rsidP="0097042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97042B">
        <w:rPr>
          <w:rFonts w:ascii="Times New Roman" w:eastAsia="Times New Roman" w:hAnsi="Times New Roman" w:cs="Times New Roman"/>
          <w:sz w:val="28"/>
          <w:szCs w:val="28"/>
          <w:lang w:eastAsia="es-AR"/>
        </w:rPr>
        <w:t>Compilador Dev C / C++</w:t>
      </w:r>
    </w:p>
    <w:p w:rsidR="00E716A0" w:rsidRDefault="00E716A0" w:rsidP="0097042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97042B">
        <w:rPr>
          <w:rFonts w:ascii="Times New Roman" w:eastAsia="Times New Roman" w:hAnsi="Times New Roman" w:cs="Times New Roman"/>
          <w:sz w:val="28"/>
          <w:szCs w:val="28"/>
          <w:lang w:eastAsia="es-AR"/>
        </w:rPr>
        <w:t>Bloc de notas</w:t>
      </w:r>
    </w:p>
    <w:p w:rsidR="007D70BC" w:rsidRPr="006E2200" w:rsidRDefault="003F64A8" w:rsidP="0097042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Generador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lexer</w:t>
      </w:r>
      <w:proofErr w:type="spellEnd"/>
      <w:r w:rsidR="00A506E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: </w:t>
      </w:r>
      <w:r w:rsidR="006E2200" w:rsidRPr="003C2724">
        <w:rPr>
          <w:sz w:val="28"/>
          <w:szCs w:val="28"/>
        </w:rPr>
        <w:t>flex-2.</w:t>
      </w:r>
      <w:proofErr w:type="gramStart"/>
      <w:r w:rsidR="006E2200" w:rsidRPr="003C2724">
        <w:rPr>
          <w:sz w:val="28"/>
          <w:szCs w:val="28"/>
        </w:rPr>
        <w:t>5.4a</w:t>
      </w:r>
      <w:proofErr w:type="gramEnd"/>
      <w:r w:rsidR="006E2200" w:rsidRPr="003C2724">
        <w:rPr>
          <w:sz w:val="28"/>
          <w:szCs w:val="28"/>
        </w:rPr>
        <w:t>-1</w:t>
      </w:r>
    </w:p>
    <w:p w:rsidR="0097042B" w:rsidRPr="0097042B" w:rsidRDefault="0097042B" w:rsidP="0097042B">
      <w:pPr>
        <w:pStyle w:val="Prrafodelista"/>
        <w:spacing w:after="0" w:line="240" w:lineRule="auto"/>
        <w:ind w:left="793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AD6691" w:rsidRPr="0097042B" w:rsidRDefault="00B01C64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</w:pPr>
      <w:r w:rsidRPr="0097042B"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  <w:t xml:space="preserve">Aclaraciones </w:t>
      </w:r>
    </w:p>
    <w:p w:rsidR="006353E3" w:rsidRDefault="00E523D7" w:rsidP="00F72FF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F72FF3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El programa comienza </w:t>
      </w:r>
      <w:r w:rsidR="005678F5" w:rsidRPr="00F72FF3">
        <w:rPr>
          <w:rFonts w:ascii="Times New Roman" w:eastAsia="Times New Roman" w:hAnsi="Times New Roman" w:cs="Times New Roman"/>
          <w:sz w:val="28"/>
          <w:szCs w:val="28"/>
          <w:lang w:eastAsia="es-AR"/>
        </w:rPr>
        <w:t>preguntando por el nombre del archivo a analizar</w:t>
      </w:r>
      <w:r w:rsidR="00767AD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o que se ingrese manualmente el conjunto de sentencias SQL</w:t>
      </w:r>
      <w:r w:rsidR="005678F5" w:rsidRPr="00F72FF3">
        <w:rPr>
          <w:rFonts w:ascii="Times New Roman" w:eastAsia="Times New Roman" w:hAnsi="Times New Roman" w:cs="Times New Roman"/>
          <w:sz w:val="28"/>
          <w:szCs w:val="28"/>
          <w:lang w:eastAsia="es-AR"/>
        </w:rPr>
        <w:t>.</w:t>
      </w:r>
    </w:p>
    <w:p w:rsidR="000C33CC" w:rsidRDefault="006353E3" w:rsidP="000C33C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*</w:t>
      </w:r>
      <w:r w:rsidR="005678F5" w:rsidRPr="00F72FF3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En el caso de que no exista</w:t>
      </w:r>
      <w:r w:rsidR="004E0F32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el nombre del archivo ingresado</w:t>
      </w:r>
      <w:r w:rsidR="005678F5" w:rsidRPr="00F72FF3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, </w:t>
      </w:r>
      <w:r w:rsidR="004D28AC" w:rsidRPr="00F72FF3">
        <w:rPr>
          <w:rFonts w:ascii="Times New Roman" w:eastAsia="Times New Roman" w:hAnsi="Times New Roman" w:cs="Times New Roman"/>
          <w:sz w:val="28"/>
          <w:szCs w:val="28"/>
          <w:lang w:eastAsia="es-AR"/>
        </w:rPr>
        <w:t>muestra</w:t>
      </w:r>
      <w:r w:rsidR="005678F5" w:rsidRPr="00F72FF3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un mensaje de error</w:t>
      </w:r>
      <w:r w:rsidR="001B6B93" w:rsidRPr="00F72FF3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y permite ingresar el conjunto de sentencias SQL </w:t>
      </w:r>
      <w:r w:rsidR="00A33FDD">
        <w:rPr>
          <w:rFonts w:ascii="Times New Roman" w:eastAsia="Times New Roman" w:hAnsi="Times New Roman" w:cs="Times New Roman"/>
          <w:sz w:val="28"/>
          <w:szCs w:val="28"/>
          <w:lang w:eastAsia="es-AR"/>
        </w:rPr>
        <w:t>manualmente.</w:t>
      </w:r>
    </w:p>
    <w:p w:rsidR="001B24BB" w:rsidRDefault="006353E3" w:rsidP="001B24B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*</w:t>
      </w:r>
      <w:r w:rsidR="0051253B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Al ingresar el nombre de archivo y </w:t>
      </w: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que </w:t>
      </w:r>
      <w:r w:rsidR="0051253B">
        <w:rPr>
          <w:rFonts w:ascii="Times New Roman" w:eastAsia="Times New Roman" w:hAnsi="Times New Roman" w:cs="Times New Roman"/>
          <w:sz w:val="28"/>
          <w:szCs w:val="28"/>
          <w:lang w:eastAsia="es-AR"/>
        </w:rPr>
        <w:t>este exista, analiza el conjunto de sentencias SQL dentro del archivo encontrado</w:t>
      </w:r>
      <w:r w:rsidR="009C0833">
        <w:rPr>
          <w:rFonts w:ascii="Times New Roman" w:eastAsia="Times New Roman" w:hAnsi="Times New Roman" w:cs="Times New Roman"/>
          <w:sz w:val="28"/>
          <w:szCs w:val="28"/>
          <w:lang w:eastAsia="es-AR"/>
        </w:rPr>
        <w:t>.</w:t>
      </w:r>
    </w:p>
    <w:p w:rsidR="000C33CC" w:rsidRDefault="001B24BB" w:rsidP="001B24B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*</w:t>
      </w:r>
      <w:r w:rsidR="000C33CC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En el caso de no buscar un archivo, </w:t>
      </w:r>
      <w:r w:rsidR="005A0385">
        <w:rPr>
          <w:rFonts w:ascii="Times New Roman" w:eastAsia="Times New Roman" w:hAnsi="Times New Roman" w:cs="Times New Roman"/>
          <w:sz w:val="28"/>
          <w:szCs w:val="28"/>
          <w:lang w:eastAsia="es-AR"/>
        </w:rPr>
        <w:t>ingresar</w:t>
      </w:r>
      <w:r w:rsidR="000C33CC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conjunto de sentencias SQL de forma manual. El programa mostrará error, ya que no existirá tal archivo y analizará lo que se ingresó. </w:t>
      </w:r>
    </w:p>
    <w:p w:rsidR="000C33CC" w:rsidRDefault="000C33CC" w:rsidP="000C33C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51253B" w:rsidRDefault="0051253B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51253B" w:rsidRPr="00F72FF3" w:rsidRDefault="00F72FF3" w:rsidP="00F72FF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F72FF3">
        <w:rPr>
          <w:rFonts w:ascii="Times New Roman" w:eastAsia="Times New Roman" w:hAnsi="Times New Roman" w:cs="Times New Roman"/>
          <w:sz w:val="28"/>
          <w:szCs w:val="28"/>
          <w:lang w:eastAsia="es-AR"/>
        </w:rPr>
        <w:t>Se reconocen números reales con</w:t>
      </w: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coma (,).</w:t>
      </w:r>
    </w:p>
    <w:p w:rsidR="0051253B" w:rsidRPr="00B01C64" w:rsidRDefault="0051253B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3109A9" w:rsidRDefault="003109A9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</w:pPr>
    </w:p>
    <w:p w:rsidR="003109A9" w:rsidRDefault="003109A9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</w:pPr>
    </w:p>
    <w:p w:rsidR="003109A9" w:rsidRDefault="003109A9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</w:pPr>
    </w:p>
    <w:p w:rsidR="00B01C64" w:rsidRDefault="00B01C64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  <w:t>Limitaciones</w:t>
      </w:r>
    </w:p>
    <w:p w:rsidR="00871B10" w:rsidRDefault="00871B10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</w:pPr>
    </w:p>
    <w:p w:rsidR="006A7699" w:rsidRDefault="00B04C27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El programa solo permite </w:t>
      </w:r>
      <w:r w:rsidR="00787916">
        <w:rPr>
          <w:rFonts w:ascii="Times New Roman" w:eastAsia="Times New Roman" w:hAnsi="Times New Roman" w:cs="Times New Roman"/>
          <w:sz w:val="28"/>
          <w:szCs w:val="28"/>
          <w:lang w:eastAsia="es-AR"/>
        </w:rPr>
        <w:t>volver a analizar</w:t>
      </w:r>
      <w:r w:rsidR="007E62C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archivos</w:t>
      </w:r>
      <w:r w:rsidR="00B031C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, sin cerrar el </w:t>
      </w:r>
      <w:r w:rsidR="00FB5130">
        <w:rPr>
          <w:rFonts w:ascii="Times New Roman" w:eastAsia="Times New Roman" w:hAnsi="Times New Roman" w:cs="Times New Roman"/>
          <w:sz w:val="28"/>
          <w:szCs w:val="28"/>
          <w:lang w:eastAsia="es-AR"/>
        </w:rPr>
        <w:t>programa, en</w:t>
      </w:r>
      <w:bookmarkStart w:id="0" w:name="_GoBack"/>
      <w:bookmarkEnd w:id="0"/>
      <w:r w:rsidR="003653C6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el caso de ingresar solo archivos </w:t>
      </w:r>
      <w:r w:rsidR="00724B02">
        <w:rPr>
          <w:rFonts w:ascii="Times New Roman" w:eastAsia="Times New Roman" w:hAnsi="Times New Roman" w:cs="Times New Roman"/>
          <w:sz w:val="28"/>
          <w:szCs w:val="28"/>
          <w:lang w:eastAsia="es-AR"/>
        </w:rPr>
        <w:t>y que estos existan.</w:t>
      </w:r>
      <w:r w:rsidR="00E1599D" w:rsidRPr="00E1599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</w:p>
    <w:p w:rsidR="00871B10" w:rsidRPr="00B04C27" w:rsidRDefault="00112E54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E</w:t>
      </w:r>
      <w:r w:rsidR="00E1599D" w:rsidRPr="00E1599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n el caso de ingresar una sentencia SQL manualmente, luego de haber ingresado un Archivo correctamente, el programa se </w:t>
      </w:r>
      <w:r w:rsidR="00140837" w:rsidRPr="00E1599D">
        <w:rPr>
          <w:rFonts w:ascii="Times New Roman" w:eastAsia="Times New Roman" w:hAnsi="Times New Roman" w:cs="Times New Roman"/>
          <w:sz w:val="28"/>
          <w:szCs w:val="28"/>
          <w:lang w:eastAsia="es-AR"/>
        </w:rPr>
        <w:t>cerrará</w:t>
      </w:r>
      <w:r w:rsidR="00140837">
        <w:rPr>
          <w:rFonts w:ascii="Times New Roman" w:eastAsia="Times New Roman" w:hAnsi="Times New Roman" w:cs="Times New Roman"/>
          <w:sz w:val="28"/>
          <w:szCs w:val="28"/>
          <w:lang w:eastAsia="es-AR"/>
        </w:rPr>
        <w:t>.</w:t>
      </w:r>
      <w:r w:rsidR="00140837" w:rsidRPr="00E1599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Y</w:t>
      </w:r>
      <w:r w:rsidR="00E1599D" w:rsidRPr="00E1599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en caso contrario, si se ingresa manualmente una sentencia, no se podrá ingresar un archivo luego</w:t>
      </w:r>
      <w:r w:rsidR="00140837">
        <w:rPr>
          <w:rFonts w:ascii="Times New Roman" w:eastAsia="Times New Roman" w:hAnsi="Times New Roman" w:cs="Times New Roman"/>
          <w:sz w:val="28"/>
          <w:szCs w:val="28"/>
          <w:lang w:eastAsia="es-AR"/>
        </w:rPr>
        <w:t>.</w:t>
      </w:r>
    </w:p>
    <w:p w:rsidR="00A56AEB" w:rsidRDefault="00B031C7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En los </w:t>
      </w:r>
      <w:r w:rsidR="00C179E6">
        <w:rPr>
          <w:rFonts w:ascii="Times New Roman" w:eastAsia="Times New Roman" w:hAnsi="Times New Roman" w:cs="Times New Roman"/>
          <w:sz w:val="28"/>
          <w:szCs w:val="28"/>
          <w:lang w:eastAsia="es-AR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asos donde no permita analizar, se tendrá que cerrar el programa y proceder a abrirlo nuevamente.</w:t>
      </w:r>
    </w:p>
    <w:p w:rsidR="00B031C7" w:rsidRPr="00B031C7" w:rsidRDefault="00B031C7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B01C64" w:rsidRDefault="00B01C64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  <w:t xml:space="preserve">Ejemplos </w:t>
      </w:r>
    </w:p>
    <w:p w:rsidR="00D05308" w:rsidRDefault="00D05308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</w:pPr>
    </w:p>
    <w:p w:rsidR="00D05308" w:rsidRDefault="000E7C4D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4362450" cy="33909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308" w:rsidRDefault="00D05308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</w:pPr>
    </w:p>
    <w:p w:rsidR="00D05308" w:rsidRDefault="00D05308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</w:pPr>
    </w:p>
    <w:p w:rsidR="00B01C64" w:rsidRPr="00B01C64" w:rsidRDefault="00B01C64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es-AR"/>
        </w:rPr>
        <w:t>Fuentes</w:t>
      </w:r>
    </w:p>
    <w:p w:rsidR="003C4ED7" w:rsidRDefault="003C4ED7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3F64A8" w:rsidRPr="006A7A07" w:rsidRDefault="003F64A8" w:rsidP="006A5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384CB4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Generador de </w:t>
      </w:r>
      <w:proofErr w:type="spellStart"/>
      <w:r w:rsidRPr="00384CB4">
        <w:rPr>
          <w:rFonts w:ascii="Times New Roman" w:eastAsia="Times New Roman" w:hAnsi="Times New Roman" w:cs="Times New Roman"/>
          <w:sz w:val="28"/>
          <w:szCs w:val="28"/>
          <w:lang w:eastAsia="es-AR"/>
        </w:rPr>
        <w:t>lexer</w:t>
      </w:r>
      <w:proofErr w:type="spellEnd"/>
      <w:r w:rsidRPr="00384CB4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 </w:t>
      </w:r>
      <w:hyperlink r:id="rId6" w:history="1">
        <w:r w:rsidR="00101119" w:rsidRPr="00445754">
          <w:rPr>
            <w:rStyle w:val="Hipervnculo"/>
            <w:rFonts w:ascii="Times New Roman" w:eastAsia="Times New Roman" w:hAnsi="Times New Roman" w:cs="Times New Roman"/>
            <w:sz w:val="28"/>
            <w:szCs w:val="28"/>
            <w:lang w:eastAsia="es-AR"/>
          </w:rPr>
          <w:t>https://sourceforge.net/projects/gnuwin32/files/flex/2.5.4a-1/flex-2.5.4a-1.exe/download</w:t>
        </w:r>
      </w:hyperlink>
      <w:r w:rsidR="00101119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</w:p>
    <w:sectPr w:rsidR="003F64A8" w:rsidRPr="006A7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2028"/>
    <w:multiLevelType w:val="hybridMultilevel"/>
    <w:tmpl w:val="A3EE6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971EE"/>
    <w:multiLevelType w:val="hybridMultilevel"/>
    <w:tmpl w:val="E776485E"/>
    <w:lvl w:ilvl="0" w:tplc="08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A1"/>
    <w:rsid w:val="000023CD"/>
    <w:rsid w:val="000C33CC"/>
    <w:rsid w:val="000C60A1"/>
    <w:rsid w:val="000E7C4D"/>
    <w:rsid w:val="00101119"/>
    <w:rsid w:val="00112E54"/>
    <w:rsid w:val="00140837"/>
    <w:rsid w:val="00152976"/>
    <w:rsid w:val="001B24BB"/>
    <w:rsid w:val="001B6B93"/>
    <w:rsid w:val="001E68DF"/>
    <w:rsid w:val="00224302"/>
    <w:rsid w:val="00255847"/>
    <w:rsid w:val="00275785"/>
    <w:rsid w:val="0027648E"/>
    <w:rsid w:val="002C5C29"/>
    <w:rsid w:val="003109A9"/>
    <w:rsid w:val="0035052A"/>
    <w:rsid w:val="003653C6"/>
    <w:rsid w:val="00384CB4"/>
    <w:rsid w:val="00395BBD"/>
    <w:rsid w:val="003B3AC3"/>
    <w:rsid w:val="003B7AEB"/>
    <w:rsid w:val="003C2724"/>
    <w:rsid w:val="003C4ED7"/>
    <w:rsid w:val="003F64A8"/>
    <w:rsid w:val="004D28AC"/>
    <w:rsid w:val="004E0F32"/>
    <w:rsid w:val="0051253B"/>
    <w:rsid w:val="00537CD6"/>
    <w:rsid w:val="00547272"/>
    <w:rsid w:val="00563B09"/>
    <w:rsid w:val="005678F5"/>
    <w:rsid w:val="005A0385"/>
    <w:rsid w:val="005A4D41"/>
    <w:rsid w:val="005E407E"/>
    <w:rsid w:val="005F35F6"/>
    <w:rsid w:val="006124D1"/>
    <w:rsid w:val="00633894"/>
    <w:rsid w:val="006353E3"/>
    <w:rsid w:val="00667061"/>
    <w:rsid w:val="006A5E9C"/>
    <w:rsid w:val="006A7699"/>
    <w:rsid w:val="006A7A07"/>
    <w:rsid w:val="006C10A1"/>
    <w:rsid w:val="006E2200"/>
    <w:rsid w:val="006E7EE3"/>
    <w:rsid w:val="006F39CF"/>
    <w:rsid w:val="00707DCA"/>
    <w:rsid w:val="00724B02"/>
    <w:rsid w:val="007419E2"/>
    <w:rsid w:val="00767ADD"/>
    <w:rsid w:val="00776DAF"/>
    <w:rsid w:val="00787916"/>
    <w:rsid w:val="007D70BC"/>
    <w:rsid w:val="007E62CD"/>
    <w:rsid w:val="007E7CBA"/>
    <w:rsid w:val="00871B10"/>
    <w:rsid w:val="008E0229"/>
    <w:rsid w:val="008F7EC1"/>
    <w:rsid w:val="0097042B"/>
    <w:rsid w:val="00974FE3"/>
    <w:rsid w:val="009777F5"/>
    <w:rsid w:val="009C0833"/>
    <w:rsid w:val="00A013EB"/>
    <w:rsid w:val="00A33FDD"/>
    <w:rsid w:val="00A36833"/>
    <w:rsid w:val="00A506E7"/>
    <w:rsid w:val="00A56AEB"/>
    <w:rsid w:val="00A62A4A"/>
    <w:rsid w:val="00AD6691"/>
    <w:rsid w:val="00B01C64"/>
    <w:rsid w:val="00B031C7"/>
    <w:rsid w:val="00B04C27"/>
    <w:rsid w:val="00B52161"/>
    <w:rsid w:val="00C179E6"/>
    <w:rsid w:val="00C503ED"/>
    <w:rsid w:val="00C76B63"/>
    <w:rsid w:val="00D05308"/>
    <w:rsid w:val="00D127A2"/>
    <w:rsid w:val="00DE05EB"/>
    <w:rsid w:val="00E1599D"/>
    <w:rsid w:val="00E523D7"/>
    <w:rsid w:val="00E53C9F"/>
    <w:rsid w:val="00E716A0"/>
    <w:rsid w:val="00F13CCA"/>
    <w:rsid w:val="00F72FF3"/>
    <w:rsid w:val="00FB5130"/>
    <w:rsid w:val="00FE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AA0A"/>
  <w15:chartTrackingRefBased/>
  <w15:docId w15:val="{29B88B4E-F521-414D-859F-45BE2EEF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F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11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11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gnuwin32/files/flex/2.5.4a-1/flex-2.5.4a-1.exe/downloa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ERDMANN</dc:creator>
  <cp:keywords/>
  <dc:description/>
  <cp:lastModifiedBy>Fernando Enrique ACEVEDO</cp:lastModifiedBy>
  <cp:revision>39</cp:revision>
  <dcterms:created xsi:type="dcterms:W3CDTF">2018-06-14T20:06:00Z</dcterms:created>
  <dcterms:modified xsi:type="dcterms:W3CDTF">2018-06-14T23:11:00Z</dcterms:modified>
</cp:coreProperties>
</file>