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DE7B1" w14:textId="77777777" w:rsidR="007A4F89" w:rsidRPr="00DB6180" w:rsidRDefault="007A4F89" w:rsidP="007A4F89">
      <w:pPr>
        <w:rPr>
          <w:rFonts w:ascii="Arial" w:hAnsi="Arial" w:cs="Arial"/>
          <w:b/>
          <w:sz w:val="24"/>
          <w:szCs w:val="24"/>
        </w:rPr>
      </w:pPr>
      <w:r w:rsidRPr="00DB6180">
        <w:rPr>
          <w:rFonts w:ascii="Arial" w:hAnsi="Arial" w:cs="Arial"/>
          <w:b/>
          <w:sz w:val="24"/>
          <w:szCs w:val="24"/>
        </w:rPr>
        <w:t>STANDAARDFORMULIER BESCHRIJVING OUTPUT OF EXPORT</w:t>
      </w:r>
      <w:r w:rsidRPr="00DB6180">
        <w:rPr>
          <w:rStyle w:val="Voetnootmarkering"/>
          <w:rFonts w:ascii="Arial" w:hAnsi="Arial" w:cs="Arial"/>
          <w:b/>
          <w:sz w:val="24"/>
          <w:szCs w:val="24"/>
        </w:rPr>
        <w:footnoteReference w:id="1"/>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4032"/>
      </w:tblGrid>
      <w:tr w:rsidR="000E6A71" w:rsidRPr="007A4F89" w14:paraId="49421241" w14:textId="77777777" w:rsidTr="00316655">
        <w:tc>
          <w:tcPr>
            <w:tcW w:w="5040" w:type="dxa"/>
            <w:shd w:val="clear" w:color="auto" w:fill="auto"/>
          </w:tcPr>
          <w:p w14:paraId="2F3E33C3" w14:textId="77777777" w:rsidR="000E6A71" w:rsidRPr="007A4F89" w:rsidRDefault="000E6A71" w:rsidP="00316655">
            <w:pPr>
              <w:rPr>
                <w:rFonts w:ascii="Arial" w:hAnsi="Arial" w:cs="Arial"/>
              </w:rPr>
            </w:pPr>
            <w:r w:rsidRPr="007A4F89">
              <w:rPr>
                <w:rFonts w:ascii="Arial" w:hAnsi="Arial" w:cs="Arial"/>
              </w:rPr>
              <w:t xml:space="preserve">Naam </w:t>
            </w:r>
            <w:r w:rsidRPr="007A4F89">
              <w:rPr>
                <w:rFonts w:ascii="Arial" w:hAnsi="Arial" w:cs="Arial"/>
                <w:i/>
              </w:rPr>
              <w:t>[naam gebruiker]</w:t>
            </w:r>
            <w:r w:rsidRPr="007A4F89">
              <w:rPr>
                <w:rFonts w:ascii="Arial" w:hAnsi="Arial" w:cs="Arial"/>
                <w:i/>
              </w:rPr>
              <w:br/>
            </w:r>
          </w:p>
        </w:tc>
        <w:tc>
          <w:tcPr>
            <w:tcW w:w="4032" w:type="dxa"/>
            <w:shd w:val="clear" w:color="auto" w:fill="auto"/>
          </w:tcPr>
          <w:p w14:paraId="00549E1B" w14:textId="282C453F" w:rsidR="000E6A71" w:rsidRPr="007A4F89" w:rsidRDefault="00E06B62" w:rsidP="00316655">
            <w:pPr>
              <w:rPr>
                <w:rFonts w:ascii="Arial" w:hAnsi="Arial" w:cs="Arial"/>
              </w:rPr>
            </w:pPr>
            <w:r>
              <w:rPr>
                <w:rFonts w:ascii="Arial" w:hAnsi="Arial" w:cs="Arial"/>
              </w:rPr>
              <w:t>Romée Lind</w:t>
            </w:r>
          </w:p>
        </w:tc>
      </w:tr>
      <w:tr w:rsidR="000E6A71" w:rsidRPr="007A4F89" w14:paraId="553451B1" w14:textId="77777777" w:rsidTr="00316655">
        <w:tc>
          <w:tcPr>
            <w:tcW w:w="5040" w:type="dxa"/>
            <w:shd w:val="clear" w:color="auto" w:fill="auto"/>
          </w:tcPr>
          <w:p w14:paraId="06C3140C" w14:textId="77777777" w:rsidR="000E6A71" w:rsidRPr="007A4F89" w:rsidRDefault="000E6A71" w:rsidP="00316655">
            <w:pPr>
              <w:rPr>
                <w:rFonts w:ascii="Arial" w:hAnsi="Arial" w:cs="Arial"/>
              </w:rPr>
            </w:pPr>
            <w:r w:rsidRPr="007A4F89">
              <w:rPr>
                <w:rFonts w:ascii="Arial" w:hAnsi="Arial" w:cs="Arial"/>
              </w:rPr>
              <w:t xml:space="preserve">Telefoonnummer </w:t>
            </w:r>
            <w:r w:rsidRPr="007A4F89">
              <w:rPr>
                <w:rFonts w:ascii="Arial" w:hAnsi="Arial" w:cs="Arial"/>
                <w:i/>
              </w:rPr>
              <w:t>[telefoonnummer waarop gebruiker gebeld kan worden als er vragen over deze output zijn]</w:t>
            </w:r>
            <w:r w:rsidRPr="007A4F89">
              <w:rPr>
                <w:rFonts w:ascii="Arial" w:hAnsi="Arial" w:cs="Arial"/>
                <w:i/>
              </w:rPr>
              <w:br/>
            </w:r>
          </w:p>
        </w:tc>
        <w:tc>
          <w:tcPr>
            <w:tcW w:w="4032" w:type="dxa"/>
            <w:shd w:val="clear" w:color="auto" w:fill="auto"/>
          </w:tcPr>
          <w:p w14:paraId="04E4B65A" w14:textId="10302D6B" w:rsidR="000E6A71" w:rsidRPr="007A4F89" w:rsidRDefault="00E06B62" w:rsidP="00316655">
            <w:pPr>
              <w:rPr>
                <w:rFonts w:ascii="Arial" w:hAnsi="Arial" w:cs="Arial"/>
              </w:rPr>
            </w:pPr>
            <w:r>
              <w:rPr>
                <w:rFonts w:ascii="Arial" w:hAnsi="Arial" w:cs="Arial"/>
              </w:rPr>
              <w:t>0634003928</w:t>
            </w:r>
          </w:p>
        </w:tc>
      </w:tr>
      <w:tr w:rsidR="000E6A71" w:rsidRPr="007A4F89" w14:paraId="768BDBFD" w14:textId="77777777" w:rsidTr="00316655">
        <w:tc>
          <w:tcPr>
            <w:tcW w:w="5040" w:type="dxa"/>
            <w:shd w:val="clear" w:color="auto" w:fill="auto"/>
          </w:tcPr>
          <w:p w14:paraId="532ED994" w14:textId="77777777" w:rsidR="000E6A71" w:rsidRPr="007A4F89" w:rsidRDefault="000E6A71" w:rsidP="00316655">
            <w:pPr>
              <w:rPr>
                <w:rFonts w:ascii="Arial" w:hAnsi="Arial" w:cs="Arial"/>
              </w:rPr>
            </w:pPr>
            <w:r w:rsidRPr="007A4F89">
              <w:rPr>
                <w:rFonts w:ascii="Arial" w:hAnsi="Arial" w:cs="Arial"/>
              </w:rPr>
              <w:t xml:space="preserve">Instelling </w:t>
            </w:r>
            <w:r w:rsidRPr="007A4F89">
              <w:rPr>
                <w:rFonts w:ascii="Arial" w:hAnsi="Arial" w:cs="Arial"/>
                <w:i/>
              </w:rPr>
              <w:t>[naam instelling]</w:t>
            </w:r>
            <w:r w:rsidRPr="007A4F89">
              <w:rPr>
                <w:rFonts w:ascii="Arial" w:hAnsi="Arial" w:cs="Arial"/>
                <w:i/>
              </w:rPr>
              <w:br/>
            </w:r>
          </w:p>
        </w:tc>
        <w:tc>
          <w:tcPr>
            <w:tcW w:w="4032" w:type="dxa"/>
            <w:shd w:val="clear" w:color="auto" w:fill="auto"/>
          </w:tcPr>
          <w:p w14:paraId="475DDA48" w14:textId="2FB333CB" w:rsidR="000E6A71" w:rsidRPr="007A4F89" w:rsidRDefault="00E06B62" w:rsidP="00316655">
            <w:pPr>
              <w:rPr>
                <w:rFonts w:ascii="Arial" w:hAnsi="Arial" w:cs="Arial"/>
              </w:rPr>
            </w:pPr>
            <w:r>
              <w:rPr>
                <w:rFonts w:ascii="Arial" w:hAnsi="Arial" w:cs="Arial"/>
              </w:rPr>
              <w:t>Ministerie van financiën</w:t>
            </w:r>
          </w:p>
        </w:tc>
      </w:tr>
      <w:tr w:rsidR="000E6A71" w:rsidRPr="007A4F89" w14:paraId="4323719E" w14:textId="77777777" w:rsidTr="00316655">
        <w:tc>
          <w:tcPr>
            <w:tcW w:w="5040" w:type="dxa"/>
            <w:shd w:val="clear" w:color="auto" w:fill="auto"/>
          </w:tcPr>
          <w:p w14:paraId="6E835EF6" w14:textId="77777777" w:rsidR="000E6A71" w:rsidRPr="007A4F89" w:rsidRDefault="000E6A71" w:rsidP="00316655">
            <w:pPr>
              <w:rPr>
                <w:rFonts w:ascii="Arial" w:hAnsi="Arial" w:cs="Arial"/>
              </w:rPr>
            </w:pPr>
            <w:r w:rsidRPr="007A4F89">
              <w:rPr>
                <w:rFonts w:ascii="Arial" w:hAnsi="Arial" w:cs="Arial"/>
              </w:rPr>
              <w:t xml:space="preserve">Datum </w:t>
            </w:r>
            <w:r w:rsidRPr="007A4F89">
              <w:rPr>
                <w:rFonts w:ascii="Arial" w:hAnsi="Arial" w:cs="Arial"/>
                <w:i/>
              </w:rPr>
              <w:t>[datum waarop output is aangemaakt]</w:t>
            </w:r>
            <w:r w:rsidRPr="007A4F89">
              <w:rPr>
                <w:rFonts w:ascii="Arial" w:hAnsi="Arial" w:cs="Arial"/>
                <w:i/>
              </w:rPr>
              <w:br/>
            </w:r>
          </w:p>
        </w:tc>
        <w:tc>
          <w:tcPr>
            <w:tcW w:w="4032" w:type="dxa"/>
            <w:shd w:val="clear" w:color="auto" w:fill="auto"/>
          </w:tcPr>
          <w:p w14:paraId="40DEEC7E" w14:textId="114B5871" w:rsidR="000E6A71" w:rsidRPr="007A4F89" w:rsidRDefault="00E06B62" w:rsidP="00316655">
            <w:pPr>
              <w:rPr>
                <w:rFonts w:ascii="Arial" w:hAnsi="Arial" w:cs="Arial"/>
              </w:rPr>
            </w:pPr>
            <w:r>
              <w:rPr>
                <w:rFonts w:ascii="Arial" w:hAnsi="Arial" w:cs="Arial"/>
              </w:rPr>
              <w:t>20-2-2023</w:t>
            </w:r>
          </w:p>
        </w:tc>
      </w:tr>
      <w:tr w:rsidR="000E6A71" w:rsidRPr="007A4F89" w14:paraId="45DF2972" w14:textId="77777777" w:rsidTr="00316655">
        <w:tc>
          <w:tcPr>
            <w:tcW w:w="5040" w:type="dxa"/>
            <w:shd w:val="clear" w:color="auto" w:fill="auto"/>
          </w:tcPr>
          <w:p w14:paraId="41CA9E0E" w14:textId="77777777" w:rsidR="000E6A71" w:rsidRPr="007A4F89" w:rsidRDefault="000E6A71" w:rsidP="00316655">
            <w:pPr>
              <w:rPr>
                <w:rFonts w:ascii="Arial" w:hAnsi="Arial" w:cs="Arial"/>
              </w:rPr>
            </w:pPr>
            <w:r w:rsidRPr="007A4F89">
              <w:rPr>
                <w:rFonts w:ascii="Arial" w:hAnsi="Arial" w:cs="Arial"/>
              </w:rPr>
              <w:t xml:space="preserve">Project </w:t>
            </w:r>
            <w:r w:rsidRPr="007A4F89">
              <w:rPr>
                <w:rFonts w:ascii="Arial" w:hAnsi="Arial" w:cs="Arial"/>
                <w:i/>
              </w:rPr>
              <w:t>[contractnummer + naam onderzoek]</w:t>
            </w:r>
            <w:r w:rsidRPr="007A4F89">
              <w:rPr>
                <w:rFonts w:ascii="Arial" w:hAnsi="Arial" w:cs="Arial"/>
                <w:i/>
              </w:rPr>
              <w:br/>
            </w:r>
          </w:p>
        </w:tc>
        <w:tc>
          <w:tcPr>
            <w:tcW w:w="4032" w:type="dxa"/>
            <w:shd w:val="clear" w:color="auto" w:fill="auto"/>
          </w:tcPr>
          <w:p w14:paraId="151E48E5" w14:textId="63BB3173" w:rsidR="000E6A71" w:rsidRPr="007A4F89" w:rsidRDefault="00E06B62" w:rsidP="00316655">
            <w:pPr>
              <w:rPr>
                <w:rFonts w:ascii="Arial" w:hAnsi="Arial" w:cs="Arial"/>
              </w:rPr>
            </w:pPr>
            <w:r>
              <w:rPr>
                <w:rFonts w:ascii="Arial" w:hAnsi="Arial" w:cs="Arial"/>
              </w:rPr>
              <w:t>9198 Vereenvoudiging Sociale Zekerheid</w:t>
            </w:r>
          </w:p>
        </w:tc>
      </w:tr>
      <w:tr w:rsidR="000E6A71" w:rsidRPr="007A4F89" w14:paraId="4C5C6670" w14:textId="77777777" w:rsidTr="00316655">
        <w:tc>
          <w:tcPr>
            <w:tcW w:w="5040" w:type="dxa"/>
            <w:shd w:val="clear" w:color="auto" w:fill="auto"/>
          </w:tcPr>
          <w:p w14:paraId="1D45D35B" w14:textId="7C533DC0" w:rsidR="000E6A71" w:rsidRPr="00F56679" w:rsidRDefault="000E6A71" w:rsidP="00F56679">
            <w:pPr>
              <w:rPr>
                <w:rFonts w:ascii="Arial" w:hAnsi="Arial" w:cs="Arial"/>
                <w:i/>
              </w:rPr>
            </w:pPr>
            <w:r w:rsidRPr="00F56679">
              <w:rPr>
                <w:rFonts w:ascii="Arial" w:hAnsi="Arial" w:cs="Arial"/>
              </w:rPr>
              <w:t xml:space="preserve">Deze output bestaat volledig uit documentatie </w:t>
            </w:r>
            <w:r w:rsidRPr="00F56679">
              <w:rPr>
                <w:rFonts w:ascii="Arial" w:hAnsi="Arial" w:cs="Arial"/>
              </w:rPr>
              <w:br/>
            </w:r>
            <w:r w:rsidRPr="00F56679">
              <w:rPr>
                <w:rFonts w:ascii="Arial" w:hAnsi="Arial" w:cs="Arial"/>
                <w:i/>
              </w:rPr>
              <w:t>[syntax of tekstbestand</w:t>
            </w:r>
            <w:r w:rsidR="00EA4142">
              <w:rPr>
                <w:rFonts w:ascii="Arial" w:hAnsi="Arial" w:cs="Arial"/>
                <w:i/>
              </w:rPr>
              <w:t xml:space="preserve"> zonder onderzoeksresultaten</w:t>
            </w:r>
            <w:r w:rsidRPr="00F56679">
              <w:rPr>
                <w:rFonts w:ascii="Arial" w:hAnsi="Arial" w:cs="Arial"/>
                <w:i/>
              </w:rPr>
              <w:t>]</w:t>
            </w:r>
          </w:p>
          <w:p w14:paraId="1ACA14D7" w14:textId="77777777" w:rsidR="000E6A71" w:rsidRPr="007A4F89" w:rsidRDefault="000E6A71" w:rsidP="00316655">
            <w:pPr>
              <w:rPr>
                <w:rFonts w:ascii="Arial" w:hAnsi="Arial" w:cs="Arial"/>
              </w:rPr>
            </w:pPr>
            <w:r w:rsidRPr="007A4F89">
              <w:rPr>
                <w:rFonts w:ascii="Arial" w:hAnsi="Arial" w:cs="Arial"/>
                <w:i/>
              </w:rPr>
              <w:t>Indien Ja, dan hoeft de rest van het formulier niet ingevuld te worden.</w:t>
            </w:r>
            <w:r w:rsidRPr="007A4F89">
              <w:rPr>
                <w:rFonts w:ascii="Arial" w:hAnsi="Arial" w:cs="Arial"/>
                <w:i/>
              </w:rPr>
              <w:br/>
            </w:r>
          </w:p>
        </w:tc>
        <w:tc>
          <w:tcPr>
            <w:tcW w:w="4032" w:type="dxa"/>
            <w:shd w:val="clear" w:color="auto" w:fill="auto"/>
          </w:tcPr>
          <w:p w14:paraId="558E3A38" w14:textId="12D2DE86" w:rsidR="000E6A71" w:rsidRPr="007A4F89" w:rsidRDefault="00E06B62" w:rsidP="00316655">
            <w:pPr>
              <w:rPr>
                <w:rFonts w:ascii="Arial" w:hAnsi="Arial" w:cs="Arial"/>
              </w:rPr>
            </w:pPr>
            <w:r>
              <w:rPr>
                <w:rFonts w:ascii="Arial" w:hAnsi="Arial" w:cs="Arial"/>
              </w:rPr>
              <w:t>Nee</w:t>
            </w:r>
          </w:p>
        </w:tc>
      </w:tr>
      <w:tr w:rsidR="000E6A71" w:rsidRPr="007A4F89" w14:paraId="10E590BE" w14:textId="77777777" w:rsidTr="00316655">
        <w:tc>
          <w:tcPr>
            <w:tcW w:w="5040" w:type="dxa"/>
            <w:shd w:val="clear" w:color="auto" w:fill="auto"/>
          </w:tcPr>
          <w:p w14:paraId="0FD2A657" w14:textId="36CA772A" w:rsidR="000E6A71" w:rsidRPr="00F56679" w:rsidRDefault="000E6A71" w:rsidP="00F56679">
            <w:pPr>
              <w:rPr>
                <w:rFonts w:ascii="Arial" w:hAnsi="Arial" w:cs="Arial"/>
              </w:rPr>
            </w:pPr>
            <w:r w:rsidRPr="00F56679">
              <w:rPr>
                <w:rFonts w:ascii="Arial" w:hAnsi="Arial" w:cs="Arial"/>
              </w:rPr>
              <w:t>Deze output is een aanpassing van een eerder tegengehouden output</w:t>
            </w:r>
            <w:r w:rsidR="00D74F52">
              <w:rPr>
                <w:rFonts w:ascii="Arial" w:hAnsi="Arial" w:cs="Arial"/>
              </w:rPr>
              <w:t>.</w:t>
            </w:r>
            <w:r w:rsidR="00F56679">
              <w:rPr>
                <w:rFonts w:ascii="Arial" w:hAnsi="Arial" w:cs="Arial"/>
              </w:rPr>
              <w:t xml:space="preserve"> </w:t>
            </w:r>
            <w:r w:rsidR="00D74F52">
              <w:rPr>
                <w:rFonts w:ascii="Arial" w:hAnsi="Arial" w:cs="Arial"/>
                <w:i/>
              </w:rPr>
              <w:t>Indien j</w:t>
            </w:r>
            <w:r w:rsidR="00EA4142">
              <w:rPr>
                <w:rFonts w:ascii="Arial" w:hAnsi="Arial" w:cs="Arial"/>
                <w:i/>
              </w:rPr>
              <w:t>a, dan ook graag de datum van de eerder tegengehouden output invullen.</w:t>
            </w:r>
            <w:r w:rsidRPr="00F56679">
              <w:rPr>
                <w:rFonts w:ascii="Arial" w:hAnsi="Arial" w:cs="Arial"/>
              </w:rPr>
              <w:br/>
            </w:r>
          </w:p>
        </w:tc>
        <w:tc>
          <w:tcPr>
            <w:tcW w:w="4032" w:type="dxa"/>
            <w:shd w:val="clear" w:color="auto" w:fill="auto"/>
          </w:tcPr>
          <w:p w14:paraId="1F440E4E" w14:textId="58A2B189" w:rsidR="000E6A71" w:rsidRPr="007A4F89" w:rsidRDefault="00E06B62" w:rsidP="00316655">
            <w:pPr>
              <w:rPr>
                <w:rFonts w:ascii="Arial" w:hAnsi="Arial" w:cs="Arial"/>
              </w:rPr>
            </w:pPr>
            <w:r>
              <w:rPr>
                <w:rFonts w:ascii="Arial" w:hAnsi="Arial" w:cs="Arial"/>
              </w:rPr>
              <w:t>Nee</w:t>
            </w:r>
          </w:p>
        </w:tc>
      </w:tr>
      <w:tr w:rsidR="00240464" w:rsidRPr="007A4F89" w14:paraId="0E63EBB6" w14:textId="77777777" w:rsidTr="007A4F89">
        <w:tc>
          <w:tcPr>
            <w:tcW w:w="5040" w:type="dxa"/>
            <w:shd w:val="clear" w:color="auto" w:fill="auto"/>
          </w:tcPr>
          <w:p w14:paraId="7298C0BB" w14:textId="77777777" w:rsidR="00240464" w:rsidRPr="007A4F89" w:rsidRDefault="00240464" w:rsidP="00240464">
            <w:pPr>
              <w:rPr>
                <w:rFonts w:ascii="Arial" w:hAnsi="Arial" w:cs="Arial"/>
              </w:rPr>
            </w:pPr>
            <w:r w:rsidRPr="007A4F89">
              <w:rPr>
                <w:rFonts w:ascii="Arial" w:hAnsi="Arial" w:cs="Arial"/>
              </w:rPr>
              <w:t>Data</w:t>
            </w:r>
            <w:r w:rsidRPr="007A4F89">
              <w:rPr>
                <w:rFonts w:ascii="Arial" w:hAnsi="Arial" w:cs="Arial"/>
              </w:rPr>
              <w:br/>
            </w:r>
            <w:r w:rsidRPr="007A4F89">
              <w:rPr>
                <w:rFonts w:ascii="Arial" w:hAnsi="Arial" w:cs="Arial"/>
                <w:i/>
              </w:rPr>
              <w:t>[gebruikte bronbestanden]</w:t>
            </w:r>
            <w:r w:rsidRPr="007A4F89">
              <w:rPr>
                <w:rFonts w:ascii="Arial" w:hAnsi="Arial" w:cs="Arial"/>
                <w:i/>
              </w:rPr>
              <w:br/>
            </w:r>
          </w:p>
        </w:tc>
        <w:tc>
          <w:tcPr>
            <w:tcW w:w="4032" w:type="dxa"/>
            <w:shd w:val="clear" w:color="auto" w:fill="auto"/>
          </w:tcPr>
          <w:tbl>
            <w:tblPr>
              <w:tblStyle w:val="Tabelraster"/>
              <w:tblW w:w="0" w:type="auto"/>
              <w:tblLook w:val="04A0" w:firstRow="1" w:lastRow="0" w:firstColumn="1" w:lastColumn="0" w:noHBand="0" w:noVBand="1"/>
            </w:tblPr>
            <w:tblGrid>
              <w:gridCol w:w="2937"/>
            </w:tblGrid>
            <w:tr w:rsidR="009D5068" w14:paraId="024D2FA5" w14:textId="77777777" w:rsidTr="00A92398">
              <w:tc>
                <w:tcPr>
                  <w:tcW w:w="1126" w:type="dxa"/>
                </w:tcPr>
                <w:p w14:paraId="5F84BCD5" w14:textId="77777777" w:rsidR="009D5068" w:rsidRDefault="009D5068" w:rsidP="009D5068">
                  <w:r w:rsidRPr="00A64959">
                    <w:t>BIJSTANDUITKERINGTAB</w:t>
                  </w:r>
                </w:p>
              </w:tc>
            </w:tr>
            <w:tr w:rsidR="009D5068" w:rsidRPr="00A64959" w14:paraId="5E815974" w14:textId="77777777" w:rsidTr="00A92398">
              <w:tc>
                <w:tcPr>
                  <w:tcW w:w="1126" w:type="dxa"/>
                </w:tcPr>
                <w:p w14:paraId="66296E82" w14:textId="77777777" w:rsidR="009D5068" w:rsidRPr="00A64959" w:rsidRDefault="009D5068" w:rsidP="009D5068">
                  <w:r w:rsidRPr="00420DAC">
                    <w:t>AKWUITKERING1BTAB</w:t>
                  </w:r>
                </w:p>
              </w:tc>
            </w:tr>
            <w:tr w:rsidR="009D5068" w14:paraId="0CB4ED87" w14:textId="77777777" w:rsidTr="00A92398">
              <w:tc>
                <w:tcPr>
                  <w:tcW w:w="1126" w:type="dxa"/>
                </w:tcPr>
                <w:p w14:paraId="23519B06" w14:textId="77777777" w:rsidR="009D5068" w:rsidRDefault="009D5068" w:rsidP="009D5068">
                  <w:r w:rsidRPr="00A64959">
                    <w:t>AOWUITKERING1ATAB</w:t>
                  </w:r>
                </w:p>
              </w:tc>
            </w:tr>
            <w:tr w:rsidR="009D5068" w14:paraId="3CDC23AC" w14:textId="77777777" w:rsidTr="00A92398">
              <w:tc>
                <w:tcPr>
                  <w:tcW w:w="1126" w:type="dxa"/>
                </w:tcPr>
                <w:p w14:paraId="14091E4D" w14:textId="77777777" w:rsidR="009D5068" w:rsidRDefault="009D5068" w:rsidP="009D5068">
                  <w:r w:rsidRPr="005C38F1">
                    <w:t>ANWUITKERING1ATAB</w:t>
                  </w:r>
                </w:p>
              </w:tc>
            </w:tr>
            <w:tr w:rsidR="009D5068" w14:paraId="217886D7" w14:textId="77777777" w:rsidTr="00A92398">
              <w:tc>
                <w:tcPr>
                  <w:tcW w:w="1126" w:type="dxa"/>
                </w:tcPr>
                <w:p w14:paraId="6451640F" w14:textId="77777777" w:rsidR="009D5068" w:rsidRDefault="009D5068" w:rsidP="009D5068">
                  <w:r w:rsidRPr="005C38F1">
                    <w:t>AOTOTUITKERINGATAB</w:t>
                  </w:r>
                </w:p>
              </w:tc>
            </w:tr>
            <w:tr w:rsidR="009D5068" w14:paraId="66130AB1" w14:textId="77777777" w:rsidTr="00A92398">
              <w:tc>
                <w:tcPr>
                  <w:tcW w:w="1126" w:type="dxa"/>
                </w:tcPr>
                <w:p w14:paraId="27D9B575" w14:textId="77777777" w:rsidR="009D5068" w:rsidRDefault="009D5068" w:rsidP="009D5068">
                  <w:r w:rsidRPr="005C38F1">
                    <w:t>WUSUITKERING1ATAB</w:t>
                  </w:r>
                </w:p>
              </w:tc>
            </w:tr>
            <w:tr w:rsidR="009D5068" w14:paraId="7A1D2EF0" w14:textId="77777777" w:rsidTr="00A92398">
              <w:tc>
                <w:tcPr>
                  <w:tcW w:w="1126" w:type="dxa"/>
                </w:tcPr>
                <w:p w14:paraId="038E0331" w14:textId="77777777" w:rsidR="009D5068" w:rsidRDefault="009D5068" w:rsidP="009D5068">
                  <w:r w:rsidRPr="00C42518">
                    <w:t>ZWPERSOONMNDBEDRAGBUS</w:t>
                  </w:r>
                </w:p>
              </w:tc>
            </w:tr>
            <w:tr w:rsidR="009D5068" w14:paraId="7B77C937" w14:textId="77777777" w:rsidTr="00A92398">
              <w:tc>
                <w:tcPr>
                  <w:tcW w:w="1126" w:type="dxa"/>
                </w:tcPr>
                <w:p w14:paraId="4C9E999C" w14:textId="77777777" w:rsidR="009D5068" w:rsidRDefault="009D5068" w:rsidP="009D5068">
                  <w:r>
                    <w:t>Stapelingsmonitor voor SZW</w:t>
                  </w:r>
                </w:p>
              </w:tc>
            </w:tr>
            <w:tr w:rsidR="009D5068" w14:paraId="6DBC7310" w14:textId="77777777" w:rsidTr="00A92398">
              <w:tc>
                <w:tcPr>
                  <w:tcW w:w="1126" w:type="dxa"/>
                </w:tcPr>
                <w:p w14:paraId="3D6F3120" w14:textId="77777777" w:rsidR="009D5068" w:rsidRDefault="009D5068" w:rsidP="009D5068">
                  <w:r>
                    <w:t>INPATAB</w:t>
                  </w:r>
                </w:p>
              </w:tc>
            </w:tr>
          </w:tbl>
          <w:p w14:paraId="6926BE6B" w14:textId="77777777" w:rsidR="00240464" w:rsidRPr="007A4F89" w:rsidRDefault="00240464" w:rsidP="00A94C51">
            <w:pPr>
              <w:rPr>
                <w:rFonts w:ascii="Arial" w:hAnsi="Arial" w:cs="Arial"/>
              </w:rPr>
            </w:pPr>
          </w:p>
        </w:tc>
      </w:tr>
      <w:tr w:rsidR="00240464" w:rsidRPr="007A4F89" w14:paraId="05DD7F45" w14:textId="77777777" w:rsidTr="007A4F89">
        <w:tc>
          <w:tcPr>
            <w:tcW w:w="5040" w:type="dxa"/>
            <w:shd w:val="clear" w:color="auto" w:fill="auto"/>
          </w:tcPr>
          <w:p w14:paraId="2A565A9E" w14:textId="2D02C9D3" w:rsidR="00240464" w:rsidRPr="00D74F52" w:rsidRDefault="00240464" w:rsidP="00240464">
            <w:pPr>
              <w:rPr>
                <w:rFonts w:ascii="Arial" w:hAnsi="Arial" w:cs="Arial"/>
                <w:b/>
              </w:rPr>
            </w:pPr>
            <w:r w:rsidRPr="007A4F89">
              <w:rPr>
                <w:rFonts w:ascii="Arial" w:hAnsi="Arial" w:cs="Arial"/>
              </w:rPr>
              <w:t>Doel</w:t>
            </w:r>
            <w:r w:rsidRPr="007A4F89">
              <w:rPr>
                <w:rFonts w:ascii="Arial" w:hAnsi="Arial" w:cs="Arial"/>
              </w:rPr>
              <w:br/>
            </w:r>
            <w:r w:rsidRPr="00D74F52">
              <w:rPr>
                <w:rFonts w:ascii="Arial" w:hAnsi="Arial" w:cs="Arial"/>
                <w:i/>
              </w:rPr>
              <w:t>[omschrijving doel van de analyses</w:t>
            </w:r>
            <w:r w:rsidR="00DB5C89" w:rsidRPr="00D74F52">
              <w:rPr>
                <w:rFonts w:ascii="Arial" w:hAnsi="Arial" w:cs="Arial"/>
                <w:i/>
              </w:rPr>
              <w:t xml:space="preserve"> in deze output</w:t>
            </w:r>
            <w:r w:rsidRPr="00D74F52">
              <w:rPr>
                <w:rFonts w:ascii="Arial" w:hAnsi="Arial" w:cs="Arial"/>
                <w:i/>
              </w:rPr>
              <w:t>]</w:t>
            </w:r>
            <w:r w:rsidRPr="007A4F89">
              <w:rPr>
                <w:rFonts w:ascii="Arial" w:hAnsi="Arial" w:cs="Arial"/>
                <w:i/>
              </w:rPr>
              <w:br/>
            </w:r>
          </w:p>
        </w:tc>
        <w:tc>
          <w:tcPr>
            <w:tcW w:w="4032" w:type="dxa"/>
            <w:shd w:val="clear" w:color="auto" w:fill="auto"/>
          </w:tcPr>
          <w:p w14:paraId="4DDF2D66" w14:textId="35CFE11E" w:rsidR="00240464" w:rsidRPr="007A4F89" w:rsidRDefault="009D5068" w:rsidP="001B1C50">
            <w:pPr>
              <w:rPr>
                <w:rFonts w:ascii="Arial" w:hAnsi="Arial" w:cs="Arial"/>
              </w:rPr>
            </w:pPr>
            <w:r>
              <w:rPr>
                <w:rFonts w:ascii="Arial" w:hAnsi="Arial" w:cs="Arial"/>
              </w:rPr>
              <w:t>In kaart brengen stapeling van sociale zekerheid</w:t>
            </w:r>
          </w:p>
        </w:tc>
      </w:tr>
      <w:tr w:rsidR="00240464" w:rsidRPr="007A4F89" w14:paraId="6A74A832" w14:textId="77777777" w:rsidTr="007A4F89">
        <w:tc>
          <w:tcPr>
            <w:tcW w:w="5040" w:type="dxa"/>
            <w:shd w:val="clear" w:color="auto" w:fill="auto"/>
          </w:tcPr>
          <w:p w14:paraId="1D682C0C" w14:textId="77777777" w:rsidR="00240464" w:rsidRPr="007A4F89" w:rsidRDefault="00240464" w:rsidP="00240464">
            <w:pPr>
              <w:rPr>
                <w:rFonts w:ascii="Arial" w:hAnsi="Arial" w:cs="Arial"/>
                <w:i/>
              </w:rPr>
            </w:pPr>
            <w:r w:rsidRPr="007A4F89">
              <w:rPr>
                <w:rFonts w:ascii="Arial" w:hAnsi="Arial" w:cs="Arial"/>
              </w:rPr>
              <w:t>Relatie eerder aangeleverde output</w:t>
            </w:r>
            <w:r w:rsidRPr="007A4F89">
              <w:rPr>
                <w:rFonts w:ascii="Arial" w:hAnsi="Arial" w:cs="Arial"/>
              </w:rPr>
              <w:br/>
            </w:r>
            <w:r w:rsidRPr="007A4F89">
              <w:rPr>
                <w:rFonts w:ascii="Arial" w:hAnsi="Arial" w:cs="Arial"/>
                <w:i/>
              </w:rPr>
              <w:t xml:space="preserve">[beschrijving van de relatie met eerder aangeleverde output] </w:t>
            </w:r>
            <w:r w:rsidRPr="007A4F89">
              <w:rPr>
                <w:rFonts w:ascii="Arial" w:hAnsi="Arial" w:cs="Arial"/>
                <w:i/>
              </w:rPr>
              <w:br/>
            </w:r>
          </w:p>
        </w:tc>
        <w:tc>
          <w:tcPr>
            <w:tcW w:w="4032" w:type="dxa"/>
            <w:shd w:val="clear" w:color="auto" w:fill="auto"/>
          </w:tcPr>
          <w:p w14:paraId="1ADAF0D8" w14:textId="77777777" w:rsidR="00240464" w:rsidRDefault="00E06B62" w:rsidP="0085266A">
            <w:pPr>
              <w:rPr>
                <w:rFonts w:ascii="Arial" w:hAnsi="Arial" w:cs="Arial"/>
              </w:rPr>
            </w:pPr>
            <w:r>
              <w:rPr>
                <w:rFonts w:ascii="Arial" w:hAnsi="Arial" w:cs="Arial"/>
              </w:rPr>
              <w:t>Al deze output is eerder door de outputcontrole gegaan. Na wat controles bleek in ons achterliggende databestand niet meer te kloppen.</w:t>
            </w:r>
          </w:p>
          <w:p w14:paraId="7754853F" w14:textId="77777777" w:rsidR="009D5068" w:rsidRDefault="009D5068" w:rsidP="0085266A">
            <w:pPr>
              <w:rPr>
                <w:rFonts w:ascii="Arial" w:hAnsi="Arial" w:cs="Arial"/>
              </w:rPr>
            </w:pPr>
          </w:p>
          <w:p w14:paraId="406E81C1" w14:textId="385DDE43" w:rsidR="009D5068" w:rsidRPr="007A4F89" w:rsidRDefault="009D5068" w:rsidP="0085266A">
            <w:pPr>
              <w:rPr>
                <w:rFonts w:ascii="Arial" w:hAnsi="Arial" w:cs="Arial"/>
              </w:rPr>
            </w:pPr>
            <w:r>
              <w:rPr>
                <w:rFonts w:ascii="Arial" w:hAnsi="Arial" w:cs="Arial"/>
              </w:rPr>
              <w:t>De bestanden komen vrijwel volledig overeen met de outputcontroles uit juli 2022 en deze december.</w:t>
            </w:r>
          </w:p>
        </w:tc>
      </w:tr>
      <w:tr w:rsidR="00240464" w:rsidRPr="007A4F89" w14:paraId="2FBCF890" w14:textId="77777777" w:rsidTr="007A4F89">
        <w:tc>
          <w:tcPr>
            <w:tcW w:w="5040" w:type="dxa"/>
            <w:shd w:val="clear" w:color="auto" w:fill="auto"/>
          </w:tcPr>
          <w:p w14:paraId="18657343" w14:textId="77777777" w:rsidR="00240464" w:rsidRPr="007A4F89" w:rsidRDefault="00240464" w:rsidP="00240464">
            <w:pPr>
              <w:rPr>
                <w:rFonts w:ascii="Arial" w:hAnsi="Arial" w:cs="Arial"/>
              </w:rPr>
            </w:pPr>
            <w:r w:rsidRPr="007A4F89">
              <w:rPr>
                <w:rFonts w:ascii="Arial" w:hAnsi="Arial" w:cs="Arial"/>
              </w:rPr>
              <w:lastRenderedPageBreak/>
              <w:t xml:space="preserve">Inhoud output </w:t>
            </w:r>
            <w:r w:rsidRPr="007A4F89">
              <w:rPr>
                <w:rFonts w:ascii="Arial" w:hAnsi="Arial" w:cs="Arial"/>
              </w:rPr>
              <w:br/>
            </w:r>
            <w:r w:rsidRPr="007A4F89">
              <w:rPr>
                <w:rFonts w:ascii="Arial" w:hAnsi="Arial" w:cs="Arial"/>
                <w:i/>
              </w:rPr>
              <w:t xml:space="preserve">[beschrijving van de output, komen er bijvoorbeeld tellingen, kruistabellen of analyses </w:t>
            </w:r>
            <w:r w:rsidRPr="007A4F89">
              <w:rPr>
                <w:rStyle w:val="Voetnootmarkering"/>
                <w:rFonts w:ascii="Arial" w:hAnsi="Arial" w:cs="Arial"/>
                <w:i/>
              </w:rPr>
              <w:footnoteReference w:id="2"/>
            </w:r>
            <w:r w:rsidRPr="007A4F89">
              <w:rPr>
                <w:rFonts w:ascii="Arial" w:hAnsi="Arial" w:cs="Arial"/>
                <w:i/>
              </w:rPr>
              <w:t xml:space="preserve"> in voor]</w:t>
            </w:r>
            <w:r w:rsidRPr="007A4F89">
              <w:rPr>
                <w:rFonts w:ascii="Arial" w:hAnsi="Arial" w:cs="Arial"/>
                <w:i/>
              </w:rPr>
              <w:br/>
            </w:r>
          </w:p>
        </w:tc>
        <w:tc>
          <w:tcPr>
            <w:tcW w:w="4032" w:type="dxa"/>
            <w:shd w:val="clear" w:color="auto" w:fill="auto"/>
          </w:tcPr>
          <w:p w14:paraId="77039F8A" w14:textId="41DDF780" w:rsidR="00C87C4C" w:rsidRDefault="00C87C4C" w:rsidP="006E27DC">
            <w:pPr>
              <w:rPr>
                <w:b/>
              </w:rPr>
            </w:pPr>
            <w:r>
              <w:rPr>
                <w:b/>
              </w:rPr>
              <w:t>R FILES</w:t>
            </w:r>
          </w:p>
          <w:p w14:paraId="7B6CCF2D" w14:textId="7EF71CD1" w:rsidR="00C87C4C" w:rsidRPr="00C87C4C" w:rsidRDefault="00C87C4C" w:rsidP="006E27DC">
            <w:r>
              <w:t>In de mappen ‘</w:t>
            </w:r>
            <w:proofErr w:type="spellStart"/>
            <w:r>
              <w:t>etl</w:t>
            </w:r>
            <w:proofErr w:type="spellEnd"/>
            <w:r>
              <w:t xml:space="preserve">’ en </w:t>
            </w:r>
            <w:proofErr w:type="spellStart"/>
            <w:r>
              <w:t>‘R</w:t>
            </w:r>
            <w:proofErr w:type="spellEnd"/>
            <w:r>
              <w:t xml:space="preserve">’ staan code bestanden en er is een bestand </w:t>
            </w:r>
            <w:proofErr w:type="spellStart"/>
            <w:r>
              <w:t>main_new</w:t>
            </w:r>
            <w:proofErr w:type="spellEnd"/>
            <w:r>
              <w:t xml:space="preserve">. </w:t>
            </w:r>
            <w:proofErr w:type="spellStart"/>
            <w:r>
              <w:t>Main_new</w:t>
            </w:r>
            <w:proofErr w:type="spellEnd"/>
            <w:r>
              <w:t xml:space="preserve"> is het bestand waarin alle tabellen zijn gemaakt; in ‘</w:t>
            </w:r>
            <w:proofErr w:type="spellStart"/>
            <w:r>
              <w:t>etl</w:t>
            </w:r>
            <w:proofErr w:type="spellEnd"/>
            <w:r>
              <w:t xml:space="preserve">’ staat het bestand </w:t>
            </w:r>
            <w:proofErr w:type="spellStart"/>
            <w:r>
              <w:t>pipeline.R</w:t>
            </w:r>
            <w:proofErr w:type="spellEnd"/>
            <w:r>
              <w:t xml:space="preserve"> waarin ons achtergrond bestand gemaakt is.</w:t>
            </w:r>
            <w:bookmarkStart w:id="0" w:name="_GoBack"/>
            <w:bookmarkEnd w:id="0"/>
          </w:p>
          <w:p w14:paraId="322BC708" w14:textId="63612446" w:rsidR="00C87C4C" w:rsidRPr="00C87C4C" w:rsidRDefault="00C87C4C" w:rsidP="006E27DC">
            <w:pPr>
              <w:rPr>
                <w:b/>
              </w:rPr>
            </w:pPr>
            <w:r>
              <w:rPr>
                <w:b/>
              </w:rPr>
              <w:t>EXCEL SHEETS</w:t>
            </w:r>
          </w:p>
          <w:p w14:paraId="43846464" w14:textId="610C5BD4" w:rsidR="006E27DC" w:rsidRPr="00E41DDC" w:rsidRDefault="006E27DC" w:rsidP="006E27DC">
            <w:r>
              <w:t xml:space="preserve">Voor de leesbaarheid schrijf ik niet altijd de omschrijvingen voor bestanden uit die alleen als verschil hebben dat toeslagen (zorgtoeslag, huurtoeslag, kinderopvangtoeslag, </w:t>
            </w:r>
            <w:proofErr w:type="spellStart"/>
            <w:r>
              <w:t>kindgebondenbudget</w:t>
            </w:r>
            <w:proofErr w:type="spellEnd"/>
            <w:r>
              <w:t xml:space="preserve">, kinderbijslag) niet meegenomen worden. De </w:t>
            </w:r>
            <w:proofErr w:type="spellStart"/>
            <w:r>
              <w:t>excels</w:t>
            </w:r>
            <w:proofErr w:type="spellEnd"/>
            <w:r>
              <w:t xml:space="preserve"> hebben dan als suffix _</w:t>
            </w:r>
            <w:proofErr w:type="spellStart"/>
            <w:r>
              <w:t>excl_toeslagen</w:t>
            </w:r>
            <w:proofErr w:type="spellEnd"/>
            <w:r>
              <w:t xml:space="preserve"> of _</w:t>
            </w:r>
            <w:proofErr w:type="spellStart"/>
            <w:r>
              <w:t>excl_toeslagen_kind</w:t>
            </w:r>
            <w:proofErr w:type="spellEnd"/>
            <w:r>
              <w:t xml:space="preserve"> als het gaat om </w:t>
            </w:r>
            <w:proofErr w:type="spellStart"/>
            <w:r>
              <w:t>kindgerelateerde</w:t>
            </w:r>
            <w:proofErr w:type="spellEnd"/>
            <w:r>
              <w:t xml:space="preserve"> regelingen.</w:t>
            </w:r>
          </w:p>
          <w:p w14:paraId="490C25E5" w14:textId="77777777" w:rsidR="006E27DC" w:rsidRDefault="006E27DC" w:rsidP="006E27DC">
            <w:r w:rsidRPr="00AD713B">
              <w:rPr>
                <w:b/>
                <w:highlight w:val="green"/>
              </w:rPr>
              <w:t>Aantallen.xlsx</w:t>
            </w:r>
          </w:p>
          <w:p w14:paraId="7216ACA9" w14:textId="77777777" w:rsidR="006E27DC" w:rsidRDefault="006E27DC" w:rsidP="006E27DC">
            <w:r>
              <w:t>In de kolom regeling staat de desbetreffende regeling waarvan wij de populatie als uitgangspunt nemen. In de andere kolommen staan andere regelingen. De getallen geven aan hoeveel mensen uit de populatie van de desbetreffende regeling ook gebruik maken van de regeling in de kolom.</w:t>
            </w:r>
          </w:p>
          <w:p w14:paraId="6AEAD3DE" w14:textId="77777777" w:rsidR="006E27DC" w:rsidRDefault="006E27DC" w:rsidP="006E27DC">
            <w:pPr>
              <w:rPr>
                <w:b/>
              </w:rPr>
            </w:pPr>
            <w:r>
              <w:rPr>
                <w:b/>
              </w:rPr>
              <w:t>Percentages.xlsx</w:t>
            </w:r>
          </w:p>
          <w:p w14:paraId="4DCECAE2" w14:textId="77777777" w:rsidR="006E27DC" w:rsidRDefault="006E27DC" w:rsidP="006E27DC">
            <w:r>
              <w:t xml:space="preserve">Dit is hetzelfde bestand als ‘Aantallen.xlsx’, maar dan zijn de aantallen gedeeld door de totale populatie van een regeling. </w:t>
            </w:r>
          </w:p>
          <w:p w14:paraId="114A14D9" w14:textId="77777777" w:rsidR="006E27DC" w:rsidRDefault="006E27DC" w:rsidP="006E27DC">
            <w:pPr>
              <w:rPr>
                <w:b/>
              </w:rPr>
            </w:pPr>
            <w:r>
              <w:rPr>
                <w:b/>
              </w:rPr>
              <w:t>Type_regelingen.xlsx</w:t>
            </w:r>
          </w:p>
          <w:p w14:paraId="620E8D04" w14:textId="77777777" w:rsidR="006E27DC" w:rsidRPr="00AD713B" w:rsidRDefault="006E27DC" w:rsidP="006E27DC">
            <w:r>
              <w:t>Een overzicht van verschillende type regelingen (bijv. Volksverzekeringen). Mensen zijn hier ingedeeld op basis van gebruik van de regelingen in ons achtergrondbestand. In de kolom n staat op hoeveel observaties het gebaseerd is.</w:t>
            </w:r>
          </w:p>
          <w:p w14:paraId="6344B788" w14:textId="77777777" w:rsidR="006E27DC" w:rsidRDefault="006E27DC" w:rsidP="006E27DC">
            <w:pPr>
              <w:rPr>
                <w:b/>
              </w:rPr>
            </w:pPr>
            <w:r>
              <w:rPr>
                <w:b/>
              </w:rPr>
              <w:t>Hoeveelheid_regelingen.xlsx</w:t>
            </w:r>
          </w:p>
          <w:p w14:paraId="5E41B784" w14:textId="77777777" w:rsidR="006E27DC" w:rsidRDefault="006E27DC" w:rsidP="006E27DC">
            <w:r>
              <w:t xml:space="preserve">Per RINPERSOON tellen we op in hoeveel van de desbetreffende regelingen mensen zitten. Vervolgens tellen we op hoeveel mensen een bepaalde hoeveelheid regelingen gebruiken. </w:t>
            </w:r>
          </w:p>
          <w:p w14:paraId="1A2A3E5D" w14:textId="77777777" w:rsidR="006E27DC" w:rsidRDefault="006E27DC" w:rsidP="006E27DC">
            <w:r>
              <w:t xml:space="preserve">Dit doen we exclusief toeslagen (zorg, huur en kinderopvang) en </w:t>
            </w:r>
            <w:proofErr w:type="spellStart"/>
            <w:r>
              <w:t>kindgerelateerde</w:t>
            </w:r>
            <w:proofErr w:type="spellEnd"/>
            <w:r>
              <w:t xml:space="preserve"> </w:t>
            </w:r>
            <w:r>
              <w:lastRenderedPageBreak/>
              <w:t>regelingen (</w:t>
            </w:r>
            <w:proofErr w:type="spellStart"/>
            <w:r>
              <w:t>kindgebondenbudget</w:t>
            </w:r>
            <w:proofErr w:type="spellEnd"/>
            <w:r>
              <w:t xml:space="preserve">, kinderbijslag). </w:t>
            </w:r>
          </w:p>
          <w:p w14:paraId="61A72F7A" w14:textId="77777777" w:rsidR="006E27DC" w:rsidRDefault="006E27DC" w:rsidP="006E27DC">
            <w:pPr>
              <w:rPr>
                <w:b/>
              </w:rPr>
            </w:pPr>
            <w:r>
              <w:rPr>
                <w:b/>
              </w:rPr>
              <w:t>Spreiding_stapeling.xlsx</w:t>
            </w:r>
          </w:p>
          <w:p w14:paraId="65D55647" w14:textId="77777777" w:rsidR="006E27DC" w:rsidRPr="00CD3B3D" w:rsidRDefault="006E27DC" w:rsidP="006E27DC">
            <w:r>
              <w:t xml:space="preserve">Per regeling (kolom ‘name’) hebben we gekeken naar hoeveel mensen hoeveel regelingen in totaal hebben, om in kaart te brengen hoe stapeling varieert binnen regelingen. In de kolommen met ‘totaal’ staat dan de hoeveelheid </w:t>
            </w:r>
            <w:proofErr w:type="spellStart"/>
            <w:r>
              <w:t>regelngen</w:t>
            </w:r>
            <w:proofErr w:type="spellEnd"/>
            <w:r>
              <w:t xml:space="preserve"> en in kolom ‘n’ hoeveel personen in deze groep zitten.</w:t>
            </w:r>
          </w:p>
          <w:p w14:paraId="445BBE68" w14:textId="77777777" w:rsidR="006E27DC" w:rsidRDefault="006E27DC" w:rsidP="006E27DC">
            <w:pPr>
              <w:rPr>
                <w:b/>
              </w:rPr>
            </w:pPr>
            <w:r>
              <w:rPr>
                <w:b/>
              </w:rPr>
              <w:t>Per_regeling_hoeveelheid.xlsx</w:t>
            </w:r>
          </w:p>
          <w:p w14:paraId="0EA462BE" w14:textId="77777777" w:rsidR="006E27DC" w:rsidRDefault="006E27DC" w:rsidP="006E27DC">
            <w:r>
              <w:t xml:space="preserve">Per regeling sorteren we op of iemand er gebruik van maakt of niet, (Regeling en Dummy) en dan berekenen we de gemiddelde en mediane hoeveelheid regelingen waar iemand van gebruik maakt (exclusief toeslagen en exclusief toeslagen en </w:t>
            </w:r>
            <w:proofErr w:type="spellStart"/>
            <w:r>
              <w:t>kindregelingen</w:t>
            </w:r>
            <w:proofErr w:type="spellEnd"/>
            <w:r>
              <w:t>).</w:t>
            </w:r>
          </w:p>
          <w:p w14:paraId="536CC706" w14:textId="77777777" w:rsidR="006E27DC" w:rsidRDefault="006E27DC" w:rsidP="006E27DC">
            <w:pPr>
              <w:rPr>
                <w:b/>
              </w:rPr>
            </w:pPr>
            <w:r>
              <w:rPr>
                <w:b/>
              </w:rPr>
              <w:t>Hoeveelheid_uitvoerders.xlsx</w:t>
            </w:r>
          </w:p>
          <w:p w14:paraId="0F1C0D45" w14:textId="77777777" w:rsidR="006E27DC" w:rsidRPr="0002675B" w:rsidRDefault="006E27DC" w:rsidP="006E27DC">
            <w:r>
              <w:t>Hier tellen we hoeveel mensen bij hoeveel uitvoerders terechtkomen. Dit doen we op basis van de regelingen waar mensen gebruik van maken; dit koppelen we aan de bijbehorende uitvoerders.</w:t>
            </w:r>
          </w:p>
          <w:p w14:paraId="4235CC9C" w14:textId="77777777" w:rsidR="006E27DC" w:rsidRDefault="006E27DC" w:rsidP="006E27DC">
            <w:pPr>
              <w:rPr>
                <w:b/>
              </w:rPr>
            </w:pPr>
            <w:r>
              <w:rPr>
                <w:b/>
              </w:rPr>
              <w:t>Welke_uitvoerders.xlsx</w:t>
            </w:r>
          </w:p>
          <w:p w14:paraId="24F74D85" w14:textId="77777777" w:rsidR="006E27DC" w:rsidRDefault="006E27DC" w:rsidP="006E27DC">
            <w:r>
              <w:t xml:space="preserve">Per regelingen markeren we bij welke uitvoerder die hoort. Vervolgens tellen we hoeveel mensen van verschillende hoeveelheden uitvoerders gebruik maakt. </w:t>
            </w:r>
          </w:p>
          <w:p w14:paraId="3E65C0C8" w14:textId="77777777" w:rsidR="006E27DC" w:rsidRDefault="006E27DC" w:rsidP="006E27DC">
            <w:pPr>
              <w:rPr>
                <w:b/>
              </w:rPr>
            </w:pPr>
            <w:r>
              <w:rPr>
                <w:b/>
              </w:rPr>
              <w:t>Meest_voorkomende_combinaties.xlsx</w:t>
            </w:r>
          </w:p>
          <w:p w14:paraId="60A18DD9" w14:textId="77777777" w:rsidR="006E27DC" w:rsidRPr="005E4762" w:rsidRDefault="006E27DC" w:rsidP="006E27DC">
            <w:r>
              <w:t xml:space="preserve">Per persoon kijken we naar welke combinatie aan regelingen iemand gebruik van maakt. Vervolgens tellen we hoeveel mensen deze combinaties gebruiken. </w:t>
            </w:r>
          </w:p>
          <w:p w14:paraId="30CBABD4" w14:textId="77777777" w:rsidR="006E27DC" w:rsidRDefault="006E27DC" w:rsidP="006E27DC">
            <w:pPr>
              <w:rPr>
                <w:b/>
              </w:rPr>
            </w:pPr>
            <w:r>
              <w:rPr>
                <w:b/>
              </w:rPr>
              <w:t>Persoonskenmerken.xlsx</w:t>
            </w:r>
          </w:p>
          <w:p w14:paraId="108BB05F" w14:textId="77777777" w:rsidR="006E27DC" w:rsidRDefault="006E27DC" w:rsidP="006E27DC">
            <w:r>
              <w:t xml:space="preserve">In deze </w:t>
            </w:r>
            <w:proofErr w:type="spellStart"/>
            <w:r>
              <w:t>excel</w:t>
            </w:r>
            <w:proofErr w:type="spellEnd"/>
            <w:r>
              <w:t xml:space="preserve"> staan verschillende tabs gebaseerd op persoonskenmerken. Het doel is om een populatieomschrijving te geven van elke regeling en aantal regelingen (verschilt de populatie naar mate stapeling toeneemt?)</w:t>
            </w:r>
          </w:p>
          <w:p w14:paraId="59F9E382" w14:textId="77777777" w:rsidR="006E27DC" w:rsidRDefault="006E27DC" w:rsidP="006E27DC">
            <w:pPr>
              <w:rPr>
                <w:b/>
              </w:rPr>
            </w:pPr>
            <w:r>
              <w:rPr>
                <w:b/>
              </w:rPr>
              <w:t>Sociaal_domein.xlsx</w:t>
            </w:r>
          </w:p>
          <w:p w14:paraId="6299D880" w14:textId="77777777" w:rsidR="006E27DC" w:rsidRPr="005E4762" w:rsidRDefault="006E27DC" w:rsidP="006E27DC">
            <w:r>
              <w:t xml:space="preserve">In deze </w:t>
            </w:r>
            <w:proofErr w:type="spellStart"/>
            <w:r>
              <w:t>excel</w:t>
            </w:r>
            <w:proofErr w:type="spellEnd"/>
            <w:r>
              <w:t xml:space="preserve"> staan verschillende tabs gebaseerd op het sociale domein. Het doel is om een populatieomschrijving te geven van </w:t>
            </w:r>
            <w:r>
              <w:lastRenderedPageBreak/>
              <w:t xml:space="preserve">elke regeling en aantal regelingen (verschilt de populatie naar mate stapeling toeneemt?) </w:t>
            </w:r>
          </w:p>
          <w:p w14:paraId="4313A461" w14:textId="77777777" w:rsidR="006E27DC" w:rsidRDefault="006E27DC" w:rsidP="006E27DC">
            <w:pPr>
              <w:rPr>
                <w:b/>
              </w:rPr>
            </w:pPr>
            <w:r>
              <w:rPr>
                <w:b/>
              </w:rPr>
              <w:t>P_maal_q.xlsx</w:t>
            </w:r>
          </w:p>
          <w:p w14:paraId="6395FD12" w14:textId="77777777" w:rsidR="006E27DC" w:rsidRDefault="006E27DC" w:rsidP="006E27DC">
            <w:r>
              <w:t xml:space="preserve">Een verdeling van onze berekende complexiteitsscore, opgeteld over elke regeling die een persoon gebruikt. Hiervoor gebruiken we de achterliggende dataset. De n laat zien op hoeveel observaties dit gebaseerd is. De categorieën laten de score zien; de kolom n laat zien hoeveel personen in deze categorie zitten. De n is altijd boven de 11. </w:t>
            </w:r>
          </w:p>
          <w:p w14:paraId="0C1A8198" w14:textId="77777777" w:rsidR="006E27DC" w:rsidRDefault="006E27DC" w:rsidP="006E27DC">
            <w:pPr>
              <w:rPr>
                <w:b/>
              </w:rPr>
            </w:pPr>
            <w:r>
              <w:rPr>
                <w:b/>
              </w:rPr>
              <w:t>Huishoudens_uitkeringen.xlsx</w:t>
            </w:r>
          </w:p>
          <w:p w14:paraId="070396CD" w14:textId="6FEA66D4" w:rsidR="002B10D4" w:rsidRPr="007A4F89" w:rsidRDefault="006E27DC" w:rsidP="006E27DC">
            <w:pPr>
              <w:rPr>
                <w:rFonts w:ascii="Arial" w:hAnsi="Arial" w:cs="Arial"/>
              </w:rPr>
            </w:pPr>
            <w:r>
              <w:t xml:space="preserve">In deze </w:t>
            </w:r>
            <w:proofErr w:type="spellStart"/>
            <w:r>
              <w:t>excel</w:t>
            </w:r>
            <w:proofErr w:type="spellEnd"/>
            <w:r>
              <w:t xml:space="preserve"> staat in een kolom hoeveel volwassenen in het huishouden zitten (n); vervolgens hoeveel van deze volwassenen onder verschillende definities binnen de sociale zekerheid vallen (</w:t>
            </w:r>
            <w:proofErr w:type="spellStart"/>
            <w:r>
              <w:t>n_totaal</w:t>
            </w:r>
            <w:proofErr w:type="spellEnd"/>
            <w:r>
              <w:t>…..). De opvolgende kolommen (</w:t>
            </w:r>
            <w:proofErr w:type="spellStart"/>
            <w:r>
              <w:t>count</w:t>
            </w:r>
            <w:proofErr w:type="spellEnd"/>
            <w:r>
              <w:t>) zijn tellingen</w:t>
            </w:r>
          </w:p>
        </w:tc>
      </w:tr>
      <w:tr w:rsidR="00F300F6" w:rsidRPr="007A4F89" w14:paraId="3D540BE0" w14:textId="77777777" w:rsidTr="007A4F89">
        <w:tc>
          <w:tcPr>
            <w:tcW w:w="5040" w:type="dxa"/>
            <w:shd w:val="clear" w:color="auto" w:fill="auto"/>
          </w:tcPr>
          <w:p w14:paraId="66C8B5C7" w14:textId="72BAF691" w:rsidR="00F300F6" w:rsidRPr="007A4F89" w:rsidRDefault="00F300F6" w:rsidP="00F300F6">
            <w:pPr>
              <w:rPr>
                <w:rFonts w:ascii="Arial" w:hAnsi="Arial" w:cs="Arial"/>
              </w:rPr>
            </w:pPr>
            <w:r>
              <w:rPr>
                <w:rFonts w:ascii="Arial" w:hAnsi="Arial" w:cs="Arial"/>
              </w:rPr>
              <w:lastRenderedPageBreak/>
              <w:t>1 - Bevat deze output nullen?</w:t>
            </w:r>
            <w:r w:rsidR="00CE5F8D">
              <w:rPr>
                <w:rFonts w:ascii="Arial" w:hAnsi="Arial" w:cs="Arial"/>
              </w:rPr>
              <w:br/>
            </w:r>
          </w:p>
        </w:tc>
        <w:tc>
          <w:tcPr>
            <w:tcW w:w="4032" w:type="dxa"/>
            <w:shd w:val="clear" w:color="auto" w:fill="auto"/>
          </w:tcPr>
          <w:p w14:paraId="3CF27A8B" w14:textId="403AC882" w:rsidR="00F300F6" w:rsidRPr="007A4F89" w:rsidRDefault="006E27DC" w:rsidP="00F300F6">
            <w:pPr>
              <w:rPr>
                <w:rFonts w:ascii="Arial" w:hAnsi="Arial" w:cs="Arial"/>
              </w:rPr>
            </w:pPr>
            <w:r>
              <w:rPr>
                <w:rFonts w:ascii="Arial" w:hAnsi="Arial" w:cs="Arial"/>
              </w:rPr>
              <w:t xml:space="preserve">Ja, maar enkel als </w:t>
            </w:r>
            <w:proofErr w:type="spellStart"/>
            <w:r>
              <w:rPr>
                <w:rFonts w:ascii="Arial" w:hAnsi="Arial" w:cs="Arial"/>
              </w:rPr>
              <w:t>dummies</w:t>
            </w:r>
            <w:proofErr w:type="spellEnd"/>
            <w:r>
              <w:rPr>
                <w:rFonts w:ascii="Arial" w:hAnsi="Arial" w:cs="Arial"/>
              </w:rPr>
              <w:t xml:space="preserve"> (dus dan betekent het dat de categorie niet van toepassing is)</w:t>
            </w:r>
          </w:p>
        </w:tc>
      </w:tr>
      <w:tr w:rsidR="00F300F6" w:rsidRPr="007A4F89" w14:paraId="0FD96E9B" w14:textId="77777777" w:rsidTr="007A4F89">
        <w:tc>
          <w:tcPr>
            <w:tcW w:w="5040" w:type="dxa"/>
            <w:shd w:val="clear" w:color="auto" w:fill="auto"/>
          </w:tcPr>
          <w:p w14:paraId="0DE68DC5" w14:textId="099200C1" w:rsidR="00F300F6" w:rsidRPr="007A4F89" w:rsidRDefault="00F300F6" w:rsidP="00F300F6">
            <w:pPr>
              <w:rPr>
                <w:rFonts w:ascii="Arial" w:hAnsi="Arial" w:cs="Arial"/>
              </w:rPr>
            </w:pPr>
            <w:r>
              <w:rPr>
                <w:rFonts w:ascii="Arial" w:hAnsi="Arial" w:cs="Arial"/>
              </w:rPr>
              <w:t>2 - Bevat deze output waarden &lt;10 of zijn er waarden</w:t>
            </w:r>
            <w:r w:rsidR="00554592">
              <w:rPr>
                <w:rFonts w:ascii="Arial" w:hAnsi="Arial" w:cs="Arial"/>
              </w:rPr>
              <w:t xml:space="preserve"> </w:t>
            </w:r>
            <w:r>
              <w:rPr>
                <w:rFonts w:ascii="Arial" w:hAnsi="Arial" w:cs="Arial"/>
              </w:rPr>
              <w:t>&lt;10 terug te rekenen?</w:t>
            </w:r>
            <w:r w:rsidR="00CE5F8D">
              <w:rPr>
                <w:rFonts w:ascii="Arial" w:hAnsi="Arial" w:cs="Arial"/>
              </w:rPr>
              <w:br/>
            </w:r>
          </w:p>
        </w:tc>
        <w:tc>
          <w:tcPr>
            <w:tcW w:w="4032" w:type="dxa"/>
            <w:shd w:val="clear" w:color="auto" w:fill="auto"/>
          </w:tcPr>
          <w:p w14:paraId="60D96A8C" w14:textId="44A8C0DD" w:rsidR="00F300F6" w:rsidRPr="007A4F89" w:rsidRDefault="006E27DC" w:rsidP="00F300F6">
            <w:pPr>
              <w:rPr>
                <w:rFonts w:ascii="Arial" w:hAnsi="Arial" w:cs="Arial"/>
              </w:rPr>
            </w:pPr>
            <w:r>
              <w:rPr>
                <w:rFonts w:ascii="Arial" w:hAnsi="Arial" w:cs="Arial"/>
              </w:rPr>
              <w:t xml:space="preserve">Ja, maar geen tellingen. Dit zijn waarden van variabelen (bijvoorbeeld “9” kan betekenen dat dit gaat om een categorie van mensen met 9 regelingen, dit </w:t>
            </w:r>
            <w:proofErr w:type="spellStart"/>
            <w:r>
              <w:rPr>
                <w:rFonts w:ascii="Arial" w:hAnsi="Arial" w:cs="Arial"/>
              </w:rPr>
              <w:t>taat</w:t>
            </w:r>
            <w:proofErr w:type="spellEnd"/>
            <w:r>
              <w:rPr>
                <w:rFonts w:ascii="Arial" w:hAnsi="Arial" w:cs="Arial"/>
              </w:rPr>
              <w:t xml:space="preserve"> nader verklaard in de uitleg bij elke tabel)</w:t>
            </w:r>
          </w:p>
        </w:tc>
      </w:tr>
      <w:tr w:rsidR="00F300F6" w:rsidRPr="007A4F89" w14:paraId="42E62093" w14:textId="77777777" w:rsidTr="007A4F89">
        <w:tc>
          <w:tcPr>
            <w:tcW w:w="5040" w:type="dxa"/>
            <w:shd w:val="clear" w:color="auto" w:fill="auto"/>
          </w:tcPr>
          <w:p w14:paraId="2F7B4698" w14:textId="4133AB21" w:rsidR="00F300F6" w:rsidRPr="007A4F89" w:rsidRDefault="00F300F6" w:rsidP="00F300F6">
            <w:pPr>
              <w:rPr>
                <w:rFonts w:ascii="Arial" w:hAnsi="Arial" w:cs="Arial"/>
              </w:rPr>
            </w:pPr>
            <w:r>
              <w:rPr>
                <w:rFonts w:ascii="Arial" w:hAnsi="Arial" w:cs="Arial"/>
              </w:rPr>
              <w:t>3 - Is er bij</w:t>
            </w:r>
            <w:r w:rsidRPr="00F56679">
              <w:rPr>
                <w:rFonts w:ascii="Arial" w:hAnsi="Arial" w:cs="Arial"/>
              </w:rPr>
              <w:t xml:space="preserve"> deze output sprake van groepsonthulling</w:t>
            </w:r>
            <w:r w:rsidR="00DD677A">
              <w:rPr>
                <w:rFonts w:ascii="Arial" w:hAnsi="Arial" w:cs="Arial"/>
              </w:rPr>
              <w:t xml:space="preserve"> of dominantie?</w:t>
            </w:r>
            <w:r w:rsidR="00CE5F8D">
              <w:rPr>
                <w:rFonts w:ascii="Arial" w:hAnsi="Arial" w:cs="Arial"/>
              </w:rPr>
              <w:br/>
            </w:r>
          </w:p>
        </w:tc>
        <w:tc>
          <w:tcPr>
            <w:tcW w:w="4032" w:type="dxa"/>
            <w:shd w:val="clear" w:color="auto" w:fill="auto"/>
          </w:tcPr>
          <w:p w14:paraId="274FFE93" w14:textId="7BE4F269" w:rsidR="00F300F6" w:rsidRPr="007A4F89" w:rsidRDefault="006E27DC" w:rsidP="00F300F6">
            <w:pPr>
              <w:rPr>
                <w:rFonts w:ascii="Arial" w:hAnsi="Arial" w:cs="Arial"/>
              </w:rPr>
            </w:pPr>
            <w:r>
              <w:rPr>
                <w:rFonts w:ascii="Arial" w:hAnsi="Arial" w:cs="Arial"/>
              </w:rPr>
              <w:t>Nee</w:t>
            </w:r>
          </w:p>
        </w:tc>
      </w:tr>
      <w:tr w:rsidR="00F300F6" w:rsidRPr="007A4F89" w14:paraId="75793829" w14:textId="77777777" w:rsidTr="007A4F89">
        <w:tc>
          <w:tcPr>
            <w:tcW w:w="5040" w:type="dxa"/>
            <w:shd w:val="clear" w:color="auto" w:fill="auto"/>
          </w:tcPr>
          <w:p w14:paraId="295D2C2E" w14:textId="7638E19C" w:rsidR="00F300F6" w:rsidRPr="00D74F52" w:rsidRDefault="00F300F6" w:rsidP="00F300F6">
            <w:pPr>
              <w:rPr>
                <w:rFonts w:ascii="Arial" w:hAnsi="Arial" w:cs="Arial"/>
              </w:rPr>
            </w:pPr>
            <w:r w:rsidRPr="00D74F52">
              <w:rPr>
                <w:rFonts w:ascii="Arial" w:hAnsi="Arial" w:cs="Arial"/>
              </w:rPr>
              <w:t>4 - Betreft deze output gegevens over 1 instelling/bedrijf/huishouden</w:t>
            </w:r>
            <w:r w:rsidR="00AD6061">
              <w:rPr>
                <w:rFonts w:ascii="Arial" w:hAnsi="Arial" w:cs="Arial"/>
              </w:rPr>
              <w:t>/etc.</w:t>
            </w:r>
            <w:r w:rsidRPr="00D74F52">
              <w:rPr>
                <w:rFonts w:ascii="Arial" w:hAnsi="Arial" w:cs="Arial"/>
              </w:rPr>
              <w:t>?</w:t>
            </w:r>
            <w:r w:rsidR="00CE5F8D">
              <w:rPr>
                <w:rFonts w:ascii="Arial" w:hAnsi="Arial" w:cs="Arial"/>
              </w:rPr>
              <w:br/>
            </w:r>
          </w:p>
        </w:tc>
        <w:tc>
          <w:tcPr>
            <w:tcW w:w="4032" w:type="dxa"/>
            <w:shd w:val="clear" w:color="auto" w:fill="auto"/>
          </w:tcPr>
          <w:p w14:paraId="7674AF62" w14:textId="257C36AF" w:rsidR="00F300F6" w:rsidRPr="007A4F89" w:rsidRDefault="006E27DC" w:rsidP="00F300F6">
            <w:pPr>
              <w:rPr>
                <w:rFonts w:ascii="Arial" w:hAnsi="Arial" w:cs="Arial"/>
              </w:rPr>
            </w:pPr>
            <w:r>
              <w:rPr>
                <w:rFonts w:ascii="Arial" w:hAnsi="Arial" w:cs="Arial"/>
              </w:rPr>
              <w:t>Nee</w:t>
            </w:r>
          </w:p>
        </w:tc>
      </w:tr>
      <w:tr w:rsidR="00F300F6" w:rsidRPr="007A4F89" w14:paraId="466FF901" w14:textId="77777777" w:rsidTr="007A4F89">
        <w:tc>
          <w:tcPr>
            <w:tcW w:w="5040" w:type="dxa"/>
            <w:shd w:val="clear" w:color="auto" w:fill="auto"/>
          </w:tcPr>
          <w:p w14:paraId="07E10355" w14:textId="7C1994ED" w:rsidR="00F300F6" w:rsidRPr="00D74F52" w:rsidRDefault="00F300F6" w:rsidP="000333C8">
            <w:pPr>
              <w:rPr>
                <w:rFonts w:ascii="Arial" w:hAnsi="Arial" w:cs="Arial"/>
              </w:rPr>
            </w:pPr>
            <w:r w:rsidRPr="00D74F52">
              <w:rPr>
                <w:rFonts w:ascii="Arial" w:hAnsi="Arial" w:cs="Arial"/>
              </w:rPr>
              <w:t xml:space="preserve">5 - Zijn er nog andere punten waarop deze output niet voldoet aan de </w:t>
            </w:r>
            <w:hyperlink r:id="rId8" w:history="1">
              <w:r w:rsidRPr="00D74F52">
                <w:rPr>
                  <w:rStyle w:val="Hyperlink"/>
                  <w:rFonts w:ascii="Arial" w:hAnsi="Arial" w:cs="Arial"/>
                </w:rPr>
                <w:t>outputrichtlijnen</w:t>
              </w:r>
            </w:hyperlink>
            <w:r w:rsidR="00AD6061">
              <w:rPr>
                <w:rStyle w:val="Hyperlink"/>
                <w:rFonts w:ascii="Arial" w:hAnsi="Arial" w:cs="Arial"/>
              </w:rPr>
              <w:t xml:space="preserve"> </w:t>
            </w:r>
            <w:r w:rsidR="000333C8">
              <w:rPr>
                <w:rStyle w:val="Hyperlink"/>
                <w:rFonts w:ascii="Arial" w:hAnsi="Arial" w:cs="Arial"/>
              </w:rPr>
              <w:t>?</w:t>
            </w:r>
            <w:r w:rsidR="00CE5F8D">
              <w:rPr>
                <w:rStyle w:val="Hyperlink"/>
                <w:rFonts w:ascii="Arial" w:hAnsi="Arial" w:cs="Arial"/>
              </w:rPr>
              <w:br/>
            </w:r>
          </w:p>
        </w:tc>
        <w:tc>
          <w:tcPr>
            <w:tcW w:w="4032" w:type="dxa"/>
            <w:shd w:val="clear" w:color="auto" w:fill="auto"/>
          </w:tcPr>
          <w:p w14:paraId="5E498B40" w14:textId="6F11635C" w:rsidR="00F300F6" w:rsidRPr="007A4F89" w:rsidRDefault="006E27DC" w:rsidP="00F300F6">
            <w:pPr>
              <w:rPr>
                <w:rFonts w:ascii="Arial" w:hAnsi="Arial" w:cs="Arial"/>
              </w:rPr>
            </w:pPr>
            <w:r>
              <w:rPr>
                <w:rFonts w:ascii="Arial" w:hAnsi="Arial" w:cs="Arial"/>
              </w:rPr>
              <w:t>Nee</w:t>
            </w:r>
          </w:p>
        </w:tc>
      </w:tr>
      <w:tr w:rsidR="00F300F6" w:rsidRPr="007A4F89" w14:paraId="0F5A2C33" w14:textId="77777777" w:rsidTr="007A4F89">
        <w:tc>
          <w:tcPr>
            <w:tcW w:w="5040" w:type="dxa"/>
            <w:shd w:val="clear" w:color="auto" w:fill="auto"/>
          </w:tcPr>
          <w:p w14:paraId="7995F54D" w14:textId="57E47720" w:rsidR="00F300F6" w:rsidRPr="00D74F52" w:rsidRDefault="00CE5F8D" w:rsidP="00CE5F8D">
            <w:pPr>
              <w:rPr>
                <w:rFonts w:ascii="Arial" w:hAnsi="Arial" w:cs="Arial"/>
              </w:rPr>
            </w:pPr>
            <w:r>
              <w:rPr>
                <w:rFonts w:ascii="Arial" w:hAnsi="Arial" w:cs="Arial"/>
              </w:rPr>
              <w:t>Als je o</w:t>
            </w:r>
            <w:r w:rsidR="00F300F6" w:rsidRPr="00D74F52">
              <w:rPr>
                <w:rFonts w:ascii="Arial" w:hAnsi="Arial" w:cs="Arial"/>
              </w:rPr>
              <w:t xml:space="preserve">p de laatste 5 vragen minimaal 1 keer het antwoord </w:t>
            </w:r>
            <w:r w:rsidR="000333C8">
              <w:rPr>
                <w:rFonts w:ascii="Arial" w:hAnsi="Arial" w:cs="Arial"/>
              </w:rPr>
              <w:t>‘Ja’</w:t>
            </w:r>
            <w:r w:rsidR="00F300F6" w:rsidRPr="00D74F52">
              <w:rPr>
                <w:rFonts w:ascii="Arial" w:hAnsi="Arial" w:cs="Arial"/>
              </w:rPr>
              <w:t xml:space="preserve"> gegeven</w:t>
            </w:r>
            <w:r>
              <w:rPr>
                <w:rFonts w:ascii="Arial" w:hAnsi="Arial" w:cs="Arial"/>
              </w:rPr>
              <w:t xml:space="preserve"> hebt, leg dan alsjeblieft kort en duidelijk uit </w:t>
            </w:r>
            <w:r w:rsidR="00F300F6" w:rsidRPr="00D74F52">
              <w:rPr>
                <w:rFonts w:ascii="Arial" w:hAnsi="Arial" w:cs="Arial"/>
              </w:rPr>
              <w:t>waarom er hierdoor toch geen sprake is van onthullingsrisico</w:t>
            </w:r>
            <w:r>
              <w:rPr>
                <w:rFonts w:ascii="Arial" w:hAnsi="Arial" w:cs="Arial"/>
              </w:rPr>
              <w:t>.</w:t>
            </w:r>
            <w:r w:rsidR="00F300F6" w:rsidRPr="00D74F52">
              <w:rPr>
                <w:rFonts w:ascii="Arial" w:hAnsi="Arial" w:cs="Arial"/>
              </w:rPr>
              <w:br/>
            </w:r>
          </w:p>
        </w:tc>
        <w:tc>
          <w:tcPr>
            <w:tcW w:w="4032" w:type="dxa"/>
            <w:shd w:val="clear" w:color="auto" w:fill="auto"/>
          </w:tcPr>
          <w:p w14:paraId="08F08CE7" w14:textId="496D0ABF" w:rsidR="00F300F6" w:rsidRPr="006E27DC" w:rsidRDefault="006E27DC" w:rsidP="00F300F6">
            <w:pPr>
              <w:rPr>
                <w:rFonts w:ascii="Arial" w:hAnsi="Arial" w:cs="Arial"/>
              </w:rPr>
            </w:pPr>
            <w:r>
              <w:rPr>
                <w:rFonts w:ascii="Arial" w:hAnsi="Arial" w:cs="Arial"/>
              </w:rPr>
              <w:t xml:space="preserve">Het gebruik van 0en of getallen onder de 10 is </w:t>
            </w:r>
            <w:r>
              <w:rPr>
                <w:rFonts w:ascii="Arial" w:hAnsi="Arial" w:cs="Arial"/>
                <w:i/>
              </w:rPr>
              <w:t>enkel en alleen</w:t>
            </w:r>
            <w:r>
              <w:rPr>
                <w:rFonts w:ascii="Arial" w:hAnsi="Arial" w:cs="Arial"/>
              </w:rPr>
              <w:t xml:space="preserve"> als label van een groep; niet als telling. In de uitleg bij elke tabel zou duidelijk moeten worden wanneer dit het geval is. Kolommen die beginnen met ‘totaal_’ zijn altijd tellingen van hoeveel regelingen mensen hebben.</w:t>
            </w:r>
          </w:p>
        </w:tc>
      </w:tr>
    </w:tbl>
    <w:p w14:paraId="7F9867BA" w14:textId="77777777" w:rsidR="004723F4" w:rsidRPr="007A4F89" w:rsidRDefault="004723F4" w:rsidP="00212CC3">
      <w:pPr>
        <w:rPr>
          <w:rFonts w:ascii="Arial" w:hAnsi="Arial" w:cs="Arial"/>
        </w:rPr>
      </w:pPr>
    </w:p>
    <w:sectPr w:rsidR="004723F4" w:rsidRPr="007A4F89" w:rsidSect="0084631D">
      <w:headerReference w:type="default" r:id="rId9"/>
      <w:footerReference w:type="first" r:id="rId10"/>
      <w:type w:val="continuous"/>
      <w:pgSz w:w="11906" w:h="16838" w:code="9"/>
      <w:pgMar w:top="2268" w:right="1418" w:bottom="1701" w:left="1418" w:header="56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77E6A" w14:textId="77777777" w:rsidR="00A12D81" w:rsidRDefault="00A12D81" w:rsidP="00A55103">
      <w:r>
        <w:separator/>
      </w:r>
    </w:p>
  </w:endnote>
  <w:endnote w:type="continuationSeparator" w:id="0">
    <w:p w14:paraId="44E895D9" w14:textId="77777777" w:rsidR="00A12D81" w:rsidRDefault="00A12D81" w:rsidP="00A55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6EAEC" w14:textId="77777777" w:rsidR="00A12D81" w:rsidRDefault="00A12D81">
    <w:pPr>
      <w:pStyle w:val="Voettekst"/>
    </w:pPr>
    <w:r>
      <w:t xml:space="preserve">Pagina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757C5" w14:textId="77777777" w:rsidR="00A12D81" w:rsidRDefault="00A12D81" w:rsidP="00A55103">
      <w:r>
        <w:separator/>
      </w:r>
    </w:p>
  </w:footnote>
  <w:footnote w:type="continuationSeparator" w:id="0">
    <w:p w14:paraId="1317FA3B" w14:textId="77777777" w:rsidR="00A12D81" w:rsidRDefault="00A12D81" w:rsidP="00A55103">
      <w:r>
        <w:continuationSeparator/>
      </w:r>
    </w:p>
  </w:footnote>
  <w:footnote w:id="1">
    <w:p w14:paraId="650D1465" w14:textId="62F0412C" w:rsidR="007A4F89" w:rsidRDefault="007A4F89" w:rsidP="007A4F89">
      <w:pPr>
        <w:pStyle w:val="Voetnoottekst"/>
      </w:pPr>
      <w:r>
        <w:rPr>
          <w:rStyle w:val="Voetnootmarkering"/>
        </w:rPr>
        <w:footnoteRef/>
      </w:r>
      <w:r>
        <w:t xml:space="preserve"> </w:t>
      </w:r>
      <w:r w:rsidR="00EA4142">
        <w:t>Indien</w:t>
      </w:r>
      <w:r>
        <w:t xml:space="preserve"> dit formulier niet goed of niet volledig is ingevuld wordt de output niet in behandeling genomen.</w:t>
      </w:r>
    </w:p>
  </w:footnote>
  <w:footnote w:id="2">
    <w:p w14:paraId="41D4585C" w14:textId="76847FAD" w:rsidR="00240464" w:rsidRDefault="00240464" w:rsidP="007A4F89">
      <w:pPr>
        <w:pStyle w:val="Voetnoottekst"/>
      </w:pPr>
      <w:r>
        <w:rPr>
          <w:rStyle w:val="Voetnootmarkering"/>
        </w:rPr>
        <w:footnoteRef/>
      </w:r>
      <w:r>
        <w:t xml:space="preserve"> Indien er </w:t>
      </w:r>
      <w:r w:rsidR="00DD677A">
        <w:t>modelresultaten</w:t>
      </w:r>
      <w:r>
        <w:t xml:space="preserve"> in de output voorkomen dan graag </w:t>
      </w:r>
      <w:r w:rsidR="00076CDE" w:rsidRPr="00D74F52">
        <w:t>het o</w:t>
      </w:r>
      <w:r w:rsidRPr="00D74F52">
        <w:t xml:space="preserve">nderliggende </w:t>
      </w:r>
      <w:r w:rsidR="00076CDE" w:rsidRPr="00D74F52">
        <w:t>aantal observaties duidelijk vermelden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2C266" w14:textId="77777777" w:rsidR="00FD2CE0" w:rsidRDefault="00FD2CE0" w:rsidP="00FD2CE0">
    <w:pPr>
      <w:pStyle w:val="Divisie"/>
      <w:rPr>
        <w:rFonts w:ascii="Cambria" w:hAnsi="Cambria" w:cs="Arial"/>
        <w:color w:val="0070C0"/>
        <w:sz w:val="28"/>
        <w:szCs w:val="28"/>
      </w:rPr>
    </w:pPr>
    <w:r>
      <w:rPr>
        <w:noProof/>
      </w:rPr>
      <w:drawing>
        <wp:anchor distT="0" distB="0" distL="114300" distR="114300" simplePos="0" relativeHeight="251685888" behindDoc="1" locked="0" layoutInCell="1" allowOverlap="0" wp14:anchorId="517FEB55" wp14:editId="3374060E">
          <wp:simplePos x="0" y="0"/>
          <wp:positionH relativeFrom="leftMargin">
            <wp:posOffset>609600</wp:posOffset>
          </wp:positionH>
          <wp:positionV relativeFrom="page">
            <wp:posOffset>152400</wp:posOffset>
          </wp:positionV>
          <wp:extent cx="889200" cy="1058400"/>
          <wp:effectExtent l="0" t="0" r="6350" b="8890"/>
          <wp:wrapNone/>
          <wp:docPr id="1" name="fdLogoEen" title="CB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89200" cy="1058400"/>
                  </a:xfrm>
                  <a:prstGeom prst="rect">
                    <a:avLst/>
                  </a:prstGeom>
                  <a:noFill/>
                </pic:spPr>
              </pic:pic>
            </a:graphicData>
          </a:graphic>
          <wp14:sizeRelH relativeFrom="page">
            <wp14:pctWidth>0</wp14:pctWidth>
          </wp14:sizeRelH>
          <wp14:sizeRelV relativeFrom="page">
            <wp14:pctHeight>0</wp14:pctHeight>
          </wp14:sizeRelV>
        </wp:anchor>
      </w:drawing>
    </w:r>
  </w:p>
  <w:p w14:paraId="66389D0B" w14:textId="77777777" w:rsidR="00FD2CE0" w:rsidRDefault="00FD2CE0" w:rsidP="00FD2CE0">
    <w:pPr>
      <w:pStyle w:val="Divisie"/>
      <w:rPr>
        <w:rFonts w:ascii="Cambria" w:hAnsi="Cambria" w:cs="Arial"/>
        <w:color w:val="0070C0"/>
        <w:sz w:val="28"/>
        <w:szCs w:val="28"/>
      </w:rPr>
    </w:pPr>
  </w:p>
  <w:p w14:paraId="24ED8E9B" w14:textId="77777777" w:rsidR="00FD2CE0" w:rsidRDefault="00FD2CE0" w:rsidP="00FD2CE0">
    <w:pPr>
      <w:pStyle w:val="Divisie"/>
      <w:rPr>
        <w:rFonts w:ascii="Cambria" w:hAnsi="Cambria" w:cs="Arial"/>
        <w:color w:val="0070C0"/>
        <w:sz w:val="28"/>
        <w:szCs w:val="28"/>
      </w:rPr>
    </w:pPr>
  </w:p>
  <w:p w14:paraId="4884A175" w14:textId="77777777" w:rsidR="00FD2CE0" w:rsidRDefault="00FD2CE0" w:rsidP="00FD2CE0">
    <w:pPr>
      <w:pStyle w:val="Divisie"/>
      <w:rPr>
        <w:rFonts w:ascii="Cambria" w:hAnsi="Cambria" w:cs="Arial"/>
        <w:color w:val="0070C0"/>
        <w:sz w:val="28"/>
        <w:szCs w:val="28"/>
      </w:rPr>
    </w:pPr>
  </w:p>
  <w:p w14:paraId="2332D47B" w14:textId="6B908260" w:rsidR="00FD2CE0" w:rsidRPr="00996C07" w:rsidRDefault="00FD2CE0" w:rsidP="00FD2CE0">
    <w:pPr>
      <w:pStyle w:val="Divisie"/>
      <w:rPr>
        <w:rFonts w:ascii="Cambria" w:hAnsi="Cambria" w:cs="Arial"/>
        <w:color w:val="0070C0"/>
        <w:sz w:val="28"/>
        <w:szCs w:val="28"/>
      </w:rPr>
    </w:pPr>
    <w:r w:rsidRPr="00996C07">
      <w:rPr>
        <w:rFonts w:ascii="Cambria" w:hAnsi="Cambria" w:cs="Arial"/>
        <w:color w:val="0070C0"/>
        <w:sz w:val="28"/>
        <w:szCs w:val="28"/>
      </w:rPr>
      <w:t>Microdata</w:t>
    </w:r>
    <w:r w:rsidR="00F300F6">
      <w:rPr>
        <w:rFonts w:ascii="Cambria" w:hAnsi="Cambria" w:cs="Arial"/>
        <w:color w:val="0070C0"/>
        <w:sz w:val="28"/>
        <w:szCs w:val="28"/>
      </w:rPr>
      <w:t xml:space="preserve"> S</w:t>
    </w:r>
    <w:r w:rsidRPr="00996C07">
      <w:rPr>
        <w:rFonts w:ascii="Cambria" w:hAnsi="Cambria" w:cs="Arial"/>
        <w:color w:val="0070C0"/>
        <w:sz w:val="28"/>
        <w:szCs w:val="28"/>
      </w:rPr>
      <w:t>ervices</w:t>
    </w:r>
  </w:p>
  <w:p w14:paraId="700E3764" w14:textId="77777777" w:rsidR="00A12D81" w:rsidRDefault="00A12D81" w:rsidP="00A55103">
    <w:pPr>
      <w:pStyle w:val="Koptekst"/>
    </w:pPr>
    <w:r>
      <w:rPr>
        <w:noProof/>
      </w:rPr>
      <w:drawing>
        <wp:anchor distT="0" distB="0" distL="114300" distR="114300" simplePos="0" relativeHeight="251683840" behindDoc="1" locked="1" layoutInCell="1" allowOverlap="1" wp14:anchorId="05190954" wp14:editId="2C877E82">
          <wp:simplePos x="0" y="0"/>
          <wp:positionH relativeFrom="page">
            <wp:posOffset>0</wp:posOffset>
          </wp:positionH>
          <wp:positionV relativeFrom="page">
            <wp:posOffset>0</wp:posOffset>
          </wp:positionV>
          <wp:extent cx="7560310" cy="10688320"/>
          <wp:effectExtent l="0" t="0" r="0" b="0"/>
          <wp:wrapNone/>
          <wp:docPr id="2" name="fdLogoTweeZ"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LogoTweeZ"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88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E6640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0C16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B324A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9C21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8CCA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5ED2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70B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12A8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A6CA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921F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F5E10"/>
    <w:multiLevelType w:val="hybridMultilevel"/>
    <w:tmpl w:val="4992E3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C2817FA"/>
    <w:multiLevelType w:val="hybridMultilevel"/>
    <w:tmpl w:val="6DB29E56"/>
    <w:lvl w:ilvl="0" w:tplc="3A60D718">
      <w:start w:val="1"/>
      <w:numFmt w:val="bullet"/>
      <w:lvlText w:val="-"/>
      <w:lvlJc w:val="left"/>
      <w:pPr>
        <w:tabs>
          <w:tab w:val="num" w:pos="720"/>
        </w:tabs>
        <w:ind w:left="720" w:hanging="360"/>
      </w:pPr>
      <w:rPr>
        <w:rFonts w:ascii="Times New Roman" w:eastAsia="MS Mincho"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9A30E0"/>
    <w:multiLevelType w:val="hybridMultilevel"/>
    <w:tmpl w:val="241A8644"/>
    <w:lvl w:ilvl="0" w:tplc="4DF89E88">
      <w:start w:val="1"/>
      <w:numFmt w:val="decimal"/>
      <w:pStyle w:val="07Opsommingnummer"/>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42D478C"/>
    <w:multiLevelType w:val="hybridMultilevel"/>
    <w:tmpl w:val="3982C2C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1BFC3884"/>
    <w:multiLevelType w:val="hybridMultilevel"/>
    <w:tmpl w:val="20944F04"/>
    <w:lvl w:ilvl="0" w:tplc="04130001">
      <w:start w:val="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15033AD"/>
    <w:multiLevelType w:val="hybridMultilevel"/>
    <w:tmpl w:val="4A90CC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9C93358"/>
    <w:multiLevelType w:val="hybridMultilevel"/>
    <w:tmpl w:val="BF90A4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C8945B1"/>
    <w:multiLevelType w:val="hybridMultilevel"/>
    <w:tmpl w:val="EDD483CE"/>
    <w:lvl w:ilvl="0" w:tplc="89A2A97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E193C13"/>
    <w:multiLevelType w:val="multilevel"/>
    <w:tmpl w:val="A5D8EDA4"/>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cs="Courier New"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cs="Courier New"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cs="Courier New" w:hint="default"/>
      </w:rPr>
    </w:lvl>
    <w:lvl w:ilvl="8">
      <w:start w:val="1"/>
      <w:numFmt w:val="bullet"/>
      <w:lvlText w:val=""/>
      <w:lvlJc w:val="left"/>
      <w:pPr>
        <w:ind w:left="5103" w:hanging="567"/>
      </w:pPr>
      <w:rPr>
        <w:rFonts w:ascii="Wingdings" w:hAnsi="Wingdings" w:hint="default"/>
      </w:rPr>
    </w:lvl>
  </w:abstractNum>
  <w:abstractNum w:abstractNumId="19" w15:restartNumberingAfterBreak="0">
    <w:nsid w:val="2F9A60B0"/>
    <w:multiLevelType w:val="multilevel"/>
    <w:tmpl w:val="2CE8402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0031FCB"/>
    <w:multiLevelType w:val="hybridMultilevel"/>
    <w:tmpl w:val="2AEA9D28"/>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40F66CE"/>
    <w:multiLevelType w:val="multilevel"/>
    <w:tmpl w:val="E9643E80"/>
    <w:numStyleLink w:val="StijlMetopsommingstekensSymbolsymboolLinks063cmVerk"/>
  </w:abstractNum>
  <w:abstractNum w:abstractNumId="22" w15:restartNumberingAfterBreak="0">
    <w:nsid w:val="35AD77AB"/>
    <w:multiLevelType w:val="hybridMultilevel"/>
    <w:tmpl w:val="A0F67812"/>
    <w:lvl w:ilvl="0" w:tplc="C9AA25FC">
      <w:start w:val="1"/>
      <w:numFmt w:val="decimal"/>
      <w:lvlText w:val="%1."/>
      <w:lvlJc w:val="left"/>
      <w:pPr>
        <w:tabs>
          <w:tab w:val="num" w:pos="720"/>
        </w:tabs>
        <w:ind w:left="720" w:hanging="360"/>
      </w:pPr>
      <w:rPr>
        <w:rFonts w:hint="default"/>
        <w:b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3A7F52DF"/>
    <w:multiLevelType w:val="multilevel"/>
    <w:tmpl w:val="0413001F"/>
    <w:name w:val="CB-hoofdstuknummering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FD0D8C"/>
    <w:multiLevelType w:val="hybridMultilevel"/>
    <w:tmpl w:val="F1585B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F2E564C"/>
    <w:multiLevelType w:val="hybridMultilevel"/>
    <w:tmpl w:val="3982C2C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50E34A7B"/>
    <w:multiLevelType w:val="hybridMultilevel"/>
    <w:tmpl w:val="EEE8F8CA"/>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54C02ED"/>
    <w:multiLevelType w:val="hybridMultilevel"/>
    <w:tmpl w:val="DB0CEDAC"/>
    <w:lvl w:ilvl="0" w:tplc="71845016">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F88258B"/>
    <w:multiLevelType w:val="hybridMultilevel"/>
    <w:tmpl w:val="A4B42C1C"/>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1D730AF"/>
    <w:multiLevelType w:val="multilevel"/>
    <w:tmpl w:val="E9643E80"/>
    <w:name w:val="Foliero standaard"/>
    <w:styleLink w:val="StijlMetopsommingstekensSymbolsymboolLinks063cmVerk"/>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cs="Courier New"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cs="Courier New"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cs="Courier New" w:hint="default"/>
      </w:rPr>
    </w:lvl>
    <w:lvl w:ilvl="8">
      <w:start w:val="1"/>
      <w:numFmt w:val="bullet"/>
      <w:lvlText w:val=""/>
      <w:lvlJc w:val="left"/>
      <w:pPr>
        <w:ind w:left="5103" w:hanging="567"/>
      </w:pPr>
      <w:rPr>
        <w:rFonts w:ascii="Wingdings" w:hAnsi="Wingdings" w:hint="default"/>
      </w:rPr>
    </w:lvl>
  </w:abstractNum>
  <w:abstractNum w:abstractNumId="30" w15:restartNumberingAfterBreak="0">
    <w:nsid w:val="68961D5A"/>
    <w:multiLevelType w:val="hybridMultilevel"/>
    <w:tmpl w:val="6930DFE0"/>
    <w:lvl w:ilvl="0" w:tplc="C9AA25FC">
      <w:start w:val="1"/>
      <w:numFmt w:val="decimal"/>
      <w:lvlText w:val="%1."/>
      <w:lvlJc w:val="left"/>
      <w:pPr>
        <w:tabs>
          <w:tab w:val="num" w:pos="720"/>
        </w:tabs>
        <w:ind w:left="720" w:hanging="360"/>
      </w:pPr>
      <w:rPr>
        <w:rFonts w:hint="default"/>
        <w:b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68E613C7"/>
    <w:multiLevelType w:val="hybridMultilevel"/>
    <w:tmpl w:val="BBECDA4A"/>
    <w:lvl w:ilvl="0" w:tplc="0520F39C">
      <w:start w:val="1"/>
      <w:numFmt w:val="bullet"/>
      <w:pStyle w:val="06Opsommingstreep"/>
      <w:lvlText w:val="–"/>
      <w:lvlJc w:val="left"/>
      <w:pPr>
        <w:ind w:left="720" w:hanging="360"/>
      </w:pPr>
      <w:rPr>
        <w:rFonts w:ascii="Corbel" w:eastAsia="Times New Roman" w:hAnsi="Corbel" w:cs="Corbe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C96774F"/>
    <w:multiLevelType w:val="multilevel"/>
    <w:tmpl w:val="403A7392"/>
    <w:name w:val="CB-hoofdstuknummering"/>
    <w:lvl w:ilvl="0">
      <w:start w:val="1"/>
      <w:numFmt w:val="decimal"/>
      <w:pStyle w:val="02Kop1"/>
      <w:lvlText w:val="%1."/>
      <w:lvlJc w:val="left"/>
      <w:pPr>
        <w:ind w:left="0" w:hanging="567"/>
      </w:pPr>
      <w:rPr>
        <w:rFonts w:hint="default"/>
      </w:rPr>
    </w:lvl>
    <w:lvl w:ilvl="1">
      <w:start w:val="2"/>
      <w:numFmt w:val="decimal"/>
      <w:pStyle w:val="02Kop2"/>
      <w:isLgl/>
      <w:lvlText w:val="%1.%2"/>
      <w:lvlJc w:val="left"/>
      <w:pPr>
        <w:ind w:left="0" w:hanging="567"/>
      </w:pPr>
      <w:rPr>
        <w:rFonts w:hint="default"/>
      </w:rPr>
    </w:lvl>
    <w:lvl w:ilvl="2">
      <w:start w:val="1"/>
      <w:numFmt w:val="decimal"/>
      <w:pStyle w:val="04Kop3"/>
      <w:isLgl/>
      <w:lvlText w:val="%1.%2.%3"/>
      <w:lvlJc w:val="left"/>
      <w:pPr>
        <w:ind w:left="567" w:hanging="567"/>
      </w:pPr>
      <w:rPr>
        <w:rFonts w:hint="default"/>
      </w:rPr>
    </w:lvl>
    <w:lvl w:ilvl="3">
      <w:start w:val="1"/>
      <w:numFmt w:val="decimal"/>
      <w:isLgl/>
      <w:lvlText w:val="%1.%2.%3.%4"/>
      <w:lvlJc w:val="left"/>
      <w:pPr>
        <w:ind w:left="0" w:hanging="567"/>
      </w:pPr>
      <w:rPr>
        <w:rFonts w:hint="default"/>
      </w:rPr>
    </w:lvl>
    <w:lvl w:ilvl="4">
      <w:start w:val="1"/>
      <w:numFmt w:val="decimal"/>
      <w:isLgl/>
      <w:lvlText w:val="%1.%2.%3.%4.%5"/>
      <w:lvlJc w:val="left"/>
      <w:pPr>
        <w:ind w:left="0" w:hanging="567"/>
      </w:pPr>
      <w:rPr>
        <w:rFonts w:hint="default"/>
      </w:rPr>
    </w:lvl>
    <w:lvl w:ilvl="5">
      <w:start w:val="1"/>
      <w:numFmt w:val="decimal"/>
      <w:isLgl/>
      <w:lvlText w:val="%1.%2.%3.%4.%5.%6"/>
      <w:lvlJc w:val="left"/>
      <w:pPr>
        <w:ind w:left="0" w:hanging="567"/>
      </w:pPr>
      <w:rPr>
        <w:rFonts w:hint="default"/>
      </w:rPr>
    </w:lvl>
    <w:lvl w:ilvl="6">
      <w:start w:val="1"/>
      <w:numFmt w:val="decimal"/>
      <w:isLgl/>
      <w:lvlText w:val="%1.%2.%3.%4.%5.%6.%7"/>
      <w:lvlJc w:val="left"/>
      <w:pPr>
        <w:ind w:left="0" w:hanging="567"/>
      </w:pPr>
      <w:rPr>
        <w:rFonts w:hint="default"/>
      </w:rPr>
    </w:lvl>
    <w:lvl w:ilvl="7">
      <w:start w:val="1"/>
      <w:numFmt w:val="decimal"/>
      <w:isLgl/>
      <w:lvlText w:val="%1.%2.%3.%4.%5.%6.%7.%8"/>
      <w:lvlJc w:val="left"/>
      <w:pPr>
        <w:ind w:left="0" w:hanging="567"/>
      </w:pPr>
      <w:rPr>
        <w:rFonts w:hint="default"/>
      </w:rPr>
    </w:lvl>
    <w:lvl w:ilvl="8">
      <w:start w:val="1"/>
      <w:numFmt w:val="decimal"/>
      <w:isLgl/>
      <w:lvlText w:val="%1.%2.%3.%4.%5.%6.%7.%8.%9"/>
      <w:lvlJc w:val="left"/>
      <w:pPr>
        <w:ind w:left="0" w:hanging="567"/>
      </w:pPr>
      <w:rPr>
        <w:rFonts w:hint="default"/>
      </w:rPr>
    </w:lvl>
  </w:abstractNum>
  <w:abstractNum w:abstractNumId="33" w15:restartNumberingAfterBreak="0">
    <w:nsid w:val="6D647513"/>
    <w:multiLevelType w:val="hybridMultilevel"/>
    <w:tmpl w:val="E75650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EC53FF7"/>
    <w:multiLevelType w:val="hybridMultilevel"/>
    <w:tmpl w:val="400216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5260A3A"/>
    <w:multiLevelType w:val="hybridMultilevel"/>
    <w:tmpl w:val="717C3496"/>
    <w:lvl w:ilvl="0" w:tplc="E71E288A">
      <w:start w:val="1"/>
      <w:numFmt w:val="bullet"/>
      <w:pStyle w:val="Lijstalinea"/>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54406B9"/>
    <w:multiLevelType w:val="hybridMultilevel"/>
    <w:tmpl w:val="37BA28E8"/>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bullet"/>
      <w:lvlText w:val="o"/>
      <w:lvlJc w:val="left"/>
      <w:pPr>
        <w:tabs>
          <w:tab w:val="num" w:pos="-340"/>
        </w:tabs>
        <w:ind w:left="-340" w:hanging="360"/>
      </w:pPr>
      <w:rPr>
        <w:rFonts w:ascii="Courier New" w:hAnsi="Courier New" w:cs="Courier New" w:hint="default"/>
      </w:rPr>
    </w:lvl>
    <w:lvl w:ilvl="2" w:tplc="FFFFFFFF">
      <w:start w:val="1"/>
      <w:numFmt w:val="bullet"/>
      <w:lvlText w:val=""/>
      <w:lvlJc w:val="left"/>
      <w:pPr>
        <w:tabs>
          <w:tab w:val="num" w:pos="380"/>
        </w:tabs>
        <w:ind w:left="380" w:hanging="360"/>
      </w:pPr>
      <w:rPr>
        <w:rFonts w:ascii="Symbol" w:hAnsi="Symbol" w:hint="default"/>
        <w:color w:val="auto"/>
      </w:rPr>
    </w:lvl>
    <w:lvl w:ilvl="3" w:tplc="FFFFFFFF">
      <w:start w:val="1"/>
      <w:numFmt w:val="bullet"/>
      <w:lvlText w:val=""/>
      <w:lvlJc w:val="left"/>
      <w:pPr>
        <w:tabs>
          <w:tab w:val="num" w:pos="1100"/>
        </w:tabs>
        <w:ind w:left="1100" w:hanging="360"/>
      </w:pPr>
      <w:rPr>
        <w:rFonts w:ascii="Symbol" w:hAnsi="Symbol" w:hint="default"/>
        <w:color w:val="auto"/>
      </w:rPr>
    </w:lvl>
    <w:lvl w:ilvl="4" w:tplc="FFFFFFFF" w:tentative="1">
      <w:start w:val="1"/>
      <w:numFmt w:val="bullet"/>
      <w:lvlText w:val="o"/>
      <w:lvlJc w:val="left"/>
      <w:pPr>
        <w:tabs>
          <w:tab w:val="num" w:pos="1820"/>
        </w:tabs>
        <w:ind w:left="1820" w:hanging="360"/>
      </w:pPr>
      <w:rPr>
        <w:rFonts w:ascii="Courier New" w:hAnsi="Courier New" w:cs="Courier New" w:hint="default"/>
      </w:rPr>
    </w:lvl>
    <w:lvl w:ilvl="5" w:tplc="FFFFFFFF" w:tentative="1">
      <w:start w:val="1"/>
      <w:numFmt w:val="bullet"/>
      <w:lvlText w:val=""/>
      <w:lvlJc w:val="left"/>
      <w:pPr>
        <w:tabs>
          <w:tab w:val="num" w:pos="2540"/>
        </w:tabs>
        <w:ind w:left="2540" w:hanging="360"/>
      </w:pPr>
      <w:rPr>
        <w:rFonts w:ascii="Wingdings" w:hAnsi="Wingdings" w:hint="default"/>
      </w:rPr>
    </w:lvl>
    <w:lvl w:ilvl="6" w:tplc="FFFFFFFF" w:tentative="1">
      <w:start w:val="1"/>
      <w:numFmt w:val="bullet"/>
      <w:lvlText w:val=""/>
      <w:lvlJc w:val="left"/>
      <w:pPr>
        <w:tabs>
          <w:tab w:val="num" w:pos="3260"/>
        </w:tabs>
        <w:ind w:left="3260" w:hanging="360"/>
      </w:pPr>
      <w:rPr>
        <w:rFonts w:ascii="Symbol" w:hAnsi="Symbol" w:hint="default"/>
      </w:rPr>
    </w:lvl>
    <w:lvl w:ilvl="7" w:tplc="FFFFFFFF" w:tentative="1">
      <w:start w:val="1"/>
      <w:numFmt w:val="bullet"/>
      <w:lvlText w:val="o"/>
      <w:lvlJc w:val="left"/>
      <w:pPr>
        <w:tabs>
          <w:tab w:val="num" w:pos="3980"/>
        </w:tabs>
        <w:ind w:left="3980" w:hanging="360"/>
      </w:pPr>
      <w:rPr>
        <w:rFonts w:ascii="Courier New" w:hAnsi="Courier New" w:cs="Courier New" w:hint="default"/>
      </w:rPr>
    </w:lvl>
    <w:lvl w:ilvl="8" w:tplc="FFFFFFFF" w:tentative="1">
      <w:start w:val="1"/>
      <w:numFmt w:val="bullet"/>
      <w:lvlText w:val=""/>
      <w:lvlJc w:val="left"/>
      <w:pPr>
        <w:tabs>
          <w:tab w:val="num" w:pos="4700"/>
        </w:tabs>
        <w:ind w:left="4700" w:hanging="360"/>
      </w:pPr>
      <w:rPr>
        <w:rFonts w:ascii="Wingdings" w:hAnsi="Wingdings" w:hint="default"/>
      </w:rPr>
    </w:lvl>
  </w:abstractNum>
  <w:num w:numId="1">
    <w:abstractNumId w:val="10"/>
  </w:num>
  <w:num w:numId="2">
    <w:abstractNumId w:val="19"/>
  </w:num>
  <w:num w:numId="3">
    <w:abstractNumId w:val="18"/>
  </w:num>
  <w:num w:numId="4">
    <w:abstractNumId w:val="14"/>
  </w:num>
  <w:num w:numId="5">
    <w:abstractNumId w:val="29"/>
  </w:num>
  <w:num w:numId="6">
    <w:abstractNumId w:val="21"/>
  </w:num>
  <w:num w:numId="7">
    <w:abstractNumId w:val="35"/>
  </w:num>
  <w:num w:numId="8">
    <w:abstractNumId w:val="32"/>
  </w:num>
  <w:num w:numId="9">
    <w:abstractNumId w:val="31"/>
  </w:num>
  <w:num w:numId="10">
    <w:abstractNumId w:val="23"/>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6"/>
  </w:num>
  <w:num w:numId="23">
    <w:abstractNumId w:val="22"/>
  </w:num>
  <w:num w:numId="24">
    <w:abstractNumId w:val="11"/>
  </w:num>
  <w:num w:numId="25">
    <w:abstractNumId w:val="26"/>
  </w:num>
  <w:num w:numId="26">
    <w:abstractNumId w:val="25"/>
  </w:num>
  <w:num w:numId="27">
    <w:abstractNumId w:val="15"/>
  </w:num>
  <w:num w:numId="28">
    <w:abstractNumId w:val="34"/>
  </w:num>
  <w:num w:numId="29">
    <w:abstractNumId w:val="13"/>
  </w:num>
  <w:num w:numId="30">
    <w:abstractNumId w:val="30"/>
  </w:num>
  <w:num w:numId="31">
    <w:abstractNumId w:val="16"/>
  </w:num>
  <w:num w:numId="32">
    <w:abstractNumId w:val="27"/>
  </w:num>
  <w:num w:numId="33">
    <w:abstractNumId w:val="33"/>
  </w:num>
  <w:num w:numId="34">
    <w:abstractNumId w:val="17"/>
  </w:num>
  <w:num w:numId="35">
    <w:abstractNumId w:val="28"/>
  </w:num>
  <w:num w:numId="36">
    <w:abstractNumId w:val="2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37"/>
    <w:rsid w:val="000027FA"/>
    <w:rsid w:val="00010E09"/>
    <w:rsid w:val="0001511C"/>
    <w:rsid w:val="000225B6"/>
    <w:rsid w:val="00026C1A"/>
    <w:rsid w:val="000333C8"/>
    <w:rsid w:val="000341B5"/>
    <w:rsid w:val="00037808"/>
    <w:rsid w:val="000406E1"/>
    <w:rsid w:val="0005553B"/>
    <w:rsid w:val="00060C03"/>
    <w:rsid w:val="00066F5F"/>
    <w:rsid w:val="0007408F"/>
    <w:rsid w:val="00074515"/>
    <w:rsid w:val="000760AF"/>
    <w:rsid w:val="00076CDE"/>
    <w:rsid w:val="00091FF9"/>
    <w:rsid w:val="0009366E"/>
    <w:rsid w:val="0009387C"/>
    <w:rsid w:val="000A0D57"/>
    <w:rsid w:val="000A7F21"/>
    <w:rsid w:val="000C09F1"/>
    <w:rsid w:val="000C7A7F"/>
    <w:rsid w:val="000E05A9"/>
    <w:rsid w:val="000E1837"/>
    <w:rsid w:val="000E5262"/>
    <w:rsid w:val="000E6A71"/>
    <w:rsid w:val="000E6AB5"/>
    <w:rsid w:val="000F009C"/>
    <w:rsid w:val="000F0102"/>
    <w:rsid w:val="000F6E09"/>
    <w:rsid w:val="001023A6"/>
    <w:rsid w:val="00102542"/>
    <w:rsid w:val="00111D57"/>
    <w:rsid w:val="00113DD2"/>
    <w:rsid w:val="001154E4"/>
    <w:rsid w:val="00117741"/>
    <w:rsid w:val="0013031D"/>
    <w:rsid w:val="00140FA8"/>
    <w:rsid w:val="001526FA"/>
    <w:rsid w:val="001531FC"/>
    <w:rsid w:val="00153E82"/>
    <w:rsid w:val="00161B37"/>
    <w:rsid w:val="0016290B"/>
    <w:rsid w:val="001701B2"/>
    <w:rsid w:val="00171E75"/>
    <w:rsid w:val="00190366"/>
    <w:rsid w:val="0019370C"/>
    <w:rsid w:val="00194E32"/>
    <w:rsid w:val="00195112"/>
    <w:rsid w:val="001965F3"/>
    <w:rsid w:val="001A7F28"/>
    <w:rsid w:val="001B0136"/>
    <w:rsid w:val="001B0B60"/>
    <w:rsid w:val="001B0DFD"/>
    <w:rsid w:val="001B1C50"/>
    <w:rsid w:val="001B77BE"/>
    <w:rsid w:val="001C2500"/>
    <w:rsid w:val="001C39E9"/>
    <w:rsid w:val="001C6187"/>
    <w:rsid w:val="001C662C"/>
    <w:rsid w:val="001C6DE2"/>
    <w:rsid w:val="001D4E14"/>
    <w:rsid w:val="001E33DB"/>
    <w:rsid w:val="001F0193"/>
    <w:rsid w:val="002044F6"/>
    <w:rsid w:val="00207B33"/>
    <w:rsid w:val="00211AD9"/>
    <w:rsid w:val="00212CC3"/>
    <w:rsid w:val="00212D2E"/>
    <w:rsid w:val="00215645"/>
    <w:rsid w:val="00216237"/>
    <w:rsid w:val="00216CE0"/>
    <w:rsid w:val="00217391"/>
    <w:rsid w:val="002320AC"/>
    <w:rsid w:val="0023771E"/>
    <w:rsid w:val="00240464"/>
    <w:rsid w:val="00242931"/>
    <w:rsid w:val="00251389"/>
    <w:rsid w:val="00251E5C"/>
    <w:rsid w:val="00254289"/>
    <w:rsid w:val="002572A2"/>
    <w:rsid w:val="00261620"/>
    <w:rsid w:val="00263001"/>
    <w:rsid w:val="00266FEC"/>
    <w:rsid w:val="00271055"/>
    <w:rsid w:val="00272885"/>
    <w:rsid w:val="00275B2C"/>
    <w:rsid w:val="00285045"/>
    <w:rsid w:val="00290F18"/>
    <w:rsid w:val="002955CF"/>
    <w:rsid w:val="002A5190"/>
    <w:rsid w:val="002A6C6E"/>
    <w:rsid w:val="002A79AF"/>
    <w:rsid w:val="002B10D4"/>
    <w:rsid w:val="002C1CBB"/>
    <w:rsid w:val="002C1CF5"/>
    <w:rsid w:val="002D6C49"/>
    <w:rsid w:val="00334E8F"/>
    <w:rsid w:val="00336439"/>
    <w:rsid w:val="003411B0"/>
    <w:rsid w:val="00343221"/>
    <w:rsid w:val="003467B1"/>
    <w:rsid w:val="00351016"/>
    <w:rsid w:val="003540BE"/>
    <w:rsid w:val="00366342"/>
    <w:rsid w:val="003671F1"/>
    <w:rsid w:val="00367C99"/>
    <w:rsid w:val="0037234A"/>
    <w:rsid w:val="00382932"/>
    <w:rsid w:val="00385870"/>
    <w:rsid w:val="003A3927"/>
    <w:rsid w:val="003A5FB0"/>
    <w:rsid w:val="003C36BD"/>
    <w:rsid w:val="003C3792"/>
    <w:rsid w:val="003C5743"/>
    <w:rsid w:val="003D0A57"/>
    <w:rsid w:val="003E27D5"/>
    <w:rsid w:val="003E392F"/>
    <w:rsid w:val="003F3F32"/>
    <w:rsid w:val="003F575F"/>
    <w:rsid w:val="003F66FF"/>
    <w:rsid w:val="00400AAE"/>
    <w:rsid w:val="0040418C"/>
    <w:rsid w:val="004077A8"/>
    <w:rsid w:val="004113F7"/>
    <w:rsid w:val="00422A2E"/>
    <w:rsid w:val="00431148"/>
    <w:rsid w:val="00431B98"/>
    <w:rsid w:val="00444EBF"/>
    <w:rsid w:val="00447960"/>
    <w:rsid w:val="00450224"/>
    <w:rsid w:val="00451E53"/>
    <w:rsid w:val="004528F2"/>
    <w:rsid w:val="004556A1"/>
    <w:rsid w:val="004634FD"/>
    <w:rsid w:val="004723F4"/>
    <w:rsid w:val="00473506"/>
    <w:rsid w:val="0048595B"/>
    <w:rsid w:val="00487868"/>
    <w:rsid w:val="00487B5B"/>
    <w:rsid w:val="004917C9"/>
    <w:rsid w:val="004A11C2"/>
    <w:rsid w:val="004A2019"/>
    <w:rsid w:val="004A6C2F"/>
    <w:rsid w:val="004A6DE0"/>
    <w:rsid w:val="004B1274"/>
    <w:rsid w:val="004B1471"/>
    <w:rsid w:val="004B3FF8"/>
    <w:rsid w:val="004C2342"/>
    <w:rsid w:val="004C4D06"/>
    <w:rsid w:val="004D6BA1"/>
    <w:rsid w:val="004E0B71"/>
    <w:rsid w:val="004E4853"/>
    <w:rsid w:val="004E739E"/>
    <w:rsid w:val="004E7CAE"/>
    <w:rsid w:val="004F0CA0"/>
    <w:rsid w:val="004F7072"/>
    <w:rsid w:val="004F7205"/>
    <w:rsid w:val="0050599A"/>
    <w:rsid w:val="00507F64"/>
    <w:rsid w:val="00521709"/>
    <w:rsid w:val="00521C28"/>
    <w:rsid w:val="00522138"/>
    <w:rsid w:val="005236AB"/>
    <w:rsid w:val="00544EF6"/>
    <w:rsid w:val="0054529F"/>
    <w:rsid w:val="00553950"/>
    <w:rsid w:val="00554592"/>
    <w:rsid w:val="00554A27"/>
    <w:rsid w:val="00564F36"/>
    <w:rsid w:val="00575F47"/>
    <w:rsid w:val="0057603A"/>
    <w:rsid w:val="005801CD"/>
    <w:rsid w:val="00583F87"/>
    <w:rsid w:val="00585ACA"/>
    <w:rsid w:val="00597966"/>
    <w:rsid w:val="005A0BE6"/>
    <w:rsid w:val="005A0D6B"/>
    <w:rsid w:val="005A6D6B"/>
    <w:rsid w:val="005B2EEB"/>
    <w:rsid w:val="005C3E79"/>
    <w:rsid w:val="005C56F3"/>
    <w:rsid w:val="005D3269"/>
    <w:rsid w:val="005D3C4E"/>
    <w:rsid w:val="005D3FF8"/>
    <w:rsid w:val="005D5545"/>
    <w:rsid w:val="005E11B3"/>
    <w:rsid w:val="005E5702"/>
    <w:rsid w:val="005E63B4"/>
    <w:rsid w:val="005E6C86"/>
    <w:rsid w:val="005E77C9"/>
    <w:rsid w:val="005F11B5"/>
    <w:rsid w:val="005F2BD7"/>
    <w:rsid w:val="005F4878"/>
    <w:rsid w:val="0060670B"/>
    <w:rsid w:val="00607A29"/>
    <w:rsid w:val="006109D6"/>
    <w:rsid w:val="006141D5"/>
    <w:rsid w:val="0061510C"/>
    <w:rsid w:val="006231C7"/>
    <w:rsid w:val="00624AEB"/>
    <w:rsid w:val="006267D7"/>
    <w:rsid w:val="00627C85"/>
    <w:rsid w:val="006354B7"/>
    <w:rsid w:val="006411E9"/>
    <w:rsid w:val="00641648"/>
    <w:rsid w:val="00644716"/>
    <w:rsid w:val="00645FC3"/>
    <w:rsid w:val="006463F6"/>
    <w:rsid w:val="00651A87"/>
    <w:rsid w:val="00661607"/>
    <w:rsid w:val="00662010"/>
    <w:rsid w:val="00665521"/>
    <w:rsid w:val="006662C8"/>
    <w:rsid w:val="006745E2"/>
    <w:rsid w:val="006775B3"/>
    <w:rsid w:val="0068142F"/>
    <w:rsid w:val="00681BF2"/>
    <w:rsid w:val="00683DD3"/>
    <w:rsid w:val="00686CAC"/>
    <w:rsid w:val="00687277"/>
    <w:rsid w:val="00690DA5"/>
    <w:rsid w:val="00692FB0"/>
    <w:rsid w:val="006932DC"/>
    <w:rsid w:val="006A21C2"/>
    <w:rsid w:val="006C1CC2"/>
    <w:rsid w:val="006D5E6E"/>
    <w:rsid w:val="006E000C"/>
    <w:rsid w:val="006E27DC"/>
    <w:rsid w:val="006F308D"/>
    <w:rsid w:val="007023EB"/>
    <w:rsid w:val="00705B6D"/>
    <w:rsid w:val="00707B61"/>
    <w:rsid w:val="00716B3B"/>
    <w:rsid w:val="00720C18"/>
    <w:rsid w:val="00724F94"/>
    <w:rsid w:val="00727927"/>
    <w:rsid w:val="007335A1"/>
    <w:rsid w:val="0073448E"/>
    <w:rsid w:val="00735EB3"/>
    <w:rsid w:val="00740098"/>
    <w:rsid w:val="007459B2"/>
    <w:rsid w:val="00751C1D"/>
    <w:rsid w:val="00752DED"/>
    <w:rsid w:val="007671F2"/>
    <w:rsid w:val="007724FE"/>
    <w:rsid w:val="007838E2"/>
    <w:rsid w:val="00791729"/>
    <w:rsid w:val="007966C8"/>
    <w:rsid w:val="00796BAC"/>
    <w:rsid w:val="007A2EBB"/>
    <w:rsid w:val="007A4F89"/>
    <w:rsid w:val="007B216D"/>
    <w:rsid w:val="007B34CE"/>
    <w:rsid w:val="007B6EAD"/>
    <w:rsid w:val="007B7F4A"/>
    <w:rsid w:val="007C3654"/>
    <w:rsid w:val="007D338F"/>
    <w:rsid w:val="007F22F7"/>
    <w:rsid w:val="007F3125"/>
    <w:rsid w:val="007F340B"/>
    <w:rsid w:val="007F4D9A"/>
    <w:rsid w:val="00807746"/>
    <w:rsid w:val="00810DCA"/>
    <w:rsid w:val="008238D8"/>
    <w:rsid w:val="00831576"/>
    <w:rsid w:val="00837264"/>
    <w:rsid w:val="00842F47"/>
    <w:rsid w:val="00846068"/>
    <w:rsid w:val="0084631D"/>
    <w:rsid w:val="008473D3"/>
    <w:rsid w:val="00851BC2"/>
    <w:rsid w:val="0085266A"/>
    <w:rsid w:val="008527A2"/>
    <w:rsid w:val="008527CC"/>
    <w:rsid w:val="0086027E"/>
    <w:rsid w:val="00860E03"/>
    <w:rsid w:val="00865943"/>
    <w:rsid w:val="008840B3"/>
    <w:rsid w:val="0088516C"/>
    <w:rsid w:val="00890649"/>
    <w:rsid w:val="008920D5"/>
    <w:rsid w:val="00892A5E"/>
    <w:rsid w:val="008940BD"/>
    <w:rsid w:val="008C0022"/>
    <w:rsid w:val="008C1DAC"/>
    <w:rsid w:val="008D059F"/>
    <w:rsid w:val="008D3EC0"/>
    <w:rsid w:val="008F0195"/>
    <w:rsid w:val="008F1069"/>
    <w:rsid w:val="00906BE6"/>
    <w:rsid w:val="00911180"/>
    <w:rsid w:val="009234EE"/>
    <w:rsid w:val="00926A91"/>
    <w:rsid w:val="009270D1"/>
    <w:rsid w:val="00932F7C"/>
    <w:rsid w:val="00933C90"/>
    <w:rsid w:val="00935E67"/>
    <w:rsid w:val="00935FAB"/>
    <w:rsid w:val="00942380"/>
    <w:rsid w:val="00944570"/>
    <w:rsid w:val="00946C30"/>
    <w:rsid w:val="009520C1"/>
    <w:rsid w:val="00952EC5"/>
    <w:rsid w:val="00970FE5"/>
    <w:rsid w:val="00972523"/>
    <w:rsid w:val="009805EF"/>
    <w:rsid w:val="00982A66"/>
    <w:rsid w:val="00991191"/>
    <w:rsid w:val="00991545"/>
    <w:rsid w:val="00992163"/>
    <w:rsid w:val="0099608B"/>
    <w:rsid w:val="00997A0B"/>
    <w:rsid w:val="009A62D6"/>
    <w:rsid w:val="009B2266"/>
    <w:rsid w:val="009B388A"/>
    <w:rsid w:val="009C1CC0"/>
    <w:rsid w:val="009D4A5D"/>
    <w:rsid w:val="009D5068"/>
    <w:rsid w:val="009F04A4"/>
    <w:rsid w:val="009F3CCF"/>
    <w:rsid w:val="00A0125E"/>
    <w:rsid w:val="00A03BCC"/>
    <w:rsid w:val="00A11898"/>
    <w:rsid w:val="00A11A7F"/>
    <w:rsid w:val="00A12D81"/>
    <w:rsid w:val="00A143D1"/>
    <w:rsid w:val="00A41868"/>
    <w:rsid w:val="00A43D6D"/>
    <w:rsid w:val="00A445C7"/>
    <w:rsid w:val="00A50C83"/>
    <w:rsid w:val="00A5390A"/>
    <w:rsid w:val="00A5392E"/>
    <w:rsid w:val="00A55103"/>
    <w:rsid w:val="00A64277"/>
    <w:rsid w:val="00A64630"/>
    <w:rsid w:val="00A677F4"/>
    <w:rsid w:val="00A67904"/>
    <w:rsid w:val="00A72224"/>
    <w:rsid w:val="00A75F7B"/>
    <w:rsid w:val="00A77A94"/>
    <w:rsid w:val="00A8011E"/>
    <w:rsid w:val="00A8695B"/>
    <w:rsid w:val="00A94C51"/>
    <w:rsid w:val="00AA1EDA"/>
    <w:rsid w:val="00AA3641"/>
    <w:rsid w:val="00AB0EB4"/>
    <w:rsid w:val="00AC12B9"/>
    <w:rsid w:val="00AC36FA"/>
    <w:rsid w:val="00AC4123"/>
    <w:rsid w:val="00AD32C5"/>
    <w:rsid w:val="00AD6061"/>
    <w:rsid w:val="00AE1F63"/>
    <w:rsid w:val="00AE7F91"/>
    <w:rsid w:val="00AF1354"/>
    <w:rsid w:val="00AF7056"/>
    <w:rsid w:val="00AF76DB"/>
    <w:rsid w:val="00B10DA4"/>
    <w:rsid w:val="00B14F71"/>
    <w:rsid w:val="00B23145"/>
    <w:rsid w:val="00B24A62"/>
    <w:rsid w:val="00B310B8"/>
    <w:rsid w:val="00B327D9"/>
    <w:rsid w:val="00B371B8"/>
    <w:rsid w:val="00B45B5C"/>
    <w:rsid w:val="00B47ADA"/>
    <w:rsid w:val="00B707A8"/>
    <w:rsid w:val="00B77296"/>
    <w:rsid w:val="00B83562"/>
    <w:rsid w:val="00BB1F28"/>
    <w:rsid w:val="00BB60A6"/>
    <w:rsid w:val="00BB6765"/>
    <w:rsid w:val="00BB7A8A"/>
    <w:rsid w:val="00BD265B"/>
    <w:rsid w:val="00BD2DF5"/>
    <w:rsid w:val="00BD387E"/>
    <w:rsid w:val="00BD781F"/>
    <w:rsid w:val="00BE0E42"/>
    <w:rsid w:val="00C00DED"/>
    <w:rsid w:val="00C1067C"/>
    <w:rsid w:val="00C12745"/>
    <w:rsid w:val="00C26A68"/>
    <w:rsid w:val="00C41172"/>
    <w:rsid w:val="00C44AF3"/>
    <w:rsid w:val="00C601A6"/>
    <w:rsid w:val="00C627F1"/>
    <w:rsid w:val="00C664FA"/>
    <w:rsid w:val="00C67C8F"/>
    <w:rsid w:val="00C71389"/>
    <w:rsid w:val="00C77933"/>
    <w:rsid w:val="00C852C8"/>
    <w:rsid w:val="00C87C4C"/>
    <w:rsid w:val="00C92635"/>
    <w:rsid w:val="00C92DDF"/>
    <w:rsid w:val="00CA095D"/>
    <w:rsid w:val="00CA166A"/>
    <w:rsid w:val="00CA63D5"/>
    <w:rsid w:val="00CC7F10"/>
    <w:rsid w:val="00CD418A"/>
    <w:rsid w:val="00CD6C3D"/>
    <w:rsid w:val="00CE07A9"/>
    <w:rsid w:val="00CE5905"/>
    <w:rsid w:val="00CE5F8D"/>
    <w:rsid w:val="00D021E9"/>
    <w:rsid w:val="00D038EA"/>
    <w:rsid w:val="00D077BB"/>
    <w:rsid w:val="00D141CB"/>
    <w:rsid w:val="00D25217"/>
    <w:rsid w:val="00D33DD5"/>
    <w:rsid w:val="00D34C7D"/>
    <w:rsid w:val="00D41111"/>
    <w:rsid w:val="00D55AAB"/>
    <w:rsid w:val="00D5664F"/>
    <w:rsid w:val="00D60F36"/>
    <w:rsid w:val="00D62DDC"/>
    <w:rsid w:val="00D65F86"/>
    <w:rsid w:val="00D70790"/>
    <w:rsid w:val="00D71883"/>
    <w:rsid w:val="00D743B3"/>
    <w:rsid w:val="00D74F52"/>
    <w:rsid w:val="00D77A5C"/>
    <w:rsid w:val="00D8251D"/>
    <w:rsid w:val="00D84EB3"/>
    <w:rsid w:val="00D965F4"/>
    <w:rsid w:val="00D97D33"/>
    <w:rsid w:val="00DA78E2"/>
    <w:rsid w:val="00DB21E7"/>
    <w:rsid w:val="00DB2D76"/>
    <w:rsid w:val="00DB429A"/>
    <w:rsid w:val="00DB42FD"/>
    <w:rsid w:val="00DB4929"/>
    <w:rsid w:val="00DB50B6"/>
    <w:rsid w:val="00DB5C89"/>
    <w:rsid w:val="00DC3FDA"/>
    <w:rsid w:val="00DD14DD"/>
    <w:rsid w:val="00DD1CD9"/>
    <w:rsid w:val="00DD677A"/>
    <w:rsid w:val="00DF404B"/>
    <w:rsid w:val="00E0186E"/>
    <w:rsid w:val="00E0622C"/>
    <w:rsid w:val="00E06B62"/>
    <w:rsid w:val="00E1260E"/>
    <w:rsid w:val="00E15257"/>
    <w:rsid w:val="00E16126"/>
    <w:rsid w:val="00E16ABB"/>
    <w:rsid w:val="00E20FCE"/>
    <w:rsid w:val="00E25292"/>
    <w:rsid w:val="00E3111A"/>
    <w:rsid w:val="00E4011E"/>
    <w:rsid w:val="00E46694"/>
    <w:rsid w:val="00E507A4"/>
    <w:rsid w:val="00E57000"/>
    <w:rsid w:val="00E57C69"/>
    <w:rsid w:val="00E60157"/>
    <w:rsid w:val="00E61A7A"/>
    <w:rsid w:val="00E91E07"/>
    <w:rsid w:val="00EA121C"/>
    <w:rsid w:val="00EA38AC"/>
    <w:rsid w:val="00EA4142"/>
    <w:rsid w:val="00EA507C"/>
    <w:rsid w:val="00EB0322"/>
    <w:rsid w:val="00EB0DCE"/>
    <w:rsid w:val="00EB522A"/>
    <w:rsid w:val="00EB778B"/>
    <w:rsid w:val="00EC17DA"/>
    <w:rsid w:val="00EC7F13"/>
    <w:rsid w:val="00ED3A87"/>
    <w:rsid w:val="00ED42EF"/>
    <w:rsid w:val="00ED65AB"/>
    <w:rsid w:val="00EE1322"/>
    <w:rsid w:val="00EF7C8E"/>
    <w:rsid w:val="00F062D4"/>
    <w:rsid w:val="00F10B31"/>
    <w:rsid w:val="00F1201E"/>
    <w:rsid w:val="00F14D52"/>
    <w:rsid w:val="00F245BB"/>
    <w:rsid w:val="00F300F6"/>
    <w:rsid w:val="00F40EB9"/>
    <w:rsid w:val="00F445BC"/>
    <w:rsid w:val="00F456D2"/>
    <w:rsid w:val="00F53900"/>
    <w:rsid w:val="00F55D28"/>
    <w:rsid w:val="00F56679"/>
    <w:rsid w:val="00F6516E"/>
    <w:rsid w:val="00F668CA"/>
    <w:rsid w:val="00F7540D"/>
    <w:rsid w:val="00F81BC3"/>
    <w:rsid w:val="00F83FEE"/>
    <w:rsid w:val="00FA266D"/>
    <w:rsid w:val="00FA5750"/>
    <w:rsid w:val="00FA67F9"/>
    <w:rsid w:val="00FB32C2"/>
    <w:rsid w:val="00FD0165"/>
    <w:rsid w:val="00FD2205"/>
    <w:rsid w:val="00FD2CE0"/>
    <w:rsid w:val="00FD2D9E"/>
    <w:rsid w:val="00FD2E7E"/>
    <w:rsid w:val="00FD6A80"/>
    <w:rsid w:val="00FD7F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3"/>
    <o:shapelayout v:ext="edit">
      <o:idmap v:ext="edit" data="1"/>
    </o:shapelayout>
  </w:shapeDefaults>
  <w:decimalSymbol w:val=","/>
  <w:listSeparator w:val=";"/>
  <w14:docId w14:val="1AA05EBD"/>
  <w15:docId w15:val="{9672AE08-E901-4475-A9EE-520E95EC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nl-NL" w:eastAsia="nl-NL"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A55103"/>
    <w:pPr>
      <w:autoSpaceDE w:val="0"/>
      <w:autoSpaceDN w:val="0"/>
      <w:adjustRightInd w:val="0"/>
      <w:spacing w:line="280" w:lineRule="atLeast"/>
    </w:pPr>
    <w:rPr>
      <w:rFonts w:ascii="Corbel" w:hAnsi="Corbel" w:cs="Corbel"/>
    </w:rPr>
  </w:style>
  <w:style w:type="paragraph" w:styleId="Kop1">
    <w:name w:val="heading 1"/>
    <w:basedOn w:val="Standaard"/>
    <w:next w:val="Standaard"/>
    <w:link w:val="Kop1Char"/>
    <w:rsid w:val="009F3CCF"/>
    <w:pPr>
      <w:keepNext/>
      <w:keepLines/>
      <w:spacing w:before="480"/>
      <w:outlineLvl w:val="0"/>
    </w:pPr>
    <w:rPr>
      <w:rFonts w:ascii="Cambria" w:hAnsi="Cambria" w:cs="Times New Roman"/>
      <w:b/>
      <w:bCs/>
      <w:color w:val="365F91"/>
      <w:sz w:val="28"/>
      <w:szCs w:val="28"/>
    </w:rPr>
  </w:style>
  <w:style w:type="paragraph" w:styleId="Kop2">
    <w:name w:val="heading 2"/>
    <w:basedOn w:val="Standaard"/>
    <w:next w:val="Standaard"/>
    <w:link w:val="Kop2Char"/>
    <w:semiHidden/>
    <w:unhideWhenUsed/>
    <w:qFormat/>
    <w:rsid w:val="009F3CCF"/>
    <w:pPr>
      <w:keepNext/>
      <w:keepLines/>
      <w:spacing w:before="200"/>
      <w:outlineLvl w:val="1"/>
    </w:pPr>
    <w:rPr>
      <w:rFonts w:ascii="Cambria" w:hAnsi="Cambria" w:cs="Times New Roman"/>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rsid w:val="000F6E09"/>
    <w:rPr>
      <w:rFonts w:ascii="Calibri" w:hAnsi="Calibri"/>
      <w:sz w:val="22"/>
      <w:szCs w:val="22"/>
    </w:rPr>
  </w:style>
  <w:style w:type="character" w:customStyle="1" w:styleId="GeenafstandChar">
    <w:name w:val="Geen afstand Char"/>
    <w:link w:val="Geenafstand"/>
    <w:uiPriority w:val="1"/>
    <w:rsid w:val="000F6E09"/>
    <w:rPr>
      <w:rFonts w:ascii="Calibri" w:eastAsia="Times New Roman" w:hAnsi="Calibri" w:cs="Times New Roman"/>
      <w:sz w:val="22"/>
      <w:szCs w:val="22"/>
    </w:rPr>
  </w:style>
  <w:style w:type="paragraph" w:styleId="Ballontekst">
    <w:name w:val="Balloon Text"/>
    <w:basedOn w:val="Standaard"/>
    <w:link w:val="BallontekstChar"/>
    <w:rsid w:val="000F6E09"/>
    <w:rPr>
      <w:rFonts w:ascii="Tahoma" w:hAnsi="Tahoma" w:cs="Tahoma"/>
      <w:sz w:val="16"/>
      <w:szCs w:val="16"/>
    </w:rPr>
  </w:style>
  <w:style w:type="character" w:customStyle="1" w:styleId="BallontekstChar">
    <w:name w:val="Ballontekst Char"/>
    <w:link w:val="Ballontekst"/>
    <w:rsid w:val="000F6E09"/>
    <w:rPr>
      <w:rFonts w:ascii="Tahoma" w:hAnsi="Tahoma" w:cs="Tahoma"/>
      <w:sz w:val="16"/>
      <w:szCs w:val="16"/>
    </w:rPr>
  </w:style>
  <w:style w:type="paragraph" w:styleId="Lijstalinea">
    <w:name w:val="List Paragraph"/>
    <w:basedOn w:val="Standaard"/>
    <w:uiPriority w:val="34"/>
    <w:rsid w:val="001B0B60"/>
    <w:pPr>
      <w:numPr>
        <w:numId w:val="7"/>
      </w:numPr>
      <w:ind w:left="567" w:hanging="567"/>
      <w:contextualSpacing/>
    </w:pPr>
  </w:style>
  <w:style w:type="numbering" w:customStyle="1" w:styleId="StijlMetopsommingstekensSymbolsymboolLinks063cmVerk">
    <w:name w:val="Stijl Met opsommingstekens Symbol (symbool) Links:  063 cm Verk..."/>
    <w:basedOn w:val="Geenlijst"/>
    <w:rsid w:val="001B0B60"/>
    <w:pPr>
      <w:numPr>
        <w:numId w:val="5"/>
      </w:numPr>
    </w:pPr>
  </w:style>
  <w:style w:type="paragraph" w:customStyle="1" w:styleId="08Tussenkopje">
    <w:name w:val="08 Tussenkopje"/>
    <w:basedOn w:val="Standaard"/>
    <w:rsid w:val="00C852C8"/>
    <w:rPr>
      <w:b/>
      <w:lang w:val="en-GB"/>
    </w:rPr>
  </w:style>
  <w:style w:type="paragraph" w:customStyle="1" w:styleId="CB-colofonadresvet">
    <w:name w:val="CB-colofonadres vet"/>
    <w:basedOn w:val="CB-colofonadres"/>
    <w:rsid w:val="006141D5"/>
    <w:rPr>
      <w:b/>
    </w:rPr>
  </w:style>
  <w:style w:type="paragraph" w:styleId="Koptekst">
    <w:name w:val="header"/>
    <w:basedOn w:val="Standaard"/>
    <w:link w:val="KoptekstChar"/>
    <w:rsid w:val="004D6BA1"/>
    <w:pPr>
      <w:tabs>
        <w:tab w:val="center" w:pos="4536"/>
        <w:tab w:val="right" w:pos="9072"/>
      </w:tabs>
      <w:spacing w:line="240" w:lineRule="auto"/>
    </w:pPr>
  </w:style>
  <w:style w:type="character" w:customStyle="1" w:styleId="KoptekstChar">
    <w:name w:val="Koptekst Char"/>
    <w:link w:val="Koptekst"/>
    <w:rsid w:val="004D6BA1"/>
    <w:rPr>
      <w:rFonts w:ascii="Corbel" w:eastAsia="Calibri" w:hAnsi="Corbel" w:cs="Arial"/>
      <w:szCs w:val="20"/>
      <w:lang w:eastAsia="en-US"/>
    </w:rPr>
  </w:style>
  <w:style w:type="paragraph" w:styleId="Voettekst">
    <w:name w:val="footer"/>
    <w:basedOn w:val="Standaard"/>
    <w:link w:val="VoettekstChar"/>
    <w:rsid w:val="00DC3FDA"/>
    <w:pPr>
      <w:tabs>
        <w:tab w:val="center" w:pos="4536"/>
        <w:tab w:val="right" w:pos="9072"/>
      </w:tabs>
      <w:spacing w:line="240" w:lineRule="auto"/>
      <w:jc w:val="right"/>
    </w:pPr>
    <w:rPr>
      <w:sz w:val="16"/>
    </w:rPr>
  </w:style>
  <w:style w:type="character" w:customStyle="1" w:styleId="VoettekstChar">
    <w:name w:val="Voettekst Char"/>
    <w:link w:val="Voettekst"/>
    <w:rsid w:val="00DC3FDA"/>
    <w:rPr>
      <w:rFonts w:ascii="Corbel" w:hAnsi="Corbel" w:cs="Corbel"/>
      <w:sz w:val="16"/>
      <w:lang w:val="de-DE"/>
    </w:rPr>
  </w:style>
  <w:style w:type="paragraph" w:customStyle="1" w:styleId="CB-Documenttitel">
    <w:name w:val="CB-Documenttitel"/>
    <w:basedOn w:val="Standaard"/>
    <w:rsid w:val="006F308D"/>
    <w:pPr>
      <w:spacing w:line="240" w:lineRule="auto"/>
    </w:pPr>
    <w:rPr>
      <w:rFonts w:ascii="Cambria" w:hAnsi="Cambria"/>
      <w:b/>
      <w:sz w:val="48"/>
      <w:szCs w:val="48"/>
    </w:rPr>
  </w:style>
  <w:style w:type="paragraph" w:customStyle="1" w:styleId="CB-Rapporttitel">
    <w:name w:val="CB-Rapporttitel"/>
    <w:rsid w:val="006F308D"/>
    <w:pPr>
      <w:spacing w:after="240"/>
    </w:pPr>
    <w:rPr>
      <w:rFonts w:ascii="Cambria" w:eastAsia="Calibri" w:hAnsi="Cambria" w:cs="Arial"/>
      <w:b/>
      <w:sz w:val="48"/>
      <w:lang w:eastAsia="en-US"/>
    </w:rPr>
  </w:style>
  <w:style w:type="paragraph" w:customStyle="1" w:styleId="CB-Rapportauteur">
    <w:name w:val="CB-Rapportauteur"/>
    <w:rsid w:val="006F308D"/>
    <w:pPr>
      <w:spacing w:line="400" w:lineRule="atLeast"/>
    </w:pPr>
    <w:rPr>
      <w:rFonts w:ascii="Calibri" w:eastAsia="Calibri" w:hAnsi="Calibri" w:cs="Arial"/>
      <w:sz w:val="28"/>
      <w:szCs w:val="28"/>
      <w:lang w:eastAsia="en-US"/>
    </w:rPr>
  </w:style>
  <w:style w:type="character" w:styleId="Tekstvantijdelijkeaanduiding">
    <w:name w:val="Placeholder Text"/>
    <w:uiPriority w:val="99"/>
    <w:semiHidden/>
    <w:rsid w:val="006F308D"/>
    <w:rPr>
      <w:color w:val="808080"/>
    </w:rPr>
  </w:style>
  <w:style w:type="paragraph" w:customStyle="1" w:styleId="CB-colofontitels">
    <w:name w:val="CB-colofon titels"/>
    <w:basedOn w:val="Standaard"/>
    <w:rsid w:val="003F66FF"/>
    <w:pPr>
      <w:jc w:val="right"/>
    </w:pPr>
    <w:rPr>
      <w:sz w:val="16"/>
      <w:szCs w:val="16"/>
    </w:rPr>
  </w:style>
  <w:style w:type="paragraph" w:customStyle="1" w:styleId="CB-colofonadres">
    <w:name w:val="CB-colofonadres"/>
    <w:rsid w:val="00266FEC"/>
    <w:pPr>
      <w:spacing w:line="240" w:lineRule="atLeast"/>
    </w:pPr>
    <w:rPr>
      <w:rFonts w:ascii="Corbel" w:hAnsi="Corbel"/>
      <w:sz w:val="16"/>
    </w:rPr>
  </w:style>
  <w:style w:type="paragraph" w:customStyle="1" w:styleId="02Kop1">
    <w:name w:val="02 Kop 1"/>
    <w:basedOn w:val="Standaard"/>
    <w:next w:val="01Standaard"/>
    <w:rsid w:val="00EF7C8E"/>
    <w:pPr>
      <w:pageBreakBefore/>
      <w:numPr>
        <w:numId w:val="8"/>
      </w:numPr>
      <w:spacing w:after="360" w:line="440" w:lineRule="atLeast"/>
    </w:pPr>
    <w:rPr>
      <w:rFonts w:ascii="Cambria-Bold" w:hAnsi="Cambria-Bold"/>
      <w:b/>
      <w:bCs/>
      <w:sz w:val="36"/>
    </w:rPr>
  </w:style>
  <w:style w:type="paragraph" w:customStyle="1" w:styleId="01Standaard">
    <w:name w:val="01 Standaard"/>
    <w:basedOn w:val="Standaard"/>
    <w:qFormat/>
    <w:rsid w:val="00E25292"/>
  </w:style>
  <w:style w:type="paragraph" w:customStyle="1" w:styleId="02Kop2">
    <w:name w:val="02 Kop 2"/>
    <w:basedOn w:val="02Kop1"/>
    <w:next w:val="01Standaard"/>
    <w:rsid w:val="00EF7C8E"/>
    <w:pPr>
      <w:pageBreakBefore w:val="0"/>
      <w:numPr>
        <w:ilvl w:val="1"/>
      </w:numPr>
      <w:spacing w:before="280" w:after="0" w:line="280" w:lineRule="atLeast"/>
    </w:pPr>
    <w:rPr>
      <w:sz w:val="26"/>
    </w:rPr>
  </w:style>
  <w:style w:type="paragraph" w:customStyle="1" w:styleId="05Subkop">
    <w:name w:val="05 Subkop"/>
    <w:basedOn w:val="01Standaard"/>
    <w:qFormat/>
    <w:rsid w:val="009F3CCF"/>
    <w:pPr>
      <w:spacing w:before="280"/>
    </w:pPr>
    <w:rPr>
      <w:i/>
    </w:rPr>
  </w:style>
  <w:style w:type="paragraph" w:customStyle="1" w:styleId="04Kop3">
    <w:name w:val="04 Kop 3"/>
    <w:basedOn w:val="02Kop2"/>
    <w:next w:val="01Standaard"/>
    <w:rsid w:val="00607A29"/>
    <w:pPr>
      <w:numPr>
        <w:ilvl w:val="2"/>
      </w:numPr>
    </w:pPr>
    <w:rPr>
      <w:sz w:val="20"/>
    </w:rPr>
  </w:style>
  <w:style w:type="paragraph" w:customStyle="1" w:styleId="06Opsommingstreep">
    <w:name w:val="06 Opsomming streep"/>
    <w:basedOn w:val="01Standaard"/>
    <w:qFormat/>
    <w:rsid w:val="00607A29"/>
    <w:pPr>
      <w:numPr>
        <w:numId w:val="9"/>
      </w:numPr>
      <w:ind w:left="284" w:hanging="284"/>
    </w:pPr>
  </w:style>
  <w:style w:type="paragraph" w:styleId="Voetnoottekst">
    <w:name w:val="footnote text"/>
    <w:basedOn w:val="Standaard"/>
    <w:link w:val="VoetnoottekstChar"/>
    <w:rsid w:val="00837264"/>
    <w:pPr>
      <w:spacing w:line="220" w:lineRule="exact"/>
    </w:pPr>
    <w:rPr>
      <w:sz w:val="16"/>
    </w:rPr>
  </w:style>
  <w:style w:type="character" w:customStyle="1" w:styleId="VoetnoottekstChar">
    <w:name w:val="Voetnoottekst Char"/>
    <w:link w:val="Voetnoottekst"/>
    <w:rsid w:val="00837264"/>
    <w:rPr>
      <w:rFonts w:ascii="Corbel" w:eastAsia="Calibri" w:hAnsi="Corbel" w:cs="Arial"/>
      <w:sz w:val="16"/>
      <w:szCs w:val="20"/>
      <w:lang w:eastAsia="en-US"/>
    </w:rPr>
  </w:style>
  <w:style w:type="character" w:styleId="Voetnootmarkering">
    <w:name w:val="footnote reference"/>
    <w:rsid w:val="00607A29"/>
    <w:rPr>
      <w:vertAlign w:val="superscript"/>
    </w:rPr>
  </w:style>
  <w:style w:type="paragraph" w:styleId="Bijschrift">
    <w:name w:val="caption"/>
    <w:basedOn w:val="Standaard"/>
    <w:next w:val="Standaard"/>
    <w:unhideWhenUsed/>
    <w:rsid w:val="00F456D2"/>
    <w:pPr>
      <w:spacing w:after="120"/>
    </w:pPr>
    <w:rPr>
      <w:b/>
      <w:bCs/>
      <w:szCs w:val="18"/>
    </w:rPr>
  </w:style>
  <w:style w:type="paragraph" w:customStyle="1" w:styleId="07Opsommingnummer">
    <w:name w:val="07 Opsomming nummer"/>
    <w:basedOn w:val="01Standaard"/>
    <w:qFormat/>
    <w:rsid w:val="006411E9"/>
    <w:pPr>
      <w:numPr>
        <w:numId w:val="11"/>
      </w:numPr>
      <w:ind w:left="284" w:hanging="284"/>
    </w:pPr>
  </w:style>
  <w:style w:type="paragraph" w:customStyle="1" w:styleId="CB-titelinhoudsopgave">
    <w:name w:val="CB-titel inhoudsopgave"/>
    <w:basedOn w:val="02Kop1"/>
    <w:rsid w:val="00EF7C8E"/>
    <w:pPr>
      <w:pageBreakBefore w:val="0"/>
      <w:numPr>
        <w:numId w:val="0"/>
      </w:numPr>
      <w:spacing w:after="720"/>
    </w:pPr>
    <w:rPr>
      <w:noProof/>
    </w:rPr>
  </w:style>
  <w:style w:type="character" w:customStyle="1" w:styleId="Kop1Char">
    <w:name w:val="Kop 1 Char"/>
    <w:link w:val="Kop1"/>
    <w:rsid w:val="009F3CCF"/>
    <w:rPr>
      <w:rFonts w:ascii="Cambria" w:eastAsia="Times New Roman" w:hAnsi="Cambria" w:cs="Times New Roman"/>
      <w:b/>
      <w:bCs/>
      <w:color w:val="365F91"/>
      <w:sz w:val="28"/>
      <w:szCs w:val="28"/>
    </w:rPr>
  </w:style>
  <w:style w:type="character" w:customStyle="1" w:styleId="Kop2Char">
    <w:name w:val="Kop 2 Char"/>
    <w:link w:val="Kop2"/>
    <w:semiHidden/>
    <w:rsid w:val="009F3CCF"/>
    <w:rPr>
      <w:rFonts w:ascii="Cambria" w:eastAsia="Times New Roman" w:hAnsi="Cambria" w:cs="Times New Roman"/>
      <w:b/>
      <w:bCs/>
      <w:color w:val="4F81BD"/>
      <w:sz w:val="26"/>
      <w:szCs w:val="26"/>
    </w:rPr>
  </w:style>
  <w:style w:type="paragraph" w:styleId="Inhopg2">
    <w:name w:val="toc 2"/>
    <w:next w:val="Standaard"/>
    <w:autoRedefine/>
    <w:uiPriority w:val="39"/>
    <w:rsid w:val="009F3CCF"/>
    <w:pPr>
      <w:tabs>
        <w:tab w:val="left" w:pos="567"/>
        <w:tab w:val="right" w:pos="7813"/>
      </w:tabs>
      <w:spacing w:line="280" w:lineRule="atLeast"/>
      <w:ind w:left="567" w:hanging="567"/>
    </w:pPr>
    <w:rPr>
      <w:rFonts w:ascii="Corbel" w:eastAsia="Calibri" w:hAnsi="Corbel" w:cs="Corbel"/>
      <w:noProof/>
      <w:lang w:val="de-DE"/>
    </w:rPr>
  </w:style>
  <w:style w:type="paragraph" w:styleId="Inhopg1">
    <w:name w:val="toc 1"/>
    <w:next w:val="Standaard"/>
    <w:autoRedefine/>
    <w:uiPriority w:val="39"/>
    <w:rsid w:val="00EF7C8E"/>
    <w:pPr>
      <w:tabs>
        <w:tab w:val="left" w:pos="440"/>
        <w:tab w:val="right" w:pos="7813"/>
      </w:tabs>
      <w:spacing w:before="320" w:line="320" w:lineRule="atLeast"/>
      <w:ind w:hanging="567"/>
    </w:pPr>
    <w:rPr>
      <w:rFonts w:ascii="Cambria" w:eastAsia="Calibri" w:hAnsi="Cambria"/>
      <w:b/>
      <w:noProof/>
      <w:sz w:val="26"/>
    </w:rPr>
  </w:style>
  <w:style w:type="character" w:styleId="Hyperlink">
    <w:name w:val="Hyperlink"/>
    <w:unhideWhenUsed/>
    <w:rsid w:val="009F3CCF"/>
    <w:rPr>
      <w:color w:val="0000FF"/>
      <w:u w:val="single"/>
    </w:rPr>
  </w:style>
  <w:style w:type="table" w:styleId="Tabelraster">
    <w:name w:val="Table Grid"/>
    <w:basedOn w:val="Standaardtabel"/>
    <w:rsid w:val="00EF7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B-tabel">
    <w:name w:val="CB-tabel"/>
    <w:basedOn w:val="Standaardtabel"/>
    <w:uiPriority w:val="99"/>
    <w:rsid w:val="004A6DE0"/>
    <w:rPr>
      <w:rFonts w:ascii="Corbel" w:hAnsi="Corbel"/>
      <w:sz w:val="18"/>
    </w:rPr>
    <w:tblPr>
      <w:tblBorders>
        <w:bottom w:val="single" w:sz="12" w:space="0" w:color="D9D9D9"/>
      </w:tblBorders>
    </w:tblPr>
    <w:tblStylePr w:type="firstRow">
      <w:rPr>
        <w:rFonts w:ascii="Corbel" w:hAnsi="Corbel"/>
        <w:b/>
        <w:sz w:val="18"/>
      </w:rPr>
      <w:tblPr/>
      <w:tcPr>
        <w:tcBorders>
          <w:bottom w:val="single" w:sz="12" w:space="0" w:color="D9D9D9"/>
        </w:tcBorders>
      </w:tcPr>
    </w:tblStylePr>
    <w:tblStylePr w:type="lastRow">
      <w:rPr>
        <w:rFonts w:ascii="Corbel" w:hAnsi="Corbel"/>
        <w:sz w:val="18"/>
      </w:rPr>
      <w:tblPr/>
      <w:tcPr>
        <w:tcBorders>
          <w:top w:val="nil"/>
          <w:left w:val="nil"/>
          <w:bottom w:val="nil"/>
          <w:right w:val="nil"/>
          <w:insideH w:val="nil"/>
          <w:insideV w:val="nil"/>
          <w:tl2br w:val="nil"/>
          <w:tr2bl w:val="nil"/>
        </w:tcBorders>
      </w:tcPr>
    </w:tblStylePr>
    <w:tblStylePr w:type="firstCol">
      <w:pPr>
        <w:jc w:val="right"/>
      </w:pPr>
      <w:rPr>
        <w:rFonts w:ascii="Corbel" w:hAnsi="Corbel"/>
        <w:sz w:val="18"/>
      </w:rPr>
      <w:tblPr>
        <w:tblCellMar>
          <w:top w:w="0" w:type="dxa"/>
          <w:left w:w="227" w:type="dxa"/>
          <w:bottom w:w="0" w:type="dxa"/>
          <w:right w:w="108" w:type="dxa"/>
        </w:tblCellMar>
      </w:tblPr>
      <w:tcPr>
        <w:shd w:val="clear" w:color="auto" w:fill="D9D9D9"/>
      </w:tcPr>
    </w:tblStylePr>
    <w:tblStylePr w:type="nwCell">
      <w:tblPr>
        <w:tblCellMar>
          <w:top w:w="0" w:type="dxa"/>
          <w:left w:w="227" w:type="dxa"/>
          <w:bottom w:w="0" w:type="dxa"/>
          <w:right w:w="108" w:type="dxa"/>
        </w:tblCellMar>
      </w:tblPr>
      <w:tcPr>
        <w:shd w:val="clear" w:color="auto" w:fill="FFFFFF"/>
      </w:tcPr>
    </w:tblStylePr>
  </w:style>
  <w:style w:type="paragraph" w:customStyle="1" w:styleId="CB-Colofontitels0">
    <w:name w:val="CB-Colofontitels"/>
    <w:basedOn w:val="CB-colofonadres"/>
    <w:rsid w:val="00266FEC"/>
    <w:pPr>
      <w:spacing w:line="280" w:lineRule="atLeast"/>
    </w:pPr>
    <w:rPr>
      <w:szCs w:val="16"/>
    </w:rPr>
  </w:style>
  <w:style w:type="paragraph" w:customStyle="1" w:styleId="CB-colofonteksten">
    <w:name w:val="CB-colofon teksten"/>
    <w:basedOn w:val="01Standaard"/>
    <w:rsid w:val="00266FEC"/>
  </w:style>
  <w:style w:type="paragraph" w:customStyle="1" w:styleId="CB-kopteksten">
    <w:name w:val="CB-kopteksten"/>
    <w:basedOn w:val="Standaard"/>
    <w:rsid w:val="00A55103"/>
    <w:pPr>
      <w:autoSpaceDE/>
      <w:autoSpaceDN/>
      <w:adjustRightInd/>
    </w:pPr>
    <w:rPr>
      <w:rFonts w:eastAsia="Calibri" w:cs="Arial"/>
      <w:sz w:val="16"/>
      <w:szCs w:val="16"/>
      <w:lang w:eastAsia="en-US"/>
    </w:rPr>
  </w:style>
  <w:style w:type="paragraph" w:customStyle="1" w:styleId="Divisie">
    <w:name w:val="Divisie"/>
    <w:basedOn w:val="Standaard"/>
    <w:rsid w:val="008238D8"/>
    <w:pPr>
      <w:pBdr>
        <w:bottom w:val="single" w:sz="6" w:space="1" w:color="auto"/>
      </w:pBdr>
      <w:autoSpaceDE/>
      <w:autoSpaceDN/>
      <w:adjustRightInd/>
      <w:spacing w:line="240" w:lineRule="auto"/>
      <w:jc w:val="both"/>
    </w:pPr>
    <w:rPr>
      <w:rFonts w:ascii="Helvetica" w:hAnsi="Helvetica" w:cs="Times New Roman"/>
      <w:sz w:val="22"/>
    </w:rPr>
  </w:style>
  <w:style w:type="paragraph" w:customStyle="1" w:styleId="Bureau">
    <w:name w:val="Bureau"/>
    <w:basedOn w:val="Standaard"/>
    <w:rsid w:val="00E57000"/>
    <w:pPr>
      <w:autoSpaceDE/>
      <w:autoSpaceDN/>
      <w:adjustRightInd/>
      <w:spacing w:before="120" w:line="240" w:lineRule="exact"/>
    </w:pPr>
    <w:rPr>
      <w:rFonts w:ascii="Arial" w:eastAsia="MS Mincho" w:hAnsi="Arial" w:cs="Times New Roman"/>
      <w:b/>
      <w:sz w:val="28"/>
    </w:rPr>
  </w:style>
  <w:style w:type="character" w:styleId="GevolgdeHyperlink">
    <w:name w:val="FollowedHyperlink"/>
    <w:basedOn w:val="Standaardalinea-lettertype"/>
    <w:rsid w:val="00651A87"/>
    <w:rPr>
      <w:color w:val="800080" w:themeColor="followedHyperlink"/>
      <w:u w:val="single"/>
    </w:rPr>
  </w:style>
  <w:style w:type="character" w:styleId="Verwijzingopmerking">
    <w:name w:val="annotation reference"/>
    <w:basedOn w:val="Standaardalinea-lettertype"/>
    <w:semiHidden/>
    <w:unhideWhenUsed/>
    <w:rsid w:val="004917C9"/>
    <w:rPr>
      <w:sz w:val="16"/>
      <w:szCs w:val="16"/>
    </w:rPr>
  </w:style>
  <w:style w:type="paragraph" w:styleId="Tekstopmerking">
    <w:name w:val="annotation text"/>
    <w:basedOn w:val="Standaard"/>
    <w:link w:val="TekstopmerkingChar"/>
    <w:semiHidden/>
    <w:unhideWhenUsed/>
    <w:rsid w:val="004917C9"/>
    <w:pPr>
      <w:spacing w:line="240" w:lineRule="auto"/>
    </w:pPr>
  </w:style>
  <w:style w:type="character" w:customStyle="1" w:styleId="TekstopmerkingChar">
    <w:name w:val="Tekst opmerking Char"/>
    <w:basedOn w:val="Standaardalinea-lettertype"/>
    <w:link w:val="Tekstopmerking"/>
    <w:semiHidden/>
    <w:rsid w:val="004917C9"/>
    <w:rPr>
      <w:rFonts w:ascii="Corbel" w:hAnsi="Corbel" w:cs="Corbel"/>
    </w:rPr>
  </w:style>
  <w:style w:type="paragraph" w:styleId="Onderwerpvanopmerking">
    <w:name w:val="annotation subject"/>
    <w:basedOn w:val="Tekstopmerking"/>
    <w:next w:val="Tekstopmerking"/>
    <w:link w:val="OnderwerpvanopmerkingChar"/>
    <w:semiHidden/>
    <w:unhideWhenUsed/>
    <w:rsid w:val="004917C9"/>
    <w:rPr>
      <w:b/>
      <w:bCs/>
    </w:rPr>
  </w:style>
  <w:style w:type="character" w:customStyle="1" w:styleId="OnderwerpvanopmerkingChar">
    <w:name w:val="Onderwerp van opmerking Char"/>
    <w:basedOn w:val="TekstopmerkingChar"/>
    <w:link w:val="Onderwerpvanopmerking"/>
    <w:semiHidden/>
    <w:rsid w:val="004917C9"/>
    <w:rPr>
      <w:rFonts w:ascii="Corbel" w:hAnsi="Corbel" w:cs="Corbe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K:\Utilities\Regels_Richtlijnen\Richtlijnen%20voor%20RA%20Outpu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5B262-A94F-425F-8E21-3E0774D1A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5689</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Foliero Office Automatisering</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Vermaesen, ing M.L.</dc:creator>
  <dc:description>CBS - Word sjabloon Minuut</dc:description>
  <cp:lastModifiedBy>gst9198rlnd</cp:lastModifiedBy>
  <cp:revision>3</cp:revision>
  <cp:lastPrinted>2014-07-07T14:47:00Z</cp:lastPrinted>
  <dcterms:created xsi:type="dcterms:W3CDTF">2023-02-20T18:06:00Z</dcterms:created>
  <dcterms:modified xsi:type="dcterms:W3CDTF">2023-02-20T18:09:00Z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BSsector">
    <vt:lpwstr>sector</vt:lpwstr>
  </property>
  <property fmtid="{D5CDD505-2E9C-101B-9397-08002B2CF9AE}" pid="3" name="CBSTelefoonnummer">
    <vt:lpwstr>telefoonnummer</vt:lpwstr>
  </property>
  <property fmtid="{D5CDD505-2E9C-101B-9397-08002B2CF9AE}" pid="4" name="CBSkenmerk">
    <vt:lpwstr>kenmerk</vt:lpwstr>
  </property>
  <property fmtid="{D5CDD505-2E9C-101B-9397-08002B2CF9AE}" pid="5" name="CBSreferentie">
    <vt:lpwstr>uw brief van</vt:lpwstr>
  </property>
  <property fmtid="{D5CDD505-2E9C-101B-9397-08002B2CF9AE}" pid="6" name="BedrijfNaam">
    <vt:lpwstr> </vt:lpwstr>
  </property>
  <property fmtid="{D5CDD505-2E9C-101B-9397-08002B2CF9AE}" pid="7" name="BedrijfBezoekAdres">
    <vt:lpwstr> </vt:lpwstr>
  </property>
  <property fmtid="{D5CDD505-2E9C-101B-9397-08002B2CF9AE}" pid="8" name="BedrijfBezoekPC">
    <vt:lpwstr> </vt:lpwstr>
  </property>
  <property fmtid="{D5CDD505-2E9C-101B-9397-08002B2CF9AE}" pid="9" name="BedrijfBezoekPlaats">
    <vt:lpwstr> </vt:lpwstr>
  </property>
  <property fmtid="{D5CDD505-2E9C-101B-9397-08002B2CF9AE}" pid="10" name="BedrijfPostAdres">
    <vt:lpwstr> </vt:lpwstr>
  </property>
  <property fmtid="{D5CDD505-2E9C-101B-9397-08002B2CF9AE}" pid="11" name="BedrijfPostPC">
    <vt:lpwstr> </vt:lpwstr>
  </property>
  <property fmtid="{D5CDD505-2E9C-101B-9397-08002B2CF9AE}" pid="12" name="BedrijfPostPlaats">
    <vt:lpwstr> </vt:lpwstr>
  </property>
  <property fmtid="{D5CDD505-2E9C-101B-9397-08002B2CF9AE}" pid="13" name="BedrijfTel">
    <vt:lpwstr> </vt:lpwstr>
  </property>
  <property fmtid="{D5CDD505-2E9C-101B-9397-08002B2CF9AE}" pid="14" name="BedrijfWebsite">
    <vt:lpwstr> </vt:lpwstr>
  </property>
  <property fmtid="{D5CDD505-2E9C-101B-9397-08002B2CF9AE}" pid="15" name="Datum voltooid">
    <vt:lpwstr>25 maart 2013</vt:lpwstr>
  </property>
  <property fmtid="{D5CDD505-2E9C-101B-9397-08002B2CF9AE}" pid="16" name="Created By">
    <vt:lpwstr>(VBA) Femda, Frits Egmond</vt:lpwstr>
  </property>
</Properties>
</file>