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jc w:val="center"/>
        <w:rPr>
          <w:rFonts w:ascii="Times" w:cs="Times" w:eastAsia="Times" w:hAnsi="Times"/>
          <w:smallCaps w:val="1"/>
        </w:rPr>
      </w:pPr>
      <w:r w:rsidDel="00000000" w:rsidR="00000000" w:rsidRPr="00000000">
        <w:rPr>
          <w:rFonts w:ascii="Times" w:cs="Times" w:eastAsia="Times" w:hAnsi="Times"/>
          <w:smallCaps w:val="1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2">
      <w:pPr>
        <w:spacing w:after="60" w:before="60" w:line="240" w:lineRule="auto"/>
        <w:jc w:val="center"/>
        <w:rPr>
          <w:rFonts w:ascii="Times" w:cs="Times" w:eastAsia="Times" w:hAnsi="Times"/>
          <w:smallCaps w:val="1"/>
        </w:rPr>
      </w:pPr>
      <w:r w:rsidDel="00000000" w:rsidR="00000000" w:rsidRPr="00000000">
        <w:rPr>
          <w:rFonts w:ascii="Times" w:cs="Times" w:eastAsia="Times" w:hAnsi="Times"/>
          <w:smallCaps w:val="1"/>
          <w:rtl w:val="0"/>
        </w:rPr>
        <w:t xml:space="preserve">«НАЦИОНАЛЬНЫЙ ИССЛЕДОВАТЕЛЬСКИЙ УНИВЕРСИТЕТ</w:t>
      </w:r>
    </w:p>
    <w:p w:rsidR="00000000" w:rsidDel="00000000" w:rsidP="00000000" w:rsidRDefault="00000000" w:rsidRPr="00000000" w14:paraId="00000003">
      <w:pPr>
        <w:spacing w:after="60" w:before="60" w:line="240" w:lineRule="auto"/>
        <w:jc w:val="center"/>
        <w:rPr/>
      </w:pPr>
      <w:r w:rsidDel="00000000" w:rsidR="00000000" w:rsidRPr="00000000">
        <w:rPr>
          <w:rFonts w:ascii="Times" w:cs="Times" w:eastAsia="Times" w:hAnsi="Times"/>
          <w:smallCaps w:val="1"/>
          <w:rtl w:val="0"/>
        </w:rPr>
        <w:t xml:space="preserve">«ВЫСШАЯ ШКОЛА ЭКОНОМИКИ»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="240" w:lineRule="auto"/>
        <w:jc w:val="center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МОСКОВСКИЙ ИНСТИТУТ ЭЛЕКТРОНИКИ И МАТЕМАТИКИ</w:t>
      </w:r>
    </w:p>
    <w:p w:rsidR="00000000" w:rsidDel="00000000" w:rsidP="00000000" w:rsidRDefault="00000000" w:rsidRPr="00000000" w14:paraId="00000006">
      <w:pPr>
        <w:spacing w:after="60" w:before="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им. А.Н. ТИХОНОВА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7">
      <w:pPr>
        <w:spacing w:after="60" w:before="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РУКОВОДСТВО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ПОЛЬЗОВАТЕЛЯ</w:t>
      </w:r>
    </w:p>
    <w:p w:rsidR="00000000" w:rsidDel="00000000" w:rsidP="00000000" w:rsidRDefault="00000000" w:rsidRPr="00000000" w14:paraId="00000008">
      <w:pPr>
        <w:spacing w:after="60" w:before="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40" w:lineRule="auto"/>
        <w:ind w:firstLine="480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РАЗРАБОТКА МОДУЛЯ МОДЕЛИРОВАНИЯ СВЯЗИ ТЕХНОЛОГИИ СОВМЕСТНОГО АВТОМАТИЗИРОВАННОГО УПРАВЛЕНИЯ ДОРОЖНЫМ ДВИЖЕНИЕМ ДЛЯ СРЕДЫ МОДЕЛИРОВАНИЯ CAVISE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="240" w:lineRule="auto"/>
        <w:jc w:val="left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Выполнили:</w:t>
      </w:r>
    </w:p>
    <w:p w:rsidR="00000000" w:rsidDel="00000000" w:rsidP="00000000" w:rsidRDefault="00000000" w:rsidRPr="00000000" w14:paraId="0000000C">
      <w:pPr>
        <w:spacing w:after="60" w:before="6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Физулин Андрей Вадимович, МИВ241</w:t>
        <w:br w:type="textWrapping"/>
        <w:t xml:space="preserve"> Крючков Артемий Кириллович, БИБ231</w:t>
        <w:br w:type="textWrapping"/>
        <w:t xml:space="preserve"> Чибиров Артем Рамазович, БИТ213</w:t>
        <w:br w:type="textWrapping"/>
        <w:t xml:space="preserve"> Мхитарян Артур Месропович, БИБ231</w:t>
      </w:r>
    </w:p>
    <w:p w:rsidR="00000000" w:rsidDel="00000000" w:rsidP="00000000" w:rsidRDefault="00000000" w:rsidRPr="00000000" w14:paraId="0000000D">
      <w:pPr>
        <w:spacing w:after="60" w:before="6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Брехов Виталий Игоревич, БИВ236</w:t>
      </w:r>
    </w:p>
    <w:p w:rsidR="00000000" w:rsidDel="00000000" w:rsidP="00000000" w:rsidRDefault="00000000" w:rsidRPr="00000000" w14:paraId="0000000E">
      <w:pPr>
        <w:spacing w:after="60" w:before="6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Абраменко Александр Сергеевич, БИБ211</w:t>
      </w:r>
    </w:p>
    <w:p w:rsidR="00000000" w:rsidDel="00000000" w:rsidP="00000000" w:rsidRDefault="00000000" w:rsidRPr="00000000" w14:paraId="0000000F">
      <w:pPr>
        <w:spacing w:after="60" w:before="6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Сивов Георгий Васильевич, БИВ213</w:t>
      </w:r>
    </w:p>
    <w:p w:rsidR="00000000" w:rsidDel="00000000" w:rsidP="00000000" w:rsidRDefault="00000000" w:rsidRPr="00000000" w14:paraId="00000010">
      <w:pPr>
        <w:spacing w:after="60" w:before="6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Давыдов Сергей Васильевич, БИТ202</w:t>
        <w:br w:type="textWrapping"/>
        <w:br w:type="textWrapping"/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40" w:lineRule="auto"/>
        <w:ind w:firstLine="480"/>
        <w:jc w:val="right"/>
        <w:rPr/>
      </w:pPr>
      <w:r w:rsidDel="00000000" w:rsidR="00000000" w:rsidRPr="00000000">
        <w:rPr>
          <w:rtl w:val="0"/>
        </w:rPr>
        <w:t xml:space="preserve">Руководитель: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40" w:lineRule="auto"/>
        <w:ind w:firstLine="480"/>
        <w:jc w:val="right"/>
        <w:rPr/>
      </w:pPr>
      <w:r w:rsidDel="00000000" w:rsidR="00000000" w:rsidRPr="00000000">
        <w:rPr>
          <w:rtl w:val="0"/>
        </w:rPr>
        <w:t xml:space="preserve">ассистент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40" w:lineRule="auto"/>
        <w:ind w:firstLine="480"/>
        <w:jc w:val="right"/>
        <w:rPr/>
      </w:pPr>
      <w:r w:rsidDel="00000000" w:rsidR="00000000" w:rsidRPr="00000000">
        <w:rPr>
          <w:rtl w:val="0"/>
        </w:rPr>
        <w:t xml:space="preserve">ДКИ МИЭМ НИУ ВШЭ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40" w:lineRule="auto"/>
        <w:ind w:firstLine="480"/>
        <w:jc w:val="right"/>
        <w:rPr/>
      </w:pPr>
      <w:r w:rsidDel="00000000" w:rsidR="00000000" w:rsidRPr="00000000">
        <w:rPr>
          <w:rtl w:val="0"/>
        </w:rPr>
        <w:t xml:space="preserve">Степанянц Виталий Гургенович </w:t>
      </w:r>
    </w:p>
    <w:p w:rsidR="00000000" w:rsidDel="00000000" w:rsidP="00000000" w:rsidRDefault="00000000" w:rsidRPr="00000000" w14:paraId="00000015">
      <w:pPr>
        <w:spacing w:after="60" w:before="6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240" w:lineRule="auto"/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sdt>
      <w:sdtPr>
        <w:id w:val="128658152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81f1li7pzk3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w98aryumfm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Создание сценариев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5owpcq5ik5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Как выбрать нужную территорию с которой будет проводиться работа с помощью SUMO OSM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17zjaghdqy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 Моделирование сценария в Blender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zp42smmr15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 Работа с кодом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18kojmw8fr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  Копирование кода с репозитория и вставка переходной папки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b6ld7fwzsz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  Модификация кода под свои задачи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0">
      <w:pPr>
        <w:spacing w:after="60" w:before="6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60" w:before="60"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1f1li7pzk3l" w:id="0"/>
      <w:bookmarkEnd w:id="0"/>
      <w:r w:rsidDel="00000000" w:rsidR="00000000" w:rsidRPr="00000000">
        <w:rPr>
          <w:rtl w:val="0"/>
        </w:rPr>
        <w:t xml:space="preserve">1 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В документации описано создание вспомогательных файлов для работы с симулятором распространения сигналов Sionna, который начали применять в этом году. Приводится инструкция по корректной эксплуатации данных программ, а также работе по созданию сценариев через blosm, blender, импорту района из OSM, разработке сценариев через SUMO и использовании полученных из него файлов в Sionna - которая уже наглядно показывает мощность сигнала между машинами.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after="60" w:before="60" w:line="240" w:lineRule="auto"/>
        <w:rPr/>
      </w:pPr>
      <w:bookmarkStart w:colFirst="0" w:colLast="0" w:name="_d5sbdpau2lyy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after="60" w:before="60"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w98aryumfm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Создание сценариев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60" w:before="60"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5owpcq5ik5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Как выбрать нужную территорию с которой будет проводиться работа с помощью SUMO OSM</w:t>
      </w:r>
    </w:p>
    <w:p w:rsidR="00000000" w:rsidDel="00000000" w:rsidP="00000000" w:rsidRDefault="00000000" w:rsidRPr="00000000" w14:paraId="00000026">
      <w:pPr>
        <w:spacing w:after="60" w:before="6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создания кастомного сценария воспользуемся SUMO osmWebWizard.py Рисунок 1 (необходим VPN). Выбираем необходимую область и задаем параметры по количеству транспорта</w:t>
      </w:r>
    </w:p>
    <w:p w:rsidR="00000000" w:rsidDel="00000000" w:rsidP="00000000" w:rsidRDefault="00000000" w:rsidRPr="00000000" w14:paraId="00000027">
      <w:pPr>
        <w:spacing w:after="60" w:before="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385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</w:t>
      </w:r>
      <w:r w:rsidDel="00000000" w:rsidR="00000000" w:rsidRPr="00000000">
        <w:rPr>
          <w:rtl w:val="0"/>
        </w:rPr>
        <w:t xml:space="preserve">– Выбор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Далее после создания должны получить папку со следующим содержимым Рисунок 2</w:t>
      </w:r>
    </w:p>
    <w:p w:rsidR="00000000" w:rsidDel="00000000" w:rsidP="00000000" w:rsidRDefault="00000000" w:rsidRPr="00000000" w14:paraId="00000029">
      <w:pPr>
        <w:spacing w:after="60" w:before="6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7112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2 </w:t>
      </w:r>
      <w:r w:rsidDel="00000000" w:rsidR="00000000" w:rsidRPr="00000000">
        <w:rPr>
          <w:rtl w:val="0"/>
        </w:rPr>
        <w:t xml:space="preserve">– Полученная директория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Таким образом, в файле хранится информация о передвижении всех автомобилей на сцене, что позволит нам в дальнейшем анализировать траекторию движения, скорость и поведение машин с течением времени.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60" w:before="60"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17zjaghdqyx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Моделирование сценария в Blender</w:t>
      </w:r>
    </w:p>
    <w:p w:rsidR="00000000" w:rsidDel="00000000" w:rsidP="00000000" w:rsidRDefault="00000000" w:rsidRPr="00000000" w14:paraId="0000002D">
      <w:pPr>
        <w:spacing w:after="60" w:before="6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Далее переходим в Blender для создания этой сцены в 3D и идем по следующим шагам: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60" w:before="60" w:line="360" w:lineRule="auto"/>
        <w:ind w:left="720" w:hanging="360"/>
        <w:jc w:val="both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Запускаем </w:t>
        <w:tab/>
      </w:r>
      <w:r w:rsidDel="00000000" w:rsidR="00000000" w:rsidRPr="00000000">
        <w:rPr>
          <w:rtl w:val="0"/>
        </w:rPr>
        <w:t xml:space="preserve">Blender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используя командную строку и </w:t>
        <w:tab/>
        <w:t xml:space="preserve">доп параметры: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./blender </w:t>
        <w:tab/>
        <w:t xml:space="preserve">--python-use-system-env </w:t>
        <w:tab/>
      </w:r>
    </w:p>
    <w:p w:rsidR="00000000" w:rsidDel="00000000" w:rsidP="00000000" w:rsidRDefault="00000000" w:rsidRPr="00000000" w14:paraId="0000002F">
      <w:pPr>
        <w:spacing w:after="60" w:before="6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Э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 необходимо для правильной работы </w:t>
        <w:tab/>
        <w:t xml:space="preserve">аддона Mitsuba XML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60" w:before="60" w:line="36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Создаем новый проект</w:t>
      </w:r>
      <w:r w:rsidDel="00000000" w:rsidR="00000000" w:rsidRPr="00000000">
        <w:rPr>
          <w:rtl w:val="0"/>
        </w:rPr>
        <w:t xml:space="preserve"> и 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даляем все объекты, они нам не понадобятся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60" w:before="60" w:line="36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Открываем Blosm в N-панеле и по кнопке Select переходим </w:t>
        <w:tab/>
        <w:t xml:space="preserve">браузер для выбора локации. Копируем </w:t>
        <w:tab/>
        <w:t xml:space="preserve">координаты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60" w:before="60" w:line="360" w:lineRule="auto"/>
        <w:ind w:left="720" w:hanging="360"/>
        <w:jc w:val="both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Возвращаемся в Blender и вставляем их для загрузки </w:t>
        <w:tab/>
        <w:t xml:space="preserve">Terrain. Жмем Import для загрузки</w:t>
      </w:r>
      <w:r w:rsidDel="00000000" w:rsidR="00000000" w:rsidRPr="00000000">
        <w:rPr>
          <w:rtl w:val="0"/>
        </w:rPr>
        <w:t xml:space="preserve"> 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Рисунок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33">
      <w:pPr>
        <w:spacing w:after="60" w:before="60" w:line="24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01688" cy="3179023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1688" cy="3179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</w:t>
      </w:r>
      <w:r w:rsidDel="00000000" w:rsidR="00000000" w:rsidRPr="00000000">
        <w:rPr>
          <w:rtl w:val="0"/>
        </w:rPr>
        <w:t xml:space="preserve">– Настройка в Blender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60" w:before="60" w:line="360" w:lineRule="auto"/>
        <w:ind w:left="720" w:hanging="360"/>
        <w:jc w:val="both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Увеличиваем </w:t>
        <w:tab/>
        <w:t xml:space="preserve">параметр end </w:t>
        <w:tab/>
        <w:t xml:space="preserve">в </w:t>
        <w:tab/>
        <w:t xml:space="preserve">панели view </w:t>
        <w:tab/>
        <w:t xml:space="preserve">до 10000, чтобы охватить всю сцену </w:t>
      </w: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</w:t>
      </w:r>
    </w:p>
    <w:p w:rsidR="00000000" w:rsidDel="00000000" w:rsidP="00000000" w:rsidRDefault="00000000" w:rsidRPr="00000000" w14:paraId="00000035">
      <w:pPr>
        <w:spacing w:after="60" w:before="60"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524125" cy="3838575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</w:t>
      </w:r>
      <w:r w:rsidDel="00000000" w:rsidR="00000000" w:rsidRPr="00000000">
        <w:rPr>
          <w:rtl w:val="0"/>
        </w:rPr>
        <w:t xml:space="preserve">– Увеличение параметра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60" w:before="60" w:line="360" w:lineRule="auto"/>
        <w:ind w:left="720" w:hanging="360"/>
        <w:jc w:val="both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импортируем здания и дороги, выставляя </w:t>
        <w:tab/>
        <w:t xml:space="preserve">параметры как на Рис</w:t>
      </w:r>
      <w:r w:rsidDel="00000000" w:rsidR="00000000" w:rsidRPr="00000000">
        <w:rPr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нке 5. Примерный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 сцены можно увидеть на Рисунке 6</w:t>
      </w:r>
    </w:p>
    <w:p w:rsidR="00000000" w:rsidDel="00000000" w:rsidP="00000000" w:rsidRDefault="00000000" w:rsidRPr="00000000" w14:paraId="00000037">
      <w:pPr>
        <w:spacing w:after="60" w:before="60" w:line="24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533650" cy="75819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758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="24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</w:t>
      </w:r>
      <w:r w:rsidDel="00000000" w:rsidR="00000000" w:rsidRPr="00000000">
        <w:rPr>
          <w:rtl w:val="0"/>
        </w:rPr>
        <w:t xml:space="preserve">– Параметры импорта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="24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9878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</w:t>
      </w:r>
      <w:r w:rsidDel="00000000" w:rsidR="00000000" w:rsidRPr="00000000">
        <w:rPr>
          <w:rtl w:val="0"/>
        </w:rPr>
        <w:t xml:space="preserve">– Примерный вид сцены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60" w:before="60" w:line="360" w:lineRule="auto"/>
        <w:ind w:left="720" w:hanging="360"/>
        <w:jc w:val="both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необходимо подготовить сцену для </w:t>
        <w:tab/>
        <w:t xml:space="preserve">эскпорта в Sionna.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</w:t>
        <w:tab/>
        <w:t xml:space="preserve">этого необходимо удалить ненужные объекты (пешеходные области, пешеходные </w:t>
        <w:tab/>
        <w:t xml:space="preserve">переходы и т.п.) От этой сцены нам </w:t>
      </w:r>
      <w:r w:rsidDel="00000000" w:rsidR="00000000" w:rsidRPr="00000000">
        <w:rPr>
          <w:rtl w:val="0"/>
        </w:rPr>
        <w:t xml:space="preserve"> 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еобходимы только здания; дороги нужны как декорации - чтобы видеть как </w:t>
        <w:tab/>
        <w:t xml:space="preserve">примерно проходят дороги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Рисунок 7. Примерный результат можно увидеть на </w:t>
        <w:tab/>
        <w:t xml:space="preserve">Рисунке 8</w:t>
      </w:r>
    </w:p>
    <w:p w:rsidR="00000000" w:rsidDel="00000000" w:rsidP="00000000" w:rsidRDefault="00000000" w:rsidRPr="00000000" w14:paraId="0000003B">
      <w:pPr>
        <w:spacing w:after="60" w:before="60" w:line="24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43250" cy="306705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 </w:t>
      </w:r>
      <w:r w:rsidDel="00000000" w:rsidR="00000000" w:rsidRPr="00000000">
        <w:rPr>
          <w:rtl w:val="0"/>
        </w:rPr>
        <w:t xml:space="preserve">– Полный список дорог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="24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57575" cy="33909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8 </w:t>
      </w:r>
      <w:r w:rsidDel="00000000" w:rsidR="00000000" w:rsidRPr="00000000">
        <w:rPr>
          <w:rtl w:val="0"/>
        </w:rPr>
        <w:t xml:space="preserve">– Список выбранных ( основных ) дорог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60" w:before="60" w:line="360" w:lineRule="auto"/>
        <w:ind w:left="720" w:hanging="360"/>
        <w:jc w:val="both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</w:t>
        <w:tab/>
        <w:t xml:space="preserve">данном этапе можем отредактировать </w:t>
        <w:tab/>
        <w:t xml:space="preserve">рельеф и добавить (при владении базовыми </w:t>
        <w:tab/>
        <w:t xml:space="preserve">навыками Blender)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элементы перепадов высот - мосты, туннели, например как на Рисунке 9.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="24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3561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9 </w:t>
      </w:r>
      <w:r w:rsidDel="00000000" w:rsidR="00000000" w:rsidRPr="00000000">
        <w:rPr>
          <w:rtl w:val="0"/>
        </w:rPr>
        <w:t xml:space="preserve">– Отредактированный рельеф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60" w:before="60" w:line="360" w:lineRule="auto"/>
        <w:ind w:left="720" w:hanging="360"/>
        <w:jc w:val="both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Выделяем </w:t>
        <w:tab/>
        <w:t xml:space="preserve">все дороги и преобразуем в mesh из полигонов, так как Mitsuba XML addon поддерживает только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такие объекты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Рисунок 10</w:t>
      </w:r>
    </w:p>
    <w:p w:rsidR="00000000" w:rsidDel="00000000" w:rsidP="00000000" w:rsidRDefault="00000000" w:rsidRPr="00000000" w14:paraId="00000040">
      <w:pPr>
        <w:spacing w:after="60" w:before="60" w:line="24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31800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10 </w:t>
      </w:r>
      <w:r w:rsidDel="00000000" w:rsidR="00000000" w:rsidRPr="00000000">
        <w:rPr>
          <w:rtl w:val="0"/>
        </w:rPr>
        <w:t xml:space="preserve">– Преобразование mesh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60" w:before="60" w:line="360" w:lineRule="auto"/>
        <w:ind w:left="720" w:hanging="360"/>
        <w:jc w:val="both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 также необходимо оставить только те материалы, которые используются в </w:t>
        <w:tab/>
        <w:t xml:space="preserve">Sionna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Рисунок </w:t>
        <w:tab/>
        <w:t xml:space="preserve">11. На данном этапе сцена должна выглядеть примерно как на Рисунке 12</w:t>
      </w:r>
    </w:p>
    <w:p w:rsidR="00000000" w:rsidDel="00000000" w:rsidP="00000000" w:rsidRDefault="00000000" w:rsidRPr="00000000" w14:paraId="00000042">
      <w:pPr>
        <w:spacing w:after="60" w:before="60" w:line="24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2070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11 </w:t>
      </w:r>
      <w:r w:rsidDel="00000000" w:rsidR="00000000" w:rsidRPr="00000000">
        <w:rPr>
          <w:rtl w:val="0"/>
        </w:rPr>
        <w:t xml:space="preserve">– Таблица материалов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60" w:line="24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6736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12 </w:t>
      </w:r>
      <w:r w:rsidDel="00000000" w:rsidR="00000000" w:rsidRPr="00000000">
        <w:rPr>
          <w:rtl w:val="0"/>
        </w:rPr>
        <w:t xml:space="preserve">– Сцена Blender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Раздел с материалами будет выглядеть примерно как на Рисунке 13</w:t>
      </w:r>
    </w:p>
    <w:p w:rsidR="00000000" w:rsidDel="00000000" w:rsidP="00000000" w:rsidRDefault="00000000" w:rsidRPr="00000000" w14:paraId="00000045">
      <w:pPr>
        <w:spacing w:after="60" w:before="60" w:line="24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09975" cy="1590675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13 </w:t>
      </w:r>
      <w:r w:rsidDel="00000000" w:rsidR="00000000" w:rsidRPr="00000000">
        <w:rPr>
          <w:rtl w:val="0"/>
        </w:rPr>
        <w:t xml:space="preserve">– Раздел с материалами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60" w:before="60" w:line="360" w:lineRule="auto"/>
        <w:ind w:left="720" w:hanging="360"/>
        <w:jc w:val="both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Экспортировать </w:t>
        <w:tab/>
        <w:t xml:space="preserve">в формате Mitsuba XML,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совпадения координат между Sionna и Blender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Рисунок 14, с параметрами, выбранными на Рисунке 15</w:t>
      </w:r>
    </w:p>
    <w:p w:rsidR="00000000" w:rsidDel="00000000" w:rsidP="00000000" w:rsidRDefault="00000000" w:rsidRPr="00000000" w14:paraId="00000047">
      <w:pPr>
        <w:spacing w:after="60" w:before="60" w:line="24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86375" cy="630555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630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14 - Экспортирование из Blender </w:t>
      </w:r>
      <w:r w:rsidDel="00000000" w:rsidR="00000000" w:rsidRPr="00000000">
        <w:rPr>
          <w:rtl w:val="0"/>
        </w:rPr>
        <w:t xml:space="preserve">в Sionna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60" w:line="24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943225" cy="2200275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15 - </w:t>
      </w:r>
      <w:r w:rsidDel="00000000" w:rsidR="00000000" w:rsidRPr="00000000">
        <w:rPr>
          <w:rtl w:val="0"/>
        </w:rPr>
        <w:t xml:space="preserve">Необходимые параметры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60" w:before="60" w:line="360" w:lineRule="auto"/>
        <w:ind w:left="720" w:hanging="360"/>
        <w:jc w:val="both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нужно экспортировать отдельным файлом рельеф terrain в том же формате XML, аналогично пункту 11.</w:t>
      </w:r>
    </w:p>
    <w:p w:rsidR="00000000" w:rsidDel="00000000" w:rsidP="00000000" w:rsidRDefault="00000000" w:rsidRPr="00000000" w14:paraId="0000004A">
      <w:pPr>
        <w:spacing w:after="60" w:before="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Далее следует сделать промежуточное действие, которое позволит нам плавно перейти с Blender в Sionna - а именно, собрать в одну папку следующие материалы ( название всех папок и файлов строго соблюдать )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папка sumo_dir, содержащая все файлы с Рисунка 2, XML файл terrain.xml </w:t>
      </w: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который вы получите после исполнения пункта 12, а также папку meshes ( который обновится после пункта 12 ) c XML-файлом scenario.xml - которые появятся после исполнения пункта 11.</w:t>
      </w:r>
    </w:p>
    <w:p w:rsidR="00000000" w:rsidDel="00000000" w:rsidP="00000000" w:rsidRDefault="00000000" w:rsidRPr="00000000" w14:paraId="0000004B">
      <w:pPr>
        <w:pStyle w:val="Heading1"/>
        <w:spacing w:after="60" w:before="60" w:line="240" w:lineRule="auto"/>
        <w:ind w:firstLine="720"/>
        <w:rPr/>
      </w:pPr>
      <w:bookmarkStart w:colFirst="0" w:colLast="0" w:name="_ldy0q1m4jbnu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60" w:before="60" w:line="240" w:lineRule="auto"/>
        <w:ind w:firstLine="720"/>
        <w:rPr>
          <w:b w:val="1"/>
          <w:bCs w:val="1"/>
          <w:sz w:val="28"/>
          <w:szCs w:val="28"/>
        </w:rPr>
      </w:pPr>
      <w:bookmarkStart w:colFirst="0" w:colLast="0" w:name="_azp42smmr151" w:id="6"/>
      <w:bookmarkEnd w:id="6"/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0"/>
        </w:rPr>
        <w:t xml:space="preserve">Работа с кодом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60" w:before="60"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18kojmw8fr2" w:id="7"/>
      <w:bookmarkEnd w:id="7"/>
      <w:r w:rsidDel="00000000" w:rsidR="00000000" w:rsidRPr="00000000">
        <w:rPr>
          <w:rtl w:val="0"/>
        </w:rPr>
        <w:t xml:space="preserve">3.1  Копирование кода с репозитория и вставка переходной папки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6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Запускаем редактор код, в котором вы планируете писать сценарий - клонируем код с гитхаба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https://github.com/Chartist-1/Sionna_SUMO_simu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Далее следует поместить папку, которую мы создали как переход с Blender на Sionna в папку scenarios Рисунок 16, которую вы склонировали с гитхаба.</w:t>
      </w:r>
    </w:p>
    <w:p w:rsidR="00000000" w:rsidDel="00000000" w:rsidP="00000000" w:rsidRDefault="00000000" w:rsidRPr="00000000" w14:paraId="0000004F">
      <w:pPr>
        <w:spacing w:after="60" w:before="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9718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16 </w:t>
      </w:r>
      <w:r w:rsidDel="00000000" w:rsidR="00000000" w:rsidRPr="00000000">
        <w:rPr>
          <w:rtl w:val="0"/>
        </w:rPr>
        <w:t xml:space="preserve">– Репозиторий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 нашем примере, папка с необходимыми для перехода с Blender на Sionna данными называлась scenario_tunnel. После выполнения пункта выше - получили результат - Рисунок 17. (у вас изначально не будет папки output_data и render_frames, так как они появляются лишь после запуска кода Sionna )</w:t>
      </w:r>
    </w:p>
    <w:p w:rsidR="00000000" w:rsidDel="00000000" w:rsidP="00000000" w:rsidRDefault="00000000" w:rsidRPr="00000000" w14:paraId="00000051">
      <w:pPr>
        <w:spacing w:after="60" w:before="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933700" cy="32861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17 </w:t>
      </w:r>
      <w:r w:rsidDel="00000000" w:rsidR="00000000" w:rsidRPr="00000000">
        <w:rPr>
          <w:rtl w:val="0"/>
        </w:rPr>
        <w:t xml:space="preserve">– Директории сценариев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60" w:before="6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b6ld7fwzsz1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Модификация кода под свои задачи</w:t>
      </w:r>
    </w:p>
    <w:p w:rsidR="00000000" w:rsidDel="00000000" w:rsidP="00000000" w:rsidRDefault="00000000" w:rsidRPr="00000000" w14:paraId="00000053">
      <w:pPr>
        <w:spacing w:after="60" w:before="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Далее, заходим в файл signal_propagation_3d_RT.py - пролистываем в самый конец, и изменяем строчки начиная с if __name__ == “__main__” - Рисунок 18</w:t>
      </w:r>
    </w:p>
    <w:p w:rsidR="00000000" w:rsidDel="00000000" w:rsidP="00000000" w:rsidRDefault="00000000" w:rsidRPr="00000000" w14:paraId="00000054">
      <w:pPr>
        <w:spacing w:after="60" w:before="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85970" cy="234559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5970" cy="2345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18 </w:t>
      </w:r>
      <w:r w:rsidDel="00000000" w:rsidR="00000000" w:rsidRPr="00000000">
        <w:rPr>
          <w:rtl w:val="0"/>
        </w:rPr>
        <w:t xml:space="preserve">– Параметры запуска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Переменные можно менять в зависимости от ваших задач. Но что обязательно стоит изменить, чтобы код заработал - это значение перменной scenario. Она должна содержать название той папки, которую вы создавали в промежуточном пункте, который позволил нам переместить данные с Blender в Sionna. В нашем случае это ‘scenario_tunnel’. Будьте внимательны, не забудьте поставить название своей папки! Следующие переменные не так критичны, но полезно понимать, какая за что отвечает:</w:t>
      </w:r>
    </w:p>
    <w:p w:rsidR="00000000" w:rsidDel="00000000" w:rsidP="00000000" w:rsidRDefault="00000000" w:rsidRPr="00000000" w14:paraId="00000057">
      <w:pPr>
        <w:spacing w:after="60" w:before="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begin_frame - первый кадр, с которого начинается обработка сценария</w:t>
      </w:r>
    </w:p>
    <w:p w:rsidR="00000000" w:rsidDel="00000000" w:rsidP="00000000" w:rsidRDefault="00000000" w:rsidRPr="00000000" w14:paraId="00000058">
      <w:pPr>
        <w:spacing w:after="60" w:before="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stop_frame - последний кадр, до которого ведется симуляция</w:t>
      </w:r>
    </w:p>
    <w:p w:rsidR="00000000" w:rsidDel="00000000" w:rsidP="00000000" w:rsidRDefault="00000000" w:rsidRPr="00000000" w14:paraId="00000059">
      <w:pPr>
        <w:spacing w:after="60" w:before="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distance - порог, выше которого пары машин не участвуют в расчете RSSI</w:t>
      </w:r>
    </w:p>
    <w:p w:rsidR="00000000" w:rsidDel="00000000" w:rsidP="00000000" w:rsidRDefault="00000000" w:rsidRPr="00000000" w14:paraId="0000005A">
      <w:pPr>
        <w:spacing w:after="60" w:before="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render - рендерить ли кадры сцены ( замедляет программу, но дает визуальный контроль )</w:t>
      </w:r>
    </w:p>
    <w:p w:rsidR="00000000" w:rsidDel="00000000" w:rsidP="00000000" w:rsidRDefault="00000000" w:rsidRPr="00000000" w14:paraId="0000005B">
      <w:pPr>
        <w:spacing w:after="60" w:before="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camera_default - если нужна нестандартная точка обзора, переключите на False и задайте собственные координаты в коде</w:t>
      </w:r>
    </w:p>
    <w:p w:rsidR="00000000" w:rsidDel="00000000" w:rsidP="00000000" w:rsidRDefault="00000000" w:rsidRPr="00000000" w14:paraId="0000005C">
      <w:pPr>
        <w:spacing w:after="60" w:before="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resolution - размер изображения при рендере ( в пикселях )\</w:t>
      </w:r>
    </w:p>
    <w:p w:rsidR="00000000" w:rsidDel="00000000" w:rsidP="00000000" w:rsidRDefault="00000000" w:rsidRPr="00000000" w14:paraId="0000005D">
      <w:pPr>
        <w:spacing w:after="60" w:before="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Финальный этап - запуск файла signal_propagation_3d_RT.py. Будут получены выходные данные в формате csv, а также, при желании ( указании render=True ), фреймы вашего сценария в папке render_frames. Далее можно будет сгенерировать видео с использованием ваших кадров - запуском файла frame2video.py. Потребуется лишь в самой нижней строчке кода указать путь к папке с вашими кадрами и желаемое местоположение получившегося видео - Рисунок 19</w:t>
      </w:r>
    </w:p>
    <w:p w:rsidR="00000000" w:rsidDel="00000000" w:rsidP="00000000" w:rsidRDefault="00000000" w:rsidRPr="00000000" w14:paraId="0000005E">
      <w:pPr>
        <w:spacing w:after="60" w:before="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276460" cy="385763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460" cy="38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19 - </w:t>
      </w:r>
      <w:r w:rsidDel="00000000" w:rsidR="00000000" w:rsidRPr="00000000">
        <w:rPr>
          <w:rtl w:val="0"/>
        </w:rPr>
        <w:t xml:space="preserve">Путь к вашим файлам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footerReference r:id="rId27" w:type="default"/>
      <w:footerReference r:id="rId2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jc w:val="center"/>
      <w:rPr/>
    </w:pPr>
    <w:r w:rsidDel="00000000" w:rsidR="00000000" w:rsidRPr="00000000">
      <w:rPr>
        <w:rtl w:val="0"/>
      </w:rPr>
      <w:t xml:space="preserve">Москва 2025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hyperlink" Target="https://github.com/Chartist-1/Sionna_SUMO_simu" TargetMode="External"/><Relationship Id="rId21" Type="http://schemas.openxmlformats.org/officeDocument/2006/relationships/hyperlink" Target="https://github.com/Chartist-1/Sionna_SUMO_simu" TargetMode="External"/><Relationship Id="rId24" Type="http://schemas.openxmlformats.org/officeDocument/2006/relationships/image" Target="media/image1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9.png"/><Relationship Id="rId25" Type="http://schemas.openxmlformats.org/officeDocument/2006/relationships/image" Target="media/image12.png"/><Relationship Id="rId28" Type="http://schemas.openxmlformats.org/officeDocument/2006/relationships/footer" Target="footer2.xm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7.png"/><Relationship Id="rId11" Type="http://schemas.openxmlformats.org/officeDocument/2006/relationships/image" Target="media/image17.png"/><Relationship Id="rId10" Type="http://schemas.openxmlformats.org/officeDocument/2006/relationships/image" Target="media/image16.png"/><Relationship Id="rId13" Type="http://schemas.openxmlformats.org/officeDocument/2006/relationships/image" Target="media/image14.png"/><Relationship Id="rId12" Type="http://schemas.openxmlformats.org/officeDocument/2006/relationships/image" Target="media/image13.png"/><Relationship Id="rId15" Type="http://schemas.openxmlformats.org/officeDocument/2006/relationships/image" Target="media/image19.png"/><Relationship Id="rId14" Type="http://schemas.openxmlformats.org/officeDocument/2006/relationships/image" Target="media/image15.png"/><Relationship Id="rId17" Type="http://schemas.openxmlformats.org/officeDocument/2006/relationships/image" Target="media/image18.png"/><Relationship Id="rId16" Type="http://schemas.openxmlformats.org/officeDocument/2006/relationships/image" Target="media/image11.png"/><Relationship Id="rId19" Type="http://schemas.openxmlformats.org/officeDocument/2006/relationships/image" Target="media/image8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