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44BF" w14:textId="77777777" w:rsidR="00BA210A" w:rsidRDefault="00BA210A" w:rsidP="00EC4C6E">
      <w:pPr>
        <w:pStyle w:val="Title"/>
      </w:pPr>
    </w:p>
    <w:p w14:paraId="694C449C" w14:textId="0EB8BA74" w:rsidR="00EC4C6E" w:rsidRPr="00D424A2" w:rsidRDefault="00EC4C6E" w:rsidP="00D424A2">
      <w:pPr>
        <w:pStyle w:val="Title"/>
        <w:jc w:val="center"/>
        <w:rPr>
          <w:sz w:val="96"/>
          <w:szCs w:val="96"/>
        </w:rPr>
      </w:pPr>
      <w:r w:rsidRPr="00D424A2">
        <w:rPr>
          <w:sz w:val="96"/>
          <w:szCs w:val="96"/>
        </w:rPr>
        <w:t>Life in the Slug Lane</w:t>
      </w:r>
    </w:p>
    <w:p w14:paraId="2DF0FE52" w14:textId="7D746A7D" w:rsidR="00EC4C6E" w:rsidRPr="00BA3F9E" w:rsidRDefault="008110D1" w:rsidP="00D424A2">
      <w:pPr>
        <w:jc w:val="center"/>
        <w:rPr>
          <w:rStyle w:val="IntenseEmphasis"/>
        </w:rPr>
      </w:pPr>
      <w:r w:rsidRPr="00BA3F9E">
        <w:rPr>
          <w:rStyle w:val="IntenseEmphasis"/>
        </w:rPr>
        <w:t xml:space="preserve">A Field Guide to </w:t>
      </w:r>
      <w:r w:rsidR="00234D98" w:rsidRPr="00BA3F9E">
        <w:rPr>
          <w:rStyle w:val="IntenseEmphasis"/>
        </w:rPr>
        <w:t xml:space="preserve">Rethinking </w:t>
      </w:r>
      <w:r w:rsidRPr="00BA3F9E">
        <w:rPr>
          <w:rStyle w:val="IntenseEmphasis"/>
        </w:rPr>
        <w:t>How Our Big and Small Human Systems</w:t>
      </w:r>
      <w:r w:rsidR="007D6361" w:rsidRPr="00BA3F9E">
        <w:rPr>
          <w:rStyle w:val="IntenseEmphasis"/>
        </w:rPr>
        <w:t xml:space="preserve"> Really Work</w:t>
      </w:r>
    </w:p>
    <w:p w14:paraId="11596DFA" w14:textId="75EECA99" w:rsidR="00EC4C6E" w:rsidRDefault="00EC4C6E" w:rsidP="00EC4C6E"/>
    <w:p w14:paraId="681756F1" w14:textId="437C1AE8" w:rsidR="00EC4C6E" w:rsidRDefault="00EC4C6E" w:rsidP="00EC4C6E"/>
    <w:p w14:paraId="626F3F81" w14:textId="4D3BEF09" w:rsidR="00EC4C6E" w:rsidRPr="00C933BA" w:rsidRDefault="00C933BA" w:rsidP="00C933BA">
      <w:pPr>
        <w:jc w:val="center"/>
        <w:rPr>
          <w:b/>
          <w:bCs/>
        </w:rPr>
      </w:pPr>
      <w:r w:rsidRPr="00C933BA">
        <w:rPr>
          <w:b/>
          <w:bCs/>
        </w:rPr>
        <w:t>[insert Cover Graphic]</w:t>
      </w:r>
    </w:p>
    <w:p w14:paraId="087B6F29" w14:textId="190055AE" w:rsidR="00785F3B" w:rsidRDefault="00785F3B">
      <w:pPr>
        <w:rPr>
          <w:rFonts w:asciiTheme="majorHAnsi" w:eastAsiaTheme="majorEastAsia" w:hAnsiTheme="majorHAnsi" w:cstheme="majorBidi"/>
          <w:spacing w:val="-10"/>
          <w:kern w:val="28"/>
          <w:sz w:val="56"/>
          <w:szCs w:val="56"/>
        </w:rPr>
      </w:pPr>
      <w:r>
        <w:br w:type="page"/>
      </w:r>
    </w:p>
    <w:p w14:paraId="5C053FBA" w14:textId="77777777" w:rsidR="00BA210A" w:rsidRDefault="00BA210A" w:rsidP="00BA210A">
      <w:pPr>
        <w:rPr>
          <w:b/>
          <w:bCs/>
        </w:rPr>
      </w:pPr>
    </w:p>
    <w:p w14:paraId="27D3993A" w14:textId="77777777" w:rsidR="00BA210A" w:rsidRDefault="00BA210A" w:rsidP="00BA210A">
      <w:pPr>
        <w:rPr>
          <w:b/>
          <w:bCs/>
        </w:rPr>
      </w:pPr>
    </w:p>
    <w:p w14:paraId="3834F1E1" w14:textId="506AAF4A" w:rsidR="00BA210A" w:rsidRPr="00DC6814" w:rsidRDefault="00BA210A" w:rsidP="002970B4">
      <w:pPr>
        <w:jc w:val="center"/>
        <w:rPr>
          <w:b/>
          <w:bCs/>
        </w:rPr>
      </w:pPr>
      <w:r w:rsidRPr="00DC6814">
        <w:rPr>
          <w:b/>
          <w:bCs/>
        </w:rPr>
        <w:t>Back-cover / flap hook:</w:t>
      </w:r>
    </w:p>
    <w:p w14:paraId="515833E5" w14:textId="77777777" w:rsidR="00CF09DD" w:rsidRDefault="00BA210A" w:rsidP="00BA210A">
      <w:pPr>
        <w:ind w:left="720"/>
        <w:rPr>
          <w:i/>
          <w:iCs/>
          <w:sz w:val="28"/>
          <w:szCs w:val="28"/>
        </w:rPr>
      </w:pPr>
      <w:r w:rsidRPr="002970B4">
        <w:rPr>
          <w:i/>
          <w:iCs/>
          <w:sz w:val="28"/>
          <w:szCs w:val="28"/>
        </w:rPr>
        <w:t>I’m right. You’re right. And we’re both wrong.</w:t>
      </w:r>
    </w:p>
    <w:p w14:paraId="55A93788" w14:textId="21E46089" w:rsidR="002970B4" w:rsidRDefault="00BA210A" w:rsidP="00BA210A">
      <w:pPr>
        <w:ind w:left="720"/>
        <w:rPr>
          <w:i/>
          <w:iCs/>
          <w:sz w:val="28"/>
          <w:szCs w:val="28"/>
        </w:rPr>
      </w:pPr>
      <w:r w:rsidRPr="002970B4">
        <w:rPr>
          <w:i/>
          <w:iCs/>
          <w:sz w:val="28"/>
          <w:szCs w:val="28"/>
        </w:rPr>
        <w:br/>
        <w:t>We all fall for stories that feel true—because they fit how we remember our lives, how our people expect us to think, and how our brains are wired. Generous, self-interested, socially minded, opportunistic, agreeable, disagreeable… pick your mix, your favorite explanation is waiting for you.</w:t>
      </w:r>
      <w:r w:rsidRPr="002970B4">
        <w:rPr>
          <w:i/>
          <w:iCs/>
          <w:sz w:val="28"/>
          <w:szCs w:val="28"/>
        </w:rPr>
        <w:br/>
        <w:t>Behavioral economics blew up the idea that we’re simple, rational creatures. In a world this tangled, almost nothing we do is for the reason we think we did it.</w:t>
      </w:r>
    </w:p>
    <w:p w14:paraId="623020AC" w14:textId="0C4BDEA6" w:rsidR="00BA210A" w:rsidRPr="002970B4" w:rsidRDefault="00BA210A" w:rsidP="00BA210A">
      <w:pPr>
        <w:ind w:left="720"/>
        <w:rPr>
          <w:i/>
          <w:iCs/>
          <w:sz w:val="28"/>
          <w:szCs w:val="28"/>
        </w:rPr>
      </w:pPr>
      <w:r w:rsidRPr="002970B4">
        <w:rPr>
          <w:i/>
          <w:iCs/>
          <w:sz w:val="28"/>
          <w:szCs w:val="28"/>
        </w:rPr>
        <w:br/>
        <w:t>This book is about what happens when we finally notice the ring of systems we’re already living in: capitalist markets that make surplus, socialist safety nets that keep us from falling apart, communist generosity at the family table, and anarchic order in our friendships and informal networks. Starting from a strange little “slug line” commute outside the Pentagon, it shows how seeing those systems working together might actually help us see them—and each other—more clearly.</w:t>
      </w:r>
    </w:p>
    <w:p w14:paraId="5BADABC9" w14:textId="77777777" w:rsidR="00D17A85" w:rsidRDefault="00D17A85"/>
    <w:sectPr w:rsidR="00D1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10"/>
    <w:rsid w:val="00010A84"/>
    <w:rsid w:val="00032410"/>
    <w:rsid w:val="000429D8"/>
    <w:rsid w:val="000F72FE"/>
    <w:rsid w:val="0016142F"/>
    <w:rsid w:val="001A5B78"/>
    <w:rsid w:val="00234D98"/>
    <w:rsid w:val="00235954"/>
    <w:rsid w:val="002970B4"/>
    <w:rsid w:val="002F17C0"/>
    <w:rsid w:val="003308FB"/>
    <w:rsid w:val="003514DB"/>
    <w:rsid w:val="0036025B"/>
    <w:rsid w:val="00371EBE"/>
    <w:rsid w:val="00392E14"/>
    <w:rsid w:val="003F0A85"/>
    <w:rsid w:val="004828F8"/>
    <w:rsid w:val="004C561F"/>
    <w:rsid w:val="004D1291"/>
    <w:rsid w:val="004E27B9"/>
    <w:rsid w:val="005744CD"/>
    <w:rsid w:val="00604B52"/>
    <w:rsid w:val="00616CBD"/>
    <w:rsid w:val="00620713"/>
    <w:rsid w:val="00621851"/>
    <w:rsid w:val="00645FD2"/>
    <w:rsid w:val="00661CF7"/>
    <w:rsid w:val="00681AD1"/>
    <w:rsid w:val="006F685B"/>
    <w:rsid w:val="007323CE"/>
    <w:rsid w:val="00757AD3"/>
    <w:rsid w:val="00785F3B"/>
    <w:rsid w:val="007D6361"/>
    <w:rsid w:val="008110D1"/>
    <w:rsid w:val="00881DEC"/>
    <w:rsid w:val="00917221"/>
    <w:rsid w:val="009E3194"/>
    <w:rsid w:val="00A435EA"/>
    <w:rsid w:val="00A73F04"/>
    <w:rsid w:val="00AE1391"/>
    <w:rsid w:val="00B26110"/>
    <w:rsid w:val="00B8152E"/>
    <w:rsid w:val="00BA210A"/>
    <w:rsid w:val="00BA3F9E"/>
    <w:rsid w:val="00C1333B"/>
    <w:rsid w:val="00C933BA"/>
    <w:rsid w:val="00CF09DD"/>
    <w:rsid w:val="00CF1C65"/>
    <w:rsid w:val="00D17A85"/>
    <w:rsid w:val="00D424A2"/>
    <w:rsid w:val="00D545A3"/>
    <w:rsid w:val="00D756D5"/>
    <w:rsid w:val="00DC6814"/>
    <w:rsid w:val="00E3442E"/>
    <w:rsid w:val="00EB4DDE"/>
    <w:rsid w:val="00EC4C6E"/>
    <w:rsid w:val="00EC58BF"/>
    <w:rsid w:val="00ED7A00"/>
    <w:rsid w:val="00F058A5"/>
    <w:rsid w:val="00F24038"/>
    <w:rsid w:val="00FD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05B8"/>
  <w15:chartTrackingRefBased/>
  <w15:docId w15:val="{52209ADD-2019-49B1-A447-C47A71EF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10"/>
    <w:rPr>
      <w:rFonts w:eastAsiaTheme="majorEastAsia" w:cstheme="majorBidi"/>
      <w:color w:val="272727" w:themeColor="text1" w:themeTint="D8"/>
    </w:rPr>
  </w:style>
  <w:style w:type="paragraph" w:styleId="Title">
    <w:name w:val="Title"/>
    <w:basedOn w:val="Normal"/>
    <w:next w:val="Normal"/>
    <w:link w:val="TitleChar"/>
    <w:uiPriority w:val="10"/>
    <w:qFormat/>
    <w:rsid w:val="0003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10"/>
    <w:pPr>
      <w:spacing w:before="160"/>
      <w:jc w:val="center"/>
    </w:pPr>
    <w:rPr>
      <w:i/>
      <w:iCs/>
      <w:color w:val="404040" w:themeColor="text1" w:themeTint="BF"/>
    </w:rPr>
  </w:style>
  <w:style w:type="character" w:customStyle="1" w:styleId="QuoteChar">
    <w:name w:val="Quote Char"/>
    <w:basedOn w:val="DefaultParagraphFont"/>
    <w:link w:val="Quote"/>
    <w:uiPriority w:val="29"/>
    <w:rsid w:val="00032410"/>
    <w:rPr>
      <w:i/>
      <w:iCs/>
      <w:color w:val="404040" w:themeColor="text1" w:themeTint="BF"/>
    </w:rPr>
  </w:style>
  <w:style w:type="paragraph" w:styleId="ListParagraph">
    <w:name w:val="List Paragraph"/>
    <w:basedOn w:val="Normal"/>
    <w:uiPriority w:val="34"/>
    <w:qFormat/>
    <w:rsid w:val="00032410"/>
    <w:pPr>
      <w:ind w:left="720"/>
      <w:contextualSpacing/>
    </w:pPr>
  </w:style>
  <w:style w:type="character" w:styleId="IntenseEmphasis">
    <w:name w:val="Intense Emphasis"/>
    <w:basedOn w:val="DefaultParagraphFont"/>
    <w:uiPriority w:val="21"/>
    <w:qFormat/>
    <w:rsid w:val="00032410"/>
    <w:rPr>
      <w:i/>
      <w:iCs/>
      <w:color w:val="2F5496" w:themeColor="accent1" w:themeShade="BF"/>
    </w:rPr>
  </w:style>
  <w:style w:type="paragraph" w:styleId="IntenseQuote">
    <w:name w:val="Intense Quote"/>
    <w:basedOn w:val="Normal"/>
    <w:next w:val="Normal"/>
    <w:link w:val="IntenseQuoteChar"/>
    <w:uiPriority w:val="30"/>
    <w:qFormat/>
    <w:rsid w:val="0003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410"/>
    <w:rPr>
      <w:i/>
      <w:iCs/>
      <w:color w:val="2F5496" w:themeColor="accent1" w:themeShade="BF"/>
    </w:rPr>
  </w:style>
  <w:style w:type="character" w:styleId="IntenseReference">
    <w:name w:val="Intense Reference"/>
    <w:basedOn w:val="DefaultParagraphFont"/>
    <w:uiPriority w:val="32"/>
    <w:qFormat/>
    <w:rsid w:val="00032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62</cp:revision>
  <dcterms:created xsi:type="dcterms:W3CDTF">2025-11-28T18:25:00Z</dcterms:created>
  <dcterms:modified xsi:type="dcterms:W3CDTF">2026-01-10T17:16:00Z</dcterms:modified>
</cp:coreProperties>
</file>