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knowledge-schema"/>
    <w:p>
      <w:pPr>
        <w:pStyle w:val="Heading1"/>
      </w:pPr>
      <w:r>
        <w:t xml:space="preserve">KNOWLEDGE SCHEMA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the structure and types for the knowledge graph that ensures consistency across the book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11,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 (Added definition_type and related fields)</w:t>
      </w:r>
    </w:p>
    <w:p>
      <w:r>
        <w:pict>
          <v:rect style="width:0;height:1.5pt" o:hralign="center" o:hrstd="t" o:hr="t"/>
        </w:pict>
      </w:r>
    </w:p>
    <w:bookmarkStart w:id="9" w:name="schema-overview"/>
    <w:p>
      <w:pPr>
        <w:pStyle w:val="Heading2"/>
      </w:pPr>
      <w:r>
        <w:t xml:space="preserve">SCHEMA OVERVIEW</w:t>
      </w:r>
    </w:p>
    <w:p>
      <w:pPr>
        <w:pStyle w:val="FirstParagraph"/>
      </w:pPr>
      <w:r>
        <w:t xml:space="preserve">This schema defines how we structure extracted entities and relationships to build a reliable knowledge graph. Consistency here enables:</w:t>
      </w:r>
      <w:r>
        <w:t xml:space="preserve"> </w:t>
      </w:r>
      <w:r>
        <w:t xml:space="preserve">- Accurate content generation</w:t>
      </w:r>
      <w:r>
        <w:t xml:space="preserve"> </w:t>
      </w:r>
      <w:r>
        <w:t xml:space="preserve">- Cross-chapter consistency</w:t>
      </w:r>
      <w:r>
        <w:t xml:space="preserve"> </w:t>
      </w:r>
      <w:r>
        <w:t xml:space="preserve">- Reliable validation</w:t>
      </w:r>
      <w:r>
        <w:t xml:space="preserve"> </w:t>
      </w:r>
      <w:r>
        <w:t xml:space="preserve">- No contradictory definitions</w:t>
      </w:r>
    </w:p>
    <w:p>
      <w:r>
        <w:pict>
          <v:rect style="width:0;height:1.5pt" o:hralign="center" o:hrstd="t" o:hr="t"/>
        </w:pict>
      </w:r>
    </w:p>
    <w:bookmarkEnd w:id="9"/>
    <w:bookmarkStart w:id="11" w:name="core-entity-schema"/>
    <w:p>
      <w:pPr>
        <w:pStyle w:val="Heading2"/>
      </w:pPr>
      <w:r>
        <w:t xml:space="preserve">CORE ENTITY SCHEMA</w:t>
      </w:r>
    </w:p>
    <w:bookmarkStart w:id="10" w:name="base-entity-structure"/>
    <w:p>
      <w:pPr>
        <w:pStyle w:val="Heading3"/>
      </w:pPr>
      <w:r>
        <w:t xml:space="preserve">Base Entity Structure</w:t>
      </w:r>
    </w:p>
    <w:p>
      <w:pPr>
        <w:pStyle w:val="FirstParagraph"/>
      </w:pPr>
      <w:r>
        <w:rPr>
          <w:b/>
          <w:bCs/>
        </w:rPr>
        <w:t xml:space="preserve">All entities include these base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(e.g.,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 Ring"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 of Systems"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below)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Precise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NEW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"technical_standard"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"book_coined"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"book_original"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"first_mention"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Where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introduced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(e.g.,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"Chapter 1, paragraph 3"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Brief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introduction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entities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hree-tier-definition-protocol"/>
    <w:p>
      <w:pPr>
        <w:pStyle w:val="Heading2"/>
      </w:pPr>
      <w:r>
        <w:t xml:space="preserve">THREE-TIER DEFINITION PROTOCOL</w:t>
      </w:r>
    </w:p>
    <w:bookmarkStart w:id="12" w:name="type-1-technical-standard"/>
    <w:p>
      <w:pPr>
        <w:pStyle w:val="Heading3"/>
      </w:pPr>
      <w:r>
        <w:t xml:space="preserve">Type 1: Technical Standard</w:t>
      </w:r>
    </w:p>
    <w:p>
      <w:pPr>
        <w:pStyle w:val="FirstParagraph"/>
      </w:pPr>
      <w:r>
        <w:rPr>
          <w:b/>
          <w:bCs/>
        </w:rPr>
        <w:t xml:space="preserve">For established academic/technical terms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of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collection of task-oriented or dedicated systems that pool their resources and capabilities together to create a new, more complex system which offers more functionality and performance than simply the sum of the constituent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"Systems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 to political ideologies as constituent systems operating at different scales within a larger system of human relationships"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"Prologue, paragraph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"Introduced after demonstrating slug lines cannot be purely categorized"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"Slug Line"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Habitats"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Type-Specific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(required): Field/discipline of standard definition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book_usage</w:t>
      </w:r>
      <w:r>
        <w:t xml:space="preserve"> </w:t>
      </w:r>
      <w:r>
        <w:t xml:space="preserve">(required): How this book applies the technical term</w:t>
      </w:r>
    </w:p>
    <w:p>
      <w:r>
        <w:pict>
          <v:rect style="width:0;height:1.5pt" o:hralign="center" o:hrstd="t" o:hr="t"/>
        </w:pict>
      </w:r>
    </w:p>
    <w:bookmarkEnd w:id="12"/>
    <w:bookmarkStart w:id="13" w:name="type-2-book-coined"/>
    <w:p>
      <w:pPr>
        <w:pStyle w:val="Heading3"/>
      </w:pPr>
      <w:r>
        <w:t xml:space="preserve">Type 2: Book-Coined</w:t>
      </w:r>
    </w:p>
    <w:p>
      <w:pPr>
        <w:pStyle w:val="FirstParagraph"/>
      </w:pPr>
      <w:r>
        <w:rPr>
          <w:b/>
          <w:bCs/>
        </w:rPr>
        <w:t xml:space="preserve">For terms Joshua defines specifically for the book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 Errors"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mistake of applying a system designed for one scale of human relationship to a different scale where it doesn't fit"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"book_coined"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 understanding of 'scale' and 'error' but compound meaning is book-specific"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 1, title and opening"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concept explaining why ideological fights happen"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"Forcing family to operate like market"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market logic to public safety"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"Four Habitats"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of Systems"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Type-Specific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builds_on</w:t>
      </w:r>
      <w:r>
        <w:t xml:space="preserve"> </w:t>
      </w:r>
      <w:r>
        <w:t xml:space="preserve">(optional): Common usage the term builds on</w:t>
      </w:r>
    </w:p>
    <w:p>
      <w:r>
        <w:pict>
          <v:rect style="width:0;height:1.5pt" o:hralign="center" o:hrstd="t" o:hr="t"/>
        </w:pict>
      </w:r>
    </w:p>
    <w:bookmarkEnd w:id="13"/>
    <w:bookmarkStart w:id="14" w:name="type-3-book-original"/>
    <w:p>
      <w:pPr>
        <w:pStyle w:val="Heading3"/>
      </w:pPr>
      <w:r>
        <w:t xml:space="preserve">Type 3: Book-Original</w:t>
      </w:r>
    </w:p>
    <w:p>
      <w:pPr>
        <w:pStyle w:val="FirstParagraph"/>
      </w:pPr>
      <w:r>
        <w:rPr>
          <w:b/>
          <w:bCs/>
        </w:rPr>
        <w:t xml:space="preserve">For Joshua’s completely original frameworks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circular model showing four overlapping systems arranged around a center, illustrating continuous movement through all four rather than choosing one ideology"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"Family (communism)"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 Commons (socialism)"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"Markets (capitalism)"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"Voluntary Networks (anarchy)"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"Replaces the broken left/right spectrum with a multi-dimensional navigation 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"visual_representation"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"Circle/ring diagram with four quadrants"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 1, after establishing scale errors"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"Left/Right political spectrum"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"Four Habitats"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 Errors"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"Left/Right Spectrum"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"used_throughout"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Type-Specific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(optional): Parts/elements of the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(required): What problem this framework solves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visual_representation</w:t>
      </w:r>
      <w:r>
        <w:t xml:space="preserve"> </w:t>
      </w:r>
      <w:r>
        <w:t xml:space="preserve">(optional): Description of diagram/visual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replaces</w:t>
      </w:r>
      <w:r>
        <w:t xml:space="preserve"> </w:t>
      </w:r>
      <w:r>
        <w:t xml:space="preserve">(optional): What framework this supersedes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entity-types"/>
    <w:p>
      <w:pPr>
        <w:pStyle w:val="Heading2"/>
      </w:pPr>
      <w:r>
        <w:t xml:space="preserve">ENTITY TYPES</w:t>
      </w:r>
    </w:p>
    <w:bookmarkStart w:id="16" w:name="core_concepts"/>
    <w:p>
      <w:pPr>
        <w:pStyle w:val="Heading3"/>
      </w:pPr>
      <w:r>
        <w:t xml:space="preserve">1. CORE_CONCEPTS</w:t>
      </w:r>
    </w:p>
    <w:p>
      <w:pPr>
        <w:pStyle w:val="FirstParagraph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: Structured models or systems (The Ring, Four Habitats)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concept</w:t>
      </w:r>
      <w:r>
        <w:t xml:space="preserve">: Abstract ideas or principles (Scale Errors, Emergence)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principle</w:t>
      </w:r>
      <w:r>
        <w:t xml:space="preserve">: Rules or patterns (Obligation to Excess)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: Process descriptions (Surplus → Excess → Discovery)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"framework | concept | principle | mechanism"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"technical_standard | book_coined | book_original"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Type-specific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based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definition_type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above)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"evolution_notes"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examples"/>
    <w:p>
      <w:pPr>
        <w:pStyle w:val="Heading3"/>
      </w:pPr>
      <w:r>
        <w:t xml:space="preserve">2. EXAMPLES</w:t>
      </w:r>
    </w:p>
    <w:p>
      <w:pPr>
        <w:pStyle w:val="FirstParagraph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story_example</w:t>
      </w:r>
      <w:r>
        <w:t xml:space="preserve">: Narrative examples (Slug Line, Maya’s Hospital)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historical_reference</w:t>
      </w:r>
      <w:r>
        <w:t xml:space="preserve">: Historical events/figures (Nietzsche’s horse)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metaphor</w:t>
      </w:r>
      <w:r>
        <w:t xml:space="preserve">: Comparative illustrations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real_world_application</w:t>
      </w:r>
      <w:r>
        <w:t xml:space="preserve">: Practical applications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"story_example | historical_reference | metaphor | real_world_application"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"illustrates"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Concepts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demonstrates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Where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manuscript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"recurring | single_use | primary_example"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"narrative_arc"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progression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"Slug 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"Washington DC's self-organizing carpool system where strangers share rides to cross HOV lanes"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"illustrates"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"Four Habitats"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"Emergent 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"Anarchy"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"Voluntary Networks"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"Prologue, opening 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"primary_example"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"Four Habitats"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"Anarchy"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"Emergent 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of Systems"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"narrative_arc"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 throughout book to demonstrate all four habitats"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definitions"/>
    <w:p>
      <w:pPr>
        <w:pStyle w:val="Heading3"/>
      </w:pPr>
      <w:r>
        <w:t xml:space="preserve">3. DEFINITIONS</w:t>
      </w:r>
    </w:p>
    <w:p>
      <w:pPr>
        <w:pStyle w:val="FirstParagraph"/>
      </w:pPr>
      <w:r>
        <w:rPr>
          <w:b/>
          <w:bCs/>
        </w:rPr>
        <w:t xml:space="preserve">For terms needing disambiguation or precise usage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"technical_standard | book_coined | book_original"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"not_to_be_confused_with"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Type-specific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based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definition_type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(if technical_standard)"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(if book_coined)"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(if book_original)"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scale of human relationship where a particular system operates naturally"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"book_coined"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"Biological sense of 'habitat' as natural 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 used with 'Four Habitats' 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"not_to_be_confused_with"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"Literal biological habitat"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lationships-schema"/>
    <w:p>
      <w:pPr>
        <w:pStyle w:val="Heading2"/>
      </w:pPr>
      <w:r>
        <w:t xml:space="preserve">RELATIONSHIPS SCHEMA</w:t>
      </w:r>
    </w:p>
    <w:p>
      <w:pPr>
        <w:pStyle w:val="FirstParagraph"/>
      </w:pPr>
      <w:r>
        <w:rPr>
          <w:b/>
          <w:bCs/>
        </w:rPr>
        <w:t xml:space="preserve">Relationship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: A contains B (The Ring contains Four Habitats)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: A requires understanding B (Scale Errors depends on Four Habitats)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contrasts_with</w:t>
      </w:r>
      <w:r>
        <w:t xml:space="preserve">: A vs. B (Left/Right Spectrum vs. The 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progresses_to</w:t>
      </w:r>
      <w:r>
        <w:t xml:space="preserve">: A leads to B (Surplus → Excess)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illustrates</w:t>
      </w:r>
      <w:r>
        <w:t xml:space="preserve">: Example demonstrates concept (Slug Line illustrates Four Habitats)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builds_on</w:t>
      </w:r>
      <w:r>
        <w:t xml:space="preserve">: A extends B (book concept builds on technical term)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 | depends_on | contrasts_with | progresses_to | illustrates | builds_on"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Brief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explanation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one-way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bidirectional?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| moderate | weak 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Habitats"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Ring framework consists of four habitat quadrants"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 Errors"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"depends_on"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Habitats"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"Understanding scale errors requires knowing which habitats exist"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"Slug 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"illustrates"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Habitats"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"Slug line demonstrates all four habitats in 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extraction-output-schema"/>
    <w:p>
      <w:pPr>
        <w:pStyle w:val="Heading2"/>
      </w:pPr>
      <w:r>
        <w:t xml:space="preserve">EXTRACTION OUTPUT SCHEMA</w:t>
      </w:r>
    </w:p>
    <w:p>
      <w:pPr>
        <w:pStyle w:val="FirstParagraph"/>
      </w:pPr>
      <w:r>
        <w:rPr>
          <w:b/>
          <w:bCs/>
        </w:rPr>
        <w:t xml:space="preserve">Complete JSON structure for each extracted file: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manuscript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"opus-4.5 | sonnet-4.5"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concept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schema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above)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schema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above)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schema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above)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Relationship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schema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above)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Unclear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usage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"evolution_tracking"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Terms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evolve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other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chapters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"quality_concerns"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Any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extraction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issues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"technical_terms_verified"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we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standard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definitions?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master-database-schema"/>
    <w:p>
      <w:pPr>
        <w:pStyle w:val="Heading2"/>
      </w:pPr>
      <w:r>
        <w:t xml:space="preserve">MASTER DATABASE SCHEMA</w:t>
      </w:r>
    </w:p>
    <w:p>
      <w:pPr>
        <w:pStyle w:val="FirstParagraph"/>
      </w:pPr>
      <w:r>
        <w:rPr>
          <w:b/>
          <w:bCs/>
        </w:rPr>
        <w:t xml:space="preserve">Consolidated entity database structure: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reference/knowledge-graph/entity-database.json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manuscript files"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"[entity_name]"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"appearances"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"evolution"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(if definition evolves)"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"[example_name]"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"appearances"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"[term]"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relationships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names"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names"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etc.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"by_chapter"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entities"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entities"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etc.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"technical_standard"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"book_coined"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"book_original"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6" w:name="validation-rules"/>
    <w:p>
      <w:pPr>
        <w:pStyle w:val="Heading2"/>
      </w:pPr>
      <w:r>
        <w:t xml:space="preserve">VALIDATION RULES</w:t>
      </w:r>
    </w:p>
    <w:bookmarkStart w:id="23" w:name="required-field-validation"/>
    <w:p>
      <w:pPr>
        <w:pStyle w:val="Heading3"/>
      </w:pPr>
      <w:r>
        <w:t xml:space="preserve">Required Field Validation</w:t>
      </w:r>
    </w:p>
    <w:p>
      <w:pPr>
        <w:pStyle w:val="FirstParagraph"/>
      </w:pPr>
      <w:r>
        <w:rPr>
          <w:b/>
          <w:bCs/>
        </w:rPr>
        <w:t xml:space="preserve">All entities must have: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non-empty)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(valid entity type)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(string, non-empty, NOT circular)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definition_type</w:t>
      </w:r>
      <w:r>
        <w:t xml:space="preserve"> </w:t>
      </w:r>
      <w:r>
        <w:t xml:space="preserve">(valid type: technical_standard | book_coined | book_original)</w:t>
      </w:r>
    </w:p>
    <w:p>
      <w:pPr>
        <w:pStyle w:val="BodyText"/>
      </w:pPr>
      <w:r>
        <w:rPr>
          <w:b/>
          <w:bCs/>
        </w:rPr>
        <w:t xml:space="preserve">Type-specific requirements: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definition_type: "technical_standard"</w:t>
      </w:r>
      <w:r>
        <w:rPr>
          <w:b/>
          <w:bCs/>
        </w:rPr>
        <w:t xml:space="preserve">:</w:t>
      </w:r>
      <w:r>
        <w:t xml:space="preserve"> </w:t>
      </w:r>
      <w:r>
        <w:t xml:space="preserve">- Must have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</w:t>
      </w:r>
      <w:r>
        <w:t xml:space="preserve"> </w:t>
      </w:r>
      <w:r>
        <w:t xml:space="preserve">- Must have</w:t>
      </w:r>
      <w:r>
        <w:t xml:space="preserve"> </w:t>
      </w:r>
      <w:r>
        <w:rPr>
          <w:rStyle w:val="VerbatimChar"/>
        </w:rPr>
        <w:t xml:space="preserve">book_usage</w:t>
      </w:r>
      <w:r>
        <w:t xml:space="preserve"> </w:t>
      </w:r>
      <w:r>
        <w:t xml:space="preserve">field</w:t>
      </w:r>
      <w:r>
        <w:t xml:space="preserve"> </w:t>
      </w:r>
      <w:r>
        <w:t xml:space="preserve">- Definition should be from recognized source, not improvised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definition_type: "book_coined"</w:t>
      </w:r>
      <w:r>
        <w:rPr>
          <w:b/>
          <w:bCs/>
        </w:rPr>
        <w:t xml:space="preserve">:</w:t>
      </w:r>
      <w:r>
        <w:t xml:space="preserve"> </w:t>
      </w:r>
      <w:r>
        <w:t xml:space="preserve">- May have</w:t>
      </w:r>
      <w:r>
        <w:t xml:space="preserve"> </w:t>
      </w:r>
      <w:r>
        <w:rPr>
          <w:rStyle w:val="VerbatimChar"/>
        </w:rPr>
        <w:t xml:space="preserve">builds_on</w:t>
      </w:r>
      <w:r>
        <w:t xml:space="preserve"> </w:t>
      </w:r>
      <w:r>
        <w:t xml:space="preserve">field</w:t>
      </w:r>
      <w:r>
        <w:t xml:space="preserve"> </w:t>
      </w:r>
      <w:r>
        <w:t xml:space="preserve">- Definition should be Joshua’s exact wording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definition_type: "book_original"</w:t>
      </w:r>
      <w:r>
        <w:rPr>
          <w:b/>
          <w:bCs/>
        </w:rPr>
        <w:t xml:space="preserve">:</w:t>
      </w:r>
      <w:r>
        <w:t xml:space="preserve"> </w:t>
      </w:r>
      <w:r>
        <w:t xml:space="preserve">- Must have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field</w:t>
      </w:r>
      <w:r>
        <w:t xml:space="preserve"> </w:t>
      </w:r>
      <w:r>
        <w:t xml:space="preserve">- May have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array</w:t>
      </w:r>
    </w:p>
    <w:p>
      <w:r>
        <w:pict>
          <v:rect style="width:0;height:1.5pt" o:hralign="center" o:hrstd="t" o:hr="t"/>
        </w:pict>
      </w:r>
    </w:p>
    <w:bookmarkEnd w:id="23"/>
    <w:bookmarkStart w:id="24" w:name="circular-definition-check"/>
    <w:p>
      <w:pPr>
        <w:pStyle w:val="Heading3"/>
      </w:pPr>
      <w:r>
        <w:t xml:space="preserve">Circular Definition Check</w:t>
      </w:r>
    </w:p>
    <w:p>
      <w:pPr>
        <w:pStyle w:val="FirstParagraph"/>
      </w:pPr>
      <w:r>
        <w:rPr>
          <w:b/>
          <w:bCs/>
        </w:rPr>
        <w:t xml:space="preserve">Invalid (REJECT):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of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system of systems is..."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of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collection of task-oriented or dedicated systems that pool their resources..."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Definition text must NOT contain the entity name itself.</w:t>
      </w:r>
    </w:p>
    <w:p>
      <w:r>
        <w:pict>
          <v:rect style="width:0;height:1.5pt" o:hralign="center" o:hrstd="t" o:hr="t"/>
        </w:pict>
      </w:r>
    </w:p>
    <w:bookmarkEnd w:id="24"/>
    <w:bookmarkStart w:id="25" w:name="consistency-checks"/>
    <w:p>
      <w:pPr>
        <w:pStyle w:val="Heading3"/>
      </w:pPr>
      <w:r>
        <w:t xml:space="preserve">Consistency Checks</w:t>
      </w:r>
    </w:p>
    <w:p>
      <w:pPr>
        <w:pStyle w:val="FirstParagraph"/>
      </w:pPr>
      <w:r>
        <w:rPr>
          <w:b/>
          <w:bCs/>
        </w:rPr>
        <w:t xml:space="preserve">Across files:</w:t>
      </w:r>
      <w:r>
        <w:t xml:space="preserve"> </w:t>
      </w:r>
      <w:r>
        <w:t xml:space="preserve">- Same entity name = same definition</w:t>
      </w:r>
      <w:r>
        <w:t xml:space="preserve"> </w:t>
      </w:r>
      <w:r>
        <w:t xml:space="preserve">- If definition evolves, track in</w:t>
      </w:r>
      <w:r>
        <w:t xml:space="preserve"> </w:t>
      </w:r>
      <w:r>
        <w:rPr>
          <w:rStyle w:val="VerbatimChar"/>
        </w:rPr>
        <w:t xml:space="preserve">evolution_notes</w:t>
      </w:r>
      <w:r>
        <w:t xml:space="preserve"> </w:t>
      </w:r>
      <w:r>
        <w:t xml:space="preserve">- Relationships must reference existing entities</w:t>
      </w:r>
      <w:r>
        <w:t xml:space="preserve"> </w:t>
      </w:r>
      <w:r>
        <w:t xml:space="preserve">- No orphaned entities (must relate to something)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usage-examples"/>
    <w:p>
      <w:pPr>
        <w:pStyle w:val="Heading2"/>
      </w:pPr>
      <w:r>
        <w:t xml:space="preserve">USAGE EXAMPLES</w:t>
      </w:r>
    </w:p>
    <w:bookmarkStart w:id="27" w:name="example-1-technical-term"/>
    <w:p>
      <w:pPr>
        <w:pStyle w:val="Heading3"/>
      </w:pPr>
      <w:r>
        <w:t xml:space="preserve">Example 1: Technical Term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"Nash Equilibrium"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solution concept in game theory where each player's strategy is optimal given the strategies of all other players, meaning no player can improve their outcome by unilaterally changing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theory (economics/mathematics)"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 to explain why purely self-interested behavior in slug lines doesn't lead to chaos but to stable cooperation"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 6, when explaining emergent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"Demonstrates that anarchy doesn't mean disorder"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"Slug Line"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"Emergent 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"Voluntary Networks"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Theory"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example-2-book-coined-term"/>
    <w:p>
      <w:pPr>
        <w:pStyle w:val="Heading3"/>
      </w:pPr>
      <w:r>
        <w:t xml:space="preserve">Example 2: Book-Coined Term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"Witching Hour"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time when HOV lane restrictions lift and the incentive for drivers to pick up extra passengers disappears, causing the slug line system to dissolve until the next 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"book_coined"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"Folk term 'witching hour' meaning a time of magical transformation"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"Prologue, after describing slug line operations"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"Sets up the puzzle of why the driver picked up the author after the advantage was gone"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"Slug Line narrative"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"Slug Line"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"Homo Economicus"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"Obligation to Excess"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example-3-book-original-framework"/>
    <w:p>
      <w:pPr>
        <w:pStyle w:val="Heading3"/>
      </w:pPr>
      <w:r>
        <w:t xml:space="preserve">Example 3: Book-Original Framework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Habitats"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distinct scales of human relationship (Family, Safety Commons, Markets, Voluntary Networks) where different organizing systems (communism, socialism, capitalism, anarchy) operate naturally and effectively"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 - intimate scale (communism)"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"Safety Commons - community scale (socialism)"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"Markets - population scale (capitalism)"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"Voluntary Networks - flexible scale (anarchy)"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"Explains that political ideologies are not competing philosophies but tools optimized for different scales of human 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"visual_representation"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quadrants within The 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 1, after establishing scale errors"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 Errors"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"Communism"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"Socialism"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"Capitalism"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"Anarchy"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"used_throughout"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chema-evolution"/>
    <w:p>
      <w:pPr>
        <w:pStyle w:val="Heading2"/>
      </w:pPr>
      <w:r>
        <w:t xml:space="preserve">SCHEMA EVOLUTION</w:t>
      </w:r>
    </w:p>
    <w:p>
      <w:pPr>
        <w:pStyle w:val="FirstParagraph"/>
      </w:pPr>
      <w:r>
        <w:rPr>
          <w:b/>
          <w:bCs/>
        </w:rPr>
        <w:t xml:space="preserve">Version History:</w:t>
      </w:r>
    </w:p>
    <w:p>
      <w:pPr>
        <w:pStyle w:val="BodyText"/>
      </w:pPr>
      <w:r>
        <w:rPr>
          <w:b/>
          <w:bCs/>
        </w:rPr>
        <w:t xml:space="preserve">v1.0 (Initial):</w:t>
      </w:r>
      <w:r>
        <w:t xml:space="preserve"> </w:t>
      </w:r>
      <w:r>
        <w:t xml:space="preserve">- Basic entity structure</w:t>
      </w:r>
      <w:r>
        <w:t xml:space="preserve"> </w:t>
      </w:r>
      <w:r>
        <w:t xml:space="preserve">- Simple relationships</w:t>
      </w:r>
    </w:p>
    <w:p>
      <w:pPr>
        <w:pStyle w:val="BodyText"/>
      </w:pPr>
      <w:r>
        <w:rPr>
          <w:b/>
          <w:bCs/>
        </w:rPr>
        <w:t xml:space="preserve">v2.0 (Current - January 11, 2026):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definition_type</w:t>
      </w:r>
      <w:r>
        <w:t xml:space="preserve"> </w:t>
      </w:r>
      <w:r>
        <w:t xml:space="preserve">field</w:t>
      </w:r>
      <w:r>
        <w:t xml:space="preserve"> </w:t>
      </w:r>
      <w:r>
        <w:t xml:space="preserve">- Added type-specific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book_usage</w:t>
      </w:r>
      <w:r>
        <w:t xml:space="preserve"> </w:t>
      </w:r>
      <w:r>
        <w:t xml:space="preserve">for technical_standard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builds_on</w:t>
      </w:r>
      <w:r>
        <w:t xml:space="preserve"> </w:t>
      </w:r>
      <w:r>
        <w:t xml:space="preserve">for book_coined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for book_original</w:t>
      </w:r>
      <w:r>
        <w:t xml:space="preserve"> </w:t>
      </w:r>
      <w:r>
        <w:t xml:space="preserve">- Enhanced validation rules</w:t>
      </w:r>
      <w:r>
        <w:t xml:space="preserve"> </w:t>
      </w:r>
      <w:r>
        <w:t xml:space="preserve">- Added circular definition prevention</w:t>
      </w:r>
    </w:p>
    <w:p>
      <w:pPr>
        <w:pStyle w:val="BodyText"/>
      </w:pPr>
      <w:r>
        <w:rPr>
          <w:b/>
          <w:bCs/>
        </w:rPr>
        <w:t xml:space="preserve">Future Considerations:</w:t>
      </w:r>
      <w:r>
        <w:t xml:space="preserve"> </w:t>
      </w:r>
      <w:r>
        <w:t xml:space="preserve">- Versioning for evolving definitions</w:t>
      </w:r>
      <w:r>
        <w:t xml:space="preserve"> </w:t>
      </w:r>
      <w:r>
        <w:t xml:space="preserve">- Cross-book references (if series)</w:t>
      </w:r>
      <w:r>
        <w:t xml:space="preserve"> </w:t>
      </w:r>
      <w:r>
        <w:t xml:space="preserve">- Reader feedback integration</w:t>
      </w:r>
      <w:r>
        <w:t xml:space="preserve"> </w:t>
      </w:r>
      <w:r>
        <w:t xml:space="preserve">- Visual relationship mapping</w:t>
      </w:r>
    </w:p>
    <w:p>
      <w:r>
        <w:pict>
          <v:rect style="width:0;height:1.5pt" o:hralign="center" o:hrstd="t" o:hr="t"/>
        </w:pict>
      </w:r>
    </w:p>
    <w:bookmarkEnd w:id="31"/>
    <w:bookmarkStart w:id="32" w:name="integration-with-other-systems"/>
    <w:p>
      <w:pPr>
        <w:pStyle w:val="Heading2"/>
      </w:pPr>
      <w:r>
        <w:t xml:space="preserve">INTEGRATION WITH OTHER SYSTEMS</w:t>
      </w:r>
    </w:p>
    <w:p>
      <w:pPr>
        <w:pStyle w:val="FirstParagraph"/>
      </w:pPr>
      <w:r>
        <w:rPr>
          <w:b/>
          <w:bCs/>
        </w:rPr>
        <w:t xml:space="preserve">This schema feeds: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Generation (Sonnet 4.5):</w:t>
      </w:r>
    </w:p>
    <w:p>
      <w:pPr>
        <w:pStyle w:val="Compact"/>
        <w:numPr>
          <w:ilvl w:val="1"/>
          <w:numId w:val="1002"/>
        </w:numPr>
      </w:pPr>
      <w:r>
        <w:t xml:space="preserve">Provides exact definitions to use</w:t>
      </w:r>
    </w:p>
    <w:p>
      <w:pPr>
        <w:pStyle w:val="Compact"/>
        <w:numPr>
          <w:ilvl w:val="1"/>
          <w:numId w:val="1002"/>
        </w:numPr>
      </w:pPr>
      <w:r>
        <w:t xml:space="preserve">Ensures terminology consistency</w:t>
      </w:r>
    </w:p>
    <w:p>
      <w:pPr>
        <w:pStyle w:val="Compact"/>
        <w:numPr>
          <w:ilvl w:val="1"/>
          <w:numId w:val="1002"/>
        </w:numPr>
      </w:pPr>
      <w:r>
        <w:t xml:space="preserve">Supplies examples for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(Opus 4.5):</w:t>
      </w:r>
    </w:p>
    <w:p>
      <w:pPr>
        <w:pStyle w:val="Compact"/>
        <w:numPr>
          <w:ilvl w:val="1"/>
          <w:numId w:val="1003"/>
        </w:numPr>
      </w:pPr>
      <w:r>
        <w:t xml:space="preserve">Reference for checking consistency</w:t>
      </w:r>
    </w:p>
    <w:p>
      <w:pPr>
        <w:pStyle w:val="Compact"/>
        <w:numPr>
          <w:ilvl w:val="1"/>
          <w:numId w:val="1003"/>
        </w:numPr>
      </w:pPr>
      <w:r>
        <w:t xml:space="preserve">Definition verification</w:t>
      </w:r>
    </w:p>
    <w:p>
      <w:pPr>
        <w:pStyle w:val="Compact"/>
        <w:numPr>
          <w:ilvl w:val="1"/>
          <w:numId w:val="1003"/>
        </w:numPr>
      </w:pPr>
      <w:r>
        <w:t xml:space="preserve">Relationship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Claude.ai Project:</w:t>
      </w:r>
    </w:p>
    <w:p>
      <w:pPr>
        <w:pStyle w:val="Compact"/>
        <w:numPr>
          <w:ilvl w:val="1"/>
          <w:numId w:val="1004"/>
        </w:numPr>
      </w:pPr>
      <w:r>
        <w:t xml:space="preserve">Progress tracking</w:t>
      </w:r>
    </w:p>
    <w:p>
      <w:pPr>
        <w:pStyle w:val="Compact"/>
        <w:numPr>
          <w:ilvl w:val="1"/>
          <w:numId w:val="1004"/>
        </w:numPr>
      </w:pPr>
      <w:r>
        <w:t xml:space="preserve">Continuity monitoring</w:t>
      </w:r>
    </w:p>
    <w:p>
      <w:pPr>
        <w:pStyle w:val="Compact"/>
        <w:numPr>
          <w:ilvl w:val="1"/>
          <w:numId w:val="1004"/>
        </w:numPr>
      </w:pPr>
      <w:r>
        <w:t xml:space="preserve">Cross-chapter consistency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Graph Visualization:</w:t>
      </w:r>
    </w:p>
    <w:p>
      <w:pPr>
        <w:pStyle w:val="Compact"/>
        <w:numPr>
          <w:ilvl w:val="1"/>
          <w:numId w:val="1005"/>
        </w:numPr>
      </w:pPr>
      <w:r>
        <w:t xml:space="preserve">Node structure</w:t>
      </w:r>
    </w:p>
    <w:p>
      <w:pPr>
        <w:pStyle w:val="Compact"/>
        <w:numPr>
          <w:ilvl w:val="1"/>
          <w:numId w:val="1005"/>
        </w:numPr>
      </w:pPr>
      <w:r>
        <w:t xml:space="preserve">Edge relationships</w:t>
      </w:r>
    </w:p>
    <w:p>
      <w:pPr>
        <w:pStyle w:val="Compact"/>
        <w:numPr>
          <w:ilvl w:val="1"/>
          <w:numId w:val="1005"/>
        </w:numPr>
      </w:pPr>
      <w:r>
        <w:t xml:space="preserve">Metadata for display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schema is the authoritative structure. All entity extraction must conform to these specifications.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2026-02-03T16:13:59Z</dcterms:created>
  <dcterms:modified xsi:type="dcterms:W3CDTF">2026-02-03T16:13:59Z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