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0D95" w14:textId="1E4A0FD3" w:rsidR="00184FF0" w:rsidRPr="00054297" w:rsidRDefault="00C37DA4">
      <w:pPr>
        <w:rPr>
          <w:rFonts w:ascii="Times New Roman" w:hAnsi="Times New Roman" w:cs="Times New Roman"/>
          <w:sz w:val="26"/>
          <w:szCs w:val="26"/>
        </w:rPr>
      </w:pPr>
      <w:r w:rsidRPr="00054297">
        <w:rPr>
          <w:rFonts w:ascii="Times New Roman" w:hAnsi="Times New Roman" w:cs="Times New Roman"/>
          <w:sz w:val="26"/>
          <w:szCs w:val="26"/>
        </w:rPr>
        <w:t xml:space="preserve">Remarque Etape 1 : </w:t>
      </w:r>
    </w:p>
    <w:p w14:paraId="01847C1D" w14:textId="77777777" w:rsidR="00C37DA4" w:rsidRPr="00C37DA4" w:rsidRDefault="00C37DA4" w:rsidP="00C37DA4">
      <w:pPr>
        <w:pStyle w:val="NormalWeb"/>
        <w:rPr>
          <w:sz w:val="26"/>
          <w:szCs w:val="26"/>
        </w:rPr>
      </w:pPr>
      <w:r w:rsidRPr="00C37DA4">
        <w:rPr>
          <w:rStyle w:val="citation-278"/>
          <w:sz w:val="26"/>
          <w:szCs w:val="26"/>
        </w:rPr>
        <w:t>To validate this research step, here are the 4 key concepts you need to memorize and use during your final defense</w:t>
      </w:r>
      <w:r w:rsidRPr="00C37DA4">
        <w:rPr>
          <w:sz w:val="26"/>
          <w:szCs w:val="26"/>
        </w:rPr>
        <w:t>:</w:t>
      </w:r>
    </w:p>
    <w:p w14:paraId="529A2499" w14:textId="77777777" w:rsidR="00C37DA4" w:rsidRPr="00C37DA4" w:rsidRDefault="00C37DA4" w:rsidP="00C37DA4">
      <w:pPr>
        <w:pStyle w:val="NormalWeb"/>
        <w:numPr>
          <w:ilvl w:val="0"/>
          <w:numId w:val="1"/>
        </w:numPr>
        <w:rPr>
          <w:sz w:val="26"/>
          <w:szCs w:val="26"/>
        </w:rPr>
      </w:pPr>
      <w:r w:rsidRPr="00C37DA4">
        <w:rPr>
          <w:b/>
          <w:bCs/>
          <w:sz w:val="26"/>
          <w:szCs w:val="26"/>
        </w:rPr>
        <w:t>Pedagogical Granularity</w:t>
      </w:r>
      <w:r w:rsidRPr="00C37DA4">
        <w:rPr>
          <w:sz w:val="26"/>
          <w:szCs w:val="26"/>
        </w:rPr>
        <w:t xml:space="preserve">: In Neo4j, you do not store large PDF files. </w:t>
      </w:r>
      <w:r w:rsidRPr="00C37DA4">
        <w:rPr>
          <w:rStyle w:val="citation-277"/>
          <w:sz w:val="26"/>
          <w:szCs w:val="26"/>
        </w:rPr>
        <w:t xml:space="preserve">You break down knowledge into micro-blocks called </w:t>
      </w:r>
      <w:r w:rsidRPr="00C37DA4">
        <w:rPr>
          <w:rStyle w:val="citation-277"/>
          <w:b/>
          <w:bCs/>
          <w:sz w:val="26"/>
          <w:szCs w:val="26"/>
        </w:rPr>
        <w:t>Nodes</w:t>
      </w:r>
      <w:r w:rsidRPr="00C37DA4">
        <w:rPr>
          <w:rStyle w:val="citation-277"/>
          <w:sz w:val="26"/>
          <w:szCs w:val="26"/>
        </w:rPr>
        <w:t xml:space="preserve"> (e.g., Concept, Prerequisite)</w:t>
      </w:r>
      <w:r w:rsidRPr="00C37DA4">
        <w:rPr>
          <w:sz w:val="26"/>
          <w:szCs w:val="26"/>
        </w:rPr>
        <w:t>. This allows for surgical precision in teaching.</w:t>
      </w:r>
    </w:p>
    <w:p w14:paraId="7E7AE708" w14:textId="77777777" w:rsidR="00C37DA4" w:rsidRPr="00C37DA4" w:rsidRDefault="00C37DA4" w:rsidP="00C37DA4">
      <w:pPr>
        <w:pStyle w:val="NormalWeb"/>
        <w:numPr>
          <w:ilvl w:val="0"/>
          <w:numId w:val="1"/>
        </w:numPr>
        <w:rPr>
          <w:sz w:val="26"/>
          <w:szCs w:val="26"/>
        </w:rPr>
      </w:pPr>
      <w:r w:rsidRPr="00C37DA4">
        <w:rPr>
          <w:b/>
          <w:bCs/>
          <w:sz w:val="26"/>
          <w:szCs w:val="26"/>
        </w:rPr>
        <w:t>Directionality</w:t>
      </w:r>
      <w:r w:rsidRPr="00C37DA4">
        <w:rPr>
          <w:sz w:val="26"/>
          <w:szCs w:val="26"/>
        </w:rPr>
        <w:t xml:space="preserve">: Relationships (the arrows) have a strict direction. </w:t>
      </w:r>
      <w:r w:rsidRPr="00C37DA4">
        <w:rPr>
          <w:rStyle w:val="citation-276"/>
          <w:sz w:val="26"/>
          <w:szCs w:val="26"/>
        </w:rPr>
        <w:t>The [:REQUIRES] relationship creates a "dependency tree"</w:t>
      </w:r>
      <w:r w:rsidRPr="00C37DA4">
        <w:rPr>
          <w:sz w:val="26"/>
          <w:szCs w:val="26"/>
        </w:rPr>
        <w:t xml:space="preserve">. </w:t>
      </w:r>
      <w:r w:rsidRPr="00C37DA4">
        <w:rPr>
          <w:rStyle w:val="citation-275"/>
          <w:sz w:val="26"/>
          <w:szCs w:val="26"/>
        </w:rPr>
        <w:t>This is what allows the system to generate tailored learning paths based on pedagogical dependencies</w:t>
      </w:r>
      <w:r w:rsidRPr="00C37DA4">
        <w:rPr>
          <w:sz w:val="26"/>
          <w:szCs w:val="26"/>
        </w:rPr>
        <w:t>.</w:t>
      </w:r>
    </w:p>
    <w:p w14:paraId="4BFE2753" w14:textId="77777777" w:rsidR="00C37DA4" w:rsidRPr="00C37DA4" w:rsidRDefault="00C37DA4" w:rsidP="00C37DA4">
      <w:pPr>
        <w:pStyle w:val="NormalWeb"/>
        <w:numPr>
          <w:ilvl w:val="0"/>
          <w:numId w:val="1"/>
        </w:numPr>
        <w:rPr>
          <w:sz w:val="26"/>
          <w:szCs w:val="26"/>
        </w:rPr>
      </w:pPr>
      <w:r w:rsidRPr="00C37DA4">
        <w:rPr>
          <w:b/>
          <w:bCs/>
          <w:sz w:val="26"/>
          <w:szCs w:val="26"/>
        </w:rPr>
        <w:t>Automatic Remediation</w:t>
      </w:r>
      <w:r w:rsidRPr="00C37DA4">
        <w:rPr>
          <w:sz w:val="26"/>
          <w:szCs w:val="26"/>
        </w:rPr>
        <w:t xml:space="preserve">: The graph isn't just for storing the course order; it is used to "repair" errors. </w:t>
      </w:r>
      <w:r w:rsidRPr="00C37DA4">
        <w:rPr>
          <w:rStyle w:val="citation-274"/>
          <w:sz w:val="26"/>
          <w:szCs w:val="26"/>
        </w:rPr>
        <w:t>An unmastered concept is directly linked to a specific resource (like a Manim video or a review exercise) via the [:REMEDIATES_TO] relationship to activate upon failure</w:t>
      </w:r>
      <w:r w:rsidRPr="00C37DA4">
        <w:rPr>
          <w:sz w:val="26"/>
          <w:szCs w:val="26"/>
        </w:rPr>
        <w:t>.</w:t>
      </w:r>
    </w:p>
    <w:p w14:paraId="5DA06F45" w14:textId="097A827F" w:rsidR="00C37DA4" w:rsidRPr="004D256D" w:rsidRDefault="00C37DA4" w:rsidP="00C37DA4">
      <w:pPr>
        <w:pStyle w:val="NormalWeb"/>
        <w:numPr>
          <w:ilvl w:val="0"/>
          <w:numId w:val="1"/>
        </w:numPr>
        <w:rPr>
          <w:sz w:val="26"/>
          <w:szCs w:val="26"/>
        </w:rPr>
      </w:pPr>
      <w:r w:rsidRPr="00C37DA4">
        <w:rPr>
          <w:b/>
          <w:bCs/>
          <w:sz w:val="26"/>
          <w:szCs w:val="26"/>
        </w:rPr>
        <w:t>AI Context (GraphRAG)</w:t>
      </w:r>
      <w:r w:rsidRPr="00C37DA4">
        <w:rPr>
          <w:sz w:val="26"/>
          <w:szCs w:val="26"/>
        </w:rPr>
        <w:t xml:space="preserve">: This is the biggest strength of your project. </w:t>
      </w:r>
      <w:r w:rsidRPr="00C37DA4">
        <w:rPr>
          <w:rStyle w:val="citation-273"/>
          <w:sz w:val="26"/>
          <w:szCs w:val="26"/>
        </w:rPr>
        <w:t>When a student asks the AI tutor a question, your system will first read the graph's metadata (mastery levels, prerequisites) to know exactly where the student is in the curriculum</w:t>
      </w:r>
      <w:r w:rsidRPr="00C37DA4">
        <w:rPr>
          <w:sz w:val="26"/>
          <w:szCs w:val="26"/>
        </w:rPr>
        <w:t xml:space="preserve">. </w:t>
      </w:r>
      <w:r w:rsidRPr="00C37DA4">
        <w:rPr>
          <w:rStyle w:val="citation-272"/>
          <w:sz w:val="26"/>
          <w:szCs w:val="26"/>
        </w:rPr>
        <w:t>It then forces the AI to adapt its language to the student's actual position, preventing off-topic answers or "hallucinations"</w:t>
      </w:r>
      <w:r w:rsidRPr="00C37DA4">
        <w:rPr>
          <w:sz w:val="26"/>
          <w:szCs w:val="26"/>
        </w:rPr>
        <w:t>.</w:t>
      </w:r>
    </w:p>
    <w:p w14:paraId="7B9880F7" w14:textId="77777777" w:rsidR="004D256D" w:rsidRPr="004D256D" w:rsidRDefault="004D256D" w:rsidP="004D256D">
      <w:pPr>
        <w:pStyle w:val="NormalWeb"/>
        <w:rPr>
          <w:color w:val="FF0000"/>
          <w:sz w:val="26"/>
          <w:szCs w:val="26"/>
        </w:rPr>
      </w:pPr>
      <w:r w:rsidRPr="004D256D">
        <w:rPr>
          <w:rStyle w:val="citation-418"/>
          <w:color w:val="FF0000"/>
          <w:sz w:val="26"/>
          <w:szCs w:val="26"/>
        </w:rPr>
        <w:t xml:space="preserve">Mathematical Reliability: Overcoming "Hallucinations" with SymPy </w:t>
      </w:r>
    </w:p>
    <w:p w14:paraId="24986EBB" w14:textId="77777777" w:rsidR="004D256D" w:rsidRPr="004D256D" w:rsidRDefault="004D256D" w:rsidP="004D256D">
      <w:pPr>
        <w:pStyle w:val="NormalWeb"/>
        <w:rPr>
          <w:sz w:val="26"/>
          <w:szCs w:val="26"/>
        </w:rPr>
      </w:pPr>
      <w:r w:rsidRPr="004D256D">
        <w:rPr>
          <w:rStyle w:val="citation-417"/>
          <w:b/>
          <w:bCs/>
          <w:sz w:val="26"/>
          <w:szCs w:val="26"/>
        </w:rPr>
        <w:t>The Problem:</w:t>
      </w:r>
      <w:r w:rsidRPr="004D256D">
        <w:rPr>
          <w:rStyle w:val="citation-417"/>
          <w:sz w:val="26"/>
          <w:szCs w:val="26"/>
        </w:rPr>
        <w:t xml:space="preserve"> AI models like GPT-4 or Gemini are "language engines," not calculators</w:t>
      </w:r>
      <w:r w:rsidRPr="004D256D">
        <w:rPr>
          <w:sz w:val="26"/>
          <w:szCs w:val="26"/>
        </w:rPr>
        <w:t xml:space="preserve">. If you ask them for complex numerical analysis calculations (like an approximation using Simpson's rule), they might invent incorrect numbers while sounding highly confident. </w:t>
      </w:r>
      <w:r w:rsidRPr="004D256D">
        <w:rPr>
          <w:rStyle w:val="citation-416"/>
          <w:sz w:val="26"/>
          <w:szCs w:val="26"/>
        </w:rPr>
        <w:t>This is exactly what your document refers to as "LLM hallucinations in precision domains"</w:t>
      </w:r>
      <w:r w:rsidRPr="004D256D">
        <w:rPr>
          <w:sz w:val="26"/>
          <w:szCs w:val="26"/>
        </w:rPr>
        <w:t>.</w:t>
      </w:r>
    </w:p>
    <w:p w14:paraId="06DCBE19" w14:textId="77777777" w:rsidR="004D256D" w:rsidRPr="004D256D" w:rsidRDefault="004D256D" w:rsidP="004D256D">
      <w:pPr>
        <w:pStyle w:val="NormalWeb"/>
        <w:rPr>
          <w:sz w:val="26"/>
          <w:szCs w:val="26"/>
        </w:rPr>
      </w:pPr>
      <w:r w:rsidRPr="004D256D">
        <w:rPr>
          <w:rStyle w:val="citation-415"/>
          <w:b/>
          <w:bCs/>
          <w:sz w:val="26"/>
          <w:szCs w:val="26"/>
        </w:rPr>
        <w:t>The Solution (SymPy / NumPy):</w:t>
      </w:r>
      <w:r w:rsidRPr="004D256D">
        <w:rPr>
          <w:rStyle w:val="citation-415"/>
          <w:sz w:val="26"/>
          <w:szCs w:val="26"/>
        </w:rPr>
        <w:t xml:space="preserve"> To guarantee mathematical reliability, the goal is to integrate symbolic computation libraries (like SymPy) to check the syntax and prevent these hallucinations</w:t>
      </w:r>
      <w:r w:rsidRPr="004D256D">
        <w:rPr>
          <w:sz w:val="26"/>
          <w:szCs w:val="26"/>
        </w:rPr>
        <w:t>.</w:t>
      </w:r>
    </w:p>
    <w:p w14:paraId="5D758778" w14:textId="77777777" w:rsidR="004D256D" w:rsidRPr="004D256D" w:rsidRDefault="004D256D" w:rsidP="004D256D">
      <w:pPr>
        <w:pStyle w:val="NormalWeb"/>
        <w:rPr>
          <w:sz w:val="26"/>
          <w:szCs w:val="26"/>
        </w:rPr>
      </w:pPr>
      <w:r w:rsidRPr="004D256D">
        <w:rPr>
          <w:b/>
          <w:bCs/>
          <w:sz w:val="26"/>
          <w:szCs w:val="26"/>
        </w:rPr>
        <w:t>How will this work practically in your FastAPI code?</w:t>
      </w:r>
    </w:p>
    <w:p w14:paraId="00DADDE4" w14:textId="77777777" w:rsidR="004D256D" w:rsidRPr="004D256D" w:rsidRDefault="004D256D" w:rsidP="004D256D">
      <w:pPr>
        <w:pStyle w:val="NormalWeb"/>
        <w:numPr>
          <w:ilvl w:val="0"/>
          <w:numId w:val="2"/>
        </w:numPr>
        <w:rPr>
          <w:sz w:val="26"/>
          <w:szCs w:val="26"/>
        </w:rPr>
      </w:pPr>
      <w:r w:rsidRPr="004D256D">
        <w:rPr>
          <w:rStyle w:val="citation-414"/>
          <w:sz w:val="26"/>
          <w:szCs w:val="26"/>
        </w:rPr>
        <w:t>The student solves an equation in the Angular interface</w:t>
      </w:r>
      <w:r w:rsidRPr="004D256D">
        <w:rPr>
          <w:sz w:val="26"/>
          <w:szCs w:val="26"/>
        </w:rPr>
        <w:t>.</w:t>
      </w:r>
    </w:p>
    <w:p w14:paraId="677F1864" w14:textId="77777777" w:rsidR="004D256D" w:rsidRPr="004D256D" w:rsidRDefault="004D256D" w:rsidP="004D256D">
      <w:pPr>
        <w:pStyle w:val="NormalWeb"/>
        <w:numPr>
          <w:ilvl w:val="0"/>
          <w:numId w:val="2"/>
        </w:numPr>
        <w:rPr>
          <w:sz w:val="26"/>
          <w:szCs w:val="26"/>
        </w:rPr>
      </w:pPr>
      <w:r w:rsidRPr="004D256D">
        <w:rPr>
          <w:rStyle w:val="citation-413"/>
          <w:sz w:val="26"/>
          <w:szCs w:val="26"/>
        </w:rPr>
        <w:t xml:space="preserve">Your backend (Python) does </w:t>
      </w:r>
      <w:r w:rsidRPr="004D256D">
        <w:rPr>
          <w:rStyle w:val="citation-413"/>
          <w:i/>
          <w:iCs/>
          <w:sz w:val="26"/>
          <w:szCs w:val="26"/>
        </w:rPr>
        <w:t>not</w:t>
      </w:r>
      <w:r w:rsidRPr="004D256D">
        <w:rPr>
          <w:rStyle w:val="citation-413"/>
          <w:sz w:val="26"/>
          <w:szCs w:val="26"/>
        </w:rPr>
        <w:t xml:space="preserve"> ask the AI if the answer is correct</w:t>
      </w:r>
      <w:r w:rsidRPr="004D256D">
        <w:rPr>
          <w:sz w:val="26"/>
          <w:szCs w:val="26"/>
        </w:rPr>
        <w:t>.</w:t>
      </w:r>
    </w:p>
    <w:p w14:paraId="11D7A6BF" w14:textId="77777777" w:rsidR="004D256D" w:rsidRPr="004D256D" w:rsidRDefault="004D256D" w:rsidP="004D256D">
      <w:pPr>
        <w:pStyle w:val="NormalWeb"/>
        <w:numPr>
          <w:ilvl w:val="0"/>
          <w:numId w:val="2"/>
        </w:numPr>
        <w:rPr>
          <w:sz w:val="26"/>
          <w:szCs w:val="26"/>
        </w:rPr>
      </w:pPr>
      <w:r w:rsidRPr="004D256D">
        <w:rPr>
          <w:rStyle w:val="citation-412"/>
          <w:sz w:val="26"/>
          <w:szCs w:val="26"/>
        </w:rPr>
        <w:t>Your backend uses SymPy or NumPy to calculate the true, mathematically exact answer</w:t>
      </w:r>
      <w:r w:rsidRPr="004D256D">
        <w:rPr>
          <w:sz w:val="26"/>
          <w:szCs w:val="26"/>
        </w:rPr>
        <w:t>.</w:t>
      </w:r>
    </w:p>
    <w:p w14:paraId="3D720D0B" w14:textId="77777777" w:rsidR="004D256D" w:rsidRPr="004D256D" w:rsidRDefault="004D256D" w:rsidP="004D256D">
      <w:pPr>
        <w:pStyle w:val="NormalWeb"/>
        <w:numPr>
          <w:ilvl w:val="0"/>
          <w:numId w:val="2"/>
        </w:numPr>
        <w:rPr>
          <w:rStyle w:val="citation-411"/>
          <w:sz w:val="26"/>
          <w:szCs w:val="26"/>
        </w:rPr>
      </w:pPr>
      <w:r w:rsidRPr="004D256D">
        <w:rPr>
          <w:sz w:val="26"/>
          <w:szCs w:val="26"/>
        </w:rPr>
        <w:t xml:space="preserve">Then, you pair this exact answer with the AI. </w:t>
      </w:r>
      <w:r w:rsidRPr="004D256D">
        <w:rPr>
          <w:rStyle w:val="citation-411"/>
          <w:sz w:val="26"/>
          <w:szCs w:val="26"/>
        </w:rPr>
        <w:t xml:space="preserve">You tell the AI: </w:t>
      </w:r>
      <w:r w:rsidRPr="004D256D">
        <w:rPr>
          <w:rStyle w:val="citation-411"/>
          <w:i/>
          <w:iCs/>
          <w:sz w:val="26"/>
          <w:szCs w:val="26"/>
        </w:rPr>
        <w:t>"Here is the student's answer, and here is the correct answer calculated by SymPy. Write an encouraging message using LaTeX formatting to explain the error."</w:t>
      </w:r>
    </w:p>
    <w:p w14:paraId="6EDCF21B" w14:textId="28BB888B" w:rsidR="004D256D" w:rsidRPr="004D256D" w:rsidRDefault="004D256D" w:rsidP="004D256D">
      <w:pPr>
        <w:pStyle w:val="NormalWeb"/>
        <w:rPr>
          <w:color w:val="FF0000"/>
          <w:sz w:val="26"/>
          <w:szCs w:val="26"/>
        </w:rPr>
      </w:pPr>
      <w:r w:rsidRPr="004D256D">
        <w:rPr>
          <w:b/>
          <w:bCs/>
          <w:color w:val="FF0000"/>
          <w:sz w:val="27"/>
          <w:szCs w:val="27"/>
        </w:rPr>
        <w:t xml:space="preserve"> GraphRAG Architecture: The Tutor that "Knows" the Student</w:t>
      </w:r>
    </w:p>
    <w:p w14:paraId="2D40DB30" w14:textId="77777777" w:rsidR="004D256D" w:rsidRPr="004D256D" w:rsidRDefault="004D256D" w:rsidP="004D256D">
      <w:p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This is the core of your system.</w:t>
      </w:r>
      <w:r w:rsidRPr="004D256D">
        <w:rPr>
          <w:rFonts w:ascii="Times New Roman" w:eastAsia="Times New Roman" w:hAnsi="Times New Roman" w:cs="Times New Roman"/>
          <w:sz w:val="26"/>
          <w:szCs w:val="26"/>
        </w:rPr>
        <w:t xml:space="preserve"> The goal of GraphRAG is to allow the AI tutor to understand the course content, but more importantly, the student's position in their learning path.</w:t>
      </w:r>
    </w:p>
    <w:p w14:paraId="2C259123" w14:textId="77777777" w:rsidR="004D256D" w:rsidRPr="004D256D" w:rsidRDefault="004D256D" w:rsidP="004D256D">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Classic RAG:</w:t>
      </w:r>
      <w:r w:rsidRPr="004D256D">
        <w:rPr>
          <w:rFonts w:ascii="Times New Roman" w:eastAsia="Times New Roman" w:hAnsi="Times New Roman" w:cs="Times New Roman"/>
          <w:sz w:val="26"/>
          <w:szCs w:val="26"/>
        </w:rPr>
        <w:t xml:space="preserve"> You give a PDF to the AI and tell it, "Answer by reading this PDF."</w:t>
      </w:r>
    </w:p>
    <w:p w14:paraId="383DB73E" w14:textId="77777777" w:rsidR="004D256D" w:rsidRPr="004D256D" w:rsidRDefault="004D256D" w:rsidP="004D256D">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GraphRAG (What you are going to do):</w:t>
      </w:r>
      <w:r w:rsidRPr="004D256D">
        <w:rPr>
          <w:rFonts w:ascii="Times New Roman" w:eastAsia="Times New Roman" w:hAnsi="Times New Roman" w:cs="Times New Roman"/>
          <w:sz w:val="26"/>
          <w:szCs w:val="26"/>
        </w:rPr>
        <w:t xml:space="preserve"> You inject the Neo4j graph metadata directly into the AI's "prompt" (the instruction).</w:t>
      </w:r>
    </w:p>
    <w:p w14:paraId="32ABA2F6" w14:textId="77777777" w:rsidR="004D256D" w:rsidRPr="004D256D" w:rsidRDefault="004D256D" w:rsidP="004D256D">
      <w:p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The perfect scenario (What you are going to code):</w:t>
      </w:r>
      <w:r w:rsidRPr="004D256D">
        <w:rPr>
          <w:rFonts w:ascii="Times New Roman" w:eastAsia="Times New Roman" w:hAnsi="Times New Roman" w:cs="Times New Roman"/>
          <w:sz w:val="26"/>
          <w:szCs w:val="26"/>
        </w:rPr>
        <w:t xml:space="preserve"> Imagine a student asks the question: </w:t>
      </w:r>
      <w:r w:rsidRPr="004D256D">
        <w:rPr>
          <w:rFonts w:ascii="Times New Roman" w:eastAsia="Times New Roman" w:hAnsi="Times New Roman" w:cs="Times New Roman"/>
          <w:i/>
          <w:iCs/>
          <w:sz w:val="26"/>
          <w:szCs w:val="26"/>
        </w:rPr>
        <w:t>"I don't understand how to do an interpolation."</w:t>
      </w:r>
    </w:p>
    <w:p w14:paraId="7D977E3F" w14:textId="77777777" w:rsidR="004D256D" w:rsidRPr="004D256D" w:rsidRDefault="004D256D" w:rsidP="004D256D">
      <w:p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sz w:val="26"/>
          <w:szCs w:val="26"/>
        </w:rPr>
        <w:lastRenderedPageBreak/>
        <w:t>If you use ChatGPT normally, it will give them a university-level explanation. But with your GraphRAG architecture, here is what happens behind the scenes in your backend:</w:t>
      </w:r>
    </w:p>
    <w:p w14:paraId="37D330A5" w14:textId="77777777" w:rsidR="004D256D" w:rsidRPr="004D256D" w:rsidRDefault="004D256D" w:rsidP="004D256D">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Database Querying:</w:t>
      </w:r>
      <w:r w:rsidRPr="004D256D">
        <w:rPr>
          <w:rFonts w:ascii="Times New Roman" w:eastAsia="Times New Roman" w:hAnsi="Times New Roman" w:cs="Times New Roman"/>
          <w:sz w:val="26"/>
          <w:szCs w:val="26"/>
        </w:rPr>
        <w:t xml:space="preserve"> Your system checks in PostgreSQL that the student has a low mastery level (e.g., 20%). It then asks Neo4j what the exact prerequisites are for interpolation.</w:t>
      </w:r>
    </w:p>
    <w:p w14:paraId="3BFE0A3A" w14:textId="77777777" w:rsidR="004D256D" w:rsidRPr="004D256D" w:rsidRDefault="004D256D" w:rsidP="004D256D">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Creation of the "System Prompt":</w:t>
      </w:r>
      <w:r w:rsidRPr="004D256D">
        <w:rPr>
          <w:rFonts w:ascii="Times New Roman" w:eastAsia="Times New Roman" w:hAnsi="Times New Roman" w:cs="Times New Roman"/>
          <w:sz w:val="26"/>
          <w:szCs w:val="26"/>
        </w:rPr>
        <w:t xml:space="preserve"> Your Python code will generate an invisible and strict instruction for the AI:</w:t>
      </w:r>
    </w:p>
    <w:p w14:paraId="1BDB1635" w14:textId="77777777" w:rsidR="004D256D" w:rsidRPr="004D256D" w:rsidRDefault="004D256D" w:rsidP="004D256D">
      <w:pPr>
        <w:spacing w:beforeAutospacing="1" w:after="100" w:afterAutospacing="1" w:line="240" w:lineRule="auto"/>
        <w:ind w:left="1440"/>
        <w:rPr>
          <w:rFonts w:ascii="Times New Roman" w:eastAsia="Times New Roman" w:hAnsi="Times New Roman" w:cs="Times New Roman"/>
          <w:sz w:val="26"/>
          <w:szCs w:val="26"/>
        </w:rPr>
      </w:pPr>
      <w:r w:rsidRPr="004D256D">
        <w:rPr>
          <w:rFonts w:ascii="Times New Roman" w:eastAsia="Times New Roman" w:hAnsi="Times New Roman" w:cs="Times New Roman"/>
          <w:i/>
          <w:iCs/>
          <w:sz w:val="26"/>
          <w:szCs w:val="26"/>
        </w:rPr>
        <w:t>"You are a mathematics professor. The student is asking you a question about Interpolation. Attention: according to our database, they have not yet validated the 'Basic Polynomials' prerequisite. Adapt your language to their current level and suggest that they review polynomials first. You must use LaTeX notations."</w:t>
      </w:r>
    </w:p>
    <w:p w14:paraId="3EEFBF81" w14:textId="77777777" w:rsidR="004D256D" w:rsidRPr="004D256D" w:rsidRDefault="004D256D" w:rsidP="004D256D">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D256D">
        <w:rPr>
          <w:rFonts w:ascii="Times New Roman" w:eastAsia="Times New Roman" w:hAnsi="Times New Roman" w:cs="Times New Roman"/>
          <w:b/>
          <w:bCs/>
          <w:sz w:val="26"/>
          <w:szCs w:val="26"/>
        </w:rPr>
        <w:t>The AI's response:</w:t>
      </w:r>
      <w:r w:rsidRPr="004D256D">
        <w:rPr>
          <w:rFonts w:ascii="Times New Roman" w:eastAsia="Times New Roman" w:hAnsi="Times New Roman" w:cs="Times New Roman"/>
          <w:sz w:val="26"/>
          <w:szCs w:val="26"/>
        </w:rPr>
        <w:t xml:space="preserve"> The AI then generates a perfectly targeted response, without ever frustrating the student with concepts they haven't seen yet.</w:t>
      </w:r>
    </w:p>
    <w:p w14:paraId="2A1927C8" w14:textId="4A307E3B" w:rsidR="00C37DA4" w:rsidRDefault="00ED4A48" w:rsidP="00C37DA4">
      <w:pPr>
        <w:pStyle w:val="NormalWeb"/>
        <w:rPr>
          <w:sz w:val="26"/>
          <w:szCs w:val="26"/>
          <w:lang w:val="fr-FR"/>
        </w:rPr>
      </w:pPr>
      <w:r w:rsidRPr="00ED4A48">
        <w:rPr>
          <w:sz w:val="26"/>
          <w:szCs w:val="26"/>
          <w:lang w:val="fr-FR"/>
        </w:rPr>
        <w:t>----------------------------------------------------------------------------------------------------------------------------</w:t>
      </w:r>
      <w:r w:rsidRPr="00ED4A48">
        <w:rPr>
          <w:lang w:val="fr-FR"/>
        </w:rPr>
        <w:t xml:space="preserve"> </w:t>
      </w:r>
      <w:r w:rsidRPr="00ED4A48">
        <w:rPr>
          <w:sz w:val="26"/>
          <w:szCs w:val="26"/>
          <w:lang w:val="fr-FR"/>
        </w:rPr>
        <w:t xml:space="preserve">La commande </w:t>
      </w:r>
      <w:r w:rsidRPr="00ED4A48">
        <w:rPr>
          <w:rStyle w:val="CodeHTML"/>
          <w:rFonts w:ascii="Times New Roman" w:hAnsi="Times New Roman" w:cs="Times New Roman"/>
          <w:sz w:val="26"/>
          <w:szCs w:val="26"/>
          <w:lang w:val="fr-FR"/>
        </w:rPr>
        <w:t>docker-compose up -d</w:t>
      </w:r>
      <w:r w:rsidRPr="00ED4A48">
        <w:rPr>
          <w:sz w:val="26"/>
          <w:szCs w:val="26"/>
          <w:lang w:val="fr-FR"/>
        </w:rPr>
        <w:t xml:space="preserve"> sert à </w:t>
      </w:r>
      <w:r w:rsidRPr="00ED4A48">
        <w:rPr>
          <w:b/>
          <w:bCs/>
          <w:sz w:val="26"/>
          <w:szCs w:val="26"/>
          <w:lang w:val="fr-FR"/>
        </w:rPr>
        <w:t>télécharger et allumer tes bases de données</w:t>
      </w:r>
      <w:r w:rsidRPr="00ED4A48">
        <w:rPr>
          <w:sz w:val="26"/>
          <w:szCs w:val="26"/>
          <w:lang w:val="fr-FR"/>
        </w:rPr>
        <w:t xml:space="preserve"> (Neo4j et PostgreSQL).</w:t>
      </w:r>
    </w:p>
    <w:p w14:paraId="41677660" w14:textId="39350BA7" w:rsidR="006B79A4" w:rsidRDefault="006B79A4" w:rsidP="00C37DA4">
      <w:pPr>
        <w:pStyle w:val="NormalWeb"/>
        <w:rPr>
          <w:sz w:val="26"/>
          <w:szCs w:val="26"/>
          <w:lang w:val="fr-FR"/>
        </w:rPr>
      </w:pPr>
    </w:p>
    <w:p w14:paraId="1F30A365" w14:textId="77777777" w:rsidR="009E4D2F" w:rsidRDefault="009E4D2F" w:rsidP="00C37DA4">
      <w:pPr>
        <w:pStyle w:val="NormalWeb"/>
        <w:rPr>
          <w:sz w:val="26"/>
          <w:szCs w:val="26"/>
          <w:lang w:val="fr-FR"/>
        </w:rPr>
      </w:pPr>
    </w:p>
    <w:p w14:paraId="778BF243" w14:textId="77777777" w:rsidR="009E4D2F" w:rsidRDefault="009E4D2F" w:rsidP="00C37DA4">
      <w:pPr>
        <w:pStyle w:val="NormalWeb"/>
        <w:rPr>
          <w:sz w:val="26"/>
          <w:szCs w:val="26"/>
          <w:lang w:val="fr-FR"/>
        </w:rPr>
      </w:pPr>
    </w:p>
    <w:p w14:paraId="16EF73A1" w14:textId="77777777" w:rsidR="009E4D2F" w:rsidRDefault="009E4D2F" w:rsidP="00C37DA4">
      <w:pPr>
        <w:pStyle w:val="NormalWeb"/>
        <w:rPr>
          <w:sz w:val="26"/>
          <w:szCs w:val="26"/>
          <w:lang w:val="fr-FR"/>
        </w:rPr>
      </w:pPr>
    </w:p>
    <w:p w14:paraId="08EEC353" w14:textId="77777777" w:rsidR="009E4D2F" w:rsidRDefault="009E4D2F" w:rsidP="00C37DA4">
      <w:pPr>
        <w:pStyle w:val="NormalWeb"/>
        <w:rPr>
          <w:sz w:val="26"/>
          <w:szCs w:val="26"/>
          <w:lang w:val="fr-FR"/>
        </w:rPr>
      </w:pPr>
    </w:p>
    <w:p w14:paraId="750382DD" w14:textId="77777777" w:rsidR="009E4D2F" w:rsidRDefault="009E4D2F" w:rsidP="00C37DA4">
      <w:pPr>
        <w:pStyle w:val="NormalWeb"/>
        <w:rPr>
          <w:sz w:val="26"/>
          <w:szCs w:val="26"/>
          <w:lang w:val="fr-FR"/>
        </w:rPr>
      </w:pPr>
    </w:p>
    <w:p w14:paraId="47910AD9" w14:textId="77777777" w:rsidR="009E4D2F" w:rsidRDefault="009E4D2F" w:rsidP="00C37DA4">
      <w:pPr>
        <w:pStyle w:val="NormalWeb"/>
        <w:rPr>
          <w:sz w:val="26"/>
          <w:szCs w:val="26"/>
          <w:lang w:val="fr-FR"/>
        </w:rPr>
      </w:pPr>
    </w:p>
    <w:p w14:paraId="71403F02" w14:textId="77777777" w:rsidR="009E4D2F" w:rsidRDefault="009E4D2F" w:rsidP="00C37DA4">
      <w:pPr>
        <w:pStyle w:val="NormalWeb"/>
        <w:rPr>
          <w:sz w:val="26"/>
          <w:szCs w:val="26"/>
          <w:lang w:val="fr-FR"/>
        </w:rPr>
      </w:pPr>
    </w:p>
    <w:p w14:paraId="416D0437" w14:textId="77777777" w:rsidR="009E4D2F" w:rsidRDefault="009E4D2F" w:rsidP="00C37DA4">
      <w:pPr>
        <w:pStyle w:val="NormalWeb"/>
        <w:rPr>
          <w:sz w:val="26"/>
          <w:szCs w:val="26"/>
          <w:lang w:val="fr-FR"/>
        </w:rPr>
      </w:pPr>
    </w:p>
    <w:p w14:paraId="66E90A32" w14:textId="77777777" w:rsidR="009E4D2F" w:rsidRDefault="009E4D2F" w:rsidP="00C37DA4">
      <w:pPr>
        <w:pStyle w:val="NormalWeb"/>
        <w:rPr>
          <w:sz w:val="26"/>
          <w:szCs w:val="26"/>
          <w:lang w:val="fr-FR"/>
        </w:rPr>
      </w:pPr>
    </w:p>
    <w:p w14:paraId="49488297" w14:textId="77777777" w:rsidR="009E4D2F" w:rsidRDefault="009E4D2F" w:rsidP="00C37DA4">
      <w:pPr>
        <w:pStyle w:val="NormalWeb"/>
        <w:rPr>
          <w:sz w:val="26"/>
          <w:szCs w:val="26"/>
          <w:lang w:val="fr-FR"/>
        </w:rPr>
      </w:pPr>
    </w:p>
    <w:p w14:paraId="4C597377" w14:textId="77777777" w:rsidR="009E4D2F" w:rsidRDefault="009E4D2F" w:rsidP="00C37DA4">
      <w:pPr>
        <w:pStyle w:val="NormalWeb"/>
        <w:rPr>
          <w:sz w:val="26"/>
          <w:szCs w:val="26"/>
          <w:lang w:val="fr-FR"/>
        </w:rPr>
      </w:pPr>
    </w:p>
    <w:p w14:paraId="4A3ABA44" w14:textId="77777777" w:rsidR="009E4D2F" w:rsidRDefault="009E4D2F" w:rsidP="00C37DA4">
      <w:pPr>
        <w:pStyle w:val="NormalWeb"/>
        <w:rPr>
          <w:sz w:val="26"/>
          <w:szCs w:val="26"/>
          <w:lang w:val="fr-FR"/>
        </w:rPr>
      </w:pPr>
    </w:p>
    <w:p w14:paraId="473C543D" w14:textId="77777777" w:rsidR="009E4D2F" w:rsidRDefault="009E4D2F" w:rsidP="00C37DA4">
      <w:pPr>
        <w:pStyle w:val="NormalWeb"/>
        <w:rPr>
          <w:sz w:val="26"/>
          <w:szCs w:val="26"/>
          <w:lang w:val="fr-FR"/>
        </w:rPr>
      </w:pPr>
    </w:p>
    <w:p w14:paraId="47823E79" w14:textId="77777777" w:rsidR="006B79A4" w:rsidRPr="002533B2" w:rsidRDefault="006B79A4" w:rsidP="006A1036">
      <w:pPr>
        <w:pStyle w:val="Titre1"/>
        <w:jc w:val="center"/>
        <w:rPr>
          <w:b/>
          <w:bCs/>
          <w:color w:val="FF0000"/>
        </w:rPr>
      </w:pPr>
      <w:r w:rsidRPr="00703615">
        <w:rPr>
          <w:b/>
          <w:bCs/>
          <w:color w:val="auto"/>
        </w:rPr>
        <w:lastRenderedPageBreak/>
        <w:t xml:space="preserve">Progress Report - </w:t>
      </w:r>
      <w:r w:rsidRPr="002533B2">
        <w:rPr>
          <w:b/>
          <w:bCs/>
          <w:color w:val="FF0000"/>
        </w:rPr>
        <w:t>Phase 1: Architecture and Infrastructure</w:t>
      </w:r>
    </w:p>
    <w:p w14:paraId="6AA37D86" w14:textId="77777777" w:rsidR="006B79A4" w:rsidRPr="005C53B0" w:rsidRDefault="006B79A4" w:rsidP="006B79A4">
      <w:pPr>
        <w:pStyle w:val="NormalWeb"/>
      </w:pPr>
      <w:r w:rsidRPr="005C53B0">
        <w:rPr>
          <w:b/>
          <w:bCs/>
        </w:rPr>
        <w:t>Project:</w:t>
      </w:r>
      <w:r w:rsidRPr="005C53B0">
        <w:t xml:space="preserve"> Intelligent Adaptive Learning Platform for Numerical Analysis and Scientific Computing </w:t>
      </w:r>
      <w:r w:rsidRPr="005C53B0">
        <w:rPr>
          <w:b/>
          <w:bCs/>
        </w:rPr>
        <w:t>Developer:</w:t>
      </w:r>
      <w:r w:rsidRPr="005C53B0">
        <w:t xml:space="preserve"> Yassine Ben Ncib </w:t>
      </w:r>
      <w:r w:rsidRPr="005C53B0">
        <w:rPr>
          <w:b/>
          <w:bCs/>
        </w:rPr>
        <w:t>Supervisor:</w:t>
      </w:r>
      <w:r w:rsidRPr="005C53B0">
        <w:t xml:space="preserve"> Mr. Afif Beji</w:t>
      </w:r>
    </w:p>
    <w:p w14:paraId="1D13739F" w14:textId="4237BB0E" w:rsidR="006B79A4" w:rsidRPr="002533B2" w:rsidRDefault="006B79A4" w:rsidP="006B79A4">
      <w:pPr>
        <w:pStyle w:val="Titre2"/>
        <w:rPr>
          <w:rFonts w:ascii="Times New Roman" w:hAnsi="Times New Roman" w:cs="Times New Roman"/>
          <w:b/>
          <w:bCs/>
          <w:color w:val="auto"/>
        </w:rPr>
      </w:pPr>
      <w:r w:rsidRPr="002533B2">
        <w:rPr>
          <w:rFonts w:ascii="Times New Roman" w:hAnsi="Times New Roman" w:cs="Times New Roman"/>
          <w:color w:val="auto"/>
        </w:rPr>
        <w:t xml:space="preserve"> </w:t>
      </w:r>
      <w:r w:rsidRPr="002533B2">
        <w:rPr>
          <w:rFonts w:ascii="Times New Roman" w:hAnsi="Times New Roman" w:cs="Times New Roman"/>
          <w:b/>
          <w:bCs/>
          <w:color w:val="auto"/>
        </w:rPr>
        <w:t>1. Executive Summary (The Objective)</w:t>
      </w:r>
    </w:p>
    <w:p w14:paraId="0E474A7F" w14:textId="77777777" w:rsidR="006B79A4" w:rsidRPr="005C53B0" w:rsidRDefault="006B79A4" w:rsidP="006B79A4">
      <w:pPr>
        <w:pStyle w:val="NormalWeb"/>
      </w:pPr>
      <w:r w:rsidRPr="005C53B0">
        <w:t>The first phase of the project was dedicated to setting up a modern, modular, and isolated software architecture. The primary objective was to clearly separate the database infrastructure (containerized) from the application's logical code (Backend API), while ensuring a secure connection between the two environments.</w:t>
      </w:r>
    </w:p>
    <w:p w14:paraId="6001924C" w14:textId="56FD197D" w:rsidR="006B79A4" w:rsidRPr="002533B2" w:rsidRDefault="006B79A4" w:rsidP="006B79A4">
      <w:pPr>
        <w:pStyle w:val="Titre2"/>
        <w:rPr>
          <w:rFonts w:ascii="Times New Roman" w:hAnsi="Times New Roman" w:cs="Times New Roman"/>
          <w:b/>
          <w:bCs/>
          <w:color w:val="auto"/>
        </w:rPr>
      </w:pPr>
      <w:r w:rsidRPr="002533B2">
        <w:rPr>
          <w:rFonts w:ascii="Times New Roman" w:hAnsi="Times New Roman" w:cs="Times New Roman"/>
          <w:b/>
          <w:bCs/>
          <w:color w:val="auto"/>
        </w:rPr>
        <w:t xml:space="preserve"> 2. Overall Project Architecture</w:t>
      </w:r>
    </w:p>
    <w:p w14:paraId="3756553C" w14:textId="77777777" w:rsidR="006B79A4" w:rsidRPr="005C53B0" w:rsidRDefault="006B79A4" w:rsidP="006B79A4">
      <w:pPr>
        <w:pStyle w:val="NormalWeb"/>
      </w:pPr>
      <w:r w:rsidRPr="005C53B0">
        <w:t>To guarantee clean and maintainable code (adhering to industry standards), the project was divided into two main directories, protected by version control tools:</w:t>
      </w:r>
    </w:p>
    <w:p w14:paraId="0610C0A8" w14:textId="77777777" w:rsidR="006B79A4" w:rsidRPr="005C53B0" w:rsidRDefault="006B79A4" w:rsidP="006B79A4">
      <w:pPr>
        <w:pStyle w:val="NormalWeb"/>
        <w:numPr>
          <w:ilvl w:val="0"/>
          <w:numId w:val="5"/>
        </w:numPr>
      </w:pPr>
      <w:r w:rsidRPr="005C53B0">
        <w:rPr>
          <w:rStyle w:val="CodeHTML"/>
          <w:rFonts w:ascii="Times New Roman" w:hAnsi="Times New Roman" w:cs="Times New Roman"/>
          <w:b/>
          <w:bCs/>
        </w:rPr>
        <w:t>docker/</w:t>
      </w:r>
      <w:r w:rsidRPr="005C53B0">
        <w:rPr>
          <w:b/>
          <w:bCs/>
        </w:rPr>
        <w:t xml:space="preserve"> Directory (Data Layer):</w:t>
      </w:r>
      <w:r w:rsidRPr="005C53B0">
        <w:t xml:space="preserve"> Contains the entire database infrastructure, fully isolated from the rest of the system.</w:t>
      </w:r>
    </w:p>
    <w:p w14:paraId="4BBBA90C" w14:textId="77777777" w:rsidR="006B79A4" w:rsidRPr="005C53B0" w:rsidRDefault="006B79A4" w:rsidP="006B79A4">
      <w:pPr>
        <w:pStyle w:val="NormalWeb"/>
        <w:numPr>
          <w:ilvl w:val="0"/>
          <w:numId w:val="5"/>
        </w:numPr>
      </w:pPr>
      <w:r w:rsidRPr="005C53B0">
        <w:rPr>
          <w:rStyle w:val="CodeHTML"/>
          <w:rFonts w:ascii="Times New Roman" w:hAnsi="Times New Roman" w:cs="Times New Roman"/>
          <w:b/>
          <w:bCs/>
        </w:rPr>
        <w:t>backend/</w:t>
      </w:r>
      <w:r w:rsidRPr="005C53B0">
        <w:rPr>
          <w:b/>
          <w:bCs/>
        </w:rPr>
        <w:t xml:space="preserve"> Directory (Logic Layer):</w:t>
      </w:r>
      <w:r w:rsidRPr="005C53B0">
        <w:t xml:space="preserve"> Contains the core Python application and the API.</w:t>
      </w:r>
    </w:p>
    <w:p w14:paraId="79511E27" w14:textId="77777777" w:rsidR="006B79A4" w:rsidRPr="005C53B0" w:rsidRDefault="006B79A4" w:rsidP="006B79A4">
      <w:pPr>
        <w:pStyle w:val="NormalWeb"/>
        <w:numPr>
          <w:ilvl w:val="0"/>
          <w:numId w:val="5"/>
        </w:numPr>
      </w:pPr>
      <w:r w:rsidRPr="005C53B0">
        <w:rPr>
          <w:rStyle w:val="CodeHTML"/>
          <w:rFonts w:ascii="Times New Roman" w:hAnsi="Times New Roman" w:cs="Times New Roman"/>
          <w:b/>
          <w:bCs/>
        </w:rPr>
        <w:t>.gitignore</w:t>
      </w:r>
      <w:r w:rsidRPr="005C53B0">
        <w:rPr>
          <w:b/>
          <w:bCs/>
        </w:rPr>
        <w:t xml:space="preserve"> File:</w:t>
      </w:r>
      <w:r w:rsidRPr="005C53B0">
        <w:t xml:space="preserve"> Placed at the root of the project to prevent uploading heavy files (such as the virtual environment) or sensitive credentials to the GitHub repository.</w:t>
      </w:r>
    </w:p>
    <w:p w14:paraId="37FEB47B" w14:textId="3F496683" w:rsidR="006B79A4" w:rsidRPr="002533B2" w:rsidRDefault="006B79A4" w:rsidP="006B79A4">
      <w:pPr>
        <w:pStyle w:val="Titre2"/>
        <w:rPr>
          <w:rFonts w:ascii="Times New Roman" w:hAnsi="Times New Roman" w:cs="Times New Roman"/>
          <w:b/>
          <w:bCs/>
          <w:color w:val="auto"/>
        </w:rPr>
      </w:pPr>
      <w:r w:rsidRPr="002533B2">
        <w:rPr>
          <w:rFonts w:ascii="Times New Roman" w:hAnsi="Times New Roman" w:cs="Times New Roman"/>
          <w:b/>
          <w:bCs/>
          <w:color w:val="auto"/>
        </w:rPr>
        <w:t xml:space="preserve"> 3. Database Infrastructure (Docker)</w:t>
      </w:r>
    </w:p>
    <w:p w14:paraId="415EA554" w14:textId="77777777" w:rsidR="006B79A4" w:rsidRPr="00054297" w:rsidRDefault="006B79A4" w:rsidP="006B79A4">
      <w:pPr>
        <w:pStyle w:val="NormalWeb"/>
      </w:pPr>
      <w:r w:rsidRPr="00054297">
        <w:t xml:space="preserve">To avoid installing heavy software directly on the host machine and to ensure the project runs identically on any computer, </w:t>
      </w:r>
      <w:r w:rsidRPr="00054297">
        <w:rPr>
          <w:b/>
          <w:bCs/>
        </w:rPr>
        <w:t>Docker</w:t>
      </w:r>
      <w:r w:rsidRPr="00054297">
        <w:t xml:space="preserve"> technology was utilized.</w:t>
      </w:r>
    </w:p>
    <w:p w14:paraId="66F96EC4" w14:textId="77777777" w:rsidR="006B79A4" w:rsidRPr="00054297" w:rsidRDefault="006B79A4" w:rsidP="006B79A4">
      <w:pPr>
        <w:pStyle w:val="NormalWeb"/>
        <w:numPr>
          <w:ilvl w:val="0"/>
          <w:numId w:val="6"/>
        </w:numPr>
      </w:pPr>
      <w:r w:rsidRPr="00054297">
        <w:rPr>
          <w:b/>
          <w:bCs/>
        </w:rPr>
        <w:t xml:space="preserve">Creation of the </w:t>
      </w:r>
      <w:r w:rsidRPr="00054297">
        <w:rPr>
          <w:rStyle w:val="CodeHTML"/>
          <w:rFonts w:ascii="Times New Roman" w:hAnsi="Times New Roman" w:cs="Times New Roman"/>
          <w:b/>
          <w:bCs/>
          <w:sz w:val="24"/>
          <w:szCs w:val="24"/>
        </w:rPr>
        <w:t>docker-compose.yml</w:t>
      </w:r>
      <w:r w:rsidRPr="00054297">
        <w:rPr>
          <w:b/>
          <w:bCs/>
        </w:rPr>
        <w:t xml:space="preserve"> file:</w:t>
      </w:r>
      <w:r w:rsidRPr="00054297">
        <w:t xml:space="preserve"> This file orchestrates the simultaneous deployment of two database engines.</w:t>
      </w:r>
    </w:p>
    <w:p w14:paraId="0A1B3A96" w14:textId="77777777" w:rsidR="006B79A4" w:rsidRPr="00054297" w:rsidRDefault="006B79A4" w:rsidP="006B79A4">
      <w:pPr>
        <w:pStyle w:val="NormalWeb"/>
        <w:numPr>
          <w:ilvl w:val="0"/>
          <w:numId w:val="6"/>
        </w:numPr>
      </w:pPr>
      <w:r w:rsidRPr="00054297">
        <w:rPr>
          <w:b/>
          <w:bCs/>
        </w:rPr>
        <w:t>PostgreSQL Configuration (Relational Database):</w:t>
      </w:r>
    </w:p>
    <w:p w14:paraId="51A336C0" w14:textId="77777777" w:rsidR="006B79A4" w:rsidRPr="00054297" w:rsidRDefault="006B79A4" w:rsidP="006B79A4">
      <w:pPr>
        <w:pStyle w:val="NormalWeb"/>
        <w:numPr>
          <w:ilvl w:val="1"/>
          <w:numId w:val="6"/>
        </w:numPr>
      </w:pPr>
      <w:r w:rsidRPr="00054297">
        <w:rPr>
          <w:i/>
          <w:iCs/>
        </w:rPr>
        <w:t>Role:</w:t>
      </w:r>
      <w:r w:rsidRPr="00054297">
        <w:t xml:space="preserve"> Store structured and strict data (User profiles, passwords, academic scores).</w:t>
      </w:r>
    </w:p>
    <w:p w14:paraId="7D784EAB" w14:textId="77777777" w:rsidR="006B79A4" w:rsidRPr="00054297" w:rsidRDefault="006B79A4" w:rsidP="006B79A4">
      <w:pPr>
        <w:pStyle w:val="NormalWeb"/>
        <w:numPr>
          <w:ilvl w:val="1"/>
          <w:numId w:val="6"/>
        </w:numPr>
      </w:pPr>
      <w:r w:rsidRPr="00054297">
        <w:rPr>
          <w:i/>
          <w:iCs/>
        </w:rPr>
        <w:t>Conflict Resolution:</w:t>
      </w:r>
      <w:r w:rsidRPr="00054297">
        <w:t xml:space="preserve"> Since the default port (5432) was already occupied by Windows, port mapping was configured to expose the container on port </w:t>
      </w:r>
      <w:r w:rsidRPr="00054297">
        <w:rPr>
          <w:b/>
          <w:bCs/>
        </w:rPr>
        <w:t>5433</w:t>
      </w:r>
      <w:r w:rsidRPr="00054297">
        <w:t>.</w:t>
      </w:r>
    </w:p>
    <w:p w14:paraId="0B6EFE0B" w14:textId="3F00C50F" w:rsidR="006B79A4" w:rsidRPr="00054297" w:rsidRDefault="006B79A4" w:rsidP="006B79A4">
      <w:pPr>
        <w:pStyle w:val="NormalWeb"/>
        <w:numPr>
          <w:ilvl w:val="0"/>
          <w:numId w:val="6"/>
        </w:numPr>
      </w:pPr>
      <w:r w:rsidRPr="00054297">
        <w:rPr>
          <w:b/>
          <w:bCs/>
        </w:rPr>
        <w:t>Neo4j Configuration (Graph Database):</w:t>
      </w:r>
    </w:p>
    <w:p w14:paraId="3C14B2A7" w14:textId="60731E89" w:rsidR="006B79A4" w:rsidRPr="00054297" w:rsidRDefault="006B79A4" w:rsidP="006B79A4">
      <w:pPr>
        <w:pStyle w:val="NormalWeb"/>
        <w:numPr>
          <w:ilvl w:val="1"/>
          <w:numId w:val="6"/>
        </w:numPr>
      </w:pPr>
      <w:r w:rsidRPr="00054297">
        <w:rPr>
          <w:i/>
          <w:iCs/>
        </w:rPr>
        <w:t>Role:</w:t>
      </w:r>
      <w:r w:rsidRPr="00054297">
        <w:t xml:space="preserve"> Act as the pedagogical "brain," modeling relationships and prerequisites between different mathematical concepts for adaptive learning.</w:t>
      </w:r>
    </w:p>
    <w:p w14:paraId="01169587" w14:textId="2A20D97F" w:rsidR="006B79A4" w:rsidRPr="00054297" w:rsidRDefault="006B79A4" w:rsidP="006B79A4">
      <w:pPr>
        <w:pStyle w:val="NormalWeb"/>
        <w:numPr>
          <w:ilvl w:val="1"/>
          <w:numId w:val="6"/>
        </w:numPr>
      </w:pPr>
      <w:r w:rsidRPr="00054297">
        <w:rPr>
          <w:i/>
          <w:iCs/>
        </w:rPr>
        <w:t>Conflict Resolution:</w:t>
      </w:r>
      <w:r w:rsidRPr="00054297">
        <w:t xml:space="preserve"> Port redirection was applied to </w:t>
      </w:r>
      <w:r w:rsidRPr="00054297">
        <w:rPr>
          <w:b/>
          <w:bCs/>
        </w:rPr>
        <w:t>7475</w:t>
      </w:r>
      <w:r w:rsidRPr="00054297">
        <w:t xml:space="preserve"> (Web Interface) and </w:t>
      </w:r>
      <w:r w:rsidRPr="00054297">
        <w:rPr>
          <w:b/>
          <w:bCs/>
        </w:rPr>
        <w:t>7688</w:t>
      </w:r>
      <w:r w:rsidRPr="00054297">
        <w:t xml:space="preserve"> (Bolt Protocol for data transfer).</w:t>
      </w:r>
    </w:p>
    <w:p w14:paraId="5A72FBE3" w14:textId="0E7A6D05" w:rsidR="006B79A4" w:rsidRPr="002533B2" w:rsidRDefault="006B79A4" w:rsidP="006B79A4">
      <w:pPr>
        <w:pStyle w:val="Titre2"/>
        <w:rPr>
          <w:rFonts w:ascii="Times New Roman" w:hAnsi="Times New Roman" w:cs="Times New Roman"/>
          <w:b/>
          <w:bCs/>
          <w:color w:val="C00000"/>
        </w:rPr>
      </w:pPr>
      <w:r w:rsidRPr="002533B2">
        <w:rPr>
          <w:rFonts w:ascii="Times New Roman" w:hAnsi="Times New Roman" w:cs="Times New Roman"/>
          <w:b/>
          <w:bCs/>
          <w:color w:val="auto"/>
        </w:rPr>
        <w:t>4. Backend Development (Python &amp; FastAPI)</w:t>
      </w:r>
    </w:p>
    <w:p w14:paraId="5F1C6CE2" w14:textId="0A2FAE53" w:rsidR="009E4D2F" w:rsidRPr="009E4D2F" w:rsidRDefault="009E4D2F" w:rsidP="009E4D2F">
      <w:pPr>
        <w:pStyle w:val="NormalWeb"/>
      </w:pPr>
      <w:r w:rsidRPr="009E4D2F">
        <w:t>The core of the platform was initialized using modern and high-performance technologies.</w:t>
      </w:r>
    </w:p>
    <w:p w14:paraId="608A02A0" w14:textId="313D5651" w:rsidR="009E4D2F" w:rsidRPr="009E4D2F" w:rsidRDefault="009E4D2F" w:rsidP="009E4D2F">
      <w:pPr>
        <w:pStyle w:val="NormalWeb"/>
        <w:numPr>
          <w:ilvl w:val="0"/>
          <w:numId w:val="12"/>
        </w:numPr>
      </w:pPr>
      <w:r w:rsidRPr="009E4D2F">
        <w:rPr>
          <w:b/>
          <w:bCs/>
        </w:rPr>
        <w:t>Environment Isolation (venv):</w:t>
      </w:r>
      <w:r w:rsidRPr="009E4D2F">
        <w:t xml:space="preserve"> Created a clean virtual environment to install dependencies without polluting the host operating system.</w:t>
      </w:r>
    </w:p>
    <w:p w14:paraId="29939CE0" w14:textId="130C0326" w:rsidR="009E4D2F" w:rsidRPr="009E4D2F" w:rsidRDefault="009E4D2F" w:rsidP="009E4D2F">
      <w:pPr>
        <w:pStyle w:val="NormalWeb"/>
        <w:numPr>
          <w:ilvl w:val="0"/>
          <w:numId w:val="12"/>
        </w:numPr>
      </w:pPr>
      <w:r w:rsidRPr="009E4D2F">
        <w:rPr>
          <w:b/>
          <w:bCs/>
        </w:rPr>
        <w:t>FastAPI Setup (main.py):</w:t>
      </w:r>
      <w:r w:rsidRPr="009E4D2F">
        <w:t xml:space="preserve"> Chose FastAPI for its high speed and automatic documentation generation (Swagger UI). The server was successfully tested via the ASGI server Uvicorn.</w:t>
      </w:r>
    </w:p>
    <w:p w14:paraId="1EF614AB" w14:textId="530D77B7" w:rsidR="009E4D2F" w:rsidRPr="009E4D2F" w:rsidRDefault="009E4D2F" w:rsidP="009E4D2F">
      <w:pPr>
        <w:pStyle w:val="NormalWeb"/>
        <w:numPr>
          <w:ilvl w:val="0"/>
          <w:numId w:val="12"/>
        </w:numPr>
      </w:pPr>
      <w:r w:rsidRPr="009E4D2F">
        <w:rPr>
          <w:b/>
          <w:bCs/>
        </w:rPr>
        <w:t>Database Connection (database.py):</w:t>
      </w:r>
    </w:p>
    <w:p w14:paraId="6183AF0C" w14:textId="15DA0BE1" w:rsidR="009E4D2F" w:rsidRPr="009E4D2F" w:rsidRDefault="009E4D2F" w:rsidP="009E4D2F">
      <w:pPr>
        <w:pStyle w:val="NormalWeb"/>
        <w:numPr>
          <w:ilvl w:val="1"/>
          <w:numId w:val="12"/>
        </w:numPr>
      </w:pPr>
      <w:r w:rsidRPr="009E4D2F">
        <w:t xml:space="preserve">Installed the </w:t>
      </w:r>
      <w:r w:rsidRPr="009E4D2F">
        <w:rPr>
          <w:b/>
          <w:bCs/>
        </w:rPr>
        <w:t>SQLAlchemy</w:t>
      </w:r>
      <w:r w:rsidRPr="009E4D2F">
        <w:t xml:space="preserve"> ORM and the </w:t>
      </w:r>
      <w:r w:rsidRPr="009E4D2F">
        <w:rPr>
          <w:b/>
          <w:bCs/>
        </w:rPr>
        <w:t>psycopg2</w:t>
      </w:r>
      <w:r w:rsidRPr="009E4D2F">
        <w:t xml:space="preserve"> driver.</w:t>
      </w:r>
    </w:p>
    <w:p w14:paraId="13DF51C7" w14:textId="1D2802D2" w:rsidR="009E4D2F" w:rsidRPr="009E4D2F" w:rsidRDefault="009E4D2F" w:rsidP="009E4D2F">
      <w:pPr>
        <w:pStyle w:val="NormalWeb"/>
        <w:numPr>
          <w:ilvl w:val="1"/>
          <w:numId w:val="12"/>
        </w:numPr>
      </w:pPr>
      <w:r w:rsidRPr="009E4D2F">
        <w:t>Wrote the connection script to link the Python Backend to the PostgreSQL container (</w:t>
      </w:r>
      <w:r w:rsidRPr="009E4D2F">
        <w:rPr>
          <w:rStyle w:val="CodeHTML"/>
          <w:rFonts w:ascii="Times New Roman" w:hAnsi="Times New Roman" w:cs="Times New Roman"/>
        </w:rPr>
        <w:t>postgresql+psycopg2://admin:***@localhost:5433/adaptive_learning</w:t>
      </w:r>
      <w:r w:rsidRPr="009E4D2F">
        <w:t>).</w:t>
      </w:r>
    </w:p>
    <w:p w14:paraId="795100C7" w14:textId="77777777" w:rsidR="009E4D2F" w:rsidRPr="009E4D2F" w:rsidRDefault="009E4D2F" w:rsidP="009E4D2F">
      <w:pPr>
        <w:pStyle w:val="NormalWeb"/>
        <w:numPr>
          <w:ilvl w:val="1"/>
          <w:numId w:val="12"/>
        </w:numPr>
      </w:pPr>
      <w:r w:rsidRPr="009E4D2F">
        <w:t>Result: The network bridge between the local API and the Docker network is fully operational.</w:t>
      </w:r>
    </w:p>
    <w:p w14:paraId="3397C90E" w14:textId="7DD63724" w:rsidR="009E4D2F" w:rsidRPr="009E4D2F" w:rsidRDefault="009E4D2F" w:rsidP="009E4D2F">
      <w:pPr>
        <w:pStyle w:val="NormalWeb"/>
        <w:numPr>
          <w:ilvl w:val="0"/>
          <w:numId w:val="12"/>
        </w:numPr>
      </w:pPr>
      <w:r w:rsidRPr="009E4D2F">
        <w:rPr>
          <w:b/>
          <w:bCs/>
        </w:rPr>
        <w:lastRenderedPageBreak/>
        <w:t>Data Modeling &amp; ORM (models.py):</w:t>
      </w:r>
      <w:r w:rsidRPr="009E4D2F">
        <w:t xml:space="preserve"> * Created the architectural blueprints for the database tables using Python classes.</w:t>
      </w:r>
    </w:p>
    <w:p w14:paraId="6108F42D" w14:textId="7A12A9F2" w:rsidR="009E4D2F" w:rsidRPr="009E4D2F" w:rsidRDefault="009E4D2F" w:rsidP="009E4D2F">
      <w:pPr>
        <w:pStyle w:val="NormalWeb"/>
        <w:numPr>
          <w:ilvl w:val="1"/>
          <w:numId w:val="12"/>
        </w:numPr>
      </w:pPr>
      <w:r w:rsidRPr="009E4D2F">
        <w:t xml:space="preserve">Defined the </w:t>
      </w:r>
      <w:r w:rsidRPr="009E4D2F">
        <w:rPr>
          <w:rStyle w:val="CodeHTML"/>
          <w:rFonts w:ascii="Times New Roman" w:hAnsi="Times New Roman" w:cs="Times New Roman"/>
        </w:rPr>
        <w:t>Student</w:t>
      </w:r>
      <w:r w:rsidRPr="009E4D2F">
        <w:t xml:space="preserve"> entity (id, full name, email, password, current level) to map directly to the PostgreSQL database.</w:t>
      </w:r>
    </w:p>
    <w:p w14:paraId="2F8C573D" w14:textId="5F73848D" w:rsidR="009E4D2F" w:rsidRPr="009E4D2F" w:rsidRDefault="009E4D2F" w:rsidP="009E4D2F">
      <w:pPr>
        <w:pStyle w:val="NormalWeb"/>
        <w:numPr>
          <w:ilvl w:val="1"/>
          <w:numId w:val="12"/>
        </w:numPr>
      </w:pPr>
      <w:r w:rsidRPr="009E4D2F">
        <w:t>Implemented the auto-generation command (</w:t>
      </w:r>
      <w:r w:rsidRPr="009E4D2F">
        <w:rPr>
          <w:rStyle w:val="CodeHTML"/>
          <w:rFonts w:ascii="Times New Roman" w:hAnsi="Times New Roman" w:cs="Times New Roman"/>
        </w:rPr>
        <w:t>Base.metadata.create_all</w:t>
      </w:r>
      <w:r w:rsidRPr="009E4D2F">
        <w:t xml:space="preserve">) in </w:t>
      </w:r>
      <w:r w:rsidRPr="009E4D2F">
        <w:rPr>
          <w:rStyle w:val="CodeHTML"/>
          <w:rFonts w:ascii="Times New Roman" w:hAnsi="Times New Roman" w:cs="Times New Roman"/>
        </w:rPr>
        <w:t>main.py</w:t>
      </w:r>
      <w:r w:rsidRPr="009E4D2F">
        <w:t xml:space="preserve"> to automatically construct the physical tables upon server startup.</w:t>
      </w:r>
    </w:p>
    <w:p w14:paraId="35FB806C" w14:textId="0E1E951A" w:rsidR="009E4D2F" w:rsidRPr="007904FF" w:rsidRDefault="009E4D2F" w:rsidP="009E4D2F">
      <w:pPr>
        <w:pStyle w:val="Titre4"/>
        <w:rPr>
          <w:rFonts w:ascii="Times New Roman" w:hAnsi="Times New Roman" w:cs="Times New Roman"/>
          <w:b/>
          <w:bCs/>
          <w:i w:val="0"/>
          <w:iCs w:val="0"/>
          <w:sz w:val="26"/>
          <w:szCs w:val="26"/>
        </w:rPr>
      </w:pPr>
      <w:r w:rsidRPr="007904FF">
        <w:rPr>
          <w:rFonts w:ascii="Times New Roman" w:hAnsi="Times New Roman" w:cs="Times New Roman"/>
          <w:b/>
          <w:bCs/>
          <w:i w:val="0"/>
          <w:iCs w:val="0"/>
          <w:color w:val="auto"/>
          <w:sz w:val="26"/>
          <w:szCs w:val="26"/>
        </w:rPr>
        <w:t>A. Execution Context &amp; Prerequisites</w:t>
      </w:r>
    </w:p>
    <w:p w14:paraId="0C7A9118" w14:textId="706053E3" w:rsidR="009E4D2F" w:rsidRDefault="009E4D2F" w:rsidP="009E4D2F">
      <w:pPr>
        <w:pStyle w:val="NormalWeb"/>
      </w:pPr>
      <w:r>
        <w:t>To successfully execute the backend tests, two strict conditions were maintained:</w:t>
      </w:r>
    </w:p>
    <w:p w14:paraId="551D01BC" w14:textId="77777777" w:rsidR="009E4D2F" w:rsidRDefault="009E4D2F" w:rsidP="009E4D2F">
      <w:pPr>
        <w:pStyle w:val="NormalWeb"/>
        <w:numPr>
          <w:ilvl w:val="0"/>
          <w:numId w:val="13"/>
        </w:numPr>
      </w:pPr>
      <w:r>
        <w:rPr>
          <w:b/>
          <w:bCs/>
        </w:rPr>
        <w:t>Directory Context:</w:t>
      </w:r>
      <w:r>
        <w:t xml:space="preserve"> The terminal must be navigated to the logic layer (</w:t>
      </w:r>
      <w:r>
        <w:rPr>
          <w:rStyle w:val="CodeHTML"/>
        </w:rPr>
        <w:t>cd backend</w:t>
      </w:r>
      <w:r>
        <w:t>).</w:t>
      </w:r>
    </w:p>
    <w:p w14:paraId="5E072C85" w14:textId="424AEE1F" w:rsidR="00895A24" w:rsidRPr="000E2DAD" w:rsidRDefault="009E4D2F" w:rsidP="009E0FF4">
      <w:pPr>
        <w:pStyle w:val="NormalWeb"/>
        <w:numPr>
          <w:ilvl w:val="0"/>
          <w:numId w:val="13"/>
        </w:numPr>
        <w:rPr>
          <w:sz w:val="25"/>
          <w:szCs w:val="25"/>
        </w:rPr>
      </w:pPr>
      <w:r w:rsidRPr="00226406">
        <w:rPr>
          <w:noProof/>
        </w:rPr>
        <w:drawing>
          <wp:anchor distT="0" distB="0" distL="114300" distR="114300" simplePos="0" relativeHeight="251660288" behindDoc="1" locked="0" layoutInCell="1" allowOverlap="1" wp14:anchorId="71528DC4" wp14:editId="385A1EFA">
            <wp:simplePos x="0" y="0"/>
            <wp:positionH relativeFrom="margin">
              <wp:align>right</wp:align>
            </wp:positionH>
            <wp:positionV relativeFrom="paragraph">
              <wp:posOffset>611358</wp:posOffset>
            </wp:positionV>
            <wp:extent cx="6858000" cy="340360"/>
            <wp:effectExtent l="0" t="0" r="0" b="2540"/>
            <wp:wrapTight wrapText="bothSides">
              <wp:wrapPolygon edited="0">
                <wp:start x="0" y="0"/>
                <wp:lineTo x="0" y="20552"/>
                <wp:lineTo x="21540" y="20552"/>
                <wp:lineTo x="21540"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858000" cy="340360"/>
                    </a:xfrm>
                    <a:prstGeom prst="rect">
                      <a:avLst/>
                    </a:prstGeom>
                  </pic:spPr>
                </pic:pic>
              </a:graphicData>
            </a:graphic>
          </wp:anchor>
        </w:drawing>
      </w:r>
      <w:r>
        <w:rPr>
          <w:b/>
          <w:bCs/>
        </w:rPr>
        <w:t>Environment Activation:</w:t>
      </w:r>
      <w:r>
        <w:t xml:space="preserve"> The Python virtual environment must be active (indicated by the </w:t>
      </w:r>
      <w:r>
        <w:rPr>
          <w:rStyle w:val="CodeHTML"/>
        </w:rPr>
        <w:t>(venv)</w:t>
      </w:r>
      <w:r>
        <w:t xml:space="preserve"> prefix) using the command </w:t>
      </w:r>
      <w:r>
        <w:rPr>
          <w:rStyle w:val="CodeHTML"/>
        </w:rPr>
        <w:t>.\venv\Scripts\activate</w:t>
      </w:r>
      <w:r>
        <w:t xml:space="preserve"> to ensure all dependencies are recognized by </w:t>
      </w:r>
      <w:r w:rsidRPr="000E2DAD">
        <w:rPr>
          <w:sz w:val="25"/>
          <w:szCs w:val="25"/>
        </w:rPr>
        <w:t>the system.</w:t>
      </w:r>
    </w:p>
    <w:p w14:paraId="1F8DFD20" w14:textId="20511A94" w:rsidR="009E0FF4" w:rsidRPr="007904FF" w:rsidRDefault="009E0FF4" w:rsidP="009E0FF4">
      <w:pPr>
        <w:pStyle w:val="Titre3"/>
        <w:rPr>
          <w:sz w:val="26"/>
          <w:szCs w:val="26"/>
        </w:rPr>
      </w:pPr>
      <w:r w:rsidRPr="007904FF">
        <w:rPr>
          <w:sz w:val="26"/>
          <w:szCs w:val="26"/>
        </w:rPr>
        <w:t>B. Validation Steps</w:t>
      </w:r>
    </w:p>
    <w:p w14:paraId="6004C20D" w14:textId="77777777" w:rsidR="002533B2" w:rsidRPr="007904FF" w:rsidRDefault="009E0FF4" w:rsidP="00052C51">
      <w:pPr>
        <w:pStyle w:val="NormalWeb"/>
        <w:rPr>
          <w:sz w:val="26"/>
          <w:szCs w:val="26"/>
        </w:rPr>
      </w:pPr>
      <w:r w:rsidRPr="007904FF">
        <w:rPr>
          <w:b/>
          <w:bCs/>
          <w:sz w:val="26"/>
          <w:szCs w:val="26"/>
        </w:rPr>
        <w:t>1. Infrastructure Stability Test:</w:t>
      </w:r>
      <w:r w:rsidRPr="007904FF">
        <w:rPr>
          <w:sz w:val="26"/>
          <w:szCs w:val="26"/>
        </w:rPr>
        <w:t xml:space="preserve"> </w:t>
      </w:r>
    </w:p>
    <w:p w14:paraId="59FDABB7" w14:textId="6F8F48B2" w:rsidR="00A603C4" w:rsidRDefault="009E0FF4" w:rsidP="00052C51">
      <w:pPr>
        <w:pStyle w:val="NormalWeb"/>
      </w:pPr>
      <w:r>
        <w:t xml:space="preserve">The command </w:t>
      </w:r>
      <w:r>
        <w:rPr>
          <w:rStyle w:val="CodeHTML"/>
        </w:rPr>
        <w:t>docker ps</w:t>
      </w:r>
      <w:r>
        <w:t xml:space="preserve"> was executed from the </w:t>
      </w:r>
      <w:r>
        <w:rPr>
          <w:rStyle w:val="CodeHTML"/>
        </w:rPr>
        <w:t>docker/</w:t>
      </w:r>
      <w:r>
        <w:t xml:space="preserve"> directory to audit the status of the virtualized environment. This confirmed that both containers were actively running ("Up" status) and that the necessary network ports were properly mapped.</w:t>
      </w:r>
    </w:p>
    <w:p w14:paraId="3600A983" w14:textId="27EA6669" w:rsidR="00052C51" w:rsidRDefault="002533B2" w:rsidP="00052C51">
      <w:pPr>
        <w:pStyle w:val="NormalWeb"/>
      </w:pPr>
      <w:r w:rsidRPr="00066109">
        <w:rPr>
          <w:noProof/>
          <w:color w:val="C00000"/>
        </w:rPr>
        <w:drawing>
          <wp:anchor distT="0" distB="0" distL="114300" distR="114300" simplePos="0" relativeHeight="251634688" behindDoc="1" locked="0" layoutInCell="1" allowOverlap="1" wp14:anchorId="4D79650C" wp14:editId="666787A9">
            <wp:simplePos x="0" y="0"/>
            <wp:positionH relativeFrom="margin">
              <wp:align>left</wp:align>
            </wp:positionH>
            <wp:positionV relativeFrom="paragraph">
              <wp:posOffset>8255</wp:posOffset>
            </wp:positionV>
            <wp:extent cx="6477000" cy="900430"/>
            <wp:effectExtent l="0" t="0" r="0" b="0"/>
            <wp:wrapTight wrapText="bothSides">
              <wp:wrapPolygon edited="0">
                <wp:start x="0" y="0"/>
                <wp:lineTo x="0" y="21021"/>
                <wp:lineTo x="21536" y="21021"/>
                <wp:lineTo x="2153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477000" cy="900430"/>
                    </a:xfrm>
                    <a:prstGeom prst="rect">
                      <a:avLst/>
                    </a:prstGeom>
                  </pic:spPr>
                </pic:pic>
              </a:graphicData>
            </a:graphic>
            <wp14:sizeRelH relativeFrom="margin">
              <wp14:pctWidth>0</wp14:pctWidth>
            </wp14:sizeRelH>
            <wp14:sizeRelV relativeFrom="margin">
              <wp14:pctHeight>0</wp14:pctHeight>
            </wp14:sizeRelV>
          </wp:anchor>
        </w:drawing>
      </w:r>
    </w:p>
    <w:p w14:paraId="3CB4A937" w14:textId="01A1669E" w:rsidR="00052C51" w:rsidRDefault="00052C51" w:rsidP="00F84B69">
      <w:pPr>
        <w:pStyle w:val="NormalWeb"/>
        <w:rPr>
          <w:b/>
          <w:bCs/>
          <w:color w:val="C00000"/>
        </w:rPr>
      </w:pPr>
    </w:p>
    <w:p w14:paraId="335217B5" w14:textId="77777777" w:rsidR="00052C51" w:rsidRDefault="00052C51" w:rsidP="00F84B69">
      <w:pPr>
        <w:pStyle w:val="NormalWeb"/>
        <w:rPr>
          <w:b/>
          <w:bCs/>
          <w:color w:val="C00000"/>
        </w:rPr>
      </w:pPr>
    </w:p>
    <w:p w14:paraId="752B329D" w14:textId="22969778" w:rsidR="00052C51" w:rsidRPr="007904FF" w:rsidRDefault="008D3FF4" w:rsidP="00052C51">
      <w:pPr>
        <w:pStyle w:val="NormalWeb"/>
        <w:rPr>
          <w:b/>
          <w:bCs/>
          <w:sz w:val="26"/>
          <w:szCs w:val="26"/>
        </w:rPr>
      </w:pPr>
      <w:r w:rsidRPr="007904FF">
        <w:rPr>
          <w:b/>
          <w:bCs/>
          <w:sz w:val="26"/>
          <w:szCs w:val="26"/>
        </w:rPr>
        <w:t>2</w:t>
      </w:r>
      <w:r w:rsidR="00052C51" w:rsidRPr="007904FF">
        <w:rPr>
          <w:b/>
          <w:bCs/>
          <w:sz w:val="26"/>
          <w:szCs w:val="26"/>
        </w:rPr>
        <w:t>.</w:t>
      </w:r>
      <w:r w:rsidR="009E0FF4" w:rsidRPr="007904FF">
        <w:rPr>
          <w:b/>
          <w:bCs/>
          <w:sz w:val="26"/>
          <w:szCs w:val="26"/>
        </w:rPr>
        <w:t>Database Connection Test:</w:t>
      </w:r>
    </w:p>
    <w:p w14:paraId="29F4A263" w14:textId="692DBB8F" w:rsidR="002533B2" w:rsidRPr="002533B2" w:rsidRDefault="002533B2" w:rsidP="00052C51">
      <w:pPr>
        <w:pStyle w:val="NormalWeb"/>
      </w:pPr>
      <w:r w:rsidRPr="00C15CDF">
        <w:rPr>
          <w:noProof/>
          <w:color w:val="C00000"/>
        </w:rPr>
        <w:drawing>
          <wp:anchor distT="0" distB="0" distL="114300" distR="114300" simplePos="0" relativeHeight="251636736" behindDoc="1" locked="0" layoutInCell="1" allowOverlap="1" wp14:anchorId="4485B1DF" wp14:editId="18D15F6D">
            <wp:simplePos x="0" y="0"/>
            <wp:positionH relativeFrom="margin">
              <wp:posOffset>-1270</wp:posOffset>
            </wp:positionH>
            <wp:positionV relativeFrom="paragraph">
              <wp:posOffset>703580</wp:posOffset>
            </wp:positionV>
            <wp:extent cx="6858000" cy="588010"/>
            <wp:effectExtent l="0" t="0" r="0" b="2540"/>
            <wp:wrapTight wrapText="bothSides">
              <wp:wrapPolygon edited="0">
                <wp:start x="0" y="0"/>
                <wp:lineTo x="0" y="20994"/>
                <wp:lineTo x="21540" y="20994"/>
                <wp:lineTo x="2154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58000" cy="588010"/>
                    </a:xfrm>
                    <a:prstGeom prst="rect">
                      <a:avLst/>
                    </a:prstGeom>
                  </pic:spPr>
                </pic:pic>
              </a:graphicData>
            </a:graphic>
            <wp14:sizeRelV relativeFrom="margin">
              <wp14:pctHeight>0</wp14:pctHeight>
            </wp14:sizeRelV>
          </wp:anchor>
        </w:drawing>
      </w:r>
      <w:r w:rsidR="009E0FF4" w:rsidRPr="00C15CDF">
        <w:t xml:space="preserve">The testing script </w:t>
      </w:r>
      <w:r w:rsidR="009E0FF4" w:rsidRPr="00C15CDF">
        <w:rPr>
          <w:rStyle w:val="CodeHTML"/>
          <w:rFonts w:ascii="Times New Roman" w:hAnsi="Times New Roman" w:cs="Times New Roman"/>
        </w:rPr>
        <w:t>python database.py</w:t>
      </w:r>
      <w:r w:rsidR="009E0FF4" w:rsidRPr="00C15CDF">
        <w:t xml:space="preserve"> was executed. This test was validated upon the return of a custom success message (</w:t>
      </w:r>
      <w:r w:rsidR="009E0FF4" w:rsidRPr="00C15CDF">
        <w:rPr>
          <w:i/>
          <w:iCs/>
        </w:rPr>
        <w:t>"</w:t>
      </w:r>
      <w:r w:rsidR="009E0FF4" w:rsidRPr="00C15CDF">
        <w:rPr>
          <w:rFonts w:ascii="Segoe UI Emoji" w:hAnsi="Segoe UI Emoji" w:cs="Segoe UI Emoji"/>
          <w:i/>
          <w:iCs/>
        </w:rPr>
        <w:t>🎉</w:t>
      </w:r>
      <w:r w:rsidR="009E0FF4" w:rsidRPr="00C15CDF">
        <w:rPr>
          <w:i/>
          <w:iCs/>
        </w:rPr>
        <w:t xml:space="preserve"> SUCCÈS TOTAL"</w:t>
      </w:r>
      <w:r w:rsidR="009E0FF4" w:rsidRPr="00C15CDF">
        <w:t>), proving that the Python application could securely authenticate and establish a connection to PostgreSQL inside the Docker network.</w:t>
      </w:r>
    </w:p>
    <w:p w14:paraId="22135295" w14:textId="77777777" w:rsidR="007904FF" w:rsidRDefault="007904FF" w:rsidP="00052C51">
      <w:pPr>
        <w:pStyle w:val="NormalWeb"/>
        <w:rPr>
          <w:b/>
          <w:bCs/>
          <w:sz w:val="26"/>
          <w:szCs w:val="26"/>
        </w:rPr>
      </w:pPr>
    </w:p>
    <w:p w14:paraId="37E7BDE6" w14:textId="2ED3CB5B" w:rsidR="00052C51" w:rsidRPr="007904FF" w:rsidRDefault="008D3FF4" w:rsidP="00052C51">
      <w:pPr>
        <w:pStyle w:val="NormalWeb"/>
        <w:rPr>
          <w:sz w:val="26"/>
          <w:szCs w:val="26"/>
        </w:rPr>
      </w:pPr>
      <w:r w:rsidRPr="007904FF">
        <w:rPr>
          <w:b/>
          <w:bCs/>
          <w:sz w:val="26"/>
          <w:szCs w:val="26"/>
        </w:rPr>
        <w:t>3</w:t>
      </w:r>
      <w:r w:rsidR="00052C51" w:rsidRPr="007904FF">
        <w:rPr>
          <w:b/>
          <w:bCs/>
          <w:sz w:val="26"/>
          <w:szCs w:val="26"/>
        </w:rPr>
        <w:t>.</w:t>
      </w:r>
      <w:r w:rsidR="009E0FF4" w:rsidRPr="007904FF">
        <w:rPr>
          <w:b/>
          <w:bCs/>
          <w:sz w:val="26"/>
          <w:szCs w:val="26"/>
        </w:rPr>
        <w:t>Server Initialization Test:</w:t>
      </w:r>
      <w:r w:rsidR="009E0FF4" w:rsidRPr="007904FF">
        <w:rPr>
          <w:sz w:val="26"/>
          <w:szCs w:val="26"/>
        </w:rPr>
        <w:t xml:space="preserve"> </w:t>
      </w:r>
    </w:p>
    <w:p w14:paraId="2094730A" w14:textId="0E2D22BA" w:rsidR="009E0FF4" w:rsidRPr="007B470B" w:rsidRDefault="007904FF" w:rsidP="00052C51">
      <w:pPr>
        <w:pStyle w:val="NormalWeb"/>
      </w:pPr>
      <w:r w:rsidRPr="007B470B">
        <w:rPr>
          <w:noProof/>
          <w:color w:val="C00000"/>
        </w:rPr>
        <w:drawing>
          <wp:anchor distT="0" distB="0" distL="114300" distR="114300" simplePos="0" relativeHeight="251644928" behindDoc="1" locked="0" layoutInCell="1" allowOverlap="1" wp14:anchorId="1FB82547" wp14:editId="554BB509">
            <wp:simplePos x="0" y="0"/>
            <wp:positionH relativeFrom="margin">
              <wp:align>center</wp:align>
            </wp:positionH>
            <wp:positionV relativeFrom="paragraph">
              <wp:posOffset>527050</wp:posOffset>
            </wp:positionV>
            <wp:extent cx="3829743" cy="1090494"/>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29743" cy="1090494"/>
                    </a:xfrm>
                    <a:prstGeom prst="rect">
                      <a:avLst/>
                    </a:prstGeom>
                  </pic:spPr>
                </pic:pic>
              </a:graphicData>
            </a:graphic>
            <wp14:sizeRelH relativeFrom="margin">
              <wp14:pctWidth>0</wp14:pctWidth>
            </wp14:sizeRelH>
            <wp14:sizeRelV relativeFrom="margin">
              <wp14:pctHeight>0</wp14:pctHeight>
            </wp14:sizeRelV>
          </wp:anchor>
        </w:drawing>
      </w:r>
      <w:r w:rsidR="009E0FF4" w:rsidRPr="007B470B">
        <w:t xml:space="preserve">The command </w:t>
      </w:r>
      <w:r w:rsidR="009E0FF4" w:rsidRPr="007B470B">
        <w:rPr>
          <w:rStyle w:val="CodeHTML"/>
          <w:rFonts w:ascii="Times New Roman" w:hAnsi="Times New Roman" w:cs="Times New Roman"/>
          <w:sz w:val="24"/>
          <w:szCs w:val="24"/>
        </w:rPr>
        <w:t>uvicorn main:app --reload</w:t>
      </w:r>
      <w:r w:rsidR="009E0FF4" w:rsidRPr="007B470B">
        <w:t xml:space="preserve"> was executed to verify the deployment of the backend. The test was considered successful when the terminal displayed </w:t>
      </w:r>
      <w:r w:rsidR="009E0FF4" w:rsidRPr="007B470B">
        <w:rPr>
          <w:i/>
          <w:iCs/>
        </w:rPr>
        <w:t>"Application startup complete"</w:t>
      </w:r>
      <w:r w:rsidR="009E0FF4" w:rsidRPr="007B470B">
        <w:t xml:space="preserve"> without any error logs, confirming the API was live.</w:t>
      </w:r>
    </w:p>
    <w:p w14:paraId="5871289E" w14:textId="4DCB17E4" w:rsidR="004E4041" w:rsidRDefault="004E4041" w:rsidP="004E4041">
      <w:pPr>
        <w:pStyle w:val="NormalWeb"/>
        <w:ind w:left="360"/>
      </w:pPr>
    </w:p>
    <w:p w14:paraId="298684FC" w14:textId="2A447687" w:rsidR="00AD1B7C" w:rsidRDefault="00AD1B7C" w:rsidP="00AD1B7C">
      <w:pPr>
        <w:pStyle w:val="NormalWeb"/>
        <w:ind w:left="360"/>
      </w:pPr>
    </w:p>
    <w:p w14:paraId="1835524C" w14:textId="3D7261AF" w:rsidR="00C15CDF" w:rsidRPr="000E2DAD" w:rsidRDefault="007659D4" w:rsidP="00C15CDF">
      <w:pPr>
        <w:pStyle w:val="NormalWeb"/>
      </w:pPr>
      <w:r w:rsidRPr="000E2DAD">
        <w:rPr>
          <w:noProof/>
        </w:rPr>
        <w:lastRenderedPageBreak/>
        <w:drawing>
          <wp:anchor distT="0" distB="0" distL="114300" distR="114300" simplePos="0" relativeHeight="251645952" behindDoc="1" locked="0" layoutInCell="1" allowOverlap="1" wp14:anchorId="799E6D85" wp14:editId="6E139048">
            <wp:simplePos x="0" y="0"/>
            <wp:positionH relativeFrom="margin">
              <wp:posOffset>-66675</wp:posOffset>
            </wp:positionH>
            <wp:positionV relativeFrom="paragraph">
              <wp:posOffset>866140</wp:posOffset>
            </wp:positionV>
            <wp:extent cx="7292253" cy="1281546"/>
            <wp:effectExtent l="0" t="0" r="4445" b="0"/>
            <wp:wrapTight wrapText="bothSides">
              <wp:wrapPolygon edited="0">
                <wp:start x="0" y="0"/>
                <wp:lineTo x="0" y="21193"/>
                <wp:lineTo x="21557" y="21193"/>
                <wp:lineTo x="21557"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92253" cy="1281546"/>
                    </a:xfrm>
                    <a:prstGeom prst="rect">
                      <a:avLst/>
                    </a:prstGeom>
                  </pic:spPr>
                </pic:pic>
              </a:graphicData>
            </a:graphic>
          </wp:anchor>
        </w:drawing>
      </w:r>
      <w:r w:rsidR="00C15CDF" w:rsidRPr="000E2DAD">
        <w:rPr>
          <w:b/>
          <w:bCs/>
        </w:rPr>
        <w:t>4.</w:t>
      </w:r>
      <w:r w:rsidR="00C15CDF" w:rsidRPr="007904FF">
        <w:rPr>
          <w:b/>
          <w:bCs/>
          <w:sz w:val="26"/>
          <w:szCs w:val="26"/>
        </w:rPr>
        <w:t xml:space="preserve"> </w:t>
      </w:r>
      <w:r w:rsidR="00330C9E" w:rsidRPr="007904FF">
        <w:rPr>
          <w:b/>
          <w:bCs/>
          <w:sz w:val="26"/>
          <w:szCs w:val="26"/>
        </w:rPr>
        <w:t>Schema Generation Validation:</w:t>
      </w:r>
      <w:r w:rsidR="00330C9E" w:rsidRPr="000E2DAD">
        <w:t xml:space="preserve"> </w:t>
      </w:r>
    </w:p>
    <w:p w14:paraId="4713745C" w14:textId="31940FF7" w:rsidR="009E4D2F" w:rsidRPr="00632216" w:rsidRDefault="00330C9E" w:rsidP="00C15CDF">
      <w:pPr>
        <w:pStyle w:val="NormalWeb"/>
      </w:pPr>
      <w:r w:rsidRPr="007B470B">
        <w:t xml:space="preserve">To confirm the successful translation of the Python models into SQL tables, a direct audit of the PostgreSQL container was performed using </w:t>
      </w:r>
      <w:r w:rsidRPr="007B470B">
        <w:rPr>
          <w:rStyle w:val="CodeHTML"/>
          <w:rFonts w:ascii="Times New Roman" w:hAnsi="Times New Roman" w:cs="Times New Roman"/>
          <w:sz w:val="24"/>
          <w:szCs w:val="24"/>
        </w:rPr>
        <w:t>docker exec</w:t>
      </w:r>
      <w:r w:rsidRPr="007B470B">
        <w:t xml:space="preserve">. Executing the </w:t>
      </w:r>
      <w:r w:rsidRPr="007B470B">
        <w:rPr>
          <w:rStyle w:val="CodeHTML"/>
          <w:rFonts w:ascii="Times New Roman" w:hAnsi="Times New Roman" w:cs="Times New Roman"/>
          <w:sz w:val="24"/>
          <w:szCs w:val="24"/>
        </w:rPr>
        <w:t>\dt</w:t>
      </w:r>
      <w:r w:rsidRPr="007B470B">
        <w:t xml:space="preserve"> command directly inside the database successfully displayed the newly created </w:t>
      </w:r>
      <w:r w:rsidRPr="007B470B">
        <w:rPr>
          <w:rStyle w:val="CodeHTML"/>
          <w:rFonts w:ascii="Times New Roman" w:hAnsi="Times New Roman" w:cs="Times New Roman"/>
          <w:sz w:val="24"/>
          <w:szCs w:val="24"/>
        </w:rPr>
        <w:t>etudiants</w:t>
      </w:r>
      <w:r w:rsidRPr="007B470B">
        <w:t xml:space="preserve"> table, confirming the ORM integration is fully operational</w:t>
      </w:r>
      <w:r>
        <w:t>.</w:t>
      </w:r>
    </w:p>
    <w:p w14:paraId="63893032" w14:textId="77777777" w:rsidR="00052C51" w:rsidRPr="0003399B" w:rsidRDefault="00713EE4" w:rsidP="00674D56">
      <w:pPr>
        <w:pStyle w:val="NormalWeb"/>
        <w:rPr>
          <w:b/>
          <w:bCs/>
          <w:sz w:val="26"/>
          <w:szCs w:val="26"/>
        </w:rPr>
      </w:pPr>
      <w:r w:rsidRPr="0003399B">
        <w:rPr>
          <w:b/>
          <w:bCs/>
          <w:sz w:val="26"/>
          <w:szCs w:val="26"/>
        </w:rPr>
        <w:t>5.</w:t>
      </w:r>
      <w:r w:rsidR="00674D56" w:rsidRPr="0003399B">
        <w:rPr>
          <w:b/>
          <w:bCs/>
          <w:sz w:val="26"/>
          <w:szCs w:val="26"/>
        </w:rPr>
        <w:t>Visual Database Audit (GUI):</w:t>
      </w:r>
    </w:p>
    <w:p w14:paraId="49BD8126" w14:textId="1F24D842" w:rsidR="006B79A4" w:rsidRPr="00052C51" w:rsidRDefault="00674D56" w:rsidP="00674D56">
      <w:pPr>
        <w:pStyle w:val="NormalWeb"/>
        <w:rPr>
          <w:b/>
          <w:bCs/>
          <w:color w:val="C00000"/>
        </w:rPr>
      </w:pPr>
      <w:r w:rsidRPr="007B470B">
        <w:t xml:space="preserve">To facilitate future data management, a visual database client extension was integrated directly into the VS Code IDE. A successful connection was established to the containerized database, allowing for direct visual confirmation of the </w:t>
      </w:r>
      <w:r w:rsidRPr="007B470B">
        <w:rPr>
          <w:rStyle w:val="CodeHTML"/>
          <w:rFonts w:ascii="Times New Roman" w:hAnsi="Times New Roman" w:cs="Times New Roman"/>
          <w:sz w:val="24"/>
          <w:szCs w:val="24"/>
        </w:rPr>
        <w:t>adaptive_learning</w:t>
      </w:r>
      <w:r w:rsidRPr="007B470B">
        <w:t xml:space="preserve"> schema and its tables within the development environment.</w:t>
      </w:r>
    </w:p>
    <w:p w14:paraId="2C4B0A89" w14:textId="4E28C25B" w:rsidR="008027C2" w:rsidRPr="005C53B0" w:rsidRDefault="003170CB" w:rsidP="00674D56">
      <w:pPr>
        <w:pStyle w:val="NormalWeb"/>
      </w:pPr>
      <w:r w:rsidRPr="003170CB">
        <w:rPr>
          <w:noProof/>
        </w:rPr>
        <w:drawing>
          <wp:inline distT="0" distB="0" distL="0" distR="0" wp14:anchorId="37F3E159" wp14:editId="6DAD0CCB">
            <wp:extent cx="6858000" cy="10547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054735"/>
                    </a:xfrm>
                    <a:prstGeom prst="rect">
                      <a:avLst/>
                    </a:prstGeom>
                  </pic:spPr>
                </pic:pic>
              </a:graphicData>
            </a:graphic>
          </wp:inline>
        </w:drawing>
      </w:r>
    </w:p>
    <w:p w14:paraId="061067AC" w14:textId="09E8A649" w:rsidR="006B79A4" w:rsidRPr="00742A1B" w:rsidRDefault="006B79A4" w:rsidP="006B79A4">
      <w:pPr>
        <w:pStyle w:val="Titre2"/>
        <w:rPr>
          <w:rFonts w:ascii="Times New Roman" w:hAnsi="Times New Roman" w:cs="Times New Roman"/>
          <w:b/>
          <w:bCs/>
          <w:color w:val="auto"/>
        </w:rPr>
      </w:pPr>
      <w:r w:rsidRPr="00742A1B">
        <w:rPr>
          <w:rFonts w:ascii="Times New Roman" w:hAnsi="Times New Roman" w:cs="Times New Roman"/>
          <w:b/>
          <w:bCs/>
          <w:color w:val="auto"/>
        </w:rPr>
        <w:t xml:space="preserve">Phase 1 </w:t>
      </w:r>
      <w:r w:rsidR="000E2DAD" w:rsidRPr="00742A1B">
        <w:rPr>
          <w:rFonts w:ascii="Times New Roman" w:hAnsi="Times New Roman" w:cs="Times New Roman"/>
          <w:b/>
          <w:bCs/>
          <w:color w:val="auto"/>
        </w:rPr>
        <w:t xml:space="preserve"> : </w:t>
      </w:r>
      <w:r w:rsidRPr="00742A1B">
        <w:rPr>
          <w:rFonts w:ascii="Times New Roman" w:hAnsi="Times New Roman" w:cs="Times New Roman"/>
          <w:b/>
          <w:bCs/>
          <w:color w:val="auto"/>
        </w:rPr>
        <w:t>Conclusion</w:t>
      </w:r>
    </w:p>
    <w:p w14:paraId="430CEA26" w14:textId="7E4279E5" w:rsidR="006B79A4" w:rsidRDefault="009A0FCD" w:rsidP="009A0FCD">
      <w:pPr>
        <w:pStyle w:val="NormalWeb"/>
      </w:pPr>
      <w:r w:rsidRPr="007B470B">
        <w:t>The foundational infrastructure is now 100% stable, perfectly structured, and version-controlled under Git. The backend is capable of communicating seamlessly with the containerized environment, and the object-relational mapping (ORM) is successfully generating the required database schemas. The project is now fully prepared for Phase 2: the implementation of CRUD operations and the logical routing.</w:t>
      </w:r>
    </w:p>
    <w:p w14:paraId="7A6D5E9B" w14:textId="7DA199CA" w:rsidR="00F83B94" w:rsidRPr="002533B2" w:rsidRDefault="00FF5BE1" w:rsidP="006A1036">
      <w:pPr>
        <w:pStyle w:val="Titre3"/>
        <w:jc w:val="center"/>
        <w:rPr>
          <w:color w:val="FF0000"/>
        </w:rPr>
      </w:pPr>
      <w:r w:rsidRPr="002533B2">
        <w:rPr>
          <w:color w:val="FF0000"/>
        </w:rPr>
        <w:t>Phase 2: API Routing, Data Management (CRUD), and Security Infrastructure</w:t>
      </w:r>
    </w:p>
    <w:p w14:paraId="123F4ED8" w14:textId="21C06181" w:rsidR="0003399B" w:rsidRPr="0003399B" w:rsidRDefault="00F83B94" w:rsidP="0003399B">
      <w:pPr>
        <w:pStyle w:val="NormalWeb"/>
        <w:numPr>
          <w:ilvl w:val="0"/>
          <w:numId w:val="24"/>
        </w:numPr>
        <w:rPr>
          <w:sz w:val="26"/>
          <w:szCs w:val="26"/>
        </w:rPr>
      </w:pPr>
      <w:r w:rsidRPr="0003399B">
        <w:rPr>
          <w:b/>
          <w:bCs/>
          <w:sz w:val="26"/>
          <w:szCs w:val="26"/>
        </w:rPr>
        <w:t>Data Validation Layer (Pydantic)</w:t>
      </w:r>
      <w:r w:rsidRPr="0003399B">
        <w:rPr>
          <w:sz w:val="26"/>
          <w:szCs w:val="26"/>
        </w:rPr>
        <w:t xml:space="preserve"> </w:t>
      </w:r>
    </w:p>
    <w:p w14:paraId="50D36561" w14:textId="200F9E79" w:rsidR="00F83B94" w:rsidRPr="00232CAC" w:rsidRDefault="00F83B94" w:rsidP="0003399B">
      <w:pPr>
        <w:pStyle w:val="NormalWeb"/>
        <w:ind w:left="360"/>
      </w:pPr>
      <w:r w:rsidRPr="00232CAC">
        <w:t>To ensure the integrity and security of the data entering the system, a strict validation layer was implemented.</w:t>
      </w:r>
    </w:p>
    <w:p w14:paraId="58E52ADB" w14:textId="0468D9E9" w:rsidR="00F83B94" w:rsidRPr="00232CAC" w:rsidRDefault="00F83B94" w:rsidP="00F83B94">
      <w:pPr>
        <w:pStyle w:val="NormalWeb"/>
        <w:numPr>
          <w:ilvl w:val="0"/>
          <w:numId w:val="14"/>
        </w:numPr>
      </w:pPr>
      <w:r w:rsidRPr="00232CAC">
        <w:t xml:space="preserve">Created the </w:t>
      </w:r>
      <w:r w:rsidRPr="00232CAC">
        <w:rPr>
          <w:rStyle w:val="CodeHTML"/>
          <w:rFonts w:ascii="Times New Roman" w:hAnsi="Times New Roman" w:cs="Times New Roman"/>
          <w:sz w:val="24"/>
          <w:szCs w:val="24"/>
        </w:rPr>
        <w:t>schemas.py</w:t>
      </w:r>
      <w:r w:rsidRPr="00232CAC">
        <w:t xml:space="preserve"> file utilizing the </w:t>
      </w:r>
      <w:r w:rsidRPr="00232CAC">
        <w:rPr>
          <w:b/>
          <w:bCs/>
        </w:rPr>
        <w:t>Pydantic</w:t>
      </w:r>
      <w:r w:rsidRPr="00232CAC">
        <w:t xml:space="preserve"> library.</w:t>
      </w:r>
    </w:p>
    <w:p w14:paraId="6AA9ED9F" w14:textId="162F3FF2" w:rsidR="00F83B94" w:rsidRPr="00232CAC" w:rsidRDefault="00F83B94" w:rsidP="00F83B94">
      <w:pPr>
        <w:pStyle w:val="NormalWeb"/>
        <w:numPr>
          <w:ilvl w:val="0"/>
          <w:numId w:val="14"/>
        </w:numPr>
      </w:pPr>
      <w:r w:rsidRPr="00232CAC">
        <w:t xml:space="preserve">Defined the </w:t>
      </w:r>
      <w:r w:rsidRPr="00232CAC">
        <w:rPr>
          <w:rStyle w:val="CodeHTML"/>
          <w:rFonts w:ascii="Times New Roman" w:hAnsi="Times New Roman" w:cs="Times New Roman"/>
          <w:sz w:val="24"/>
          <w:szCs w:val="24"/>
        </w:rPr>
        <w:t>EtudiantCreate</w:t>
      </w:r>
      <w:r w:rsidRPr="00232CAC">
        <w:t xml:space="preserve"> schema to dictate the exact format and data types required for a student registration request.</w:t>
      </w:r>
    </w:p>
    <w:p w14:paraId="140DD357" w14:textId="131B210E" w:rsidR="00F83B94" w:rsidRDefault="00742A1B" w:rsidP="00F83B94">
      <w:pPr>
        <w:pStyle w:val="NormalWeb"/>
        <w:numPr>
          <w:ilvl w:val="0"/>
          <w:numId w:val="14"/>
        </w:numPr>
      </w:pPr>
      <w:r>
        <w:rPr>
          <w:noProof/>
        </w:rPr>
        <w:drawing>
          <wp:anchor distT="0" distB="0" distL="114300" distR="114300" simplePos="0" relativeHeight="251649024" behindDoc="1" locked="0" layoutInCell="1" allowOverlap="1" wp14:anchorId="771B6BBA" wp14:editId="35870775">
            <wp:simplePos x="0" y="0"/>
            <wp:positionH relativeFrom="column">
              <wp:posOffset>1835785</wp:posOffset>
            </wp:positionH>
            <wp:positionV relativeFrom="paragraph">
              <wp:posOffset>458470</wp:posOffset>
            </wp:positionV>
            <wp:extent cx="2488070" cy="1348740"/>
            <wp:effectExtent l="0" t="0" r="7620" b="381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2488070" cy="1348740"/>
                    </a:xfrm>
                    <a:prstGeom prst="rect">
                      <a:avLst/>
                    </a:prstGeom>
                  </pic:spPr>
                </pic:pic>
              </a:graphicData>
            </a:graphic>
            <wp14:sizeRelH relativeFrom="margin">
              <wp14:pctWidth>0</wp14:pctWidth>
            </wp14:sizeRelH>
            <wp14:sizeRelV relativeFrom="margin">
              <wp14:pctHeight>0</wp14:pctHeight>
            </wp14:sizeRelV>
          </wp:anchor>
        </w:drawing>
      </w:r>
      <w:r w:rsidR="00F83B94" w:rsidRPr="00232CAC">
        <w:rPr>
          <w:b/>
          <w:bCs/>
        </w:rPr>
        <w:t>Objective:</w:t>
      </w:r>
      <w:r w:rsidR="00F83B94" w:rsidRPr="00232CAC">
        <w:t xml:space="preserve"> To automatically sanitize incoming HTTP payloads and block malformed data before it interacts with the database, thereby preventing potential crashes or security vulnerabilities.</w:t>
      </w:r>
    </w:p>
    <w:p w14:paraId="2F98B7DE" w14:textId="37D575F6" w:rsidR="00FF0159" w:rsidRDefault="00FF0159" w:rsidP="00232CAC">
      <w:pPr>
        <w:pStyle w:val="NormalWeb"/>
        <w:rPr>
          <w:noProof/>
        </w:rPr>
      </w:pPr>
    </w:p>
    <w:p w14:paraId="758319B0" w14:textId="77777777" w:rsidR="00FF0159" w:rsidRDefault="00FF0159" w:rsidP="00232CAC">
      <w:pPr>
        <w:pStyle w:val="NormalWeb"/>
        <w:rPr>
          <w:noProof/>
        </w:rPr>
      </w:pPr>
    </w:p>
    <w:p w14:paraId="59B21D57" w14:textId="2E8CC0B1" w:rsidR="00AF0685" w:rsidRPr="00AF0685" w:rsidRDefault="00AF0685" w:rsidP="00DC5E78">
      <w:pPr>
        <w:pStyle w:val="NormalWeb"/>
        <w:numPr>
          <w:ilvl w:val="0"/>
          <w:numId w:val="24"/>
        </w:numPr>
        <w:rPr>
          <w:b/>
          <w:bCs/>
          <w:sz w:val="26"/>
          <w:szCs w:val="26"/>
        </w:rPr>
      </w:pPr>
      <w:r w:rsidRPr="00AF0685">
        <w:rPr>
          <w:b/>
          <w:bCs/>
          <w:sz w:val="26"/>
          <w:szCs w:val="26"/>
        </w:rPr>
        <w:lastRenderedPageBreak/>
        <w:t>Cryptographic Security &amp; Password Hashing</w:t>
      </w:r>
    </w:p>
    <w:p w14:paraId="37E01120" w14:textId="6BB35433" w:rsidR="007A1AE5" w:rsidRPr="00F062E8" w:rsidRDefault="007A1AE5" w:rsidP="00AF0685">
      <w:pPr>
        <w:pStyle w:val="NormalWeb"/>
      </w:pPr>
      <w:r w:rsidRPr="00F062E8">
        <w:t>To comply with modern cybersecurity standards and protect sensitive user data, plaintext password storage was strictly prohibited within the platform's architecture.</w:t>
      </w:r>
    </w:p>
    <w:p w14:paraId="29FDB8B1" w14:textId="77777777" w:rsidR="007A1AE5" w:rsidRPr="00F062E8" w:rsidRDefault="007A1AE5" w:rsidP="00E221D6">
      <w:pPr>
        <w:pStyle w:val="NormalWeb"/>
      </w:pPr>
      <w:r w:rsidRPr="00F062E8">
        <w:rPr>
          <w:b/>
          <w:bCs/>
        </w:rPr>
        <w:t>2.1 Objective:</w:t>
      </w:r>
      <w:r w:rsidRPr="00F062E8">
        <w:t xml:space="preserve"> Secure student credentials against potential database breaches or unauthorized internal access. The system must guarantee that even in the event of a full database compromise, individual passwords remain mathematically irrecoverable.</w:t>
      </w:r>
    </w:p>
    <w:p w14:paraId="05A31D65" w14:textId="77777777" w:rsidR="007A1AE5" w:rsidRPr="00F062E8" w:rsidRDefault="007A1AE5" w:rsidP="00E221D6">
      <w:pPr>
        <w:pStyle w:val="NormalWeb"/>
      </w:pPr>
      <w:r w:rsidRPr="00F062E8">
        <w:rPr>
          <w:b/>
          <w:bCs/>
        </w:rPr>
        <w:t>2.2 Technology Stack:</w:t>
      </w:r>
      <w:r w:rsidRPr="00F062E8">
        <w:t xml:space="preserve"> The </w:t>
      </w:r>
      <w:r w:rsidRPr="00F062E8">
        <w:rPr>
          <w:rStyle w:val="CodeHTML"/>
          <w:rFonts w:ascii="Times New Roman" w:hAnsi="Times New Roman" w:cs="Times New Roman"/>
        </w:rPr>
        <w:t>passlib</w:t>
      </w:r>
      <w:r w:rsidRPr="00F062E8">
        <w:t xml:space="preserve"> library was integrated, and the </w:t>
      </w:r>
      <w:r w:rsidRPr="00F062E8">
        <w:rPr>
          <w:b/>
          <w:bCs/>
        </w:rPr>
        <w:t>Bcrypt</w:t>
      </w:r>
      <w:r w:rsidRPr="00F062E8">
        <w:t xml:space="preserve"> cryptographic hashing algorithm was implemented. Bcrypt is specifically designed for password hashing and is highly resistant to brute-force and rainbow table attacks due to its adaptive cost factor.</w:t>
      </w:r>
    </w:p>
    <w:p w14:paraId="5DAB5CEB" w14:textId="331EDBD6" w:rsidR="007A1AE5" w:rsidRPr="00F062E8" w:rsidRDefault="007A1AE5" w:rsidP="00E221D6">
      <w:pPr>
        <w:pStyle w:val="NormalWeb"/>
      </w:pPr>
      <w:r w:rsidRPr="00F062E8">
        <w:rPr>
          <w:b/>
          <w:bCs/>
        </w:rPr>
        <w:t>2.3 Implementation Module (</w:t>
      </w:r>
      <w:r w:rsidRPr="00F062E8">
        <w:rPr>
          <w:rStyle w:val="CodeHTML"/>
          <w:rFonts w:ascii="Times New Roman" w:hAnsi="Times New Roman" w:cs="Times New Roman"/>
          <w:b/>
          <w:bCs/>
        </w:rPr>
        <w:t>utils.py</w:t>
      </w:r>
      <w:r w:rsidRPr="00F062E8">
        <w:rPr>
          <w:b/>
          <w:bCs/>
        </w:rPr>
        <w:t>):</w:t>
      </w:r>
      <w:r w:rsidRPr="00F062E8">
        <w:t xml:space="preserve"> A dedicated security utility file was developed, configuring the </w:t>
      </w:r>
      <w:r w:rsidRPr="00F062E8">
        <w:rPr>
          <w:rStyle w:val="CodeHTML"/>
          <w:rFonts w:ascii="Times New Roman" w:hAnsi="Times New Roman" w:cs="Times New Roman"/>
        </w:rPr>
        <w:t>CryptContext</w:t>
      </w:r>
      <w:r w:rsidRPr="00F062E8">
        <w:t xml:space="preserve"> to handle the complex mathematical hashing processes independently from the main application logic:</w:t>
      </w:r>
    </w:p>
    <w:p w14:paraId="63AFC394" w14:textId="27195E2A" w:rsidR="0000687B" w:rsidRPr="006652D2" w:rsidRDefault="006652D2" w:rsidP="00826D5B">
      <w:pPr>
        <w:pStyle w:val="NormalWeb"/>
        <w:rPr>
          <w:b/>
          <w:bCs/>
        </w:rPr>
      </w:pPr>
      <w:r>
        <w:rPr>
          <w:b/>
          <w:bCs/>
          <w:noProof/>
          <w:lang w:val="fr-FR"/>
        </w:rPr>
        <w:drawing>
          <wp:anchor distT="0" distB="0" distL="114300" distR="114300" simplePos="0" relativeHeight="251659264" behindDoc="1" locked="0" layoutInCell="1" allowOverlap="1" wp14:anchorId="3EB4F5D6" wp14:editId="4DCC3941">
            <wp:simplePos x="0" y="0"/>
            <wp:positionH relativeFrom="margin">
              <wp:posOffset>678180</wp:posOffset>
            </wp:positionH>
            <wp:positionV relativeFrom="paragraph">
              <wp:posOffset>6350</wp:posOffset>
            </wp:positionV>
            <wp:extent cx="5501640" cy="1644015"/>
            <wp:effectExtent l="0" t="0" r="3810" b="0"/>
            <wp:wrapTight wrapText="bothSides">
              <wp:wrapPolygon edited="0">
                <wp:start x="0" y="0"/>
                <wp:lineTo x="0" y="21275"/>
                <wp:lineTo x="21540" y="21275"/>
                <wp:lineTo x="21540"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501640" cy="1644015"/>
                    </a:xfrm>
                    <a:prstGeom prst="rect">
                      <a:avLst/>
                    </a:prstGeom>
                  </pic:spPr>
                </pic:pic>
              </a:graphicData>
            </a:graphic>
            <wp14:sizeRelH relativeFrom="margin">
              <wp14:pctWidth>0</wp14:pctWidth>
            </wp14:sizeRelH>
            <wp14:sizeRelV relativeFrom="margin">
              <wp14:pctHeight>0</wp14:pctHeight>
            </wp14:sizeRelV>
          </wp:anchor>
        </w:drawing>
      </w:r>
    </w:p>
    <w:p w14:paraId="18664952" w14:textId="2CB49734" w:rsidR="006652D2" w:rsidRPr="006652D2" w:rsidRDefault="006652D2" w:rsidP="00826D5B">
      <w:pPr>
        <w:pStyle w:val="NormalWeb"/>
        <w:rPr>
          <w:b/>
          <w:bCs/>
        </w:rPr>
      </w:pPr>
    </w:p>
    <w:p w14:paraId="4CED10DD" w14:textId="47CE6443" w:rsidR="006652D2" w:rsidRPr="006652D2" w:rsidRDefault="006652D2" w:rsidP="00826D5B">
      <w:pPr>
        <w:pStyle w:val="NormalWeb"/>
        <w:rPr>
          <w:b/>
          <w:bCs/>
        </w:rPr>
      </w:pPr>
    </w:p>
    <w:p w14:paraId="2AFBC8FA" w14:textId="1FDE4EFF" w:rsidR="006652D2" w:rsidRPr="006652D2" w:rsidRDefault="006652D2" w:rsidP="00826D5B">
      <w:pPr>
        <w:pStyle w:val="NormalWeb"/>
        <w:rPr>
          <w:b/>
          <w:bCs/>
        </w:rPr>
      </w:pPr>
    </w:p>
    <w:p w14:paraId="085100E8" w14:textId="77777777" w:rsidR="0000687B" w:rsidRPr="006652D2" w:rsidRDefault="0000687B" w:rsidP="00826D5B">
      <w:pPr>
        <w:pStyle w:val="NormalWeb"/>
        <w:rPr>
          <w:b/>
          <w:bCs/>
        </w:rPr>
      </w:pPr>
    </w:p>
    <w:p w14:paraId="5076512E" w14:textId="7C298593" w:rsidR="00F062E8" w:rsidRPr="001D56C8" w:rsidRDefault="00F062E8" w:rsidP="00E221D6">
      <w:pPr>
        <w:pStyle w:val="NormalWeb"/>
      </w:pPr>
      <w:r w:rsidRPr="001D56C8">
        <w:rPr>
          <w:b/>
          <w:bCs/>
        </w:rPr>
        <w:t>2.4 Dependency Compatibility Challenge &amp; Resolution:</w:t>
      </w:r>
      <w:r w:rsidRPr="001D56C8">
        <w:t xml:space="preserve"> During implementation, a critical technical incompatibility was identified between library versions, resulting in a </w:t>
      </w:r>
      <w:r w:rsidRPr="001D56C8">
        <w:rPr>
          <w:rStyle w:val="CodeHTML"/>
          <w:rFonts w:ascii="Times New Roman" w:hAnsi="Times New Roman" w:cs="Times New Roman"/>
        </w:rPr>
        <w:t>500 Internal Server Error</w:t>
      </w:r>
      <w:r w:rsidRPr="001D56C8">
        <w:t>. The issue and its resolution are documented below:</w:t>
      </w:r>
    </w:p>
    <w:tbl>
      <w:tblPr>
        <w:tblW w:w="10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5"/>
        <w:gridCol w:w="8366"/>
      </w:tblGrid>
      <w:tr w:rsidR="004C6B66" w:rsidRPr="004C6B66" w14:paraId="1D7D4B14" w14:textId="77777777" w:rsidTr="00DC5E78">
        <w:trPr>
          <w:trHeight w:val="223"/>
          <w:tblHeader/>
          <w:tblCellSpacing w:w="15" w:type="dxa"/>
        </w:trPr>
        <w:tc>
          <w:tcPr>
            <w:tcW w:w="0" w:type="auto"/>
            <w:tcMar>
              <w:top w:w="240" w:type="dxa"/>
              <w:left w:w="0" w:type="dxa"/>
              <w:bottom w:w="240" w:type="dxa"/>
              <w:right w:w="180" w:type="dxa"/>
            </w:tcMar>
            <w:vAlign w:val="center"/>
            <w:hideMark/>
          </w:tcPr>
          <w:p w14:paraId="058CFA25" w14:textId="77777777" w:rsidR="004C6B66" w:rsidRPr="004C6B66" w:rsidRDefault="004C6B66" w:rsidP="004C6B66">
            <w:pPr>
              <w:spacing w:after="0" w:line="240" w:lineRule="auto"/>
              <w:rPr>
                <w:rFonts w:ascii="Times New Roman" w:eastAsia="Times New Roman" w:hAnsi="Times New Roman" w:cs="Times New Roman"/>
                <w:color w:val="1F1F1F"/>
                <w:sz w:val="20"/>
                <w:szCs w:val="20"/>
              </w:rPr>
            </w:pPr>
            <w:r w:rsidRPr="004C6B66">
              <w:rPr>
                <w:rFonts w:ascii="Times New Roman" w:eastAsia="Times New Roman" w:hAnsi="Times New Roman" w:cs="Times New Roman"/>
                <w:b/>
                <w:bCs/>
                <w:color w:val="1F1F1F"/>
                <w:sz w:val="20"/>
                <w:szCs w:val="20"/>
                <w:bdr w:val="none" w:sz="0" w:space="0" w:color="auto" w:frame="1"/>
              </w:rPr>
              <w:t>Component</w:t>
            </w:r>
          </w:p>
        </w:tc>
        <w:tc>
          <w:tcPr>
            <w:tcW w:w="0" w:type="auto"/>
            <w:tcMar>
              <w:top w:w="240" w:type="dxa"/>
              <w:left w:w="0" w:type="dxa"/>
              <w:bottom w:w="240" w:type="dxa"/>
              <w:right w:w="0" w:type="dxa"/>
            </w:tcMar>
            <w:vAlign w:val="center"/>
            <w:hideMark/>
          </w:tcPr>
          <w:p w14:paraId="0C651903" w14:textId="77777777" w:rsidR="004C6B66" w:rsidRPr="004C6B66" w:rsidRDefault="004C6B66" w:rsidP="004C6B66">
            <w:pPr>
              <w:spacing w:after="0" w:line="240" w:lineRule="auto"/>
              <w:rPr>
                <w:rFonts w:ascii="Times New Roman" w:eastAsia="Times New Roman" w:hAnsi="Times New Roman" w:cs="Times New Roman"/>
                <w:color w:val="1F1F1F"/>
                <w:sz w:val="20"/>
                <w:szCs w:val="20"/>
              </w:rPr>
            </w:pPr>
            <w:r w:rsidRPr="004C6B66">
              <w:rPr>
                <w:rFonts w:ascii="Times New Roman" w:eastAsia="Times New Roman" w:hAnsi="Times New Roman" w:cs="Times New Roman"/>
                <w:b/>
                <w:bCs/>
                <w:color w:val="1F1F1F"/>
                <w:sz w:val="20"/>
                <w:szCs w:val="20"/>
                <w:bdr w:val="none" w:sz="0" w:space="0" w:color="auto" w:frame="1"/>
              </w:rPr>
              <w:t>Detail</w:t>
            </w:r>
          </w:p>
        </w:tc>
      </w:tr>
      <w:tr w:rsidR="004C6B66" w:rsidRPr="004C6B66" w14:paraId="4F608767" w14:textId="77777777" w:rsidTr="00DC5E78">
        <w:trPr>
          <w:trHeight w:val="223"/>
          <w:tblCellSpacing w:w="15" w:type="dxa"/>
        </w:trPr>
        <w:tc>
          <w:tcPr>
            <w:tcW w:w="0" w:type="auto"/>
            <w:tcMar>
              <w:top w:w="240" w:type="dxa"/>
              <w:left w:w="0" w:type="dxa"/>
              <w:bottom w:w="240" w:type="dxa"/>
              <w:right w:w="180" w:type="dxa"/>
            </w:tcMar>
            <w:vAlign w:val="center"/>
            <w:hideMark/>
          </w:tcPr>
          <w:p w14:paraId="6AB60093"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Issue Identified</w:t>
            </w:r>
          </w:p>
        </w:tc>
        <w:tc>
          <w:tcPr>
            <w:tcW w:w="0" w:type="auto"/>
            <w:tcMar>
              <w:top w:w="240" w:type="dxa"/>
              <w:left w:w="0" w:type="dxa"/>
              <w:bottom w:w="240" w:type="dxa"/>
              <w:right w:w="0" w:type="dxa"/>
            </w:tcMar>
            <w:vAlign w:val="center"/>
            <w:hideMark/>
          </w:tcPr>
          <w:p w14:paraId="6340FE16"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1F1F1F"/>
                <w:sz w:val="24"/>
                <w:szCs w:val="24"/>
                <w:bdr w:val="none" w:sz="0" w:space="0" w:color="auto" w:frame="1"/>
              </w:rPr>
              <w:t xml:space="preserve">500 Internal Server Error on all </w:t>
            </w:r>
            <w:r w:rsidRPr="004C6B66">
              <w:rPr>
                <w:rFonts w:ascii="Times New Roman" w:eastAsia="Times New Roman" w:hAnsi="Times New Roman" w:cs="Times New Roman"/>
                <w:color w:val="444746"/>
                <w:sz w:val="20"/>
                <w:szCs w:val="20"/>
                <w:bdr w:val="none" w:sz="0" w:space="0" w:color="auto" w:frame="1"/>
              </w:rPr>
              <w:t>POST /etudiants/</w:t>
            </w:r>
            <w:r w:rsidRPr="004C6B66">
              <w:rPr>
                <w:rFonts w:ascii="Times New Roman" w:eastAsia="Times New Roman" w:hAnsi="Times New Roman" w:cs="Times New Roman"/>
                <w:color w:val="1F1F1F"/>
                <w:sz w:val="24"/>
                <w:szCs w:val="24"/>
                <w:bdr w:val="none" w:sz="0" w:space="0" w:color="auto" w:frame="1"/>
              </w:rPr>
              <w:t xml:space="preserve"> registration requests.</w:t>
            </w:r>
          </w:p>
        </w:tc>
      </w:tr>
      <w:tr w:rsidR="004C6B66" w:rsidRPr="004C6B66" w14:paraId="51900961" w14:textId="77777777" w:rsidTr="00DC5E78">
        <w:trPr>
          <w:trHeight w:val="455"/>
          <w:tblCellSpacing w:w="15" w:type="dxa"/>
        </w:trPr>
        <w:tc>
          <w:tcPr>
            <w:tcW w:w="0" w:type="auto"/>
            <w:tcMar>
              <w:top w:w="240" w:type="dxa"/>
              <w:left w:w="0" w:type="dxa"/>
              <w:bottom w:w="240" w:type="dxa"/>
              <w:right w:w="180" w:type="dxa"/>
            </w:tcMar>
            <w:vAlign w:val="center"/>
            <w:hideMark/>
          </w:tcPr>
          <w:p w14:paraId="45376C75"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Root Cause</w:t>
            </w:r>
          </w:p>
        </w:tc>
        <w:tc>
          <w:tcPr>
            <w:tcW w:w="0" w:type="auto"/>
            <w:tcMar>
              <w:top w:w="240" w:type="dxa"/>
              <w:left w:w="0" w:type="dxa"/>
              <w:bottom w:w="240" w:type="dxa"/>
              <w:right w:w="0" w:type="dxa"/>
            </w:tcMar>
            <w:vAlign w:val="center"/>
            <w:hideMark/>
          </w:tcPr>
          <w:p w14:paraId="7A48AFDF"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444746"/>
                <w:sz w:val="20"/>
                <w:szCs w:val="20"/>
                <w:bdr w:val="none" w:sz="0" w:space="0" w:color="auto" w:frame="1"/>
              </w:rPr>
              <w:t>bcrypt</w:t>
            </w:r>
            <w:r w:rsidRPr="004C6B66">
              <w:rPr>
                <w:rFonts w:ascii="Times New Roman" w:eastAsia="Times New Roman" w:hAnsi="Times New Roman" w:cs="Times New Roman"/>
                <w:color w:val="1F1F1F"/>
                <w:sz w:val="24"/>
                <w:szCs w:val="24"/>
                <w:bdr w:val="none" w:sz="0" w:space="0" w:color="auto" w:frame="1"/>
              </w:rPr>
              <w:t xml:space="preserve"> 5.0.0 (latest) removed the </w:t>
            </w:r>
            <w:r w:rsidRPr="004C6B66">
              <w:rPr>
                <w:rFonts w:ascii="Times New Roman" w:eastAsia="Times New Roman" w:hAnsi="Times New Roman" w:cs="Times New Roman"/>
                <w:color w:val="444746"/>
                <w:sz w:val="20"/>
                <w:szCs w:val="20"/>
                <w:bdr w:val="none" w:sz="0" w:space="0" w:color="auto" w:frame="1"/>
              </w:rPr>
              <w:t>__about__</w:t>
            </w:r>
            <w:r w:rsidRPr="004C6B66">
              <w:rPr>
                <w:rFonts w:ascii="Times New Roman" w:eastAsia="Times New Roman" w:hAnsi="Times New Roman" w:cs="Times New Roman"/>
                <w:color w:val="1F1F1F"/>
                <w:sz w:val="24"/>
                <w:szCs w:val="24"/>
                <w:bdr w:val="none" w:sz="0" w:space="0" w:color="auto" w:frame="1"/>
              </w:rPr>
              <w:t xml:space="preserve"> attribute that </w:t>
            </w:r>
            <w:r w:rsidRPr="004C6B66">
              <w:rPr>
                <w:rFonts w:ascii="Times New Roman" w:eastAsia="Times New Roman" w:hAnsi="Times New Roman" w:cs="Times New Roman"/>
                <w:color w:val="444746"/>
                <w:sz w:val="20"/>
                <w:szCs w:val="20"/>
                <w:bdr w:val="none" w:sz="0" w:space="0" w:color="auto" w:frame="1"/>
              </w:rPr>
              <w:t>passlib</w:t>
            </w:r>
            <w:r w:rsidRPr="004C6B66">
              <w:rPr>
                <w:rFonts w:ascii="Times New Roman" w:eastAsia="Times New Roman" w:hAnsi="Times New Roman" w:cs="Times New Roman"/>
                <w:color w:val="1F1F1F"/>
                <w:sz w:val="24"/>
                <w:szCs w:val="24"/>
                <w:bdr w:val="none" w:sz="0" w:space="0" w:color="auto" w:frame="1"/>
              </w:rPr>
              <w:t xml:space="preserve"> relies on internally for backend detection.</w:t>
            </w:r>
          </w:p>
        </w:tc>
      </w:tr>
      <w:tr w:rsidR="004C6B66" w:rsidRPr="004C6B66" w14:paraId="7357D8E2" w14:textId="77777777" w:rsidTr="00DC5E78">
        <w:trPr>
          <w:trHeight w:val="223"/>
          <w:tblCellSpacing w:w="15" w:type="dxa"/>
        </w:trPr>
        <w:tc>
          <w:tcPr>
            <w:tcW w:w="0" w:type="auto"/>
            <w:tcMar>
              <w:top w:w="240" w:type="dxa"/>
              <w:left w:w="0" w:type="dxa"/>
              <w:bottom w:w="240" w:type="dxa"/>
              <w:right w:w="180" w:type="dxa"/>
            </w:tcMar>
            <w:vAlign w:val="center"/>
            <w:hideMark/>
          </w:tcPr>
          <w:p w14:paraId="1DC4A263"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Error Message</w:t>
            </w:r>
          </w:p>
        </w:tc>
        <w:tc>
          <w:tcPr>
            <w:tcW w:w="0" w:type="auto"/>
            <w:tcMar>
              <w:top w:w="240" w:type="dxa"/>
              <w:left w:w="0" w:type="dxa"/>
              <w:bottom w:w="240" w:type="dxa"/>
              <w:right w:w="0" w:type="dxa"/>
            </w:tcMar>
            <w:vAlign w:val="center"/>
            <w:hideMark/>
          </w:tcPr>
          <w:p w14:paraId="1B9662C5"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444746"/>
                <w:sz w:val="20"/>
                <w:szCs w:val="20"/>
                <w:bdr w:val="none" w:sz="0" w:space="0" w:color="auto" w:frame="1"/>
              </w:rPr>
              <w:t>AttributeError: module 'bcrypt' has no attribute '__about__'</w:t>
            </w:r>
          </w:p>
        </w:tc>
      </w:tr>
      <w:tr w:rsidR="004C6B66" w:rsidRPr="004C6B66" w14:paraId="2B1662A2" w14:textId="77777777" w:rsidTr="00DC5E78">
        <w:trPr>
          <w:trHeight w:val="223"/>
          <w:tblCellSpacing w:w="15" w:type="dxa"/>
        </w:trPr>
        <w:tc>
          <w:tcPr>
            <w:tcW w:w="0" w:type="auto"/>
            <w:tcMar>
              <w:top w:w="240" w:type="dxa"/>
              <w:left w:w="0" w:type="dxa"/>
              <w:bottom w:w="240" w:type="dxa"/>
              <w:right w:w="180" w:type="dxa"/>
            </w:tcMar>
            <w:vAlign w:val="center"/>
            <w:hideMark/>
          </w:tcPr>
          <w:p w14:paraId="0C285496"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Affected Library</w:t>
            </w:r>
          </w:p>
        </w:tc>
        <w:tc>
          <w:tcPr>
            <w:tcW w:w="0" w:type="auto"/>
            <w:tcMar>
              <w:top w:w="240" w:type="dxa"/>
              <w:left w:w="0" w:type="dxa"/>
              <w:bottom w:w="240" w:type="dxa"/>
              <w:right w:w="0" w:type="dxa"/>
            </w:tcMar>
            <w:vAlign w:val="center"/>
            <w:hideMark/>
          </w:tcPr>
          <w:p w14:paraId="0241A2FD"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444746"/>
                <w:sz w:val="20"/>
                <w:szCs w:val="20"/>
                <w:bdr w:val="none" w:sz="0" w:space="0" w:color="auto" w:frame="1"/>
              </w:rPr>
              <w:t>passlib</w:t>
            </w:r>
            <w:r w:rsidRPr="004C6B66">
              <w:rPr>
                <w:rFonts w:ascii="Times New Roman" w:eastAsia="Times New Roman" w:hAnsi="Times New Roman" w:cs="Times New Roman"/>
                <w:color w:val="1F1F1F"/>
                <w:sz w:val="24"/>
                <w:szCs w:val="24"/>
                <w:bdr w:val="none" w:sz="0" w:space="0" w:color="auto" w:frame="1"/>
              </w:rPr>
              <w:t xml:space="preserve"> (unmaintained since 2020) — incompatible with </w:t>
            </w:r>
            <w:r w:rsidRPr="004C6B66">
              <w:rPr>
                <w:rFonts w:ascii="Times New Roman" w:eastAsia="Times New Roman" w:hAnsi="Times New Roman" w:cs="Times New Roman"/>
                <w:color w:val="444746"/>
                <w:sz w:val="20"/>
                <w:szCs w:val="20"/>
                <w:bdr w:val="none" w:sz="0" w:space="0" w:color="auto" w:frame="1"/>
              </w:rPr>
              <w:t>bcrypt &gt;= 5.x</w:t>
            </w:r>
            <w:r w:rsidRPr="004C6B66">
              <w:rPr>
                <w:rFonts w:ascii="Times New Roman" w:eastAsia="Times New Roman" w:hAnsi="Times New Roman" w:cs="Times New Roman"/>
                <w:color w:val="1F1F1F"/>
                <w:sz w:val="24"/>
                <w:szCs w:val="24"/>
                <w:bdr w:val="none" w:sz="0" w:space="0" w:color="auto" w:frame="1"/>
              </w:rPr>
              <w:t>.</w:t>
            </w:r>
          </w:p>
        </w:tc>
      </w:tr>
      <w:tr w:rsidR="004C6B66" w:rsidRPr="004C6B66" w14:paraId="375B98AA" w14:textId="77777777" w:rsidTr="00DC5E78">
        <w:trPr>
          <w:trHeight w:val="446"/>
          <w:tblCellSpacing w:w="15" w:type="dxa"/>
        </w:trPr>
        <w:tc>
          <w:tcPr>
            <w:tcW w:w="0" w:type="auto"/>
            <w:tcMar>
              <w:top w:w="240" w:type="dxa"/>
              <w:left w:w="0" w:type="dxa"/>
              <w:bottom w:w="240" w:type="dxa"/>
              <w:right w:w="180" w:type="dxa"/>
            </w:tcMar>
            <w:vAlign w:val="center"/>
            <w:hideMark/>
          </w:tcPr>
          <w:p w14:paraId="14D2A677"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Resolution Applied</w:t>
            </w:r>
          </w:p>
        </w:tc>
        <w:tc>
          <w:tcPr>
            <w:tcW w:w="0" w:type="auto"/>
            <w:tcMar>
              <w:top w:w="240" w:type="dxa"/>
              <w:left w:w="0" w:type="dxa"/>
              <w:bottom w:w="240" w:type="dxa"/>
              <w:right w:w="0" w:type="dxa"/>
            </w:tcMar>
            <w:vAlign w:val="center"/>
            <w:hideMark/>
          </w:tcPr>
          <w:p w14:paraId="7048E3E4"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1F1F1F"/>
                <w:sz w:val="24"/>
                <w:szCs w:val="24"/>
                <w:bdr w:val="none" w:sz="0" w:space="0" w:color="auto" w:frame="1"/>
              </w:rPr>
              <w:t xml:space="preserve">Downgraded </w:t>
            </w:r>
            <w:r w:rsidRPr="004C6B66">
              <w:rPr>
                <w:rFonts w:ascii="Times New Roman" w:eastAsia="Times New Roman" w:hAnsi="Times New Roman" w:cs="Times New Roman"/>
                <w:color w:val="444746"/>
                <w:sz w:val="20"/>
                <w:szCs w:val="20"/>
                <w:bdr w:val="none" w:sz="0" w:space="0" w:color="auto" w:frame="1"/>
              </w:rPr>
              <w:t>bcrypt</w:t>
            </w:r>
            <w:r w:rsidRPr="004C6B66">
              <w:rPr>
                <w:rFonts w:ascii="Times New Roman" w:eastAsia="Times New Roman" w:hAnsi="Times New Roman" w:cs="Times New Roman"/>
                <w:color w:val="1F1F1F"/>
                <w:sz w:val="24"/>
                <w:szCs w:val="24"/>
                <w:bdr w:val="none" w:sz="0" w:space="0" w:color="auto" w:frame="1"/>
              </w:rPr>
              <w:t xml:space="preserve"> to version 4.0.1 (</w:t>
            </w:r>
            <w:r w:rsidRPr="004C6B66">
              <w:rPr>
                <w:rFonts w:ascii="Times New Roman" w:eastAsia="Times New Roman" w:hAnsi="Times New Roman" w:cs="Times New Roman"/>
                <w:color w:val="444746"/>
                <w:sz w:val="20"/>
                <w:szCs w:val="20"/>
                <w:bdr w:val="none" w:sz="0" w:space="0" w:color="auto" w:frame="1"/>
              </w:rPr>
              <w:t>pip install bcrypt==4.0.1</w:t>
            </w:r>
            <w:r w:rsidRPr="004C6B66">
              <w:rPr>
                <w:rFonts w:ascii="Times New Roman" w:eastAsia="Times New Roman" w:hAnsi="Times New Roman" w:cs="Times New Roman"/>
                <w:color w:val="1F1F1F"/>
                <w:sz w:val="24"/>
                <w:szCs w:val="24"/>
                <w:bdr w:val="none" w:sz="0" w:space="0" w:color="auto" w:frame="1"/>
              </w:rPr>
              <w:t>).</w:t>
            </w:r>
          </w:p>
        </w:tc>
      </w:tr>
      <w:tr w:rsidR="004C6B66" w:rsidRPr="004C6B66" w14:paraId="2E6F5031" w14:textId="77777777" w:rsidTr="00DC5E78">
        <w:trPr>
          <w:trHeight w:val="223"/>
          <w:tblCellSpacing w:w="15" w:type="dxa"/>
        </w:trPr>
        <w:tc>
          <w:tcPr>
            <w:tcW w:w="0" w:type="auto"/>
            <w:tcMar>
              <w:top w:w="240" w:type="dxa"/>
              <w:left w:w="0" w:type="dxa"/>
              <w:bottom w:w="240" w:type="dxa"/>
              <w:right w:w="180" w:type="dxa"/>
            </w:tcMar>
            <w:vAlign w:val="center"/>
            <w:hideMark/>
          </w:tcPr>
          <w:p w14:paraId="4FFC8EE5"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b/>
                <w:bCs/>
                <w:color w:val="1F1F1F"/>
                <w:sz w:val="24"/>
                <w:szCs w:val="24"/>
                <w:bdr w:val="none" w:sz="0" w:space="0" w:color="auto" w:frame="1"/>
              </w:rPr>
              <w:t>Verification</w:t>
            </w:r>
          </w:p>
        </w:tc>
        <w:tc>
          <w:tcPr>
            <w:tcW w:w="0" w:type="auto"/>
            <w:tcMar>
              <w:top w:w="240" w:type="dxa"/>
              <w:left w:w="0" w:type="dxa"/>
              <w:bottom w:w="240" w:type="dxa"/>
              <w:right w:w="0" w:type="dxa"/>
            </w:tcMar>
            <w:vAlign w:val="center"/>
            <w:hideMark/>
          </w:tcPr>
          <w:p w14:paraId="2702B891" w14:textId="77777777" w:rsidR="004C6B66" w:rsidRPr="004C6B66" w:rsidRDefault="004C6B66" w:rsidP="004C6B66">
            <w:pPr>
              <w:spacing w:after="0" w:line="240" w:lineRule="auto"/>
              <w:rPr>
                <w:rFonts w:ascii="Times New Roman" w:eastAsia="Times New Roman" w:hAnsi="Times New Roman" w:cs="Times New Roman"/>
                <w:color w:val="1F1F1F"/>
                <w:sz w:val="24"/>
                <w:szCs w:val="24"/>
              </w:rPr>
            </w:pPr>
            <w:r w:rsidRPr="004C6B66">
              <w:rPr>
                <w:rFonts w:ascii="Times New Roman" w:eastAsia="Times New Roman" w:hAnsi="Times New Roman" w:cs="Times New Roman"/>
                <w:color w:val="1F1F1F"/>
                <w:sz w:val="24"/>
                <w:szCs w:val="24"/>
                <w:bdr w:val="none" w:sz="0" w:space="0" w:color="auto" w:frame="1"/>
              </w:rPr>
              <w:t xml:space="preserve">Hash output confirmed: </w:t>
            </w:r>
            <w:r w:rsidRPr="004C6B66">
              <w:rPr>
                <w:rFonts w:ascii="Times New Roman" w:eastAsia="Times New Roman" w:hAnsi="Times New Roman" w:cs="Times New Roman"/>
                <w:color w:val="444746"/>
                <w:sz w:val="20"/>
                <w:szCs w:val="20"/>
                <w:bdr w:val="none" w:sz="0" w:space="0" w:color="auto" w:frame="1"/>
              </w:rPr>
              <w:t>$2b$12$...</w:t>
            </w:r>
            <w:r w:rsidRPr="004C6B66">
              <w:rPr>
                <w:rFonts w:ascii="Times New Roman" w:eastAsia="Times New Roman" w:hAnsi="Times New Roman" w:cs="Times New Roman"/>
                <w:color w:val="1F1F1F"/>
                <w:sz w:val="24"/>
                <w:szCs w:val="24"/>
                <w:bdr w:val="none" w:sz="0" w:space="0" w:color="auto" w:frame="1"/>
              </w:rPr>
              <w:t xml:space="preserve"> format successfully stored in PostgreSQL.</w:t>
            </w:r>
          </w:p>
        </w:tc>
      </w:tr>
    </w:tbl>
    <w:p w14:paraId="572B9B43" w14:textId="2A03D159" w:rsidR="00F062E8" w:rsidRPr="001D56C8" w:rsidRDefault="00DE2865" w:rsidP="00826D5B">
      <w:pPr>
        <w:pStyle w:val="NormalWeb"/>
      </w:pPr>
      <w:r w:rsidRPr="001D56C8">
        <w:lastRenderedPageBreak/>
        <w:t xml:space="preserve">This resolution highlights a critical best practice in software engineering: when combining an unmaintained library with an actively evolving dependency, version pinning in </w:t>
      </w:r>
      <w:r w:rsidRPr="001D56C8">
        <w:rPr>
          <w:rStyle w:val="CodeHTML"/>
          <w:rFonts w:ascii="Times New Roman" w:hAnsi="Times New Roman" w:cs="Times New Roman"/>
        </w:rPr>
        <w:t>requirements.txt</w:t>
      </w:r>
      <w:r w:rsidRPr="001D56C8">
        <w:t xml:space="preserve"> is mandatory to prevent silent runtime failures.</w:t>
      </w:r>
    </w:p>
    <w:p w14:paraId="51A17A21" w14:textId="331D7BE1" w:rsidR="0003399B" w:rsidRPr="00AF0685" w:rsidRDefault="00BC38AC" w:rsidP="00AF0685">
      <w:pPr>
        <w:pStyle w:val="Paragraphedeliste"/>
        <w:numPr>
          <w:ilvl w:val="0"/>
          <w:numId w:val="13"/>
        </w:numPr>
        <w:spacing w:before="100" w:beforeAutospacing="1" w:after="100" w:afterAutospacing="1" w:line="240" w:lineRule="auto"/>
        <w:rPr>
          <w:rFonts w:ascii="Times New Roman" w:eastAsia="Times New Roman" w:hAnsi="Times New Roman" w:cs="Times New Roman"/>
          <w:b/>
          <w:bCs/>
          <w:sz w:val="26"/>
          <w:szCs w:val="26"/>
        </w:rPr>
      </w:pPr>
      <w:r w:rsidRPr="00AF0685">
        <w:rPr>
          <w:rFonts w:ascii="Times New Roman" w:eastAsia="Times New Roman" w:hAnsi="Times New Roman" w:cs="Times New Roman"/>
          <w:b/>
          <w:bCs/>
          <w:sz w:val="26"/>
          <w:szCs w:val="26"/>
        </w:rPr>
        <w:t xml:space="preserve">API Routing &amp; Controller Logic (FastAPI) </w:t>
      </w:r>
    </w:p>
    <w:p w14:paraId="22C3006F" w14:textId="2FB51989" w:rsidR="00BC38AC" w:rsidRPr="0003399B" w:rsidRDefault="00BC38AC" w:rsidP="0003399B">
      <w:pPr>
        <w:spacing w:before="100" w:beforeAutospacing="1" w:after="100" w:afterAutospacing="1" w:line="240" w:lineRule="auto"/>
        <w:ind w:left="360"/>
        <w:rPr>
          <w:rFonts w:ascii="Times New Roman" w:eastAsia="Times New Roman" w:hAnsi="Times New Roman" w:cs="Times New Roman"/>
          <w:sz w:val="24"/>
          <w:szCs w:val="24"/>
        </w:rPr>
      </w:pPr>
      <w:r w:rsidRPr="0003399B">
        <w:rPr>
          <w:rFonts w:ascii="Times New Roman" w:eastAsia="Times New Roman" w:hAnsi="Times New Roman" w:cs="Times New Roman"/>
          <w:sz w:val="24"/>
          <w:szCs w:val="24"/>
        </w:rPr>
        <w:t>The logical gateway between the end-user and the database was constructed within the main application file, fully integrating the security measures defined above.</w:t>
      </w:r>
    </w:p>
    <w:p w14:paraId="2DF47618" w14:textId="77777777" w:rsidR="00BC38AC" w:rsidRPr="00BC38AC" w:rsidRDefault="00BC38AC" w:rsidP="00BC38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Session Management:</w:t>
      </w:r>
      <w:r w:rsidRPr="00BC38AC">
        <w:rPr>
          <w:rFonts w:ascii="Times New Roman" w:eastAsia="Times New Roman" w:hAnsi="Times New Roman" w:cs="Times New Roman"/>
          <w:sz w:val="24"/>
          <w:szCs w:val="24"/>
        </w:rPr>
        <w:t xml:space="preserve"> Implemented a secure dependency injection pattern (</w:t>
      </w:r>
      <w:r w:rsidRPr="00BC38AC">
        <w:rPr>
          <w:rFonts w:ascii="Times New Roman" w:eastAsia="Times New Roman" w:hAnsi="Times New Roman" w:cs="Times New Roman"/>
          <w:sz w:val="20"/>
          <w:szCs w:val="20"/>
        </w:rPr>
        <w:t>get_db</w:t>
      </w:r>
      <w:r w:rsidRPr="00BC38AC">
        <w:rPr>
          <w:rFonts w:ascii="Times New Roman" w:eastAsia="Times New Roman" w:hAnsi="Times New Roman" w:cs="Times New Roman"/>
          <w:sz w:val="24"/>
          <w:szCs w:val="24"/>
        </w:rPr>
        <w:t>) to automatically open and safely close SQLAlchemy database sessions for every individual request.</w:t>
      </w:r>
    </w:p>
    <w:p w14:paraId="16635368" w14:textId="77777777" w:rsidR="00BC38AC" w:rsidRPr="00BC38AC" w:rsidRDefault="00BC38AC" w:rsidP="00BC38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Registration Endpoint (</w:t>
      </w:r>
      <w:r w:rsidRPr="00BC38AC">
        <w:rPr>
          <w:rFonts w:ascii="Times New Roman" w:eastAsia="Times New Roman" w:hAnsi="Times New Roman" w:cs="Times New Roman"/>
          <w:b/>
          <w:bCs/>
          <w:sz w:val="20"/>
          <w:szCs w:val="20"/>
        </w:rPr>
        <w:t>POST /etudiants/</w:t>
      </w:r>
      <w:r w:rsidRPr="00BC38AC">
        <w:rPr>
          <w:rFonts w:ascii="Times New Roman" w:eastAsia="Times New Roman" w:hAnsi="Times New Roman" w:cs="Times New Roman"/>
          <w:b/>
          <w:bCs/>
          <w:sz w:val="24"/>
          <w:szCs w:val="24"/>
        </w:rPr>
        <w:t>):</w:t>
      </w:r>
      <w:r w:rsidRPr="00BC38AC">
        <w:rPr>
          <w:rFonts w:ascii="Times New Roman" w:eastAsia="Times New Roman" w:hAnsi="Times New Roman" w:cs="Times New Roman"/>
          <w:sz w:val="24"/>
          <w:szCs w:val="24"/>
        </w:rPr>
        <w:t xml:space="preserve"> Incoming plaintext passwords, once validated by Pydantic, are intercepted and processed by the hashing algorithm (</w:t>
      </w:r>
      <w:r w:rsidRPr="00BC38AC">
        <w:rPr>
          <w:rFonts w:ascii="Times New Roman" w:eastAsia="Times New Roman" w:hAnsi="Times New Roman" w:cs="Times New Roman"/>
          <w:sz w:val="20"/>
          <w:szCs w:val="20"/>
        </w:rPr>
        <w:t>utils.py</w:t>
      </w:r>
      <w:r w:rsidRPr="00BC38AC">
        <w:rPr>
          <w:rFonts w:ascii="Times New Roman" w:eastAsia="Times New Roman" w:hAnsi="Times New Roman" w:cs="Times New Roman"/>
          <w:sz w:val="24"/>
          <w:szCs w:val="24"/>
        </w:rPr>
        <w:t>) before the SQLAlchemy ORM commits the transaction to PostgreSQL.</w:t>
      </w:r>
    </w:p>
    <w:p w14:paraId="7B838AB4" w14:textId="243FC5AA" w:rsidR="00BC38AC" w:rsidRPr="001D56C8" w:rsidRDefault="00BC38AC" w:rsidP="00BC38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Functional Testing:</w:t>
      </w:r>
      <w:r w:rsidRPr="00BC38AC">
        <w:rPr>
          <w:rFonts w:ascii="Times New Roman" w:eastAsia="Times New Roman" w:hAnsi="Times New Roman" w:cs="Times New Roman"/>
          <w:sz w:val="24"/>
          <w:szCs w:val="24"/>
        </w:rPr>
        <w:t xml:space="preserve"> Conducted via Swagger UI. The server returned an </w:t>
      </w:r>
      <w:r w:rsidRPr="00BC38AC">
        <w:rPr>
          <w:rFonts w:ascii="Times New Roman" w:eastAsia="Times New Roman" w:hAnsi="Times New Roman" w:cs="Times New Roman"/>
          <w:sz w:val="20"/>
          <w:szCs w:val="20"/>
        </w:rPr>
        <w:t>HTTP 200 OK</w:t>
      </w:r>
      <w:r w:rsidRPr="00BC38AC">
        <w:rPr>
          <w:rFonts w:ascii="Times New Roman" w:eastAsia="Times New Roman" w:hAnsi="Times New Roman" w:cs="Times New Roman"/>
          <w:sz w:val="24"/>
          <w:szCs w:val="24"/>
        </w:rPr>
        <w:t xml:space="preserve"> status code, confirming the routing, data validation, hashing, and database insertion are perfectly synchronized.</w:t>
      </w:r>
    </w:p>
    <w:p w14:paraId="1414F66C" w14:textId="55F9994A" w:rsidR="005C1CCF" w:rsidRPr="00BC38AC" w:rsidRDefault="00BF3E16" w:rsidP="005C1CCF">
      <w:pPr>
        <w:spacing w:before="100" w:beforeAutospacing="1" w:after="100" w:afterAutospacing="1" w:line="240" w:lineRule="auto"/>
        <w:rPr>
          <w:rFonts w:ascii="Times New Roman" w:eastAsia="Times New Roman" w:hAnsi="Times New Roman" w:cs="Times New Roman"/>
          <w:sz w:val="24"/>
          <w:szCs w:val="24"/>
        </w:rPr>
      </w:pPr>
      <w:r w:rsidRPr="008B0FCB">
        <w:rPr>
          <w:rFonts w:ascii="Times New Roman" w:eastAsia="Times New Roman" w:hAnsi="Times New Roman" w:cs="Times New Roman"/>
          <w:sz w:val="24"/>
          <w:szCs w:val="24"/>
        </w:rPr>
        <w:drawing>
          <wp:anchor distT="0" distB="0" distL="114300" distR="114300" simplePos="0" relativeHeight="251665408" behindDoc="1" locked="0" layoutInCell="1" allowOverlap="1" wp14:anchorId="1F4DF096" wp14:editId="7ACEBE2D">
            <wp:simplePos x="0" y="0"/>
            <wp:positionH relativeFrom="margin">
              <wp:posOffset>30480</wp:posOffset>
            </wp:positionH>
            <wp:positionV relativeFrom="paragraph">
              <wp:posOffset>297815</wp:posOffset>
            </wp:positionV>
            <wp:extent cx="2628900" cy="1289050"/>
            <wp:effectExtent l="0" t="0" r="0" b="6350"/>
            <wp:wrapTight wrapText="bothSides">
              <wp:wrapPolygon edited="0">
                <wp:start x="0" y="0"/>
                <wp:lineTo x="0" y="21387"/>
                <wp:lineTo x="21443" y="21387"/>
                <wp:lineTo x="21443"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28900" cy="1289050"/>
                    </a:xfrm>
                    <a:prstGeom prst="rect">
                      <a:avLst/>
                    </a:prstGeom>
                  </pic:spPr>
                </pic:pic>
              </a:graphicData>
            </a:graphic>
            <wp14:sizeRelH relativeFrom="margin">
              <wp14:pctWidth>0</wp14:pctWidth>
            </wp14:sizeRelH>
            <wp14:sizeRelV relativeFrom="margin">
              <wp14:pctHeight>0</wp14:pctHeight>
            </wp14:sizeRelV>
          </wp:anchor>
        </w:drawing>
      </w:r>
      <w:r w:rsidR="00AC71A3">
        <w:rPr>
          <w:rFonts w:ascii="Times New Roman" w:eastAsia="Times New Roman" w:hAnsi="Times New Roman" w:cs="Times New Roman"/>
          <w:sz w:val="24"/>
          <w:szCs w:val="24"/>
        </w:rPr>
        <w:t xml:space="preserve">  </w:t>
      </w:r>
    </w:p>
    <w:p w14:paraId="0AB8DFF1" w14:textId="4C08657F" w:rsidR="00957D9A" w:rsidRDefault="00BF3E16" w:rsidP="00BC38AC">
      <w:pPr>
        <w:spacing w:before="100" w:beforeAutospacing="1" w:after="100" w:afterAutospacing="1" w:line="240" w:lineRule="auto"/>
        <w:rPr>
          <w:rFonts w:ascii="Times New Roman" w:eastAsia="Times New Roman" w:hAnsi="Times New Roman" w:cs="Times New Roman"/>
          <w:b/>
          <w:bCs/>
          <w:sz w:val="24"/>
          <w:szCs w:val="24"/>
        </w:rPr>
      </w:pPr>
      <w:r w:rsidRPr="00957D9A">
        <w:rPr>
          <w:rFonts w:ascii="Times New Roman" w:eastAsia="Times New Roman" w:hAnsi="Times New Roman" w:cs="Times New Roman"/>
          <w:sz w:val="24"/>
          <w:szCs w:val="24"/>
        </w:rPr>
        <w:drawing>
          <wp:anchor distT="0" distB="0" distL="114300" distR="114300" simplePos="0" relativeHeight="251674624" behindDoc="1" locked="0" layoutInCell="1" allowOverlap="1" wp14:anchorId="337B8546" wp14:editId="13BCD5CB">
            <wp:simplePos x="0" y="0"/>
            <wp:positionH relativeFrom="margin">
              <wp:posOffset>2771140</wp:posOffset>
            </wp:positionH>
            <wp:positionV relativeFrom="paragraph">
              <wp:posOffset>125095</wp:posOffset>
            </wp:positionV>
            <wp:extent cx="4287520" cy="977265"/>
            <wp:effectExtent l="0" t="0" r="0" b="0"/>
            <wp:wrapTight wrapText="bothSides">
              <wp:wrapPolygon edited="0">
                <wp:start x="0" y="0"/>
                <wp:lineTo x="0" y="21053"/>
                <wp:lineTo x="21498" y="21053"/>
                <wp:lineTo x="21498"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87520" cy="977265"/>
                    </a:xfrm>
                    <a:prstGeom prst="rect">
                      <a:avLst/>
                    </a:prstGeom>
                  </pic:spPr>
                </pic:pic>
              </a:graphicData>
            </a:graphic>
            <wp14:sizeRelH relativeFrom="margin">
              <wp14:pctWidth>0</wp14:pctWidth>
            </wp14:sizeRelH>
          </wp:anchor>
        </w:drawing>
      </w:r>
    </w:p>
    <w:p w14:paraId="77448796" w14:textId="2F643653" w:rsidR="00BF3E16" w:rsidRPr="00742A1B" w:rsidRDefault="00BC38AC" w:rsidP="00742A1B">
      <w:pPr>
        <w:pStyle w:val="Paragraphedeliste"/>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742A1B">
        <w:rPr>
          <w:rFonts w:ascii="Times New Roman" w:eastAsia="Times New Roman" w:hAnsi="Times New Roman" w:cs="Times New Roman"/>
          <w:b/>
          <w:bCs/>
          <w:sz w:val="26"/>
          <w:szCs w:val="26"/>
        </w:rPr>
        <w:t>Secure Data Retrieval (GET Operations)</w:t>
      </w:r>
      <w:r w:rsidRPr="00742A1B">
        <w:rPr>
          <w:rFonts w:ascii="Times New Roman" w:eastAsia="Times New Roman" w:hAnsi="Times New Roman" w:cs="Times New Roman"/>
          <w:b/>
          <w:bCs/>
          <w:sz w:val="24"/>
          <w:szCs w:val="24"/>
        </w:rPr>
        <w:t xml:space="preserve"> </w:t>
      </w:r>
    </w:p>
    <w:p w14:paraId="006D1800" w14:textId="1DD1089F" w:rsidR="00BC38AC" w:rsidRPr="00BF3E16" w:rsidRDefault="00BC38AC" w:rsidP="00BF3E16">
      <w:pPr>
        <w:spacing w:before="100" w:beforeAutospacing="1" w:after="100" w:afterAutospacing="1" w:line="240" w:lineRule="auto"/>
        <w:ind w:left="360"/>
        <w:rPr>
          <w:rFonts w:ascii="Times New Roman" w:eastAsia="Times New Roman" w:hAnsi="Times New Roman" w:cs="Times New Roman"/>
          <w:sz w:val="24"/>
          <w:szCs w:val="24"/>
        </w:rPr>
      </w:pPr>
      <w:r w:rsidRPr="00BF3E16">
        <w:rPr>
          <w:rFonts w:ascii="Times New Roman" w:eastAsia="Times New Roman" w:hAnsi="Times New Roman" w:cs="Times New Roman"/>
          <w:sz w:val="24"/>
          <w:szCs w:val="24"/>
        </w:rPr>
        <w:t>To complete the "Read" aspect of the CRUD architecture, mechanisms were implemented to fetch student records safely.</w:t>
      </w:r>
    </w:p>
    <w:p w14:paraId="743E6E2C" w14:textId="77777777" w:rsidR="00BC38AC" w:rsidRPr="00BC38AC" w:rsidRDefault="00BC38AC" w:rsidP="00BC38A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Endpoint Generation:</w:t>
      </w:r>
      <w:r w:rsidRPr="00BC38AC">
        <w:rPr>
          <w:rFonts w:ascii="Times New Roman" w:eastAsia="Times New Roman" w:hAnsi="Times New Roman" w:cs="Times New Roman"/>
          <w:sz w:val="24"/>
          <w:szCs w:val="24"/>
        </w:rPr>
        <w:t xml:space="preserve"> Created two distinct </w:t>
      </w:r>
      <w:r w:rsidRPr="00BC38AC">
        <w:rPr>
          <w:rFonts w:ascii="Times New Roman" w:eastAsia="Times New Roman" w:hAnsi="Times New Roman" w:cs="Times New Roman"/>
          <w:sz w:val="20"/>
          <w:szCs w:val="20"/>
        </w:rPr>
        <w:t>GET</w:t>
      </w:r>
      <w:r w:rsidRPr="00BC38AC">
        <w:rPr>
          <w:rFonts w:ascii="Times New Roman" w:eastAsia="Times New Roman" w:hAnsi="Times New Roman" w:cs="Times New Roman"/>
          <w:sz w:val="24"/>
          <w:szCs w:val="24"/>
        </w:rPr>
        <w:t xml:space="preserve"> routes:</w:t>
      </w:r>
    </w:p>
    <w:p w14:paraId="1A157457" w14:textId="77777777" w:rsidR="00BC38AC" w:rsidRPr="00BC38AC" w:rsidRDefault="00BC38AC" w:rsidP="00BC38A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sz w:val="20"/>
          <w:szCs w:val="20"/>
        </w:rPr>
        <w:t>/etudiants/</w:t>
      </w:r>
      <w:r w:rsidRPr="00BC38AC">
        <w:rPr>
          <w:rFonts w:ascii="Times New Roman" w:eastAsia="Times New Roman" w:hAnsi="Times New Roman" w:cs="Times New Roman"/>
          <w:sz w:val="24"/>
          <w:szCs w:val="24"/>
        </w:rPr>
        <w:t>: To retrieve the complete list of all registered students.</w:t>
      </w:r>
    </w:p>
    <w:p w14:paraId="441CF144" w14:textId="77777777" w:rsidR="00BC38AC" w:rsidRPr="00BC38AC" w:rsidRDefault="00BC38AC" w:rsidP="00BC38A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sz w:val="20"/>
          <w:szCs w:val="20"/>
        </w:rPr>
        <w:t>/etudiants/{etudiant_id}</w:t>
      </w:r>
      <w:r w:rsidRPr="00BC38AC">
        <w:rPr>
          <w:rFonts w:ascii="Times New Roman" w:eastAsia="Times New Roman" w:hAnsi="Times New Roman" w:cs="Times New Roman"/>
          <w:sz w:val="24"/>
          <w:szCs w:val="24"/>
        </w:rPr>
        <w:t>: To perform a targeted query fetching a single student profile.</w:t>
      </w:r>
    </w:p>
    <w:p w14:paraId="2560985E" w14:textId="56A41462" w:rsidR="00BC38AC" w:rsidRPr="00BC38AC" w:rsidRDefault="00BC38AC" w:rsidP="00BC38A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Security &amp; Data Serialization:</w:t>
      </w:r>
      <w:r w:rsidRPr="00BC38AC">
        <w:rPr>
          <w:rFonts w:ascii="Times New Roman" w:eastAsia="Times New Roman" w:hAnsi="Times New Roman" w:cs="Times New Roman"/>
          <w:sz w:val="24"/>
          <w:szCs w:val="24"/>
        </w:rPr>
        <w:t xml:space="preserve"> Developed a specific Pydantic response model (</w:t>
      </w:r>
      <w:r w:rsidRPr="00BC38AC">
        <w:rPr>
          <w:rFonts w:ascii="Times New Roman" w:eastAsia="Times New Roman" w:hAnsi="Times New Roman" w:cs="Times New Roman"/>
          <w:sz w:val="20"/>
          <w:szCs w:val="20"/>
        </w:rPr>
        <w:t>EtudiantResponse</w:t>
      </w:r>
      <w:r w:rsidRPr="00BC38AC">
        <w:rPr>
          <w:rFonts w:ascii="Times New Roman" w:eastAsia="Times New Roman" w:hAnsi="Times New Roman" w:cs="Times New Roman"/>
          <w:sz w:val="24"/>
          <w:szCs w:val="24"/>
        </w:rPr>
        <w:t>). The password attribute was intentionally excluded from this schema to ensure sensitive credentials are mathematically filtered out and never transmitted back to the client.</w:t>
      </w:r>
    </w:p>
    <w:p w14:paraId="52FC32DB" w14:textId="21CA77B8" w:rsidR="00BF3E16" w:rsidRPr="00BF3E16" w:rsidRDefault="00BC38AC" w:rsidP="00BF3E16">
      <w:pPr>
        <w:pStyle w:val="Paragraphedeliste"/>
        <w:numPr>
          <w:ilvl w:val="0"/>
          <w:numId w:val="2"/>
        </w:numPr>
        <w:spacing w:before="100" w:beforeAutospacing="1" w:after="100" w:afterAutospacing="1" w:line="240" w:lineRule="auto"/>
        <w:rPr>
          <w:rFonts w:ascii="Times New Roman" w:eastAsia="Times New Roman" w:hAnsi="Times New Roman" w:cs="Times New Roman"/>
          <w:b/>
          <w:bCs/>
          <w:sz w:val="26"/>
          <w:szCs w:val="26"/>
        </w:rPr>
      </w:pPr>
      <w:r w:rsidRPr="00BF3E16">
        <w:rPr>
          <w:rFonts w:ascii="Times New Roman" w:eastAsia="Times New Roman" w:hAnsi="Times New Roman" w:cs="Times New Roman"/>
          <w:b/>
          <w:bCs/>
          <w:sz w:val="26"/>
          <w:szCs w:val="26"/>
        </w:rPr>
        <w:t xml:space="preserve">Data Modification and Removal (Update &amp; Delete Operations) </w:t>
      </w:r>
    </w:p>
    <w:p w14:paraId="05C21FC0" w14:textId="3704ECC6" w:rsidR="00BC38AC" w:rsidRPr="00BF3E16" w:rsidRDefault="00BC38AC" w:rsidP="00BF3E16">
      <w:pPr>
        <w:spacing w:before="100" w:beforeAutospacing="1" w:after="100" w:afterAutospacing="1" w:line="240" w:lineRule="auto"/>
        <w:ind w:left="360"/>
        <w:rPr>
          <w:rFonts w:ascii="Times New Roman" w:eastAsia="Times New Roman" w:hAnsi="Times New Roman" w:cs="Times New Roman"/>
          <w:sz w:val="24"/>
          <w:szCs w:val="24"/>
        </w:rPr>
      </w:pPr>
      <w:r w:rsidRPr="00BF3E16">
        <w:rPr>
          <w:rFonts w:ascii="Times New Roman" w:eastAsia="Times New Roman" w:hAnsi="Times New Roman" w:cs="Times New Roman"/>
          <w:sz w:val="24"/>
          <w:szCs w:val="24"/>
        </w:rPr>
        <w:t>To finalize the core data management capabilities, the remaining CRUD operations were implemented.</w:t>
      </w:r>
    </w:p>
    <w:p w14:paraId="0348B4D0" w14:textId="4D578030" w:rsidR="00BC38AC" w:rsidRPr="00BC38AC" w:rsidRDefault="00BC38AC" w:rsidP="00BC38A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Partial Updates (</w:t>
      </w:r>
      <w:r w:rsidRPr="00BC38AC">
        <w:rPr>
          <w:rFonts w:ascii="Times New Roman" w:eastAsia="Times New Roman" w:hAnsi="Times New Roman" w:cs="Times New Roman"/>
          <w:b/>
          <w:bCs/>
          <w:sz w:val="20"/>
          <w:szCs w:val="20"/>
        </w:rPr>
        <w:t>PUT</w:t>
      </w:r>
      <w:r w:rsidRPr="00BC38AC">
        <w:rPr>
          <w:rFonts w:ascii="Times New Roman" w:eastAsia="Times New Roman" w:hAnsi="Times New Roman" w:cs="Times New Roman"/>
          <w:b/>
          <w:bCs/>
          <w:sz w:val="24"/>
          <w:szCs w:val="24"/>
        </w:rPr>
        <w:t>):</w:t>
      </w:r>
      <w:r w:rsidRPr="00BC38AC">
        <w:rPr>
          <w:rFonts w:ascii="Times New Roman" w:eastAsia="Times New Roman" w:hAnsi="Times New Roman" w:cs="Times New Roman"/>
          <w:sz w:val="24"/>
          <w:szCs w:val="24"/>
        </w:rPr>
        <w:t xml:space="preserve"> Developed the </w:t>
      </w:r>
      <w:r w:rsidRPr="00BC38AC">
        <w:rPr>
          <w:rFonts w:ascii="Times New Roman" w:eastAsia="Times New Roman" w:hAnsi="Times New Roman" w:cs="Times New Roman"/>
          <w:sz w:val="20"/>
          <w:szCs w:val="20"/>
        </w:rPr>
        <w:t>/etudiants/{etudiant_id}</w:t>
      </w:r>
      <w:r w:rsidRPr="00BC38AC">
        <w:rPr>
          <w:rFonts w:ascii="Times New Roman" w:eastAsia="Times New Roman" w:hAnsi="Times New Roman" w:cs="Times New Roman"/>
          <w:sz w:val="24"/>
          <w:szCs w:val="24"/>
        </w:rPr>
        <w:t xml:space="preserve"> endpoint using the </w:t>
      </w:r>
      <w:r w:rsidRPr="00BC38AC">
        <w:rPr>
          <w:rFonts w:ascii="Times New Roman" w:eastAsia="Times New Roman" w:hAnsi="Times New Roman" w:cs="Times New Roman"/>
          <w:sz w:val="20"/>
          <w:szCs w:val="20"/>
        </w:rPr>
        <w:t>EtudiantUpdate</w:t>
      </w:r>
      <w:r w:rsidRPr="00BC38AC">
        <w:rPr>
          <w:rFonts w:ascii="Times New Roman" w:eastAsia="Times New Roman" w:hAnsi="Times New Roman" w:cs="Times New Roman"/>
          <w:sz w:val="24"/>
          <w:szCs w:val="24"/>
        </w:rPr>
        <w:t xml:space="preserve"> schema (utilizing the </w:t>
      </w:r>
      <w:r w:rsidRPr="00BC38AC">
        <w:rPr>
          <w:rFonts w:ascii="Times New Roman" w:eastAsia="Times New Roman" w:hAnsi="Times New Roman" w:cs="Times New Roman"/>
          <w:sz w:val="20"/>
          <w:szCs w:val="20"/>
        </w:rPr>
        <w:t>Optional</w:t>
      </w:r>
      <w:r w:rsidRPr="00BC38AC">
        <w:rPr>
          <w:rFonts w:ascii="Times New Roman" w:eastAsia="Times New Roman" w:hAnsi="Times New Roman" w:cs="Times New Roman"/>
          <w:sz w:val="24"/>
          <w:szCs w:val="24"/>
        </w:rPr>
        <w:t xml:space="preserve"> typing module). This allows partial updates while ensuring that if a password is updated, it passes through the Bcrypt hashing function again.</w:t>
      </w:r>
    </w:p>
    <w:p w14:paraId="174D3B8C" w14:textId="7BADC2FD" w:rsidR="00BC38AC" w:rsidRPr="001D56C8" w:rsidRDefault="00BC38AC" w:rsidP="00BC38A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b/>
          <w:bCs/>
          <w:sz w:val="24"/>
          <w:szCs w:val="24"/>
        </w:rPr>
        <w:t>Record Deletion (</w:t>
      </w:r>
      <w:r w:rsidRPr="00BC38AC">
        <w:rPr>
          <w:rFonts w:ascii="Times New Roman" w:eastAsia="Times New Roman" w:hAnsi="Times New Roman" w:cs="Times New Roman"/>
          <w:b/>
          <w:bCs/>
          <w:sz w:val="20"/>
          <w:szCs w:val="20"/>
        </w:rPr>
        <w:t>DELETE</w:t>
      </w:r>
      <w:r w:rsidRPr="00BC38AC">
        <w:rPr>
          <w:rFonts w:ascii="Times New Roman" w:eastAsia="Times New Roman" w:hAnsi="Times New Roman" w:cs="Times New Roman"/>
          <w:b/>
          <w:bCs/>
          <w:sz w:val="24"/>
          <w:szCs w:val="24"/>
        </w:rPr>
        <w:t>):</w:t>
      </w:r>
      <w:r w:rsidRPr="00BC38AC">
        <w:rPr>
          <w:rFonts w:ascii="Times New Roman" w:eastAsia="Times New Roman" w:hAnsi="Times New Roman" w:cs="Times New Roman"/>
          <w:sz w:val="24"/>
          <w:szCs w:val="24"/>
        </w:rPr>
        <w:t xml:space="preserve"> Developed the endpoint to safely remove a student record from the database using the </w:t>
      </w:r>
      <w:r w:rsidRPr="00BC38AC">
        <w:rPr>
          <w:rFonts w:ascii="Times New Roman" w:eastAsia="Times New Roman" w:hAnsi="Times New Roman" w:cs="Times New Roman"/>
          <w:sz w:val="20"/>
          <w:szCs w:val="20"/>
        </w:rPr>
        <w:t>db.delete()</w:t>
      </w:r>
      <w:r w:rsidRPr="00BC38AC">
        <w:rPr>
          <w:rFonts w:ascii="Times New Roman" w:eastAsia="Times New Roman" w:hAnsi="Times New Roman" w:cs="Times New Roman"/>
          <w:sz w:val="24"/>
          <w:szCs w:val="24"/>
        </w:rPr>
        <w:t xml:space="preserve"> SQLAlchemy method.</w:t>
      </w:r>
    </w:p>
    <w:p w14:paraId="40697D7B" w14:textId="2F64094D" w:rsidR="00BF0E80" w:rsidRDefault="00BF3E16" w:rsidP="00BF0E80">
      <w:pPr>
        <w:spacing w:before="100" w:beforeAutospacing="1" w:after="100" w:afterAutospacing="1" w:line="240" w:lineRule="auto"/>
        <w:rPr>
          <w:rFonts w:ascii="Times New Roman" w:eastAsia="Times New Roman" w:hAnsi="Times New Roman" w:cs="Times New Roman"/>
          <w:sz w:val="24"/>
          <w:szCs w:val="24"/>
        </w:rPr>
      </w:pPr>
      <w:r w:rsidRPr="004A16AE">
        <w:lastRenderedPageBreak/>
        <w:drawing>
          <wp:anchor distT="0" distB="0" distL="114300" distR="114300" simplePos="0" relativeHeight="251683840" behindDoc="1" locked="0" layoutInCell="1" allowOverlap="1" wp14:anchorId="23016AAA" wp14:editId="06815D94">
            <wp:simplePos x="0" y="0"/>
            <wp:positionH relativeFrom="margin">
              <wp:align>center</wp:align>
            </wp:positionH>
            <wp:positionV relativeFrom="paragraph">
              <wp:posOffset>0</wp:posOffset>
            </wp:positionV>
            <wp:extent cx="6132195" cy="2769235"/>
            <wp:effectExtent l="0" t="0" r="1905" b="0"/>
            <wp:wrapTight wrapText="bothSides">
              <wp:wrapPolygon edited="0">
                <wp:start x="0" y="0"/>
                <wp:lineTo x="0" y="21397"/>
                <wp:lineTo x="21540" y="21397"/>
                <wp:lineTo x="21540"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32195" cy="2769235"/>
                    </a:xfrm>
                    <a:prstGeom prst="rect">
                      <a:avLst/>
                    </a:prstGeom>
                  </pic:spPr>
                </pic:pic>
              </a:graphicData>
            </a:graphic>
            <wp14:sizeRelH relativeFrom="margin">
              <wp14:pctWidth>0</wp14:pctWidth>
            </wp14:sizeRelH>
            <wp14:sizeRelV relativeFrom="margin">
              <wp14:pctHeight>0</wp14:pctHeight>
            </wp14:sizeRelV>
          </wp:anchor>
        </w:drawing>
      </w:r>
    </w:p>
    <w:p w14:paraId="4F30C28A" w14:textId="3E18F737" w:rsidR="00BF0E80" w:rsidRDefault="00BF0E80" w:rsidP="00BF0E80">
      <w:pPr>
        <w:spacing w:before="100" w:beforeAutospacing="1" w:after="100" w:afterAutospacing="1" w:line="240" w:lineRule="auto"/>
        <w:rPr>
          <w:rFonts w:ascii="Times New Roman" w:eastAsia="Times New Roman" w:hAnsi="Times New Roman" w:cs="Times New Roman"/>
          <w:sz w:val="24"/>
          <w:szCs w:val="24"/>
        </w:rPr>
      </w:pPr>
    </w:p>
    <w:p w14:paraId="5A00C9BB" w14:textId="7BFCE181" w:rsidR="00BF0E80" w:rsidRDefault="00BF0E80" w:rsidP="00BF0E80">
      <w:pPr>
        <w:spacing w:before="100" w:beforeAutospacing="1" w:after="100" w:afterAutospacing="1" w:line="240" w:lineRule="auto"/>
        <w:rPr>
          <w:rFonts w:ascii="Times New Roman" w:eastAsia="Times New Roman" w:hAnsi="Times New Roman" w:cs="Times New Roman"/>
          <w:sz w:val="24"/>
          <w:szCs w:val="24"/>
        </w:rPr>
      </w:pPr>
    </w:p>
    <w:p w14:paraId="44B51CD6" w14:textId="5B9E21F3" w:rsidR="00BF0E80" w:rsidRPr="00BC38AC" w:rsidRDefault="00BF0E80" w:rsidP="00BF0E80">
      <w:pPr>
        <w:spacing w:before="100" w:beforeAutospacing="1" w:after="100" w:afterAutospacing="1" w:line="240" w:lineRule="auto"/>
        <w:rPr>
          <w:rFonts w:ascii="Times New Roman" w:eastAsia="Times New Roman" w:hAnsi="Times New Roman" w:cs="Times New Roman"/>
          <w:sz w:val="24"/>
          <w:szCs w:val="24"/>
        </w:rPr>
      </w:pPr>
    </w:p>
    <w:p w14:paraId="6E5A3E7D" w14:textId="77777777" w:rsidR="00992817" w:rsidRDefault="00992817" w:rsidP="00BC38AC">
      <w:pPr>
        <w:spacing w:before="100" w:beforeAutospacing="1" w:after="100" w:afterAutospacing="1" w:line="240" w:lineRule="auto"/>
        <w:rPr>
          <w:rFonts w:ascii="Times New Roman" w:eastAsia="Times New Roman" w:hAnsi="Times New Roman" w:cs="Times New Roman"/>
          <w:b/>
          <w:bCs/>
          <w:sz w:val="24"/>
          <w:szCs w:val="24"/>
        </w:rPr>
      </w:pPr>
    </w:p>
    <w:p w14:paraId="2EBDFBDC" w14:textId="77777777" w:rsidR="00992817" w:rsidRDefault="00992817" w:rsidP="00BC38AC">
      <w:pPr>
        <w:spacing w:before="100" w:beforeAutospacing="1" w:after="100" w:afterAutospacing="1" w:line="240" w:lineRule="auto"/>
        <w:rPr>
          <w:rFonts w:ascii="Times New Roman" w:eastAsia="Times New Roman" w:hAnsi="Times New Roman" w:cs="Times New Roman"/>
          <w:b/>
          <w:bCs/>
          <w:sz w:val="24"/>
          <w:szCs w:val="24"/>
        </w:rPr>
      </w:pPr>
    </w:p>
    <w:p w14:paraId="0073BFDB" w14:textId="7393DD04" w:rsidR="00992817" w:rsidRDefault="00992817" w:rsidP="00BC38AC">
      <w:pPr>
        <w:spacing w:before="100" w:beforeAutospacing="1" w:after="100" w:afterAutospacing="1" w:line="240" w:lineRule="auto"/>
        <w:rPr>
          <w:rFonts w:ascii="Times New Roman" w:eastAsia="Times New Roman" w:hAnsi="Times New Roman" w:cs="Times New Roman"/>
          <w:b/>
          <w:bCs/>
          <w:sz w:val="24"/>
          <w:szCs w:val="24"/>
        </w:rPr>
      </w:pPr>
    </w:p>
    <w:p w14:paraId="0A92E5F5" w14:textId="674A8597" w:rsidR="00992817" w:rsidRDefault="00992817" w:rsidP="00BC38AC">
      <w:pPr>
        <w:spacing w:before="100" w:beforeAutospacing="1" w:after="100" w:afterAutospacing="1" w:line="240" w:lineRule="auto"/>
        <w:rPr>
          <w:rFonts w:ascii="Times New Roman" w:eastAsia="Times New Roman" w:hAnsi="Times New Roman" w:cs="Times New Roman"/>
          <w:b/>
          <w:bCs/>
          <w:sz w:val="24"/>
          <w:szCs w:val="24"/>
        </w:rPr>
      </w:pPr>
    </w:p>
    <w:p w14:paraId="640F4B31" w14:textId="77777777" w:rsidR="00992817" w:rsidRDefault="00992817" w:rsidP="00BC38AC">
      <w:pPr>
        <w:spacing w:before="100" w:beforeAutospacing="1" w:after="100" w:afterAutospacing="1" w:line="240" w:lineRule="auto"/>
        <w:rPr>
          <w:rFonts w:ascii="Times New Roman" w:eastAsia="Times New Roman" w:hAnsi="Times New Roman" w:cs="Times New Roman"/>
          <w:b/>
          <w:bCs/>
          <w:sz w:val="24"/>
          <w:szCs w:val="24"/>
        </w:rPr>
      </w:pPr>
    </w:p>
    <w:p w14:paraId="5A6C4FB9" w14:textId="0EE769CD" w:rsidR="00BF3E16" w:rsidRPr="008F2151" w:rsidRDefault="00BC38AC" w:rsidP="008F2151">
      <w:pPr>
        <w:pStyle w:val="Paragraphedeliste"/>
        <w:numPr>
          <w:ilvl w:val="0"/>
          <w:numId w:val="2"/>
        </w:numPr>
        <w:spacing w:before="100" w:beforeAutospacing="1" w:after="100" w:afterAutospacing="1" w:line="240" w:lineRule="auto"/>
        <w:rPr>
          <w:rFonts w:ascii="Times New Roman" w:eastAsia="Times New Roman" w:hAnsi="Times New Roman" w:cs="Times New Roman"/>
          <w:b/>
          <w:bCs/>
          <w:sz w:val="26"/>
          <w:szCs w:val="26"/>
        </w:rPr>
      </w:pPr>
      <w:r w:rsidRPr="008F2151">
        <w:rPr>
          <w:rFonts w:ascii="Times New Roman" w:eastAsia="Times New Roman" w:hAnsi="Times New Roman" w:cs="Times New Roman"/>
          <w:b/>
          <w:bCs/>
          <w:sz w:val="26"/>
          <w:szCs w:val="26"/>
        </w:rPr>
        <w:t>Comprehensive Security &amp; CRUD Validation Summary</w:t>
      </w:r>
    </w:p>
    <w:p w14:paraId="36E56FB9" w14:textId="7C3AD484" w:rsidR="00E14DA6" w:rsidRDefault="00BC38AC" w:rsidP="00BC38AC">
      <w:pPr>
        <w:spacing w:before="100" w:beforeAutospacing="1" w:after="100" w:afterAutospacing="1" w:line="240" w:lineRule="auto"/>
        <w:rPr>
          <w:rFonts w:ascii="Times New Roman" w:eastAsia="Times New Roman" w:hAnsi="Times New Roman" w:cs="Times New Roman"/>
          <w:sz w:val="24"/>
          <w:szCs w:val="24"/>
        </w:rPr>
      </w:pPr>
      <w:r w:rsidRPr="00BC38AC">
        <w:rPr>
          <w:rFonts w:ascii="Times New Roman" w:eastAsia="Times New Roman" w:hAnsi="Times New Roman" w:cs="Times New Roman"/>
          <w:sz w:val="24"/>
          <w:szCs w:val="24"/>
        </w:rPr>
        <w:t xml:space="preserve"> All endpoints were rigorously tested. The FastAPI backend is now fully operational, capable of executing the complete CRUD lifecycle safely and efficiently.</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75"/>
        <w:gridCol w:w="2979"/>
        <w:gridCol w:w="3654"/>
        <w:gridCol w:w="797"/>
      </w:tblGrid>
      <w:tr w:rsidR="00BD3A94" w:rsidRPr="00BD3A94" w14:paraId="50C64029" w14:textId="77777777" w:rsidTr="00BD3A94">
        <w:trPr>
          <w:trHeight w:val="279"/>
          <w:tblHeader/>
          <w:tblCellSpacing w:w="15" w:type="dxa"/>
        </w:trPr>
        <w:tc>
          <w:tcPr>
            <w:tcW w:w="0" w:type="auto"/>
            <w:tcMar>
              <w:top w:w="240" w:type="dxa"/>
              <w:left w:w="0" w:type="dxa"/>
              <w:bottom w:w="240" w:type="dxa"/>
              <w:right w:w="180" w:type="dxa"/>
            </w:tcMar>
            <w:vAlign w:val="center"/>
            <w:hideMark/>
          </w:tcPr>
          <w:p w14:paraId="4BC33FD8"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b/>
                <w:bCs/>
                <w:color w:val="1F1F1F"/>
                <w:sz w:val="24"/>
                <w:szCs w:val="24"/>
                <w:bdr w:val="none" w:sz="0" w:space="0" w:color="auto" w:frame="1"/>
              </w:rPr>
              <w:t>Endpoint</w:t>
            </w:r>
          </w:p>
        </w:tc>
        <w:tc>
          <w:tcPr>
            <w:tcW w:w="0" w:type="auto"/>
            <w:tcMar>
              <w:top w:w="240" w:type="dxa"/>
              <w:left w:w="0" w:type="dxa"/>
              <w:bottom w:w="240" w:type="dxa"/>
              <w:right w:w="180" w:type="dxa"/>
            </w:tcMar>
            <w:vAlign w:val="center"/>
            <w:hideMark/>
          </w:tcPr>
          <w:p w14:paraId="1C7510F8"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b/>
                <w:bCs/>
                <w:color w:val="1F1F1F"/>
                <w:sz w:val="24"/>
                <w:szCs w:val="24"/>
                <w:bdr w:val="none" w:sz="0" w:space="0" w:color="auto" w:frame="1"/>
              </w:rPr>
              <w:t>Operation</w:t>
            </w:r>
          </w:p>
        </w:tc>
        <w:tc>
          <w:tcPr>
            <w:tcW w:w="0" w:type="auto"/>
            <w:tcMar>
              <w:top w:w="240" w:type="dxa"/>
              <w:left w:w="0" w:type="dxa"/>
              <w:bottom w:w="240" w:type="dxa"/>
              <w:right w:w="180" w:type="dxa"/>
            </w:tcMar>
            <w:vAlign w:val="center"/>
            <w:hideMark/>
          </w:tcPr>
          <w:p w14:paraId="5218C938"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b/>
                <w:bCs/>
                <w:color w:val="1F1F1F"/>
                <w:sz w:val="24"/>
                <w:szCs w:val="24"/>
                <w:bdr w:val="none" w:sz="0" w:space="0" w:color="auto" w:frame="1"/>
              </w:rPr>
              <w:t>Password Hashed?</w:t>
            </w:r>
          </w:p>
        </w:tc>
        <w:tc>
          <w:tcPr>
            <w:tcW w:w="0" w:type="auto"/>
            <w:tcMar>
              <w:top w:w="240" w:type="dxa"/>
              <w:left w:w="0" w:type="dxa"/>
              <w:bottom w:w="240" w:type="dxa"/>
              <w:right w:w="0" w:type="dxa"/>
            </w:tcMar>
            <w:vAlign w:val="center"/>
            <w:hideMark/>
          </w:tcPr>
          <w:p w14:paraId="1BEC3BFE"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b/>
                <w:bCs/>
                <w:color w:val="1F1F1F"/>
                <w:sz w:val="24"/>
                <w:szCs w:val="24"/>
                <w:bdr w:val="none" w:sz="0" w:space="0" w:color="auto" w:frame="1"/>
              </w:rPr>
              <w:t>Status</w:t>
            </w:r>
          </w:p>
        </w:tc>
      </w:tr>
      <w:tr w:rsidR="00BD3A94" w:rsidRPr="00BD3A94" w14:paraId="101EB903" w14:textId="77777777" w:rsidTr="00BD3A94">
        <w:trPr>
          <w:trHeight w:val="302"/>
          <w:tblCellSpacing w:w="15" w:type="dxa"/>
        </w:trPr>
        <w:tc>
          <w:tcPr>
            <w:tcW w:w="0" w:type="auto"/>
            <w:tcMar>
              <w:top w:w="240" w:type="dxa"/>
              <w:left w:w="0" w:type="dxa"/>
              <w:bottom w:w="240" w:type="dxa"/>
              <w:right w:w="180" w:type="dxa"/>
            </w:tcMar>
            <w:vAlign w:val="center"/>
            <w:hideMark/>
          </w:tcPr>
          <w:p w14:paraId="60984A45"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Courier New" w:eastAsia="Times New Roman" w:hAnsi="Courier New" w:cs="Courier New"/>
                <w:b/>
                <w:bCs/>
                <w:color w:val="444746"/>
                <w:sz w:val="20"/>
                <w:szCs w:val="20"/>
                <w:bdr w:val="none" w:sz="0" w:space="0" w:color="auto" w:frame="1"/>
              </w:rPr>
              <w:t>POST /etudiants/</w:t>
            </w:r>
          </w:p>
        </w:tc>
        <w:tc>
          <w:tcPr>
            <w:tcW w:w="0" w:type="auto"/>
            <w:tcMar>
              <w:top w:w="240" w:type="dxa"/>
              <w:left w:w="0" w:type="dxa"/>
              <w:bottom w:w="240" w:type="dxa"/>
              <w:right w:w="180" w:type="dxa"/>
            </w:tcMar>
            <w:vAlign w:val="center"/>
            <w:hideMark/>
          </w:tcPr>
          <w:p w14:paraId="4D66300D"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Student Registration</w:t>
            </w:r>
          </w:p>
        </w:tc>
        <w:tc>
          <w:tcPr>
            <w:tcW w:w="0" w:type="auto"/>
            <w:tcMar>
              <w:top w:w="240" w:type="dxa"/>
              <w:left w:w="0" w:type="dxa"/>
              <w:bottom w:w="240" w:type="dxa"/>
              <w:right w:w="180" w:type="dxa"/>
            </w:tcMar>
            <w:vAlign w:val="center"/>
            <w:hideMark/>
          </w:tcPr>
          <w:p w14:paraId="644E4DA5"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Yes (</w:t>
            </w:r>
            <w:r w:rsidRPr="00BD3A94">
              <w:rPr>
                <w:rFonts w:ascii="Courier New" w:eastAsia="Times New Roman" w:hAnsi="Courier New" w:cs="Courier New"/>
                <w:color w:val="444746"/>
                <w:sz w:val="20"/>
                <w:szCs w:val="20"/>
                <w:bdr w:val="none" w:sz="0" w:space="0" w:color="auto" w:frame="1"/>
              </w:rPr>
              <w:t>$2b$12$...</w:t>
            </w:r>
            <w:r w:rsidRPr="00BD3A94">
              <w:rPr>
                <w:rFonts w:ascii="Times New Roman" w:eastAsia="Times New Roman" w:hAnsi="Times New Roman" w:cs="Times New Roman"/>
                <w:color w:val="1F1F1F"/>
                <w:sz w:val="24"/>
                <w:szCs w:val="24"/>
                <w:bdr w:val="none" w:sz="0" w:space="0" w:color="auto" w:frame="1"/>
              </w:rPr>
              <w:t>)</w:t>
            </w:r>
          </w:p>
        </w:tc>
        <w:tc>
          <w:tcPr>
            <w:tcW w:w="0" w:type="auto"/>
            <w:tcMar>
              <w:top w:w="240" w:type="dxa"/>
              <w:left w:w="0" w:type="dxa"/>
              <w:bottom w:w="240" w:type="dxa"/>
              <w:right w:w="0" w:type="dxa"/>
            </w:tcMar>
            <w:vAlign w:val="center"/>
            <w:hideMark/>
          </w:tcPr>
          <w:p w14:paraId="2B059480"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PASS</w:t>
            </w:r>
          </w:p>
        </w:tc>
      </w:tr>
      <w:tr w:rsidR="00BD3A94" w:rsidRPr="00BD3A94" w14:paraId="6B0197AF" w14:textId="77777777" w:rsidTr="00BD3A94">
        <w:trPr>
          <w:trHeight w:val="290"/>
          <w:tblCellSpacing w:w="15" w:type="dxa"/>
        </w:trPr>
        <w:tc>
          <w:tcPr>
            <w:tcW w:w="0" w:type="auto"/>
            <w:tcMar>
              <w:top w:w="240" w:type="dxa"/>
              <w:left w:w="0" w:type="dxa"/>
              <w:bottom w:w="240" w:type="dxa"/>
              <w:right w:w="180" w:type="dxa"/>
            </w:tcMar>
            <w:vAlign w:val="center"/>
            <w:hideMark/>
          </w:tcPr>
          <w:p w14:paraId="05AC58A6"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Courier New" w:eastAsia="Times New Roman" w:hAnsi="Courier New" w:cs="Courier New"/>
                <w:b/>
                <w:bCs/>
                <w:color w:val="444746"/>
                <w:sz w:val="20"/>
                <w:szCs w:val="20"/>
                <w:bdr w:val="none" w:sz="0" w:space="0" w:color="auto" w:frame="1"/>
              </w:rPr>
              <w:t>PUT /etudiants/{id}</w:t>
            </w:r>
          </w:p>
        </w:tc>
        <w:tc>
          <w:tcPr>
            <w:tcW w:w="0" w:type="auto"/>
            <w:tcMar>
              <w:top w:w="240" w:type="dxa"/>
              <w:left w:w="0" w:type="dxa"/>
              <w:bottom w:w="240" w:type="dxa"/>
              <w:right w:w="180" w:type="dxa"/>
            </w:tcMar>
            <w:vAlign w:val="center"/>
            <w:hideMark/>
          </w:tcPr>
          <w:p w14:paraId="3FD18064"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Profile/Password Update</w:t>
            </w:r>
          </w:p>
        </w:tc>
        <w:tc>
          <w:tcPr>
            <w:tcW w:w="0" w:type="auto"/>
            <w:tcMar>
              <w:top w:w="240" w:type="dxa"/>
              <w:left w:w="0" w:type="dxa"/>
              <w:bottom w:w="240" w:type="dxa"/>
              <w:right w:w="180" w:type="dxa"/>
            </w:tcMar>
            <w:vAlign w:val="center"/>
            <w:hideMark/>
          </w:tcPr>
          <w:p w14:paraId="63375CFC"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Yes (</w:t>
            </w:r>
            <w:r w:rsidRPr="00BD3A94">
              <w:rPr>
                <w:rFonts w:ascii="Courier New" w:eastAsia="Times New Roman" w:hAnsi="Courier New" w:cs="Courier New"/>
                <w:color w:val="444746"/>
                <w:sz w:val="20"/>
                <w:szCs w:val="20"/>
                <w:bdr w:val="none" w:sz="0" w:space="0" w:color="auto" w:frame="1"/>
              </w:rPr>
              <w:t>$2b$12$...</w:t>
            </w:r>
            <w:r w:rsidRPr="00BD3A94">
              <w:rPr>
                <w:rFonts w:ascii="Times New Roman" w:eastAsia="Times New Roman" w:hAnsi="Times New Roman" w:cs="Times New Roman"/>
                <w:color w:val="1F1F1F"/>
                <w:sz w:val="24"/>
                <w:szCs w:val="24"/>
                <w:bdr w:val="none" w:sz="0" w:space="0" w:color="auto" w:frame="1"/>
              </w:rPr>
              <w:t>)</w:t>
            </w:r>
          </w:p>
        </w:tc>
        <w:tc>
          <w:tcPr>
            <w:tcW w:w="0" w:type="auto"/>
            <w:tcMar>
              <w:top w:w="240" w:type="dxa"/>
              <w:left w:w="0" w:type="dxa"/>
              <w:bottom w:w="240" w:type="dxa"/>
              <w:right w:w="0" w:type="dxa"/>
            </w:tcMar>
            <w:vAlign w:val="center"/>
            <w:hideMark/>
          </w:tcPr>
          <w:p w14:paraId="5DF71586"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PASS</w:t>
            </w:r>
          </w:p>
        </w:tc>
      </w:tr>
      <w:tr w:rsidR="00BD3A94" w:rsidRPr="00BD3A94" w14:paraId="3B704C24" w14:textId="77777777" w:rsidTr="00BD3A94">
        <w:trPr>
          <w:trHeight w:val="302"/>
          <w:tblCellSpacing w:w="15" w:type="dxa"/>
        </w:trPr>
        <w:tc>
          <w:tcPr>
            <w:tcW w:w="0" w:type="auto"/>
            <w:tcMar>
              <w:top w:w="240" w:type="dxa"/>
              <w:left w:w="0" w:type="dxa"/>
              <w:bottom w:w="240" w:type="dxa"/>
              <w:right w:w="180" w:type="dxa"/>
            </w:tcMar>
            <w:vAlign w:val="center"/>
            <w:hideMark/>
          </w:tcPr>
          <w:p w14:paraId="372504E5"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Courier New" w:eastAsia="Times New Roman" w:hAnsi="Courier New" w:cs="Courier New"/>
                <w:b/>
                <w:bCs/>
                <w:color w:val="444746"/>
                <w:sz w:val="20"/>
                <w:szCs w:val="20"/>
                <w:bdr w:val="none" w:sz="0" w:space="0" w:color="auto" w:frame="1"/>
              </w:rPr>
              <w:t>GET /etudiants/</w:t>
            </w:r>
          </w:p>
        </w:tc>
        <w:tc>
          <w:tcPr>
            <w:tcW w:w="0" w:type="auto"/>
            <w:tcMar>
              <w:top w:w="240" w:type="dxa"/>
              <w:left w:w="0" w:type="dxa"/>
              <w:bottom w:w="240" w:type="dxa"/>
              <w:right w:w="180" w:type="dxa"/>
            </w:tcMar>
            <w:vAlign w:val="center"/>
            <w:hideMark/>
          </w:tcPr>
          <w:p w14:paraId="22398375"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Data Retrieval</w:t>
            </w:r>
          </w:p>
        </w:tc>
        <w:tc>
          <w:tcPr>
            <w:tcW w:w="0" w:type="auto"/>
            <w:tcMar>
              <w:top w:w="240" w:type="dxa"/>
              <w:left w:w="0" w:type="dxa"/>
              <w:bottom w:w="240" w:type="dxa"/>
              <w:right w:w="180" w:type="dxa"/>
            </w:tcMar>
            <w:vAlign w:val="center"/>
            <w:hideMark/>
          </w:tcPr>
          <w:p w14:paraId="1374F72C"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 xml:space="preserve">Hidden by </w:t>
            </w:r>
            <w:r w:rsidRPr="00BD3A94">
              <w:rPr>
                <w:rFonts w:ascii="Courier New" w:eastAsia="Times New Roman" w:hAnsi="Courier New" w:cs="Courier New"/>
                <w:color w:val="444746"/>
                <w:sz w:val="20"/>
                <w:szCs w:val="20"/>
                <w:bdr w:val="none" w:sz="0" w:space="0" w:color="auto" w:frame="1"/>
              </w:rPr>
              <w:t>EtudiantResponse</w:t>
            </w:r>
          </w:p>
        </w:tc>
        <w:tc>
          <w:tcPr>
            <w:tcW w:w="0" w:type="auto"/>
            <w:tcMar>
              <w:top w:w="240" w:type="dxa"/>
              <w:left w:w="0" w:type="dxa"/>
              <w:bottom w:w="240" w:type="dxa"/>
              <w:right w:w="0" w:type="dxa"/>
            </w:tcMar>
            <w:vAlign w:val="center"/>
            <w:hideMark/>
          </w:tcPr>
          <w:p w14:paraId="093B1A65"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PASS</w:t>
            </w:r>
          </w:p>
        </w:tc>
      </w:tr>
      <w:tr w:rsidR="00BD3A94" w:rsidRPr="00BD3A94" w14:paraId="4EB432DB" w14:textId="77777777" w:rsidTr="00BD3A94">
        <w:trPr>
          <w:trHeight w:val="279"/>
          <w:tblCellSpacing w:w="15" w:type="dxa"/>
        </w:trPr>
        <w:tc>
          <w:tcPr>
            <w:tcW w:w="0" w:type="auto"/>
            <w:tcMar>
              <w:top w:w="240" w:type="dxa"/>
              <w:left w:w="0" w:type="dxa"/>
              <w:bottom w:w="240" w:type="dxa"/>
              <w:right w:w="180" w:type="dxa"/>
            </w:tcMar>
            <w:vAlign w:val="center"/>
            <w:hideMark/>
          </w:tcPr>
          <w:p w14:paraId="5E25C470"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Courier New" w:eastAsia="Times New Roman" w:hAnsi="Courier New" w:cs="Courier New"/>
                <w:b/>
                <w:bCs/>
                <w:color w:val="444746"/>
                <w:sz w:val="20"/>
                <w:szCs w:val="20"/>
                <w:bdr w:val="none" w:sz="0" w:space="0" w:color="auto" w:frame="1"/>
              </w:rPr>
              <w:t>DELETE /etudiants/{id}</w:t>
            </w:r>
          </w:p>
        </w:tc>
        <w:tc>
          <w:tcPr>
            <w:tcW w:w="0" w:type="auto"/>
            <w:tcMar>
              <w:top w:w="240" w:type="dxa"/>
              <w:left w:w="0" w:type="dxa"/>
              <w:bottom w:w="240" w:type="dxa"/>
              <w:right w:w="180" w:type="dxa"/>
            </w:tcMar>
            <w:vAlign w:val="center"/>
            <w:hideMark/>
          </w:tcPr>
          <w:p w14:paraId="69EDE1D7"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Record Removal</w:t>
            </w:r>
          </w:p>
        </w:tc>
        <w:tc>
          <w:tcPr>
            <w:tcW w:w="0" w:type="auto"/>
            <w:tcMar>
              <w:top w:w="240" w:type="dxa"/>
              <w:left w:w="0" w:type="dxa"/>
              <w:bottom w:w="240" w:type="dxa"/>
              <w:right w:w="180" w:type="dxa"/>
            </w:tcMar>
            <w:vAlign w:val="center"/>
            <w:hideMark/>
          </w:tcPr>
          <w:p w14:paraId="65FDD72F"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N/A</w:t>
            </w:r>
          </w:p>
        </w:tc>
        <w:tc>
          <w:tcPr>
            <w:tcW w:w="0" w:type="auto"/>
            <w:tcMar>
              <w:top w:w="240" w:type="dxa"/>
              <w:left w:w="0" w:type="dxa"/>
              <w:bottom w:w="240" w:type="dxa"/>
              <w:right w:w="0" w:type="dxa"/>
            </w:tcMar>
            <w:vAlign w:val="center"/>
            <w:hideMark/>
          </w:tcPr>
          <w:p w14:paraId="56351D5C" w14:textId="77777777" w:rsidR="00BD3A94" w:rsidRPr="00BD3A94" w:rsidRDefault="00BD3A94" w:rsidP="00BD3A94">
            <w:pPr>
              <w:spacing w:after="0" w:line="240" w:lineRule="auto"/>
              <w:rPr>
                <w:rFonts w:ascii="Times New Roman" w:eastAsia="Times New Roman" w:hAnsi="Times New Roman" w:cs="Times New Roman"/>
                <w:color w:val="1F1F1F"/>
                <w:sz w:val="24"/>
                <w:szCs w:val="24"/>
              </w:rPr>
            </w:pPr>
            <w:r w:rsidRPr="00BD3A94">
              <w:rPr>
                <w:rFonts w:ascii="Times New Roman" w:eastAsia="Times New Roman" w:hAnsi="Times New Roman" w:cs="Times New Roman"/>
                <w:color w:val="1F1F1F"/>
                <w:sz w:val="24"/>
                <w:szCs w:val="24"/>
                <w:bdr w:val="none" w:sz="0" w:space="0" w:color="auto" w:frame="1"/>
              </w:rPr>
              <w:t>PASS</w:t>
            </w:r>
          </w:p>
        </w:tc>
      </w:tr>
    </w:tbl>
    <w:p w14:paraId="0FBCB63E" w14:textId="5A1E8F2B" w:rsidR="00F83B94" w:rsidRDefault="00F83B94" w:rsidP="0056406F">
      <w:pPr>
        <w:pStyle w:val="NormalWeb"/>
      </w:pPr>
    </w:p>
    <w:p w14:paraId="08C32B74" w14:textId="77777777" w:rsidR="004A16AE" w:rsidRDefault="004A16AE" w:rsidP="009A0FCD">
      <w:pPr>
        <w:pStyle w:val="NormalWeb"/>
      </w:pPr>
    </w:p>
    <w:sectPr w:rsidR="004A16AE" w:rsidSect="00C37DA4">
      <w:pgSz w:w="12240" w:h="15840"/>
      <w:pgMar w:top="284"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698"/>
    <w:multiLevelType w:val="multilevel"/>
    <w:tmpl w:val="DD8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3257"/>
    <w:multiLevelType w:val="multilevel"/>
    <w:tmpl w:val="F9E8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B6DB0"/>
    <w:multiLevelType w:val="multilevel"/>
    <w:tmpl w:val="781E7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278B6"/>
    <w:multiLevelType w:val="multilevel"/>
    <w:tmpl w:val="4260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459FE"/>
    <w:multiLevelType w:val="multilevel"/>
    <w:tmpl w:val="76E8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33091"/>
    <w:multiLevelType w:val="multilevel"/>
    <w:tmpl w:val="F4E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70D06"/>
    <w:multiLevelType w:val="multilevel"/>
    <w:tmpl w:val="BCC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628A2"/>
    <w:multiLevelType w:val="multilevel"/>
    <w:tmpl w:val="26C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2399E"/>
    <w:multiLevelType w:val="multilevel"/>
    <w:tmpl w:val="2D66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D7F38"/>
    <w:multiLevelType w:val="multilevel"/>
    <w:tmpl w:val="BA52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200C7"/>
    <w:multiLevelType w:val="multilevel"/>
    <w:tmpl w:val="0EB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913"/>
    <w:multiLevelType w:val="multilevel"/>
    <w:tmpl w:val="8E1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67120"/>
    <w:multiLevelType w:val="multilevel"/>
    <w:tmpl w:val="5BA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65C9F"/>
    <w:multiLevelType w:val="multilevel"/>
    <w:tmpl w:val="2AAC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423FE3"/>
    <w:multiLevelType w:val="multilevel"/>
    <w:tmpl w:val="6A08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A20F8"/>
    <w:multiLevelType w:val="multilevel"/>
    <w:tmpl w:val="078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63CA5"/>
    <w:multiLevelType w:val="multilevel"/>
    <w:tmpl w:val="863C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6248C"/>
    <w:multiLevelType w:val="multilevel"/>
    <w:tmpl w:val="6ED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41A3B"/>
    <w:multiLevelType w:val="multilevel"/>
    <w:tmpl w:val="F30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935BF"/>
    <w:multiLevelType w:val="multilevel"/>
    <w:tmpl w:val="5F8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478BB"/>
    <w:multiLevelType w:val="multilevel"/>
    <w:tmpl w:val="C8EE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681E8A"/>
    <w:multiLevelType w:val="hybridMultilevel"/>
    <w:tmpl w:val="12521426"/>
    <w:lvl w:ilvl="0" w:tplc="3A729E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224FAC"/>
    <w:multiLevelType w:val="multilevel"/>
    <w:tmpl w:val="8A2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32DB6"/>
    <w:multiLevelType w:val="multilevel"/>
    <w:tmpl w:val="C95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6"/>
  </w:num>
  <w:num w:numId="4">
    <w:abstractNumId w:val="4"/>
  </w:num>
  <w:num w:numId="5">
    <w:abstractNumId w:val="18"/>
  </w:num>
  <w:num w:numId="6">
    <w:abstractNumId w:val="3"/>
  </w:num>
  <w:num w:numId="7">
    <w:abstractNumId w:val="8"/>
  </w:num>
  <w:num w:numId="8">
    <w:abstractNumId w:val="7"/>
  </w:num>
  <w:num w:numId="9">
    <w:abstractNumId w:val="17"/>
  </w:num>
  <w:num w:numId="10">
    <w:abstractNumId w:val="13"/>
  </w:num>
  <w:num w:numId="11">
    <w:abstractNumId w:val="5"/>
  </w:num>
  <w:num w:numId="12">
    <w:abstractNumId w:val="9"/>
  </w:num>
  <w:num w:numId="13">
    <w:abstractNumId w:val="1"/>
  </w:num>
  <w:num w:numId="14">
    <w:abstractNumId w:val="0"/>
  </w:num>
  <w:num w:numId="15">
    <w:abstractNumId w:val="23"/>
  </w:num>
  <w:num w:numId="16">
    <w:abstractNumId w:val="10"/>
  </w:num>
  <w:num w:numId="17">
    <w:abstractNumId w:val="14"/>
  </w:num>
  <w:num w:numId="18">
    <w:abstractNumId w:val="22"/>
  </w:num>
  <w:num w:numId="19">
    <w:abstractNumId w:val="12"/>
  </w:num>
  <w:num w:numId="20">
    <w:abstractNumId w:val="11"/>
  </w:num>
  <w:num w:numId="21">
    <w:abstractNumId w:val="19"/>
  </w:num>
  <w:num w:numId="22">
    <w:abstractNumId w:val="2"/>
  </w:num>
  <w:num w:numId="23">
    <w:abstractNumId w:val="1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A4"/>
    <w:rsid w:val="0000687B"/>
    <w:rsid w:val="0002616D"/>
    <w:rsid w:val="0003399B"/>
    <w:rsid w:val="00042F55"/>
    <w:rsid w:val="00052C51"/>
    <w:rsid w:val="00054297"/>
    <w:rsid w:val="00066109"/>
    <w:rsid w:val="00087538"/>
    <w:rsid w:val="000E2DAD"/>
    <w:rsid w:val="000F1F03"/>
    <w:rsid w:val="00134A3B"/>
    <w:rsid w:val="00184FF0"/>
    <w:rsid w:val="00186272"/>
    <w:rsid w:val="001D56C8"/>
    <w:rsid w:val="00226406"/>
    <w:rsid w:val="00232CAC"/>
    <w:rsid w:val="00240996"/>
    <w:rsid w:val="002533B2"/>
    <w:rsid w:val="002707FA"/>
    <w:rsid w:val="002C7AA4"/>
    <w:rsid w:val="003170CB"/>
    <w:rsid w:val="00330C9E"/>
    <w:rsid w:val="00357B47"/>
    <w:rsid w:val="00394AAF"/>
    <w:rsid w:val="003D4F95"/>
    <w:rsid w:val="004210AC"/>
    <w:rsid w:val="0045730B"/>
    <w:rsid w:val="004663C7"/>
    <w:rsid w:val="00484204"/>
    <w:rsid w:val="004A16AE"/>
    <w:rsid w:val="004C6B66"/>
    <w:rsid w:val="004D256D"/>
    <w:rsid w:val="004E4041"/>
    <w:rsid w:val="004F6843"/>
    <w:rsid w:val="00516321"/>
    <w:rsid w:val="005202A1"/>
    <w:rsid w:val="00532F09"/>
    <w:rsid w:val="0056406F"/>
    <w:rsid w:val="005860ED"/>
    <w:rsid w:val="005B510F"/>
    <w:rsid w:val="005C1CCF"/>
    <w:rsid w:val="005C53B0"/>
    <w:rsid w:val="00632216"/>
    <w:rsid w:val="006652D2"/>
    <w:rsid w:val="00674D56"/>
    <w:rsid w:val="00693A2A"/>
    <w:rsid w:val="006A1036"/>
    <w:rsid w:val="006B79A4"/>
    <w:rsid w:val="006E13F7"/>
    <w:rsid w:val="00703615"/>
    <w:rsid w:val="00713EE4"/>
    <w:rsid w:val="00742A1B"/>
    <w:rsid w:val="007659D4"/>
    <w:rsid w:val="007904FF"/>
    <w:rsid w:val="007A1AE5"/>
    <w:rsid w:val="007B470B"/>
    <w:rsid w:val="008027C2"/>
    <w:rsid w:val="00803B1D"/>
    <w:rsid w:val="00826D5B"/>
    <w:rsid w:val="00895A24"/>
    <w:rsid w:val="008B0FCB"/>
    <w:rsid w:val="008D3FF4"/>
    <w:rsid w:val="008F2151"/>
    <w:rsid w:val="00957D9A"/>
    <w:rsid w:val="00983D90"/>
    <w:rsid w:val="00983F42"/>
    <w:rsid w:val="00991BBC"/>
    <w:rsid w:val="00992817"/>
    <w:rsid w:val="009A0FCD"/>
    <w:rsid w:val="009E0FF4"/>
    <w:rsid w:val="009E4D2F"/>
    <w:rsid w:val="00A0001C"/>
    <w:rsid w:val="00A02865"/>
    <w:rsid w:val="00A603C4"/>
    <w:rsid w:val="00A742EE"/>
    <w:rsid w:val="00A87363"/>
    <w:rsid w:val="00AC71A3"/>
    <w:rsid w:val="00AD1B7C"/>
    <w:rsid w:val="00AF0685"/>
    <w:rsid w:val="00BC38AC"/>
    <w:rsid w:val="00BC7A5B"/>
    <w:rsid w:val="00BD3A94"/>
    <w:rsid w:val="00BF0E80"/>
    <w:rsid w:val="00BF3E16"/>
    <w:rsid w:val="00C065D1"/>
    <w:rsid w:val="00C15CDF"/>
    <w:rsid w:val="00C312AD"/>
    <w:rsid w:val="00C37DA4"/>
    <w:rsid w:val="00C96F4A"/>
    <w:rsid w:val="00D159AD"/>
    <w:rsid w:val="00D26E33"/>
    <w:rsid w:val="00DB044A"/>
    <w:rsid w:val="00DC5E78"/>
    <w:rsid w:val="00DE2865"/>
    <w:rsid w:val="00E07B3B"/>
    <w:rsid w:val="00E14DA6"/>
    <w:rsid w:val="00E221D6"/>
    <w:rsid w:val="00E36426"/>
    <w:rsid w:val="00ED4A48"/>
    <w:rsid w:val="00F062E8"/>
    <w:rsid w:val="00F50F72"/>
    <w:rsid w:val="00F7555A"/>
    <w:rsid w:val="00F83B94"/>
    <w:rsid w:val="00F84B69"/>
    <w:rsid w:val="00FF0159"/>
    <w:rsid w:val="00FF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30C1"/>
  <w15:chartTrackingRefBased/>
  <w15:docId w15:val="{DF585681-647B-4E01-A75B-70AE9F60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7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B79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4D25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6E13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37D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8">
    <w:name w:val="citation-278"/>
    <w:basedOn w:val="Policepardfaut"/>
    <w:rsid w:val="00C37DA4"/>
  </w:style>
  <w:style w:type="character" w:customStyle="1" w:styleId="citation-277">
    <w:name w:val="citation-277"/>
    <w:basedOn w:val="Policepardfaut"/>
    <w:rsid w:val="00C37DA4"/>
  </w:style>
  <w:style w:type="character" w:customStyle="1" w:styleId="citation-276">
    <w:name w:val="citation-276"/>
    <w:basedOn w:val="Policepardfaut"/>
    <w:rsid w:val="00C37DA4"/>
  </w:style>
  <w:style w:type="character" w:customStyle="1" w:styleId="citation-275">
    <w:name w:val="citation-275"/>
    <w:basedOn w:val="Policepardfaut"/>
    <w:rsid w:val="00C37DA4"/>
  </w:style>
  <w:style w:type="character" w:customStyle="1" w:styleId="citation-274">
    <w:name w:val="citation-274"/>
    <w:basedOn w:val="Policepardfaut"/>
    <w:rsid w:val="00C37DA4"/>
  </w:style>
  <w:style w:type="character" w:customStyle="1" w:styleId="citation-273">
    <w:name w:val="citation-273"/>
    <w:basedOn w:val="Policepardfaut"/>
    <w:rsid w:val="00C37DA4"/>
  </w:style>
  <w:style w:type="character" w:customStyle="1" w:styleId="citation-272">
    <w:name w:val="citation-272"/>
    <w:basedOn w:val="Policepardfaut"/>
    <w:rsid w:val="00C37DA4"/>
  </w:style>
  <w:style w:type="character" w:customStyle="1" w:styleId="citation-418">
    <w:name w:val="citation-418"/>
    <w:basedOn w:val="Policepardfaut"/>
    <w:rsid w:val="004D256D"/>
  </w:style>
  <w:style w:type="character" w:customStyle="1" w:styleId="citation-417">
    <w:name w:val="citation-417"/>
    <w:basedOn w:val="Policepardfaut"/>
    <w:rsid w:val="004D256D"/>
  </w:style>
  <w:style w:type="character" w:customStyle="1" w:styleId="citation-416">
    <w:name w:val="citation-416"/>
    <w:basedOn w:val="Policepardfaut"/>
    <w:rsid w:val="004D256D"/>
  </w:style>
  <w:style w:type="character" w:customStyle="1" w:styleId="citation-415">
    <w:name w:val="citation-415"/>
    <w:basedOn w:val="Policepardfaut"/>
    <w:rsid w:val="004D256D"/>
  </w:style>
  <w:style w:type="character" w:customStyle="1" w:styleId="citation-414">
    <w:name w:val="citation-414"/>
    <w:basedOn w:val="Policepardfaut"/>
    <w:rsid w:val="004D256D"/>
  </w:style>
  <w:style w:type="character" w:customStyle="1" w:styleId="citation-413">
    <w:name w:val="citation-413"/>
    <w:basedOn w:val="Policepardfaut"/>
    <w:rsid w:val="004D256D"/>
  </w:style>
  <w:style w:type="character" w:customStyle="1" w:styleId="citation-412">
    <w:name w:val="citation-412"/>
    <w:basedOn w:val="Policepardfaut"/>
    <w:rsid w:val="004D256D"/>
  </w:style>
  <w:style w:type="character" w:customStyle="1" w:styleId="citation-411">
    <w:name w:val="citation-411"/>
    <w:basedOn w:val="Policepardfaut"/>
    <w:rsid w:val="004D256D"/>
  </w:style>
  <w:style w:type="character" w:customStyle="1" w:styleId="Titre3Car">
    <w:name w:val="Titre 3 Car"/>
    <w:basedOn w:val="Policepardfaut"/>
    <w:link w:val="Titre3"/>
    <w:uiPriority w:val="9"/>
    <w:rsid w:val="004D256D"/>
    <w:rPr>
      <w:rFonts w:ascii="Times New Roman" w:eastAsia="Times New Roman" w:hAnsi="Times New Roman" w:cs="Times New Roman"/>
      <w:b/>
      <w:bCs/>
      <w:sz w:val="27"/>
      <w:szCs w:val="27"/>
    </w:rPr>
  </w:style>
  <w:style w:type="character" w:styleId="CodeHTML">
    <w:name w:val="HTML Code"/>
    <w:basedOn w:val="Policepardfaut"/>
    <w:uiPriority w:val="99"/>
    <w:semiHidden/>
    <w:unhideWhenUsed/>
    <w:rsid w:val="00ED4A48"/>
    <w:rPr>
      <w:rFonts w:ascii="Courier New" w:eastAsia="Times New Roman" w:hAnsi="Courier New" w:cs="Courier New"/>
      <w:sz w:val="20"/>
      <w:szCs w:val="20"/>
    </w:rPr>
  </w:style>
  <w:style w:type="character" w:customStyle="1" w:styleId="Titre1Car">
    <w:name w:val="Titre 1 Car"/>
    <w:basedOn w:val="Policepardfaut"/>
    <w:link w:val="Titre1"/>
    <w:uiPriority w:val="9"/>
    <w:rsid w:val="006B79A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6B79A4"/>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07B3B"/>
    <w:pPr>
      <w:ind w:left="720"/>
      <w:contextualSpacing/>
    </w:pPr>
  </w:style>
  <w:style w:type="character" w:customStyle="1" w:styleId="Titre4Car">
    <w:name w:val="Titre 4 Car"/>
    <w:basedOn w:val="Policepardfaut"/>
    <w:link w:val="Titre4"/>
    <w:uiPriority w:val="9"/>
    <w:semiHidden/>
    <w:rsid w:val="006E13F7"/>
    <w:rPr>
      <w:rFonts w:asciiTheme="majorHAnsi" w:eastAsiaTheme="majorEastAsia" w:hAnsiTheme="majorHAnsi" w:cstheme="majorBidi"/>
      <w:i/>
      <w:iCs/>
      <w:color w:val="2F5496" w:themeColor="accent1" w:themeShade="BF"/>
    </w:rPr>
  </w:style>
  <w:style w:type="character" w:styleId="Marquedecommentaire">
    <w:name w:val="annotation reference"/>
    <w:basedOn w:val="Policepardfaut"/>
    <w:uiPriority w:val="99"/>
    <w:semiHidden/>
    <w:unhideWhenUsed/>
    <w:rsid w:val="00826D5B"/>
    <w:rPr>
      <w:sz w:val="16"/>
      <w:szCs w:val="16"/>
    </w:rPr>
  </w:style>
  <w:style w:type="paragraph" w:styleId="Commentaire">
    <w:name w:val="annotation text"/>
    <w:basedOn w:val="Normal"/>
    <w:link w:val="CommentaireCar"/>
    <w:uiPriority w:val="99"/>
    <w:semiHidden/>
    <w:unhideWhenUsed/>
    <w:rsid w:val="00826D5B"/>
    <w:pPr>
      <w:spacing w:line="240" w:lineRule="auto"/>
    </w:pPr>
    <w:rPr>
      <w:sz w:val="20"/>
      <w:szCs w:val="20"/>
    </w:rPr>
  </w:style>
  <w:style w:type="character" w:customStyle="1" w:styleId="CommentaireCar">
    <w:name w:val="Commentaire Car"/>
    <w:basedOn w:val="Policepardfaut"/>
    <w:link w:val="Commentaire"/>
    <w:uiPriority w:val="99"/>
    <w:semiHidden/>
    <w:rsid w:val="00826D5B"/>
    <w:rPr>
      <w:sz w:val="20"/>
      <w:szCs w:val="20"/>
    </w:rPr>
  </w:style>
  <w:style w:type="paragraph" w:styleId="Objetducommentaire">
    <w:name w:val="annotation subject"/>
    <w:basedOn w:val="Commentaire"/>
    <w:next w:val="Commentaire"/>
    <w:link w:val="ObjetducommentaireCar"/>
    <w:uiPriority w:val="99"/>
    <w:semiHidden/>
    <w:unhideWhenUsed/>
    <w:rsid w:val="00826D5B"/>
    <w:rPr>
      <w:b/>
      <w:bCs/>
    </w:rPr>
  </w:style>
  <w:style w:type="character" w:customStyle="1" w:styleId="ObjetducommentaireCar">
    <w:name w:val="Objet du commentaire Car"/>
    <w:basedOn w:val="CommentaireCar"/>
    <w:link w:val="Objetducommentaire"/>
    <w:uiPriority w:val="99"/>
    <w:semiHidden/>
    <w:rsid w:val="00826D5B"/>
    <w:rPr>
      <w:b/>
      <w:bCs/>
      <w:sz w:val="20"/>
      <w:szCs w:val="20"/>
    </w:rPr>
  </w:style>
  <w:style w:type="character" w:styleId="lev">
    <w:name w:val="Strong"/>
    <w:basedOn w:val="Policepardfaut"/>
    <w:uiPriority w:val="22"/>
    <w:qFormat/>
    <w:rsid w:val="004C6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82849">
      <w:bodyDiv w:val="1"/>
      <w:marLeft w:val="0"/>
      <w:marRight w:val="0"/>
      <w:marTop w:val="0"/>
      <w:marBottom w:val="0"/>
      <w:divBdr>
        <w:top w:val="none" w:sz="0" w:space="0" w:color="auto"/>
        <w:left w:val="none" w:sz="0" w:space="0" w:color="auto"/>
        <w:bottom w:val="none" w:sz="0" w:space="0" w:color="auto"/>
        <w:right w:val="none" w:sz="0" w:space="0" w:color="auto"/>
      </w:divBdr>
    </w:div>
    <w:div w:id="199558236">
      <w:bodyDiv w:val="1"/>
      <w:marLeft w:val="0"/>
      <w:marRight w:val="0"/>
      <w:marTop w:val="0"/>
      <w:marBottom w:val="0"/>
      <w:divBdr>
        <w:top w:val="none" w:sz="0" w:space="0" w:color="auto"/>
        <w:left w:val="none" w:sz="0" w:space="0" w:color="auto"/>
        <w:bottom w:val="none" w:sz="0" w:space="0" w:color="auto"/>
        <w:right w:val="none" w:sz="0" w:space="0" w:color="auto"/>
      </w:divBdr>
    </w:div>
    <w:div w:id="278682681">
      <w:bodyDiv w:val="1"/>
      <w:marLeft w:val="0"/>
      <w:marRight w:val="0"/>
      <w:marTop w:val="0"/>
      <w:marBottom w:val="0"/>
      <w:divBdr>
        <w:top w:val="none" w:sz="0" w:space="0" w:color="auto"/>
        <w:left w:val="none" w:sz="0" w:space="0" w:color="auto"/>
        <w:bottom w:val="none" w:sz="0" w:space="0" w:color="auto"/>
        <w:right w:val="none" w:sz="0" w:space="0" w:color="auto"/>
      </w:divBdr>
      <w:divsChild>
        <w:div w:id="2108573585">
          <w:marLeft w:val="0"/>
          <w:marRight w:val="0"/>
          <w:marTop w:val="0"/>
          <w:marBottom w:val="0"/>
          <w:divBdr>
            <w:top w:val="none" w:sz="0" w:space="0" w:color="auto"/>
            <w:left w:val="none" w:sz="0" w:space="0" w:color="auto"/>
            <w:bottom w:val="none" w:sz="0" w:space="0" w:color="auto"/>
            <w:right w:val="none" w:sz="0" w:space="0" w:color="auto"/>
          </w:divBdr>
          <w:divsChild>
            <w:div w:id="27531719">
              <w:marLeft w:val="0"/>
              <w:marRight w:val="0"/>
              <w:marTop w:val="0"/>
              <w:marBottom w:val="0"/>
              <w:divBdr>
                <w:top w:val="none" w:sz="0" w:space="0" w:color="auto"/>
                <w:left w:val="none" w:sz="0" w:space="0" w:color="auto"/>
                <w:bottom w:val="none" w:sz="0" w:space="0" w:color="auto"/>
                <w:right w:val="none" w:sz="0" w:space="0" w:color="auto"/>
              </w:divBdr>
            </w:div>
            <w:div w:id="2001419204">
              <w:marLeft w:val="0"/>
              <w:marRight w:val="0"/>
              <w:marTop w:val="0"/>
              <w:marBottom w:val="0"/>
              <w:divBdr>
                <w:top w:val="none" w:sz="0" w:space="0" w:color="auto"/>
                <w:left w:val="none" w:sz="0" w:space="0" w:color="auto"/>
                <w:bottom w:val="none" w:sz="0" w:space="0" w:color="auto"/>
                <w:right w:val="none" w:sz="0" w:space="0" w:color="auto"/>
              </w:divBdr>
            </w:div>
            <w:div w:id="1638950451">
              <w:marLeft w:val="0"/>
              <w:marRight w:val="0"/>
              <w:marTop w:val="0"/>
              <w:marBottom w:val="0"/>
              <w:divBdr>
                <w:top w:val="none" w:sz="0" w:space="0" w:color="auto"/>
                <w:left w:val="none" w:sz="0" w:space="0" w:color="auto"/>
                <w:bottom w:val="none" w:sz="0" w:space="0" w:color="auto"/>
                <w:right w:val="none" w:sz="0" w:space="0" w:color="auto"/>
              </w:divBdr>
            </w:div>
            <w:div w:id="1325160223">
              <w:marLeft w:val="0"/>
              <w:marRight w:val="0"/>
              <w:marTop w:val="0"/>
              <w:marBottom w:val="0"/>
              <w:divBdr>
                <w:top w:val="none" w:sz="0" w:space="0" w:color="auto"/>
                <w:left w:val="none" w:sz="0" w:space="0" w:color="auto"/>
                <w:bottom w:val="none" w:sz="0" w:space="0" w:color="auto"/>
                <w:right w:val="none" w:sz="0" w:space="0" w:color="auto"/>
              </w:divBdr>
            </w:div>
            <w:div w:id="1339698998">
              <w:marLeft w:val="0"/>
              <w:marRight w:val="0"/>
              <w:marTop w:val="0"/>
              <w:marBottom w:val="0"/>
              <w:divBdr>
                <w:top w:val="none" w:sz="0" w:space="0" w:color="auto"/>
                <w:left w:val="none" w:sz="0" w:space="0" w:color="auto"/>
                <w:bottom w:val="none" w:sz="0" w:space="0" w:color="auto"/>
                <w:right w:val="none" w:sz="0" w:space="0" w:color="auto"/>
              </w:divBdr>
            </w:div>
            <w:div w:id="11721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6948">
      <w:bodyDiv w:val="1"/>
      <w:marLeft w:val="0"/>
      <w:marRight w:val="0"/>
      <w:marTop w:val="0"/>
      <w:marBottom w:val="0"/>
      <w:divBdr>
        <w:top w:val="none" w:sz="0" w:space="0" w:color="auto"/>
        <w:left w:val="none" w:sz="0" w:space="0" w:color="auto"/>
        <w:bottom w:val="none" w:sz="0" w:space="0" w:color="auto"/>
        <w:right w:val="none" w:sz="0" w:space="0" w:color="auto"/>
      </w:divBdr>
    </w:div>
    <w:div w:id="674504690">
      <w:bodyDiv w:val="1"/>
      <w:marLeft w:val="0"/>
      <w:marRight w:val="0"/>
      <w:marTop w:val="0"/>
      <w:marBottom w:val="0"/>
      <w:divBdr>
        <w:top w:val="none" w:sz="0" w:space="0" w:color="auto"/>
        <w:left w:val="none" w:sz="0" w:space="0" w:color="auto"/>
        <w:bottom w:val="none" w:sz="0" w:space="0" w:color="auto"/>
        <w:right w:val="none" w:sz="0" w:space="0" w:color="auto"/>
      </w:divBdr>
    </w:div>
    <w:div w:id="676075736">
      <w:bodyDiv w:val="1"/>
      <w:marLeft w:val="0"/>
      <w:marRight w:val="0"/>
      <w:marTop w:val="0"/>
      <w:marBottom w:val="0"/>
      <w:divBdr>
        <w:top w:val="none" w:sz="0" w:space="0" w:color="auto"/>
        <w:left w:val="none" w:sz="0" w:space="0" w:color="auto"/>
        <w:bottom w:val="none" w:sz="0" w:space="0" w:color="auto"/>
        <w:right w:val="none" w:sz="0" w:space="0" w:color="auto"/>
      </w:divBdr>
    </w:div>
    <w:div w:id="762380357">
      <w:bodyDiv w:val="1"/>
      <w:marLeft w:val="0"/>
      <w:marRight w:val="0"/>
      <w:marTop w:val="0"/>
      <w:marBottom w:val="0"/>
      <w:divBdr>
        <w:top w:val="none" w:sz="0" w:space="0" w:color="auto"/>
        <w:left w:val="none" w:sz="0" w:space="0" w:color="auto"/>
        <w:bottom w:val="none" w:sz="0" w:space="0" w:color="auto"/>
        <w:right w:val="none" w:sz="0" w:space="0" w:color="auto"/>
      </w:divBdr>
    </w:div>
    <w:div w:id="853416210">
      <w:bodyDiv w:val="1"/>
      <w:marLeft w:val="0"/>
      <w:marRight w:val="0"/>
      <w:marTop w:val="0"/>
      <w:marBottom w:val="0"/>
      <w:divBdr>
        <w:top w:val="none" w:sz="0" w:space="0" w:color="auto"/>
        <w:left w:val="none" w:sz="0" w:space="0" w:color="auto"/>
        <w:bottom w:val="none" w:sz="0" w:space="0" w:color="auto"/>
        <w:right w:val="none" w:sz="0" w:space="0" w:color="auto"/>
      </w:divBdr>
    </w:div>
    <w:div w:id="879785919">
      <w:bodyDiv w:val="1"/>
      <w:marLeft w:val="0"/>
      <w:marRight w:val="0"/>
      <w:marTop w:val="0"/>
      <w:marBottom w:val="0"/>
      <w:divBdr>
        <w:top w:val="none" w:sz="0" w:space="0" w:color="auto"/>
        <w:left w:val="none" w:sz="0" w:space="0" w:color="auto"/>
        <w:bottom w:val="none" w:sz="0" w:space="0" w:color="auto"/>
        <w:right w:val="none" w:sz="0" w:space="0" w:color="auto"/>
      </w:divBdr>
    </w:div>
    <w:div w:id="1050350655">
      <w:bodyDiv w:val="1"/>
      <w:marLeft w:val="0"/>
      <w:marRight w:val="0"/>
      <w:marTop w:val="0"/>
      <w:marBottom w:val="0"/>
      <w:divBdr>
        <w:top w:val="none" w:sz="0" w:space="0" w:color="auto"/>
        <w:left w:val="none" w:sz="0" w:space="0" w:color="auto"/>
        <w:bottom w:val="none" w:sz="0" w:space="0" w:color="auto"/>
        <w:right w:val="none" w:sz="0" w:space="0" w:color="auto"/>
      </w:divBdr>
      <w:divsChild>
        <w:div w:id="2139302760">
          <w:marLeft w:val="0"/>
          <w:marRight w:val="0"/>
          <w:marTop w:val="0"/>
          <w:marBottom w:val="0"/>
          <w:divBdr>
            <w:top w:val="none" w:sz="0" w:space="0" w:color="auto"/>
            <w:left w:val="none" w:sz="0" w:space="0" w:color="auto"/>
            <w:bottom w:val="none" w:sz="0" w:space="0" w:color="auto"/>
            <w:right w:val="none" w:sz="0" w:space="0" w:color="auto"/>
          </w:divBdr>
        </w:div>
      </w:divsChild>
    </w:div>
    <w:div w:id="1064257123">
      <w:bodyDiv w:val="1"/>
      <w:marLeft w:val="0"/>
      <w:marRight w:val="0"/>
      <w:marTop w:val="0"/>
      <w:marBottom w:val="0"/>
      <w:divBdr>
        <w:top w:val="none" w:sz="0" w:space="0" w:color="auto"/>
        <w:left w:val="none" w:sz="0" w:space="0" w:color="auto"/>
        <w:bottom w:val="none" w:sz="0" w:space="0" w:color="auto"/>
        <w:right w:val="none" w:sz="0" w:space="0" w:color="auto"/>
      </w:divBdr>
    </w:div>
    <w:div w:id="1078752672">
      <w:bodyDiv w:val="1"/>
      <w:marLeft w:val="0"/>
      <w:marRight w:val="0"/>
      <w:marTop w:val="0"/>
      <w:marBottom w:val="0"/>
      <w:divBdr>
        <w:top w:val="none" w:sz="0" w:space="0" w:color="auto"/>
        <w:left w:val="none" w:sz="0" w:space="0" w:color="auto"/>
        <w:bottom w:val="none" w:sz="0" w:space="0" w:color="auto"/>
        <w:right w:val="none" w:sz="0" w:space="0" w:color="auto"/>
      </w:divBdr>
      <w:divsChild>
        <w:div w:id="108438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659754">
      <w:bodyDiv w:val="1"/>
      <w:marLeft w:val="0"/>
      <w:marRight w:val="0"/>
      <w:marTop w:val="0"/>
      <w:marBottom w:val="0"/>
      <w:divBdr>
        <w:top w:val="none" w:sz="0" w:space="0" w:color="auto"/>
        <w:left w:val="none" w:sz="0" w:space="0" w:color="auto"/>
        <w:bottom w:val="none" w:sz="0" w:space="0" w:color="auto"/>
        <w:right w:val="none" w:sz="0" w:space="0" w:color="auto"/>
      </w:divBdr>
    </w:div>
    <w:div w:id="1149053971">
      <w:bodyDiv w:val="1"/>
      <w:marLeft w:val="0"/>
      <w:marRight w:val="0"/>
      <w:marTop w:val="0"/>
      <w:marBottom w:val="0"/>
      <w:divBdr>
        <w:top w:val="none" w:sz="0" w:space="0" w:color="auto"/>
        <w:left w:val="none" w:sz="0" w:space="0" w:color="auto"/>
        <w:bottom w:val="none" w:sz="0" w:space="0" w:color="auto"/>
        <w:right w:val="none" w:sz="0" w:space="0" w:color="auto"/>
      </w:divBdr>
    </w:div>
    <w:div w:id="1183936867">
      <w:bodyDiv w:val="1"/>
      <w:marLeft w:val="0"/>
      <w:marRight w:val="0"/>
      <w:marTop w:val="0"/>
      <w:marBottom w:val="0"/>
      <w:divBdr>
        <w:top w:val="none" w:sz="0" w:space="0" w:color="auto"/>
        <w:left w:val="none" w:sz="0" w:space="0" w:color="auto"/>
        <w:bottom w:val="none" w:sz="0" w:space="0" w:color="auto"/>
        <w:right w:val="none" w:sz="0" w:space="0" w:color="auto"/>
      </w:divBdr>
    </w:div>
    <w:div w:id="1386298631">
      <w:bodyDiv w:val="1"/>
      <w:marLeft w:val="0"/>
      <w:marRight w:val="0"/>
      <w:marTop w:val="0"/>
      <w:marBottom w:val="0"/>
      <w:divBdr>
        <w:top w:val="none" w:sz="0" w:space="0" w:color="auto"/>
        <w:left w:val="none" w:sz="0" w:space="0" w:color="auto"/>
        <w:bottom w:val="none" w:sz="0" w:space="0" w:color="auto"/>
        <w:right w:val="none" w:sz="0" w:space="0" w:color="auto"/>
      </w:divBdr>
    </w:div>
    <w:div w:id="1406104808">
      <w:bodyDiv w:val="1"/>
      <w:marLeft w:val="0"/>
      <w:marRight w:val="0"/>
      <w:marTop w:val="0"/>
      <w:marBottom w:val="0"/>
      <w:divBdr>
        <w:top w:val="none" w:sz="0" w:space="0" w:color="auto"/>
        <w:left w:val="none" w:sz="0" w:space="0" w:color="auto"/>
        <w:bottom w:val="none" w:sz="0" w:space="0" w:color="auto"/>
        <w:right w:val="none" w:sz="0" w:space="0" w:color="auto"/>
      </w:divBdr>
    </w:div>
    <w:div w:id="1416321877">
      <w:bodyDiv w:val="1"/>
      <w:marLeft w:val="0"/>
      <w:marRight w:val="0"/>
      <w:marTop w:val="0"/>
      <w:marBottom w:val="0"/>
      <w:divBdr>
        <w:top w:val="none" w:sz="0" w:space="0" w:color="auto"/>
        <w:left w:val="none" w:sz="0" w:space="0" w:color="auto"/>
        <w:bottom w:val="none" w:sz="0" w:space="0" w:color="auto"/>
        <w:right w:val="none" w:sz="0" w:space="0" w:color="auto"/>
      </w:divBdr>
    </w:div>
    <w:div w:id="1470898504">
      <w:bodyDiv w:val="1"/>
      <w:marLeft w:val="0"/>
      <w:marRight w:val="0"/>
      <w:marTop w:val="0"/>
      <w:marBottom w:val="0"/>
      <w:divBdr>
        <w:top w:val="none" w:sz="0" w:space="0" w:color="auto"/>
        <w:left w:val="none" w:sz="0" w:space="0" w:color="auto"/>
        <w:bottom w:val="none" w:sz="0" w:space="0" w:color="auto"/>
        <w:right w:val="none" w:sz="0" w:space="0" w:color="auto"/>
      </w:divBdr>
      <w:divsChild>
        <w:div w:id="1048604292">
          <w:marLeft w:val="0"/>
          <w:marRight w:val="0"/>
          <w:marTop w:val="0"/>
          <w:marBottom w:val="0"/>
          <w:divBdr>
            <w:top w:val="none" w:sz="0" w:space="0" w:color="auto"/>
            <w:left w:val="none" w:sz="0" w:space="0" w:color="auto"/>
            <w:bottom w:val="none" w:sz="0" w:space="0" w:color="auto"/>
            <w:right w:val="none" w:sz="0" w:space="0" w:color="auto"/>
          </w:divBdr>
        </w:div>
      </w:divsChild>
    </w:div>
    <w:div w:id="1505054806">
      <w:bodyDiv w:val="1"/>
      <w:marLeft w:val="0"/>
      <w:marRight w:val="0"/>
      <w:marTop w:val="0"/>
      <w:marBottom w:val="0"/>
      <w:divBdr>
        <w:top w:val="none" w:sz="0" w:space="0" w:color="auto"/>
        <w:left w:val="none" w:sz="0" w:space="0" w:color="auto"/>
        <w:bottom w:val="none" w:sz="0" w:space="0" w:color="auto"/>
        <w:right w:val="none" w:sz="0" w:space="0" w:color="auto"/>
      </w:divBdr>
    </w:div>
    <w:div w:id="1542089985">
      <w:bodyDiv w:val="1"/>
      <w:marLeft w:val="0"/>
      <w:marRight w:val="0"/>
      <w:marTop w:val="0"/>
      <w:marBottom w:val="0"/>
      <w:divBdr>
        <w:top w:val="none" w:sz="0" w:space="0" w:color="auto"/>
        <w:left w:val="none" w:sz="0" w:space="0" w:color="auto"/>
        <w:bottom w:val="none" w:sz="0" w:space="0" w:color="auto"/>
        <w:right w:val="none" w:sz="0" w:space="0" w:color="auto"/>
      </w:divBdr>
    </w:div>
    <w:div w:id="1608654598">
      <w:bodyDiv w:val="1"/>
      <w:marLeft w:val="0"/>
      <w:marRight w:val="0"/>
      <w:marTop w:val="0"/>
      <w:marBottom w:val="0"/>
      <w:divBdr>
        <w:top w:val="none" w:sz="0" w:space="0" w:color="auto"/>
        <w:left w:val="none" w:sz="0" w:space="0" w:color="auto"/>
        <w:bottom w:val="none" w:sz="0" w:space="0" w:color="auto"/>
        <w:right w:val="none" w:sz="0" w:space="0" w:color="auto"/>
      </w:divBdr>
      <w:divsChild>
        <w:div w:id="141511908">
          <w:marLeft w:val="0"/>
          <w:marRight w:val="0"/>
          <w:marTop w:val="0"/>
          <w:marBottom w:val="0"/>
          <w:divBdr>
            <w:top w:val="none" w:sz="0" w:space="0" w:color="auto"/>
            <w:left w:val="none" w:sz="0" w:space="0" w:color="auto"/>
            <w:bottom w:val="none" w:sz="0" w:space="0" w:color="auto"/>
            <w:right w:val="none" w:sz="0" w:space="0" w:color="auto"/>
          </w:divBdr>
        </w:div>
      </w:divsChild>
    </w:div>
    <w:div w:id="1616789887">
      <w:bodyDiv w:val="1"/>
      <w:marLeft w:val="0"/>
      <w:marRight w:val="0"/>
      <w:marTop w:val="0"/>
      <w:marBottom w:val="0"/>
      <w:divBdr>
        <w:top w:val="none" w:sz="0" w:space="0" w:color="auto"/>
        <w:left w:val="none" w:sz="0" w:space="0" w:color="auto"/>
        <w:bottom w:val="none" w:sz="0" w:space="0" w:color="auto"/>
        <w:right w:val="none" w:sz="0" w:space="0" w:color="auto"/>
      </w:divBdr>
    </w:div>
    <w:div w:id="1634947263">
      <w:bodyDiv w:val="1"/>
      <w:marLeft w:val="0"/>
      <w:marRight w:val="0"/>
      <w:marTop w:val="0"/>
      <w:marBottom w:val="0"/>
      <w:divBdr>
        <w:top w:val="none" w:sz="0" w:space="0" w:color="auto"/>
        <w:left w:val="none" w:sz="0" w:space="0" w:color="auto"/>
        <w:bottom w:val="none" w:sz="0" w:space="0" w:color="auto"/>
        <w:right w:val="none" w:sz="0" w:space="0" w:color="auto"/>
      </w:divBdr>
    </w:div>
    <w:div w:id="1645159989">
      <w:bodyDiv w:val="1"/>
      <w:marLeft w:val="0"/>
      <w:marRight w:val="0"/>
      <w:marTop w:val="0"/>
      <w:marBottom w:val="0"/>
      <w:divBdr>
        <w:top w:val="none" w:sz="0" w:space="0" w:color="auto"/>
        <w:left w:val="none" w:sz="0" w:space="0" w:color="auto"/>
        <w:bottom w:val="none" w:sz="0" w:space="0" w:color="auto"/>
        <w:right w:val="none" w:sz="0" w:space="0" w:color="auto"/>
      </w:divBdr>
      <w:divsChild>
        <w:div w:id="1531214505">
          <w:marLeft w:val="0"/>
          <w:marRight w:val="0"/>
          <w:marTop w:val="0"/>
          <w:marBottom w:val="0"/>
          <w:divBdr>
            <w:top w:val="none" w:sz="0" w:space="0" w:color="auto"/>
            <w:left w:val="none" w:sz="0" w:space="0" w:color="auto"/>
            <w:bottom w:val="none" w:sz="0" w:space="0" w:color="auto"/>
            <w:right w:val="none" w:sz="0" w:space="0" w:color="auto"/>
          </w:divBdr>
        </w:div>
      </w:divsChild>
    </w:div>
    <w:div w:id="1662738504">
      <w:bodyDiv w:val="1"/>
      <w:marLeft w:val="0"/>
      <w:marRight w:val="0"/>
      <w:marTop w:val="0"/>
      <w:marBottom w:val="0"/>
      <w:divBdr>
        <w:top w:val="none" w:sz="0" w:space="0" w:color="auto"/>
        <w:left w:val="none" w:sz="0" w:space="0" w:color="auto"/>
        <w:bottom w:val="none" w:sz="0" w:space="0" w:color="auto"/>
        <w:right w:val="none" w:sz="0" w:space="0" w:color="auto"/>
      </w:divBdr>
    </w:div>
    <w:div w:id="1719276365">
      <w:bodyDiv w:val="1"/>
      <w:marLeft w:val="0"/>
      <w:marRight w:val="0"/>
      <w:marTop w:val="0"/>
      <w:marBottom w:val="0"/>
      <w:divBdr>
        <w:top w:val="none" w:sz="0" w:space="0" w:color="auto"/>
        <w:left w:val="none" w:sz="0" w:space="0" w:color="auto"/>
        <w:bottom w:val="none" w:sz="0" w:space="0" w:color="auto"/>
        <w:right w:val="none" w:sz="0" w:space="0" w:color="auto"/>
      </w:divBdr>
    </w:div>
    <w:div w:id="182230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2207</Words>
  <Characters>12586</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benncibyassine5@gmail.com</dc:creator>
  <cp:keywords/>
  <dc:description/>
  <cp:lastModifiedBy>benncibyassine5@gmail.com</cp:lastModifiedBy>
  <cp:revision>2</cp:revision>
  <dcterms:created xsi:type="dcterms:W3CDTF">2026-03-23T19:40:00Z</dcterms:created>
  <dcterms:modified xsi:type="dcterms:W3CDTF">2026-03-23T19:40:00Z</dcterms:modified>
</cp:coreProperties>
</file>