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FB9B" w14:textId="77777777"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Analytic Proposal Review </w:t>
      </w:r>
      <w:r w:rsidR="00D91EAC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#</w:t>
      </w: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1</w:t>
      </w:r>
    </w:p>
    <w:p w14:paraId="57051CEF" w14:textId="77777777" w:rsidR="001006C6" w:rsidRDefault="005D3525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assignment y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ou are to write a proposal describing the analytic data product that you intend to develop.  The purpose of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writing this proposal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is to help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ensure that 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 develop </w:t>
      </w:r>
      <w:r w:rsidR="00F64502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an analytic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that delivers the features desired by an end-user in the allotted time (by the end of the quarter).</w:t>
      </w:r>
    </w:p>
    <w:p w14:paraId="7A33DC6F" w14:textId="5AB5B848" w:rsidR="00A804B4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The proposal will have two sections.  </w:t>
      </w:r>
      <w:r w:rsidR="005F0B59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this review you are to complete the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first section</w:t>
      </w:r>
      <w:r w:rsidR="005F0B59">
        <w:rPr>
          <w:rFonts w:ascii="Calibri" w:hAnsi="Calibri" w:cs="Calibri"/>
          <w:bCs/>
          <w:iCs/>
          <w:color w:val="000000"/>
          <w:spacing w:val="-3"/>
          <w:szCs w:val="24"/>
        </w:rPr>
        <w:t>: P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rovide some basic information about the analytic you plan to develop.  Th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information you provide in this section will be used both within your analytic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as part of the GitHub repository to aid collaboration</w:t>
      </w:r>
      <w:r w:rsidR="005F0B59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</w:p>
    <w:p w14:paraId="329C767A" w14:textId="6C08D745" w:rsidR="00A804B4" w:rsidRPr="00A64D13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This proposal will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be included as a file in the `</w:t>
      </w:r>
      <w:proofErr w:type="spellStart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inst</w:t>
      </w:r>
      <w:proofErr w:type="spellEnd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` directory of your package and will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serve as the README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file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your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GitHub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repository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The proposal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must be pushed no later than midnight on 1</w:t>
      </w:r>
      <w:r w:rsidR="00C57826">
        <w:rPr>
          <w:rFonts w:ascii="Calibri" w:hAnsi="Calibri" w:cs="Calibri"/>
          <w:bCs/>
          <w:iCs/>
          <w:color w:val="000000"/>
          <w:spacing w:val="-3"/>
          <w:szCs w:val="24"/>
        </w:rPr>
        <w:t>6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January 2018.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Your grade on this proposal will be based on how closely it aligns with the actual final product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(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consideration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will be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given to the level of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difficult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y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to complete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the project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)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The reasoning behind this grading scheme is that it forces you prioritize what needs to be done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 the allotted time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avoids the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situation in which you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>‘over-promise and under-deliver’.</w:t>
      </w:r>
    </w:p>
    <w:p w14:paraId="3779EC61" w14:textId="77777777" w:rsidR="00BE2E0C" w:rsidRPr="00A804B4" w:rsidRDefault="005C083C" w:rsidP="001006C6">
      <w:pPr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Section 1:  Basic information about the analytic data product</w:t>
      </w:r>
    </w:p>
    <w:p w14:paraId="5B6E18B5" w14:textId="77777777" w:rsidR="00BE2E0C" w:rsidRPr="00A64D1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</w:t>
      </w:r>
      <w:r w:rsidR="001F53F1" w:rsidRPr="00A64D13">
        <w:rPr>
          <w:rFonts w:ascii="Calibri" w:hAnsi="Calibri" w:cs="Calibri"/>
          <w:szCs w:val="24"/>
        </w:rPr>
        <w:t xml:space="preserve">short name (either a single word or an acronym) </w:t>
      </w:r>
      <w:r w:rsidRPr="00A64D13">
        <w:rPr>
          <w:rFonts w:ascii="Calibri" w:hAnsi="Calibri" w:cs="Calibri"/>
          <w:szCs w:val="24"/>
        </w:rPr>
        <w:t>for the analytic you plan to develop</w:t>
      </w:r>
      <w:r w:rsidR="007A2ED9" w:rsidRPr="00A64D13">
        <w:rPr>
          <w:rFonts w:ascii="Calibri" w:hAnsi="Calibri" w:cs="Calibri"/>
          <w:szCs w:val="24"/>
        </w:rPr>
        <w:t>.</w:t>
      </w:r>
    </w:p>
    <w:p w14:paraId="29B6BEEF" w14:textId="77777777" w:rsidR="00BE2E0C" w:rsidRPr="00A64D1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brief </w:t>
      </w:r>
      <w:r w:rsidR="007A2ED9" w:rsidRPr="00A64D13">
        <w:rPr>
          <w:rFonts w:ascii="Calibri" w:hAnsi="Calibri" w:cs="Calibri"/>
          <w:szCs w:val="24"/>
        </w:rPr>
        <w:t>title</w:t>
      </w:r>
      <w:r w:rsidRPr="00A64D13">
        <w:rPr>
          <w:rFonts w:ascii="Calibri" w:hAnsi="Calibri" w:cs="Calibri"/>
          <w:szCs w:val="24"/>
        </w:rPr>
        <w:t xml:space="preserve"> (1-2 sentences) </w:t>
      </w:r>
      <w:r w:rsidR="007A2ED9" w:rsidRPr="00A64D13">
        <w:rPr>
          <w:rFonts w:ascii="Calibri" w:hAnsi="Calibri" w:cs="Calibri"/>
          <w:szCs w:val="24"/>
        </w:rPr>
        <w:t>describing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="007A2ED9" w:rsidRPr="00A64D13">
        <w:rPr>
          <w:rFonts w:ascii="Calibri" w:hAnsi="Calibri" w:cs="Calibri"/>
          <w:szCs w:val="24"/>
        </w:rPr>
        <w:t>at the 50,000-foot level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Pr="00A64D13">
        <w:rPr>
          <w:rFonts w:ascii="Calibri" w:hAnsi="Calibri" w:cs="Calibri"/>
          <w:szCs w:val="24"/>
        </w:rPr>
        <w:t>what your analytic does</w:t>
      </w:r>
      <w:r w:rsidR="007A2ED9" w:rsidRPr="00A64D13">
        <w:rPr>
          <w:rFonts w:ascii="Calibri" w:hAnsi="Calibri" w:cs="Calibri"/>
          <w:szCs w:val="24"/>
        </w:rPr>
        <w:t xml:space="preserve">. </w:t>
      </w:r>
      <w:r w:rsidR="001F53F1" w:rsidRPr="00A64D13">
        <w:rPr>
          <w:rFonts w:ascii="Calibri" w:hAnsi="Calibri" w:cs="Calibri"/>
          <w:szCs w:val="24"/>
        </w:rPr>
        <w:t>You</w:t>
      </w:r>
      <w:r w:rsidR="00D66A0D" w:rsidRPr="00A64D13">
        <w:rPr>
          <w:rFonts w:ascii="Calibri" w:hAnsi="Calibri" w:cs="Calibri"/>
          <w:szCs w:val="24"/>
        </w:rPr>
        <w:t>r</w:t>
      </w:r>
      <w:r w:rsidR="001F53F1" w:rsidRPr="00A64D13">
        <w:rPr>
          <w:rFonts w:ascii="Calibri" w:hAnsi="Calibri" w:cs="Calibri"/>
          <w:szCs w:val="24"/>
        </w:rPr>
        <w:t xml:space="preserve"> title should </w:t>
      </w:r>
      <w:r w:rsidR="00D91EAC">
        <w:rPr>
          <w:rFonts w:ascii="Calibri" w:hAnsi="Calibri" w:cs="Calibri"/>
          <w:szCs w:val="24"/>
        </w:rPr>
        <w:t xml:space="preserve">be </w:t>
      </w:r>
      <w:r w:rsidR="00D66A0D" w:rsidRPr="00A64D13">
        <w:rPr>
          <w:rFonts w:ascii="Calibri" w:hAnsi="Calibri" w:cs="Calibri"/>
          <w:szCs w:val="24"/>
        </w:rPr>
        <w:t xml:space="preserve">short and to the point, but </w:t>
      </w:r>
      <w:r w:rsidR="00D91EAC">
        <w:rPr>
          <w:rFonts w:ascii="Calibri" w:hAnsi="Calibri" w:cs="Calibri"/>
          <w:szCs w:val="24"/>
        </w:rPr>
        <w:t xml:space="preserve">should </w:t>
      </w:r>
      <w:r w:rsidR="00D66A0D" w:rsidRPr="00A64D13">
        <w:rPr>
          <w:rFonts w:ascii="Calibri" w:hAnsi="Calibri" w:cs="Calibri"/>
          <w:szCs w:val="24"/>
        </w:rPr>
        <w:t xml:space="preserve">also </w:t>
      </w:r>
      <w:r w:rsidR="001F53F1" w:rsidRPr="00A64D13">
        <w:rPr>
          <w:rFonts w:ascii="Calibri" w:hAnsi="Calibri" w:cs="Calibri"/>
          <w:szCs w:val="24"/>
        </w:rPr>
        <w:t>be clear to an end user</w:t>
      </w:r>
      <w:r w:rsidR="007A2ED9" w:rsidRPr="00A64D13">
        <w:rPr>
          <w:rFonts w:ascii="Calibri" w:hAnsi="Calibri" w:cs="Calibri"/>
          <w:szCs w:val="24"/>
        </w:rPr>
        <w:t>.</w:t>
      </w:r>
    </w:p>
    <w:p w14:paraId="62C78EDE" w14:textId="77777777" w:rsidR="0065279A" w:rsidRPr="00A64D13" w:rsidRDefault="00643687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Provide a description (2-3 paragraphs) of why this analytic data product will be useful</w:t>
      </w:r>
      <w:r w:rsidR="00425590">
        <w:rPr>
          <w:rFonts w:ascii="Calibri" w:hAnsi="Calibri" w:cs="Calibri"/>
          <w:szCs w:val="24"/>
        </w:rPr>
        <w:t xml:space="preserve"> for an end-user</w:t>
      </w:r>
      <w:r w:rsidRPr="00A64D13">
        <w:rPr>
          <w:rFonts w:ascii="Calibri" w:hAnsi="Calibri" w:cs="Calibri"/>
          <w:szCs w:val="24"/>
        </w:rPr>
        <w:t xml:space="preserve">.  </w:t>
      </w:r>
      <w:r w:rsidR="00D91EAC">
        <w:rPr>
          <w:rFonts w:ascii="Calibri" w:hAnsi="Calibri" w:cs="Calibri"/>
          <w:szCs w:val="24"/>
        </w:rPr>
        <w:t>This description sho</w:t>
      </w:r>
      <w:bookmarkStart w:id="0" w:name="_GoBack"/>
      <w:bookmarkEnd w:id="0"/>
      <w:r w:rsidR="00D91EAC">
        <w:rPr>
          <w:rFonts w:ascii="Calibri" w:hAnsi="Calibri" w:cs="Calibri"/>
          <w:szCs w:val="24"/>
        </w:rPr>
        <w:t>uld address the following points (where applicable).</w:t>
      </w:r>
      <w:r w:rsidRPr="00A64D13">
        <w:rPr>
          <w:rFonts w:ascii="Calibri" w:hAnsi="Calibri" w:cs="Calibri"/>
          <w:szCs w:val="24"/>
        </w:rPr>
        <w:t xml:space="preserve"> </w:t>
      </w:r>
    </w:p>
    <w:p w14:paraId="1CC0D5C2" w14:textId="77777777" w:rsidR="0065279A" w:rsidRPr="00A64D13" w:rsidRDefault="005D3525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</w:t>
      </w:r>
      <w:r w:rsidR="0065279A" w:rsidRPr="00A64D13">
        <w:rPr>
          <w:rFonts w:ascii="Calibri" w:hAnsi="Calibri" w:cs="Calibri"/>
          <w:szCs w:val="24"/>
        </w:rPr>
        <w:t xml:space="preserve">escribe </w:t>
      </w:r>
      <w:r w:rsidR="005C083C" w:rsidRPr="00A64D13">
        <w:rPr>
          <w:rFonts w:ascii="Calibri" w:hAnsi="Calibri" w:cs="Calibri"/>
          <w:szCs w:val="24"/>
        </w:rPr>
        <w:t>each of the f</w:t>
      </w:r>
      <w:r w:rsidR="00425590">
        <w:rPr>
          <w:rFonts w:ascii="Calibri" w:hAnsi="Calibri" w:cs="Calibri"/>
          <w:szCs w:val="24"/>
        </w:rPr>
        <w:t>eatures</w:t>
      </w:r>
      <w:r w:rsidR="005C083C" w:rsidRPr="00A64D13">
        <w:rPr>
          <w:rFonts w:ascii="Calibri" w:hAnsi="Calibri" w:cs="Calibri"/>
          <w:szCs w:val="24"/>
        </w:rPr>
        <w:t xml:space="preserve"> that your analytic will perform</w:t>
      </w:r>
      <w:r w:rsidR="00425590">
        <w:rPr>
          <w:rFonts w:ascii="Calibri" w:hAnsi="Calibri" w:cs="Calibri"/>
          <w:szCs w:val="24"/>
        </w:rPr>
        <w:t xml:space="preserve"> when complete</w:t>
      </w:r>
    </w:p>
    <w:p w14:paraId="2CD537AA" w14:textId="77777777" w:rsidR="005D3525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Describe the typical end-user for whom this analytic is being developed</w:t>
      </w:r>
    </w:p>
    <w:p w14:paraId="0AC5337A" w14:textId="77777777" w:rsidR="005D3525" w:rsidRPr="00A804B4" w:rsidRDefault="00A804B4" w:rsidP="009D0BDE">
      <w:pPr>
        <w:pStyle w:val="ListParagraph"/>
        <w:numPr>
          <w:ilvl w:val="1"/>
          <w:numId w:val="1"/>
        </w:numPr>
        <w:spacing w:afterLines="60" w:after="144" w:line="240" w:lineRule="auto"/>
        <w:ind w:hanging="810"/>
        <w:contextualSpacing w:val="0"/>
        <w:rPr>
          <w:rFonts w:ascii="Calibri" w:hAnsi="Calibri" w:cs="Calibri"/>
          <w:szCs w:val="24"/>
        </w:rPr>
      </w:pPr>
      <w:r w:rsidRPr="00A804B4">
        <w:rPr>
          <w:rFonts w:ascii="Calibri" w:hAnsi="Calibri" w:cs="Calibri"/>
          <w:szCs w:val="24"/>
        </w:rPr>
        <w:t>Describe</w:t>
      </w:r>
      <w:r w:rsidR="005D3525" w:rsidRPr="00A804B4">
        <w:rPr>
          <w:rFonts w:ascii="Calibri" w:hAnsi="Calibri" w:cs="Calibri"/>
          <w:szCs w:val="24"/>
        </w:rPr>
        <w:t xml:space="preserve"> any specific knowledge/skills/abilities an end-user must have to use your </w:t>
      </w:r>
      <w:r>
        <w:rPr>
          <w:rFonts w:ascii="Calibri" w:hAnsi="Calibri" w:cs="Calibri"/>
          <w:szCs w:val="24"/>
        </w:rPr>
        <w:t>a</w:t>
      </w:r>
      <w:r w:rsidR="005D3525" w:rsidRPr="00A804B4">
        <w:rPr>
          <w:rFonts w:ascii="Calibri" w:hAnsi="Calibri" w:cs="Calibri"/>
          <w:szCs w:val="24"/>
        </w:rPr>
        <w:t>nalytic</w:t>
      </w:r>
    </w:p>
    <w:p w14:paraId="4A548412" w14:textId="77777777" w:rsidR="0065279A" w:rsidRPr="00A64D13" w:rsidRDefault="00643687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If your analytic implements known statistical methods</w:t>
      </w:r>
      <w:r w:rsidR="005C083C" w:rsidRPr="00A64D13">
        <w:rPr>
          <w:rFonts w:ascii="Calibri" w:hAnsi="Calibri" w:cs="Calibri"/>
          <w:szCs w:val="24"/>
        </w:rPr>
        <w:t>,</w:t>
      </w:r>
      <w:r w:rsidRPr="00A64D13">
        <w:rPr>
          <w:rFonts w:ascii="Calibri" w:hAnsi="Calibri" w:cs="Calibri"/>
          <w:szCs w:val="24"/>
        </w:rPr>
        <w:t xml:space="preserve"> specified</w:t>
      </w:r>
      <w:r w:rsidR="005C083C" w:rsidRPr="00A64D13">
        <w:rPr>
          <w:rFonts w:ascii="Calibri" w:hAnsi="Calibri" w:cs="Calibri"/>
          <w:szCs w:val="24"/>
        </w:rPr>
        <w:t xml:space="preserve"> them</w:t>
      </w:r>
      <w:r w:rsidRPr="00A64D13">
        <w:rPr>
          <w:rFonts w:ascii="Calibri" w:hAnsi="Calibri" w:cs="Calibri"/>
          <w:szCs w:val="24"/>
        </w:rPr>
        <w:t xml:space="preserve"> </w:t>
      </w:r>
    </w:p>
    <w:p w14:paraId="275B7B96" w14:textId="77777777" w:rsidR="005C083C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</w:t>
      </w:r>
      <w:r w:rsidR="00643687" w:rsidRPr="00A64D13">
        <w:rPr>
          <w:rFonts w:ascii="Calibri" w:hAnsi="Calibri" w:cs="Calibri"/>
          <w:szCs w:val="24"/>
        </w:rPr>
        <w:t>f your analytic builds on existing statistical method</w:t>
      </w:r>
      <w:r w:rsidRPr="00A64D13">
        <w:rPr>
          <w:rFonts w:ascii="Calibri" w:hAnsi="Calibri" w:cs="Calibri"/>
          <w:szCs w:val="24"/>
        </w:rPr>
        <w:t>s</w:t>
      </w:r>
      <w:r w:rsidR="00643687" w:rsidRPr="00A64D13">
        <w:rPr>
          <w:rFonts w:ascii="Calibri" w:hAnsi="Calibri" w:cs="Calibri"/>
          <w:szCs w:val="24"/>
        </w:rPr>
        <w:t xml:space="preserve"> or R package</w:t>
      </w:r>
      <w:r w:rsidRPr="00A64D13">
        <w:rPr>
          <w:rFonts w:ascii="Calibri" w:hAnsi="Calibri" w:cs="Calibri"/>
          <w:szCs w:val="24"/>
        </w:rPr>
        <w:t>s</w:t>
      </w:r>
      <w:r w:rsidR="005C083C" w:rsidRPr="00A64D13">
        <w:rPr>
          <w:rFonts w:ascii="Calibri" w:hAnsi="Calibri" w:cs="Calibri"/>
          <w:szCs w:val="24"/>
        </w:rPr>
        <w:t>,</w:t>
      </w:r>
      <w:r w:rsidR="00643687" w:rsidRPr="00A64D13">
        <w:rPr>
          <w:rFonts w:ascii="Calibri" w:hAnsi="Calibri" w:cs="Calibri"/>
          <w:szCs w:val="24"/>
        </w:rPr>
        <w:t xml:space="preserve"> </w:t>
      </w:r>
      <w:r w:rsidR="005C083C" w:rsidRPr="00A64D13">
        <w:rPr>
          <w:rFonts w:ascii="Calibri" w:hAnsi="Calibri" w:cs="Calibri"/>
          <w:szCs w:val="24"/>
        </w:rPr>
        <w:t>specify them</w:t>
      </w:r>
    </w:p>
    <w:p w14:paraId="7BA0E32F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How will end-users access your analytic data product?</w:t>
      </w:r>
    </w:p>
    <w:p w14:paraId="66387D08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Are there any security concerns that need to be addressed?</w:t>
      </w:r>
    </w:p>
    <w:p w14:paraId="20217898" w14:textId="77777777" w:rsidR="00842EA2" w:rsidRPr="00A64D1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Are there any </w:t>
      </w:r>
      <w:r w:rsidR="00D91EAC">
        <w:rPr>
          <w:rFonts w:ascii="Calibri" w:hAnsi="Calibri" w:cs="Calibri"/>
          <w:szCs w:val="24"/>
        </w:rPr>
        <w:t>appearance/des</w:t>
      </w:r>
      <w:r>
        <w:rPr>
          <w:rFonts w:ascii="Calibri" w:hAnsi="Calibri" w:cs="Calibri"/>
          <w:szCs w:val="24"/>
        </w:rPr>
        <w:t xml:space="preserve">ign constraints </w:t>
      </w:r>
      <w:r w:rsidR="00D91EAC">
        <w:rPr>
          <w:rFonts w:ascii="Calibri" w:hAnsi="Calibri" w:cs="Calibri"/>
          <w:szCs w:val="24"/>
        </w:rPr>
        <w:t>that y</w:t>
      </w:r>
      <w:r>
        <w:rPr>
          <w:rFonts w:ascii="Calibri" w:hAnsi="Calibri" w:cs="Calibri"/>
          <w:szCs w:val="24"/>
        </w:rPr>
        <w:t>our analytic</w:t>
      </w:r>
      <w:r w:rsidR="00D91EAC">
        <w:rPr>
          <w:rFonts w:ascii="Calibri" w:hAnsi="Calibri" w:cs="Calibri"/>
          <w:szCs w:val="24"/>
        </w:rPr>
        <w:t xml:space="preserve"> must adhere to</w:t>
      </w:r>
      <w:r>
        <w:rPr>
          <w:rFonts w:ascii="Calibri" w:hAnsi="Calibri" w:cs="Calibri"/>
          <w:szCs w:val="24"/>
        </w:rPr>
        <w:t>?</w:t>
      </w:r>
    </w:p>
    <w:p w14:paraId="3F1C2D25" w14:textId="77777777" w:rsidR="005C083C" w:rsidRPr="005F0B59" w:rsidRDefault="005C083C" w:rsidP="00E8497E">
      <w:pPr>
        <w:spacing w:before="240" w:after="240" w:line="240" w:lineRule="auto"/>
        <w:rPr>
          <w:rFonts w:ascii="Calibri" w:hAnsi="Calibri" w:cs="Calibri"/>
          <w:b/>
          <w:bCs/>
          <w:iCs/>
          <w:color w:val="D9D9D9" w:themeColor="background1" w:themeShade="D9"/>
          <w:spacing w:val="-3"/>
          <w:sz w:val="28"/>
          <w:szCs w:val="24"/>
          <w:u w:val="single"/>
        </w:rPr>
      </w:pPr>
      <w:r w:rsidRPr="005F0B59">
        <w:rPr>
          <w:rFonts w:ascii="Calibri" w:hAnsi="Calibri" w:cs="Calibri"/>
          <w:b/>
          <w:bCs/>
          <w:iCs/>
          <w:color w:val="D9D9D9" w:themeColor="background1" w:themeShade="D9"/>
          <w:spacing w:val="-3"/>
          <w:sz w:val="28"/>
          <w:szCs w:val="24"/>
          <w:u w:val="single"/>
        </w:rPr>
        <w:t xml:space="preserve">Section 2:  </w:t>
      </w:r>
      <w:r w:rsidR="000B1F6F" w:rsidRPr="005F0B59">
        <w:rPr>
          <w:rFonts w:ascii="Calibri" w:hAnsi="Calibri" w:cs="Calibri"/>
          <w:b/>
          <w:bCs/>
          <w:iCs/>
          <w:color w:val="D9D9D9" w:themeColor="background1" w:themeShade="D9"/>
          <w:spacing w:val="-3"/>
          <w:sz w:val="28"/>
          <w:szCs w:val="24"/>
          <w:u w:val="single"/>
        </w:rPr>
        <w:t>Delivery and schedule information</w:t>
      </w:r>
    </w:p>
    <w:p w14:paraId="36FCBAAF" w14:textId="77777777" w:rsidR="00425590" w:rsidRPr="005F0B59" w:rsidRDefault="00EB7AAD" w:rsidP="00E8497E">
      <w:pPr>
        <w:pStyle w:val="ListParagraph"/>
        <w:numPr>
          <w:ilvl w:val="0"/>
          <w:numId w:val="2"/>
        </w:numPr>
        <w:spacing w:after="240" w:line="240" w:lineRule="auto"/>
        <w:ind w:left="630" w:hanging="630"/>
        <w:contextualSpacing w:val="0"/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</w:pP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 xml:space="preserve">Review the </w:t>
      </w:r>
      <w:r w:rsidR="003B4734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f</w:t>
      </w:r>
      <w:r w:rsidR="00425590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eatures</w:t>
      </w:r>
      <w:r w:rsidR="003B4734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 xml:space="preserve"> you listed in Section 1.3.</w:t>
      </w:r>
      <w:r w:rsidR="00D91EAC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A</w:t>
      </w:r>
      <w:r w:rsidR="003B4734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 xml:space="preserve">.  </w:t>
      </w:r>
      <w:r w:rsidR="00425590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Construct a table with the following information</w:t>
      </w:r>
    </w:p>
    <w:p w14:paraId="1892A80A" w14:textId="77777777" w:rsidR="009D0BDE" w:rsidRPr="005F0B59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The description of the feature</w:t>
      </w:r>
    </w:p>
    <w:p w14:paraId="4D4540A7" w14:textId="77777777" w:rsidR="009D0BDE" w:rsidRPr="005F0B59" w:rsidRDefault="009D0BDE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 xml:space="preserve">A rank ordered </w:t>
      </w:r>
      <w:r w:rsidR="00425590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priority</w:t>
      </w: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 xml:space="preserve"> number for </w:t>
      </w:r>
      <w:r w:rsidR="00425590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this feature</w:t>
      </w:r>
    </w:p>
    <w:p w14:paraId="74CE2945" w14:textId="77777777" w:rsidR="009D0BDE" w:rsidRPr="005F0B59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 xml:space="preserve">The status of the feature </w:t>
      </w:r>
      <w:r w:rsidR="00D91EAC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– should be either ‘</w:t>
      </w: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finished</w:t>
      </w:r>
      <w:r w:rsidR="00D91EAC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’</w:t>
      </w: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 xml:space="preserve">, </w:t>
      </w:r>
      <w:r w:rsidR="00D91EAC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‘</w:t>
      </w: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in-work</w:t>
      </w:r>
      <w:r w:rsidR="00D91EAC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’</w:t>
      </w: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 xml:space="preserve">, or </w:t>
      </w:r>
      <w:r w:rsidR="00D91EAC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‘</w:t>
      </w:r>
      <w:r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not started</w:t>
      </w:r>
      <w:r w:rsidR="00D91EAC" w:rsidRPr="005F0B59">
        <w:rPr>
          <w:rFonts w:ascii="Calibri" w:hAnsi="Calibri" w:cs="Calibri"/>
          <w:bCs/>
          <w:iCs/>
          <w:color w:val="D9D9D9" w:themeColor="background1" w:themeShade="D9"/>
          <w:spacing w:val="-3"/>
          <w:szCs w:val="24"/>
        </w:rPr>
        <w:t>’</w:t>
      </w:r>
    </w:p>
    <w:p w14:paraId="24123DC5" w14:textId="77777777" w:rsidR="003B4734" w:rsidRPr="005F0B59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color w:val="D9D9D9" w:themeColor="background1" w:themeShade="D9"/>
          <w:szCs w:val="24"/>
        </w:rPr>
        <w:t>What value will this f</w:t>
      </w:r>
      <w:r w:rsidR="009D0BDE" w:rsidRPr="005F0B59">
        <w:rPr>
          <w:rFonts w:ascii="Calibri" w:hAnsi="Calibri" w:cs="Calibri"/>
          <w:color w:val="D9D9D9" w:themeColor="background1" w:themeShade="D9"/>
          <w:szCs w:val="24"/>
        </w:rPr>
        <w:t>eature</w:t>
      </w:r>
      <w:r w:rsidRPr="005F0B59">
        <w:rPr>
          <w:rFonts w:ascii="Calibri" w:hAnsi="Calibri" w:cs="Calibri"/>
          <w:color w:val="D9D9D9" w:themeColor="background1" w:themeShade="D9"/>
          <w:szCs w:val="24"/>
        </w:rPr>
        <w:t xml:space="preserve"> provide to an end-user?</w:t>
      </w:r>
    </w:p>
    <w:p w14:paraId="6AD87239" w14:textId="77777777" w:rsidR="003B4734" w:rsidRPr="005F0B59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color w:val="D9D9D9" w:themeColor="background1" w:themeShade="D9"/>
          <w:szCs w:val="24"/>
        </w:rPr>
        <w:t>What input(s) must be provided by end-user to perform this f</w:t>
      </w:r>
      <w:r w:rsidR="009D0BDE" w:rsidRPr="005F0B59">
        <w:rPr>
          <w:rFonts w:ascii="Calibri" w:hAnsi="Calibri" w:cs="Calibri"/>
          <w:color w:val="D9D9D9" w:themeColor="background1" w:themeShade="D9"/>
          <w:szCs w:val="24"/>
        </w:rPr>
        <w:t>eature</w:t>
      </w:r>
      <w:r w:rsidRPr="005F0B59">
        <w:rPr>
          <w:rFonts w:ascii="Calibri" w:hAnsi="Calibri" w:cs="Calibri"/>
          <w:color w:val="D9D9D9" w:themeColor="background1" w:themeShade="D9"/>
          <w:szCs w:val="24"/>
        </w:rPr>
        <w:t>?</w:t>
      </w:r>
    </w:p>
    <w:p w14:paraId="0CA2F5BD" w14:textId="77777777" w:rsidR="003B4734" w:rsidRPr="005F0B59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color w:val="D9D9D9" w:themeColor="background1" w:themeShade="D9"/>
          <w:szCs w:val="24"/>
        </w:rPr>
        <w:t>What output(s) will this f</w:t>
      </w:r>
      <w:r w:rsidR="009D0BDE" w:rsidRPr="005F0B59">
        <w:rPr>
          <w:rFonts w:ascii="Calibri" w:hAnsi="Calibri" w:cs="Calibri"/>
          <w:color w:val="D9D9D9" w:themeColor="background1" w:themeShade="D9"/>
          <w:szCs w:val="24"/>
        </w:rPr>
        <w:t>eature</w:t>
      </w:r>
      <w:r w:rsidRPr="005F0B59">
        <w:rPr>
          <w:rFonts w:ascii="Calibri" w:hAnsi="Calibri" w:cs="Calibri"/>
          <w:color w:val="D9D9D9" w:themeColor="background1" w:themeShade="D9"/>
          <w:szCs w:val="24"/>
        </w:rPr>
        <w:t xml:space="preserve"> return to the end-user?</w:t>
      </w:r>
    </w:p>
    <w:p w14:paraId="62B9FF0B" w14:textId="77777777" w:rsidR="001F53F1" w:rsidRPr="005F0B59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color w:val="D9D9D9" w:themeColor="background1" w:themeShade="D9"/>
          <w:szCs w:val="24"/>
        </w:rPr>
        <w:t>What do you envision an end-user will do with the output of this f</w:t>
      </w:r>
      <w:r w:rsidR="009D0BDE" w:rsidRPr="005F0B59">
        <w:rPr>
          <w:rFonts w:ascii="Calibri" w:hAnsi="Calibri" w:cs="Calibri"/>
          <w:color w:val="D9D9D9" w:themeColor="background1" w:themeShade="D9"/>
          <w:szCs w:val="24"/>
        </w:rPr>
        <w:t>eature</w:t>
      </w:r>
      <w:r w:rsidRPr="005F0B59">
        <w:rPr>
          <w:rFonts w:ascii="Calibri" w:hAnsi="Calibri" w:cs="Calibri"/>
          <w:color w:val="D9D9D9" w:themeColor="background1" w:themeShade="D9"/>
          <w:szCs w:val="24"/>
        </w:rPr>
        <w:t xml:space="preserve">? </w:t>
      </w:r>
    </w:p>
    <w:p w14:paraId="147A295B" w14:textId="77777777" w:rsidR="001F53F1" w:rsidRPr="005F0B59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color w:val="D9D9D9" w:themeColor="background1" w:themeShade="D9"/>
          <w:szCs w:val="24"/>
        </w:rPr>
        <w:t>Is there sufficient time to deliver this f</w:t>
      </w:r>
      <w:r w:rsidR="009D0BDE" w:rsidRPr="005F0B59">
        <w:rPr>
          <w:rFonts w:ascii="Calibri" w:hAnsi="Calibri" w:cs="Calibri"/>
          <w:color w:val="D9D9D9" w:themeColor="background1" w:themeShade="D9"/>
          <w:szCs w:val="24"/>
        </w:rPr>
        <w:t>eature</w:t>
      </w:r>
      <w:r w:rsidRPr="005F0B59">
        <w:rPr>
          <w:rFonts w:ascii="Calibri" w:hAnsi="Calibri" w:cs="Calibri"/>
          <w:color w:val="D9D9D9" w:themeColor="background1" w:themeShade="D9"/>
          <w:szCs w:val="24"/>
        </w:rPr>
        <w:t xml:space="preserve"> prior to the deadline?</w:t>
      </w:r>
    </w:p>
    <w:p w14:paraId="2D91522A" w14:textId="77777777" w:rsidR="00715BC2" w:rsidRPr="005F0B59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hanging="806"/>
        <w:contextualSpacing w:val="0"/>
        <w:rPr>
          <w:rFonts w:ascii="Calibri" w:hAnsi="Calibri" w:cs="Calibri"/>
          <w:color w:val="D9D9D9" w:themeColor="background1" w:themeShade="D9"/>
          <w:szCs w:val="24"/>
        </w:rPr>
      </w:pPr>
      <w:r w:rsidRPr="005F0B59">
        <w:rPr>
          <w:rFonts w:ascii="Calibri" w:hAnsi="Calibri" w:cs="Calibri"/>
          <w:color w:val="D9D9D9" w:themeColor="background1" w:themeShade="D9"/>
          <w:szCs w:val="24"/>
        </w:rPr>
        <w:t>Does this f</w:t>
      </w:r>
      <w:r w:rsidR="009D0BDE" w:rsidRPr="005F0B59">
        <w:rPr>
          <w:rFonts w:ascii="Calibri" w:hAnsi="Calibri" w:cs="Calibri"/>
          <w:color w:val="D9D9D9" w:themeColor="background1" w:themeShade="D9"/>
          <w:szCs w:val="24"/>
        </w:rPr>
        <w:t>eature</w:t>
      </w:r>
      <w:r w:rsidRPr="005F0B59">
        <w:rPr>
          <w:rFonts w:ascii="Calibri" w:hAnsi="Calibri" w:cs="Calibri"/>
          <w:color w:val="D9D9D9" w:themeColor="background1" w:themeShade="D9"/>
          <w:szCs w:val="24"/>
        </w:rPr>
        <w:t xml:space="preserve"> need to be included in the current version of your analytic or can it be</w:t>
      </w:r>
      <w:r w:rsidR="005D3525" w:rsidRPr="005F0B59">
        <w:rPr>
          <w:rFonts w:ascii="Calibri" w:hAnsi="Calibri" w:cs="Calibri"/>
          <w:color w:val="D9D9D9" w:themeColor="background1" w:themeShade="D9"/>
          <w:szCs w:val="24"/>
        </w:rPr>
        <w:t xml:space="preserve"> </w:t>
      </w:r>
      <w:r w:rsidRPr="005F0B59">
        <w:rPr>
          <w:rFonts w:ascii="Calibri" w:hAnsi="Calibri" w:cs="Calibri"/>
          <w:color w:val="D9D9D9" w:themeColor="background1" w:themeShade="D9"/>
          <w:szCs w:val="24"/>
        </w:rPr>
        <w:t>pushed to a future update?</w:t>
      </w:r>
    </w:p>
    <w:sectPr w:rsidR="00715BC2" w:rsidRPr="005F0B59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2"/>
    <w:rsid w:val="00040F4A"/>
    <w:rsid w:val="000924B7"/>
    <w:rsid w:val="000B1F6F"/>
    <w:rsid w:val="001006C6"/>
    <w:rsid w:val="001F53F1"/>
    <w:rsid w:val="003B4734"/>
    <w:rsid w:val="00425590"/>
    <w:rsid w:val="00515046"/>
    <w:rsid w:val="005C083C"/>
    <w:rsid w:val="005D3525"/>
    <w:rsid w:val="005F0B59"/>
    <w:rsid w:val="00643687"/>
    <w:rsid w:val="0065279A"/>
    <w:rsid w:val="006A0D56"/>
    <w:rsid w:val="006C7C9D"/>
    <w:rsid w:val="00715BC2"/>
    <w:rsid w:val="00776953"/>
    <w:rsid w:val="007A2ED9"/>
    <w:rsid w:val="00842EA2"/>
    <w:rsid w:val="008E34A6"/>
    <w:rsid w:val="00956173"/>
    <w:rsid w:val="00966131"/>
    <w:rsid w:val="009B4D3E"/>
    <w:rsid w:val="009D0BDE"/>
    <w:rsid w:val="00A64D13"/>
    <w:rsid w:val="00A804B4"/>
    <w:rsid w:val="00BE2E0C"/>
    <w:rsid w:val="00C57826"/>
    <w:rsid w:val="00D66A0D"/>
    <w:rsid w:val="00D91EAC"/>
    <w:rsid w:val="00E8497E"/>
    <w:rsid w:val="00EB7AAD"/>
    <w:rsid w:val="00ED7335"/>
    <w:rsid w:val="00EF4453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B6D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Jason Freels</cp:lastModifiedBy>
  <cp:revision>10</cp:revision>
  <dcterms:created xsi:type="dcterms:W3CDTF">2017-12-19T17:51:00Z</dcterms:created>
  <dcterms:modified xsi:type="dcterms:W3CDTF">2020-01-05T20:37:00Z</dcterms:modified>
</cp:coreProperties>
</file>