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ADFA2" w14:textId="77777777" w:rsidR="00DA36AB" w:rsidRDefault="00DA36AB" w:rsidP="0085733E">
      <w:pPr>
        <w:pStyle w:val="Titre"/>
        <w:jc w:val="center"/>
        <w:rPr>
          <w:lang w:val="fr-FR"/>
        </w:rPr>
      </w:pPr>
    </w:p>
    <w:p w14:paraId="0D0B64D9" w14:textId="77777777" w:rsidR="00DA36AB" w:rsidRDefault="00DA36AB" w:rsidP="0085733E">
      <w:pPr>
        <w:pStyle w:val="Titre"/>
        <w:jc w:val="center"/>
        <w:rPr>
          <w:lang w:val="fr-FR"/>
        </w:rPr>
      </w:pPr>
    </w:p>
    <w:p w14:paraId="1E0A9AFE" w14:textId="0EE1F1F1" w:rsidR="00D720F6" w:rsidRDefault="0085733E" w:rsidP="0085733E">
      <w:pPr>
        <w:pStyle w:val="Titre"/>
        <w:jc w:val="center"/>
        <w:rPr>
          <w:lang w:val="fr-FR"/>
        </w:rPr>
      </w:pPr>
      <w:r>
        <w:rPr>
          <w:lang w:val="fr-FR"/>
        </w:rPr>
        <w:t>Rapport Poppy</w:t>
      </w:r>
    </w:p>
    <w:p w14:paraId="75C59113" w14:textId="704E7A25" w:rsidR="00EA0F3D" w:rsidRDefault="00EA0F3D" w:rsidP="00EA0F3D">
      <w:pPr>
        <w:pStyle w:val="Sous-titre"/>
        <w:jc w:val="center"/>
        <w:rPr>
          <w:lang w:val="fr-FR"/>
        </w:rPr>
      </w:pPr>
      <w:r>
        <w:rPr>
          <w:lang w:val="fr-FR"/>
        </w:rPr>
        <w:t>MARTELET CURTIS</w:t>
      </w:r>
    </w:p>
    <w:p w14:paraId="0DB0C8AB" w14:textId="77777777" w:rsidR="00EA0F3D" w:rsidRPr="00EA0F3D" w:rsidRDefault="00EA0F3D" w:rsidP="00EA0F3D">
      <w:pPr>
        <w:rPr>
          <w:lang w:val="fr-FR"/>
        </w:rPr>
      </w:pPr>
    </w:p>
    <w:p w14:paraId="4AB0A886" w14:textId="763DFF6F" w:rsidR="00EA0F3D" w:rsidRDefault="00EA0F3D" w:rsidP="00EA0F3D">
      <w:pPr>
        <w:rPr>
          <w:lang w:val="fr-FR"/>
        </w:rPr>
      </w:pPr>
    </w:p>
    <w:p w14:paraId="437D2E99" w14:textId="3471855D" w:rsidR="00EA0F3D" w:rsidRDefault="00EA0F3D" w:rsidP="00EA0F3D">
      <w:pPr>
        <w:rPr>
          <w:lang w:val="fr-FR"/>
        </w:rPr>
      </w:pPr>
    </w:p>
    <w:p w14:paraId="02161C34" w14:textId="77777777" w:rsidR="00EA0F3D" w:rsidRPr="00EA0F3D" w:rsidRDefault="00EA0F3D" w:rsidP="00EA0F3D">
      <w:pPr>
        <w:rPr>
          <w:lang w:val="fr-FR"/>
        </w:rPr>
      </w:pPr>
    </w:p>
    <w:sdt>
      <w:sdtPr>
        <w:rPr>
          <w:rFonts w:ascii="Courier Std" w:eastAsiaTheme="minorEastAsia" w:hAnsi="Courier Std" w:cstheme="minorBidi"/>
          <w:color w:val="auto"/>
          <w:sz w:val="22"/>
          <w:szCs w:val="22"/>
          <w:lang w:val="en-US"/>
        </w:rPr>
        <w:id w:val="1030149519"/>
        <w:docPartObj>
          <w:docPartGallery w:val="Table of Contents"/>
          <w:docPartUnique/>
        </w:docPartObj>
      </w:sdtPr>
      <w:sdtEndPr>
        <w:rPr>
          <w:b/>
          <w:bCs/>
        </w:rPr>
      </w:sdtEndPr>
      <w:sdtContent>
        <w:p w14:paraId="0056DBDF" w14:textId="38D1189A" w:rsidR="0085733E" w:rsidRDefault="0085733E" w:rsidP="0085733E">
          <w:pPr>
            <w:pStyle w:val="En-ttedetabledesmatires"/>
            <w:numPr>
              <w:ilvl w:val="0"/>
              <w:numId w:val="0"/>
            </w:numPr>
          </w:pPr>
          <w:r>
            <w:t>Table des matières</w:t>
          </w:r>
        </w:p>
        <w:p w14:paraId="16A79B42" w14:textId="24CDD470" w:rsidR="00A57189" w:rsidRPr="00A57189" w:rsidRDefault="0085733E">
          <w:pPr>
            <w:pStyle w:val="TM1"/>
            <w:tabs>
              <w:tab w:val="left" w:pos="1134"/>
              <w:tab w:val="right" w:pos="9062"/>
            </w:tabs>
            <w:rPr>
              <w:rFonts w:asciiTheme="minorHAnsi" w:hAnsiTheme="minorHAnsi" w:cstheme="minorHAnsi"/>
              <w:noProof/>
              <w:lang w:val="fr-FR"/>
            </w:rPr>
          </w:pPr>
          <w:r w:rsidRPr="00A57189">
            <w:rPr>
              <w:rFonts w:asciiTheme="minorHAnsi" w:hAnsiTheme="minorHAnsi" w:cstheme="minorHAnsi"/>
            </w:rPr>
            <w:fldChar w:fldCharType="begin"/>
          </w:r>
          <w:r w:rsidRPr="00A57189">
            <w:rPr>
              <w:rFonts w:asciiTheme="minorHAnsi" w:hAnsiTheme="minorHAnsi" w:cstheme="minorHAnsi"/>
            </w:rPr>
            <w:instrText xml:space="preserve"> TOC \o "1-3" \h \z \u </w:instrText>
          </w:r>
          <w:r w:rsidRPr="00A57189">
            <w:rPr>
              <w:rFonts w:asciiTheme="minorHAnsi" w:hAnsiTheme="minorHAnsi" w:cstheme="minorHAnsi"/>
            </w:rPr>
            <w:fldChar w:fldCharType="separate"/>
          </w:r>
          <w:hyperlink w:anchor="_Toc163680141" w:history="1">
            <w:r w:rsidR="00A57189" w:rsidRPr="00A57189">
              <w:rPr>
                <w:rStyle w:val="Lienhypertexte"/>
                <w:rFonts w:asciiTheme="minorHAnsi" w:hAnsiTheme="minorHAnsi" w:cstheme="minorHAnsi"/>
                <w:noProof/>
                <w:lang w:val="fr-FR"/>
              </w:rPr>
              <w:t>I.</w:t>
            </w:r>
            <w:r w:rsidR="00A57189" w:rsidRPr="00A57189">
              <w:rPr>
                <w:rFonts w:asciiTheme="minorHAnsi" w:hAnsiTheme="minorHAnsi" w:cstheme="minorHAnsi"/>
                <w:noProof/>
                <w:lang w:val="fr-FR"/>
              </w:rPr>
              <w:tab/>
            </w:r>
            <w:r w:rsidR="00A57189" w:rsidRPr="00A57189">
              <w:rPr>
                <w:rStyle w:val="Lienhypertexte"/>
                <w:rFonts w:asciiTheme="minorHAnsi" w:hAnsiTheme="minorHAnsi" w:cstheme="minorHAnsi"/>
                <w:noProof/>
                <w:lang w:val="fr-FR"/>
              </w:rPr>
              <w:t>Introduction</w:t>
            </w:r>
            <w:r w:rsidR="00A57189" w:rsidRPr="00A57189">
              <w:rPr>
                <w:rFonts w:asciiTheme="minorHAnsi" w:hAnsiTheme="minorHAnsi" w:cstheme="minorHAnsi"/>
                <w:noProof/>
                <w:webHidden/>
              </w:rPr>
              <w:tab/>
            </w:r>
            <w:r w:rsidR="00A57189" w:rsidRPr="00A57189">
              <w:rPr>
                <w:rFonts w:asciiTheme="minorHAnsi" w:hAnsiTheme="minorHAnsi" w:cstheme="minorHAnsi"/>
                <w:noProof/>
                <w:webHidden/>
              </w:rPr>
              <w:fldChar w:fldCharType="begin"/>
            </w:r>
            <w:r w:rsidR="00A57189" w:rsidRPr="00A57189">
              <w:rPr>
                <w:rFonts w:asciiTheme="minorHAnsi" w:hAnsiTheme="minorHAnsi" w:cstheme="minorHAnsi"/>
                <w:noProof/>
                <w:webHidden/>
              </w:rPr>
              <w:instrText xml:space="preserve"> PAGEREF _Toc163680141 \h </w:instrText>
            </w:r>
            <w:r w:rsidR="00A57189" w:rsidRPr="00A57189">
              <w:rPr>
                <w:rFonts w:asciiTheme="minorHAnsi" w:hAnsiTheme="minorHAnsi" w:cstheme="minorHAnsi"/>
                <w:noProof/>
                <w:webHidden/>
              </w:rPr>
            </w:r>
            <w:r w:rsidR="00A57189" w:rsidRPr="00A57189">
              <w:rPr>
                <w:rFonts w:asciiTheme="minorHAnsi" w:hAnsiTheme="minorHAnsi" w:cstheme="minorHAnsi"/>
                <w:noProof/>
                <w:webHidden/>
              </w:rPr>
              <w:fldChar w:fldCharType="separate"/>
            </w:r>
            <w:r w:rsidR="00F11479">
              <w:rPr>
                <w:rFonts w:asciiTheme="minorHAnsi" w:hAnsiTheme="minorHAnsi" w:cstheme="minorHAnsi"/>
                <w:noProof/>
                <w:webHidden/>
              </w:rPr>
              <w:t>2</w:t>
            </w:r>
            <w:r w:rsidR="00A57189" w:rsidRPr="00A57189">
              <w:rPr>
                <w:rFonts w:asciiTheme="minorHAnsi" w:hAnsiTheme="minorHAnsi" w:cstheme="minorHAnsi"/>
                <w:noProof/>
                <w:webHidden/>
              </w:rPr>
              <w:fldChar w:fldCharType="end"/>
            </w:r>
          </w:hyperlink>
        </w:p>
        <w:p w14:paraId="36FBED3C" w14:textId="6BDE158E" w:rsidR="00A57189" w:rsidRPr="00A57189" w:rsidRDefault="00502529">
          <w:pPr>
            <w:pStyle w:val="TM1"/>
            <w:tabs>
              <w:tab w:val="left" w:pos="1134"/>
              <w:tab w:val="right" w:pos="9062"/>
            </w:tabs>
            <w:rPr>
              <w:rFonts w:asciiTheme="minorHAnsi" w:hAnsiTheme="minorHAnsi" w:cstheme="minorHAnsi"/>
              <w:noProof/>
              <w:lang w:val="fr-FR"/>
            </w:rPr>
          </w:pPr>
          <w:hyperlink w:anchor="_Toc163680142" w:history="1">
            <w:r w:rsidR="00A57189" w:rsidRPr="00A57189">
              <w:rPr>
                <w:rStyle w:val="Lienhypertexte"/>
                <w:rFonts w:asciiTheme="minorHAnsi" w:hAnsiTheme="minorHAnsi" w:cstheme="minorHAnsi"/>
                <w:noProof/>
                <w:lang w:val="fr-FR"/>
              </w:rPr>
              <w:t>II.</w:t>
            </w:r>
            <w:r w:rsidR="00A57189" w:rsidRPr="00A57189">
              <w:rPr>
                <w:rFonts w:asciiTheme="minorHAnsi" w:hAnsiTheme="minorHAnsi" w:cstheme="minorHAnsi"/>
                <w:noProof/>
                <w:lang w:val="fr-FR"/>
              </w:rPr>
              <w:tab/>
            </w:r>
            <w:r w:rsidR="00A57189" w:rsidRPr="00A57189">
              <w:rPr>
                <w:rStyle w:val="Lienhypertexte"/>
                <w:rFonts w:asciiTheme="minorHAnsi" w:hAnsiTheme="minorHAnsi" w:cstheme="minorHAnsi"/>
                <w:noProof/>
                <w:lang w:val="fr-FR"/>
              </w:rPr>
              <w:t>Programmation</w:t>
            </w:r>
            <w:r w:rsidR="00A57189" w:rsidRPr="00A57189">
              <w:rPr>
                <w:rFonts w:asciiTheme="minorHAnsi" w:hAnsiTheme="minorHAnsi" w:cstheme="minorHAnsi"/>
                <w:noProof/>
                <w:webHidden/>
              </w:rPr>
              <w:tab/>
            </w:r>
            <w:r w:rsidR="00A57189" w:rsidRPr="00A57189">
              <w:rPr>
                <w:rFonts w:asciiTheme="minorHAnsi" w:hAnsiTheme="minorHAnsi" w:cstheme="minorHAnsi"/>
                <w:noProof/>
                <w:webHidden/>
              </w:rPr>
              <w:fldChar w:fldCharType="begin"/>
            </w:r>
            <w:r w:rsidR="00A57189" w:rsidRPr="00A57189">
              <w:rPr>
                <w:rFonts w:asciiTheme="minorHAnsi" w:hAnsiTheme="minorHAnsi" w:cstheme="minorHAnsi"/>
                <w:noProof/>
                <w:webHidden/>
              </w:rPr>
              <w:instrText xml:space="preserve"> PAGEREF _Toc163680142 \h </w:instrText>
            </w:r>
            <w:r w:rsidR="00A57189" w:rsidRPr="00A57189">
              <w:rPr>
                <w:rFonts w:asciiTheme="minorHAnsi" w:hAnsiTheme="minorHAnsi" w:cstheme="minorHAnsi"/>
                <w:noProof/>
                <w:webHidden/>
              </w:rPr>
            </w:r>
            <w:r w:rsidR="00A57189" w:rsidRPr="00A57189">
              <w:rPr>
                <w:rFonts w:asciiTheme="minorHAnsi" w:hAnsiTheme="minorHAnsi" w:cstheme="minorHAnsi"/>
                <w:noProof/>
                <w:webHidden/>
              </w:rPr>
              <w:fldChar w:fldCharType="separate"/>
            </w:r>
            <w:r w:rsidR="00F11479">
              <w:rPr>
                <w:rFonts w:asciiTheme="minorHAnsi" w:hAnsiTheme="minorHAnsi" w:cstheme="minorHAnsi"/>
                <w:noProof/>
                <w:webHidden/>
              </w:rPr>
              <w:t>3</w:t>
            </w:r>
            <w:r w:rsidR="00A57189" w:rsidRPr="00A57189">
              <w:rPr>
                <w:rFonts w:asciiTheme="minorHAnsi" w:hAnsiTheme="minorHAnsi" w:cstheme="minorHAnsi"/>
                <w:noProof/>
                <w:webHidden/>
              </w:rPr>
              <w:fldChar w:fldCharType="end"/>
            </w:r>
          </w:hyperlink>
        </w:p>
        <w:p w14:paraId="79C8E61B" w14:textId="5CA41AC0" w:rsidR="00A57189" w:rsidRPr="00A57189" w:rsidRDefault="00502529">
          <w:pPr>
            <w:pStyle w:val="TM2"/>
            <w:tabs>
              <w:tab w:val="left" w:pos="1134"/>
              <w:tab w:val="right" w:pos="9062"/>
            </w:tabs>
            <w:rPr>
              <w:rFonts w:asciiTheme="minorHAnsi" w:hAnsiTheme="minorHAnsi" w:cstheme="minorHAnsi"/>
              <w:noProof/>
              <w:lang w:val="fr-FR"/>
            </w:rPr>
          </w:pPr>
          <w:hyperlink w:anchor="_Toc163680143" w:history="1">
            <w:r w:rsidR="00A57189" w:rsidRPr="00A57189">
              <w:rPr>
                <w:rStyle w:val="Lienhypertexte"/>
                <w:rFonts w:asciiTheme="minorHAnsi" w:hAnsiTheme="minorHAnsi" w:cstheme="minorHAnsi"/>
                <w:noProof/>
              </w:rPr>
              <w:t>A.</w:t>
            </w:r>
            <w:r w:rsidR="00A57189" w:rsidRPr="00A57189">
              <w:rPr>
                <w:rFonts w:asciiTheme="minorHAnsi" w:hAnsiTheme="minorHAnsi" w:cstheme="minorHAnsi"/>
                <w:noProof/>
                <w:lang w:val="fr-FR"/>
              </w:rPr>
              <w:tab/>
            </w:r>
            <w:r w:rsidR="00A57189" w:rsidRPr="00A57189">
              <w:rPr>
                <w:rStyle w:val="Lienhypertexte"/>
                <w:rFonts w:asciiTheme="minorHAnsi" w:hAnsiTheme="minorHAnsi" w:cstheme="minorHAnsi"/>
                <w:noProof/>
              </w:rPr>
              <w:t>Génération de trajectoire.</w:t>
            </w:r>
            <w:r w:rsidR="00A57189" w:rsidRPr="00A57189">
              <w:rPr>
                <w:rFonts w:asciiTheme="minorHAnsi" w:hAnsiTheme="minorHAnsi" w:cstheme="minorHAnsi"/>
                <w:noProof/>
                <w:webHidden/>
              </w:rPr>
              <w:tab/>
            </w:r>
            <w:r w:rsidR="00A57189" w:rsidRPr="00A57189">
              <w:rPr>
                <w:rFonts w:asciiTheme="minorHAnsi" w:hAnsiTheme="minorHAnsi" w:cstheme="minorHAnsi"/>
                <w:noProof/>
                <w:webHidden/>
              </w:rPr>
              <w:fldChar w:fldCharType="begin"/>
            </w:r>
            <w:r w:rsidR="00A57189" w:rsidRPr="00A57189">
              <w:rPr>
                <w:rFonts w:asciiTheme="minorHAnsi" w:hAnsiTheme="minorHAnsi" w:cstheme="minorHAnsi"/>
                <w:noProof/>
                <w:webHidden/>
              </w:rPr>
              <w:instrText xml:space="preserve"> PAGEREF _Toc163680143 \h </w:instrText>
            </w:r>
            <w:r w:rsidR="00A57189" w:rsidRPr="00A57189">
              <w:rPr>
                <w:rFonts w:asciiTheme="minorHAnsi" w:hAnsiTheme="minorHAnsi" w:cstheme="minorHAnsi"/>
                <w:noProof/>
                <w:webHidden/>
              </w:rPr>
            </w:r>
            <w:r w:rsidR="00A57189" w:rsidRPr="00A57189">
              <w:rPr>
                <w:rFonts w:asciiTheme="minorHAnsi" w:hAnsiTheme="minorHAnsi" w:cstheme="minorHAnsi"/>
                <w:noProof/>
                <w:webHidden/>
              </w:rPr>
              <w:fldChar w:fldCharType="separate"/>
            </w:r>
            <w:r w:rsidR="00F11479">
              <w:rPr>
                <w:rFonts w:asciiTheme="minorHAnsi" w:hAnsiTheme="minorHAnsi" w:cstheme="minorHAnsi"/>
                <w:noProof/>
                <w:webHidden/>
              </w:rPr>
              <w:t>3</w:t>
            </w:r>
            <w:r w:rsidR="00A57189" w:rsidRPr="00A57189">
              <w:rPr>
                <w:rFonts w:asciiTheme="minorHAnsi" w:hAnsiTheme="minorHAnsi" w:cstheme="minorHAnsi"/>
                <w:noProof/>
                <w:webHidden/>
              </w:rPr>
              <w:fldChar w:fldCharType="end"/>
            </w:r>
          </w:hyperlink>
        </w:p>
        <w:p w14:paraId="2B309119" w14:textId="723CB023" w:rsidR="00A57189" w:rsidRPr="00A57189" w:rsidRDefault="00502529">
          <w:pPr>
            <w:pStyle w:val="TM2"/>
            <w:tabs>
              <w:tab w:val="left" w:pos="1134"/>
              <w:tab w:val="right" w:pos="9062"/>
            </w:tabs>
            <w:rPr>
              <w:rFonts w:asciiTheme="minorHAnsi" w:hAnsiTheme="minorHAnsi" w:cstheme="minorHAnsi"/>
              <w:noProof/>
              <w:lang w:val="fr-FR"/>
            </w:rPr>
          </w:pPr>
          <w:hyperlink w:anchor="_Toc163680144" w:history="1">
            <w:r w:rsidR="00A57189" w:rsidRPr="00A57189">
              <w:rPr>
                <w:rStyle w:val="Lienhypertexte"/>
                <w:rFonts w:asciiTheme="minorHAnsi" w:hAnsiTheme="minorHAnsi" w:cstheme="minorHAnsi"/>
                <w:noProof/>
              </w:rPr>
              <w:t>B.</w:t>
            </w:r>
            <w:r w:rsidR="00A57189" w:rsidRPr="00A57189">
              <w:rPr>
                <w:rFonts w:asciiTheme="minorHAnsi" w:hAnsiTheme="minorHAnsi" w:cstheme="minorHAnsi"/>
                <w:noProof/>
                <w:lang w:val="fr-FR"/>
              </w:rPr>
              <w:tab/>
            </w:r>
            <w:r w:rsidR="00A57189" w:rsidRPr="00A57189">
              <w:rPr>
                <w:rStyle w:val="Lienhypertexte"/>
                <w:rFonts w:asciiTheme="minorHAnsi" w:hAnsiTheme="minorHAnsi" w:cstheme="minorHAnsi"/>
                <w:noProof/>
              </w:rPr>
              <w:t>Le Modèle Géométrique Direct (MGD).</w:t>
            </w:r>
            <w:r w:rsidR="00A57189" w:rsidRPr="00A57189">
              <w:rPr>
                <w:rFonts w:asciiTheme="minorHAnsi" w:hAnsiTheme="minorHAnsi" w:cstheme="minorHAnsi"/>
                <w:noProof/>
                <w:webHidden/>
              </w:rPr>
              <w:tab/>
            </w:r>
            <w:r w:rsidR="00A57189" w:rsidRPr="00A57189">
              <w:rPr>
                <w:rFonts w:asciiTheme="minorHAnsi" w:hAnsiTheme="minorHAnsi" w:cstheme="minorHAnsi"/>
                <w:noProof/>
                <w:webHidden/>
              </w:rPr>
              <w:fldChar w:fldCharType="begin"/>
            </w:r>
            <w:r w:rsidR="00A57189" w:rsidRPr="00A57189">
              <w:rPr>
                <w:rFonts w:asciiTheme="minorHAnsi" w:hAnsiTheme="minorHAnsi" w:cstheme="minorHAnsi"/>
                <w:noProof/>
                <w:webHidden/>
              </w:rPr>
              <w:instrText xml:space="preserve"> PAGEREF _Toc163680144 \h </w:instrText>
            </w:r>
            <w:r w:rsidR="00A57189" w:rsidRPr="00A57189">
              <w:rPr>
                <w:rFonts w:asciiTheme="minorHAnsi" w:hAnsiTheme="minorHAnsi" w:cstheme="minorHAnsi"/>
                <w:noProof/>
                <w:webHidden/>
              </w:rPr>
            </w:r>
            <w:r w:rsidR="00A57189" w:rsidRPr="00A57189">
              <w:rPr>
                <w:rFonts w:asciiTheme="minorHAnsi" w:hAnsiTheme="minorHAnsi" w:cstheme="minorHAnsi"/>
                <w:noProof/>
                <w:webHidden/>
              </w:rPr>
              <w:fldChar w:fldCharType="separate"/>
            </w:r>
            <w:r w:rsidR="00F11479">
              <w:rPr>
                <w:rFonts w:asciiTheme="minorHAnsi" w:hAnsiTheme="minorHAnsi" w:cstheme="minorHAnsi"/>
                <w:noProof/>
                <w:webHidden/>
              </w:rPr>
              <w:t>3</w:t>
            </w:r>
            <w:r w:rsidR="00A57189" w:rsidRPr="00A57189">
              <w:rPr>
                <w:rFonts w:asciiTheme="minorHAnsi" w:hAnsiTheme="minorHAnsi" w:cstheme="minorHAnsi"/>
                <w:noProof/>
                <w:webHidden/>
              </w:rPr>
              <w:fldChar w:fldCharType="end"/>
            </w:r>
          </w:hyperlink>
        </w:p>
        <w:p w14:paraId="013B2628" w14:textId="7108D3AD" w:rsidR="00A57189" w:rsidRPr="00A57189" w:rsidRDefault="00502529">
          <w:pPr>
            <w:pStyle w:val="TM2"/>
            <w:tabs>
              <w:tab w:val="left" w:pos="1134"/>
              <w:tab w:val="right" w:pos="9062"/>
            </w:tabs>
            <w:rPr>
              <w:rFonts w:asciiTheme="minorHAnsi" w:hAnsiTheme="minorHAnsi" w:cstheme="minorHAnsi"/>
              <w:noProof/>
              <w:lang w:val="fr-FR"/>
            </w:rPr>
          </w:pPr>
          <w:hyperlink w:anchor="_Toc163680145" w:history="1">
            <w:r w:rsidR="00A57189" w:rsidRPr="00A57189">
              <w:rPr>
                <w:rStyle w:val="Lienhypertexte"/>
                <w:rFonts w:asciiTheme="minorHAnsi" w:hAnsiTheme="minorHAnsi" w:cstheme="minorHAnsi"/>
                <w:noProof/>
              </w:rPr>
              <w:t>C.</w:t>
            </w:r>
            <w:r w:rsidR="00A57189" w:rsidRPr="00A57189">
              <w:rPr>
                <w:rFonts w:asciiTheme="minorHAnsi" w:hAnsiTheme="minorHAnsi" w:cstheme="minorHAnsi"/>
                <w:noProof/>
                <w:lang w:val="fr-FR"/>
              </w:rPr>
              <w:tab/>
            </w:r>
            <w:r w:rsidR="00A57189" w:rsidRPr="00A57189">
              <w:rPr>
                <w:rStyle w:val="Lienhypertexte"/>
                <w:rFonts w:asciiTheme="minorHAnsi" w:hAnsiTheme="minorHAnsi" w:cstheme="minorHAnsi"/>
                <w:noProof/>
              </w:rPr>
              <w:t>La Jacobienne.</w:t>
            </w:r>
            <w:r w:rsidR="00A57189" w:rsidRPr="00A57189">
              <w:rPr>
                <w:rFonts w:asciiTheme="minorHAnsi" w:hAnsiTheme="minorHAnsi" w:cstheme="minorHAnsi"/>
                <w:noProof/>
                <w:webHidden/>
              </w:rPr>
              <w:tab/>
            </w:r>
            <w:r w:rsidR="00A57189" w:rsidRPr="00A57189">
              <w:rPr>
                <w:rFonts w:asciiTheme="minorHAnsi" w:hAnsiTheme="minorHAnsi" w:cstheme="minorHAnsi"/>
                <w:noProof/>
                <w:webHidden/>
              </w:rPr>
              <w:fldChar w:fldCharType="begin"/>
            </w:r>
            <w:r w:rsidR="00A57189" w:rsidRPr="00A57189">
              <w:rPr>
                <w:rFonts w:asciiTheme="minorHAnsi" w:hAnsiTheme="minorHAnsi" w:cstheme="minorHAnsi"/>
                <w:noProof/>
                <w:webHidden/>
              </w:rPr>
              <w:instrText xml:space="preserve"> PAGEREF _Toc163680145 \h </w:instrText>
            </w:r>
            <w:r w:rsidR="00A57189" w:rsidRPr="00A57189">
              <w:rPr>
                <w:rFonts w:asciiTheme="minorHAnsi" w:hAnsiTheme="minorHAnsi" w:cstheme="minorHAnsi"/>
                <w:noProof/>
                <w:webHidden/>
              </w:rPr>
            </w:r>
            <w:r w:rsidR="00A57189" w:rsidRPr="00A57189">
              <w:rPr>
                <w:rFonts w:asciiTheme="minorHAnsi" w:hAnsiTheme="minorHAnsi" w:cstheme="minorHAnsi"/>
                <w:noProof/>
                <w:webHidden/>
              </w:rPr>
              <w:fldChar w:fldCharType="separate"/>
            </w:r>
            <w:r w:rsidR="00F11479">
              <w:rPr>
                <w:rFonts w:asciiTheme="minorHAnsi" w:hAnsiTheme="minorHAnsi" w:cstheme="minorHAnsi"/>
                <w:noProof/>
                <w:webHidden/>
              </w:rPr>
              <w:t>3</w:t>
            </w:r>
            <w:r w:rsidR="00A57189" w:rsidRPr="00A57189">
              <w:rPr>
                <w:rFonts w:asciiTheme="minorHAnsi" w:hAnsiTheme="minorHAnsi" w:cstheme="minorHAnsi"/>
                <w:noProof/>
                <w:webHidden/>
              </w:rPr>
              <w:fldChar w:fldCharType="end"/>
            </w:r>
          </w:hyperlink>
        </w:p>
        <w:p w14:paraId="5533773D" w14:textId="6E693BD0" w:rsidR="00A57189" w:rsidRPr="00A57189" w:rsidRDefault="00502529">
          <w:pPr>
            <w:pStyle w:val="TM2"/>
            <w:tabs>
              <w:tab w:val="left" w:pos="1134"/>
              <w:tab w:val="right" w:pos="9062"/>
            </w:tabs>
            <w:rPr>
              <w:rFonts w:asciiTheme="minorHAnsi" w:hAnsiTheme="minorHAnsi" w:cstheme="minorHAnsi"/>
              <w:noProof/>
              <w:lang w:val="fr-FR"/>
            </w:rPr>
          </w:pPr>
          <w:hyperlink w:anchor="_Toc163680146" w:history="1">
            <w:r w:rsidR="00A57189" w:rsidRPr="00A57189">
              <w:rPr>
                <w:rStyle w:val="Lienhypertexte"/>
                <w:rFonts w:asciiTheme="minorHAnsi" w:hAnsiTheme="minorHAnsi" w:cstheme="minorHAnsi"/>
                <w:noProof/>
              </w:rPr>
              <w:t>D.</w:t>
            </w:r>
            <w:r w:rsidR="00A57189" w:rsidRPr="00A57189">
              <w:rPr>
                <w:rFonts w:asciiTheme="minorHAnsi" w:hAnsiTheme="minorHAnsi" w:cstheme="minorHAnsi"/>
                <w:noProof/>
                <w:lang w:val="fr-FR"/>
              </w:rPr>
              <w:tab/>
            </w:r>
            <w:r w:rsidR="00A57189" w:rsidRPr="00A57189">
              <w:rPr>
                <w:rStyle w:val="Lienhypertexte"/>
                <w:rFonts w:asciiTheme="minorHAnsi" w:hAnsiTheme="minorHAnsi" w:cstheme="minorHAnsi"/>
                <w:noProof/>
              </w:rPr>
              <w:t>Le Modèle Cinématique Directe (MCD).</w:t>
            </w:r>
            <w:r w:rsidR="00A57189" w:rsidRPr="00A57189">
              <w:rPr>
                <w:rFonts w:asciiTheme="minorHAnsi" w:hAnsiTheme="minorHAnsi" w:cstheme="minorHAnsi"/>
                <w:noProof/>
                <w:webHidden/>
              </w:rPr>
              <w:tab/>
            </w:r>
            <w:r w:rsidR="00A57189" w:rsidRPr="00A57189">
              <w:rPr>
                <w:rFonts w:asciiTheme="minorHAnsi" w:hAnsiTheme="minorHAnsi" w:cstheme="minorHAnsi"/>
                <w:noProof/>
                <w:webHidden/>
              </w:rPr>
              <w:fldChar w:fldCharType="begin"/>
            </w:r>
            <w:r w:rsidR="00A57189" w:rsidRPr="00A57189">
              <w:rPr>
                <w:rFonts w:asciiTheme="minorHAnsi" w:hAnsiTheme="minorHAnsi" w:cstheme="minorHAnsi"/>
                <w:noProof/>
                <w:webHidden/>
              </w:rPr>
              <w:instrText xml:space="preserve"> PAGEREF _Toc163680146 \h </w:instrText>
            </w:r>
            <w:r w:rsidR="00A57189" w:rsidRPr="00A57189">
              <w:rPr>
                <w:rFonts w:asciiTheme="minorHAnsi" w:hAnsiTheme="minorHAnsi" w:cstheme="minorHAnsi"/>
                <w:noProof/>
                <w:webHidden/>
              </w:rPr>
            </w:r>
            <w:r w:rsidR="00A57189" w:rsidRPr="00A57189">
              <w:rPr>
                <w:rFonts w:asciiTheme="minorHAnsi" w:hAnsiTheme="minorHAnsi" w:cstheme="minorHAnsi"/>
                <w:noProof/>
                <w:webHidden/>
              </w:rPr>
              <w:fldChar w:fldCharType="separate"/>
            </w:r>
            <w:r w:rsidR="00F11479">
              <w:rPr>
                <w:rFonts w:asciiTheme="minorHAnsi" w:hAnsiTheme="minorHAnsi" w:cstheme="minorHAnsi"/>
                <w:noProof/>
                <w:webHidden/>
              </w:rPr>
              <w:t>4</w:t>
            </w:r>
            <w:r w:rsidR="00A57189" w:rsidRPr="00A57189">
              <w:rPr>
                <w:rFonts w:asciiTheme="minorHAnsi" w:hAnsiTheme="minorHAnsi" w:cstheme="minorHAnsi"/>
                <w:noProof/>
                <w:webHidden/>
              </w:rPr>
              <w:fldChar w:fldCharType="end"/>
            </w:r>
          </w:hyperlink>
        </w:p>
        <w:p w14:paraId="32724D88" w14:textId="6B174D5E" w:rsidR="00A57189" w:rsidRPr="00A57189" w:rsidRDefault="00502529">
          <w:pPr>
            <w:pStyle w:val="TM1"/>
            <w:tabs>
              <w:tab w:val="left" w:pos="1134"/>
              <w:tab w:val="right" w:pos="9062"/>
            </w:tabs>
            <w:rPr>
              <w:rFonts w:asciiTheme="minorHAnsi" w:hAnsiTheme="minorHAnsi" w:cstheme="minorHAnsi"/>
              <w:noProof/>
              <w:lang w:val="fr-FR"/>
            </w:rPr>
          </w:pPr>
          <w:hyperlink w:anchor="_Toc163680147" w:history="1">
            <w:r w:rsidR="00A57189" w:rsidRPr="00A57189">
              <w:rPr>
                <w:rStyle w:val="Lienhypertexte"/>
                <w:rFonts w:asciiTheme="minorHAnsi" w:hAnsiTheme="minorHAnsi" w:cstheme="minorHAnsi"/>
                <w:noProof/>
                <w:lang w:val="fr-FR"/>
              </w:rPr>
              <w:t>III.</w:t>
            </w:r>
            <w:r w:rsidR="00A57189" w:rsidRPr="00A57189">
              <w:rPr>
                <w:rFonts w:asciiTheme="minorHAnsi" w:hAnsiTheme="minorHAnsi" w:cstheme="minorHAnsi"/>
                <w:noProof/>
                <w:lang w:val="fr-FR"/>
              </w:rPr>
              <w:tab/>
            </w:r>
            <w:r w:rsidR="00A57189" w:rsidRPr="00A57189">
              <w:rPr>
                <w:rStyle w:val="Lienhypertexte"/>
                <w:rFonts w:asciiTheme="minorHAnsi" w:hAnsiTheme="minorHAnsi" w:cstheme="minorHAnsi"/>
                <w:noProof/>
                <w:lang w:val="fr-FR"/>
              </w:rPr>
              <w:t>Résultats</w:t>
            </w:r>
            <w:r w:rsidR="00A57189" w:rsidRPr="00A57189">
              <w:rPr>
                <w:rFonts w:asciiTheme="minorHAnsi" w:hAnsiTheme="minorHAnsi" w:cstheme="minorHAnsi"/>
                <w:noProof/>
                <w:webHidden/>
              </w:rPr>
              <w:tab/>
            </w:r>
            <w:r w:rsidR="00A57189" w:rsidRPr="00A57189">
              <w:rPr>
                <w:rFonts w:asciiTheme="minorHAnsi" w:hAnsiTheme="minorHAnsi" w:cstheme="minorHAnsi"/>
                <w:noProof/>
                <w:webHidden/>
              </w:rPr>
              <w:fldChar w:fldCharType="begin"/>
            </w:r>
            <w:r w:rsidR="00A57189" w:rsidRPr="00A57189">
              <w:rPr>
                <w:rFonts w:asciiTheme="minorHAnsi" w:hAnsiTheme="minorHAnsi" w:cstheme="minorHAnsi"/>
                <w:noProof/>
                <w:webHidden/>
              </w:rPr>
              <w:instrText xml:space="preserve"> PAGEREF _Toc163680147 \h </w:instrText>
            </w:r>
            <w:r w:rsidR="00A57189" w:rsidRPr="00A57189">
              <w:rPr>
                <w:rFonts w:asciiTheme="minorHAnsi" w:hAnsiTheme="minorHAnsi" w:cstheme="minorHAnsi"/>
                <w:noProof/>
                <w:webHidden/>
              </w:rPr>
            </w:r>
            <w:r w:rsidR="00A57189" w:rsidRPr="00A57189">
              <w:rPr>
                <w:rFonts w:asciiTheme="minorHAnsi" w:hAnsiTheme="minorHAnsi" w:cstheme="minorHAnsi"/>
                <w:noProof/>
                <w:webHidden/>
              </w:rPr>
              <w:fldChar w:fldCharType="separate"/>
            </w:r>
            <w:r w:rsidR="00F11479">
              <w:rPr>
                <w:rFonts w:asciiTheme="minorHAnsi" w:hAnsiTheme="minorHAnsi" w:cstheme="minorHAnsi"/>
                <w:noProof/>
                <w:webHidden/>
              </w:rPr>
              <w:t>5</w:t>
            </w:r>
            <w:r w:rsidR="00A57189" w:rsidRPr="00A57189">
              <w:rPr>
                <w:rFonts w:asciiTheme="minorHAnsi" w:hAnsiTheme="minorHAnsi" w:cstheme="minorHAnsi"/>
                <w:noProof/>
                <w:webHidden/>
              </w:rPr>
              <w:fldChar w:fldCharType="end"/>
            </w:r>
          </w:hyperlink>
        </w:p>
        <w:p w14:paraId="66152EB3" w14:textId="31ED08F6" w:rsidR="00A57189" w:rsidRPr="00A57189" w:rsidRDefault="00502529">
          <w:pPr>
            <w:pStyle w:val="TM1"/>
            <w:tabs>
              <w:tab w:val="left" w:pos="1134"/>
              <w:tab w:val="right" w:pos="9062"/>
            </w:tabs>
            <w:rPr>
              <w:rFonts w:asciiTheme="minorHAnsi" w:hAnsiTheme="minorHAnsi" w:cstheme="minorHAnsi"/>
              <w:noProof/>
              <w:lang w:val="fr-FR"/>
            </w:rPr>
          </w:pPr>
          <w:hyperlink w:anchor="_Toc163680148" w:history="1">
            <w:r w:rsidR="00A57189" w:rsidRPr="00A57189">
              <w:rPr>
                <w:rStyle w:val="Lienhypertexte"/>
                <w:rFonts w:asciiTheme="minorHAnsi" w:hAnsiTheme="minorHAnsi" w:cstheme="minorHAnsi"/>
                <w:noProof/>
              </w:rPr>
              <w:t>IV.</w:t>
            </w:r>
            <w:r w:rsidR="00A57189" w:rsidRPr="00A57189">
              <w:rPr>
                <w:rFonts w:asciiTheme="minorHAnsi" w:hAnsiTheme="minorHAnsi" w:cstheme="minorHAnsi"/>
                <w:noProof/>
                <w:lang w:val="fr-FR"/>
              </w:rPr>
              <w:tab/>
            </w:r>
            <w:r w:rsidR="00A57189" w:rsidRPr="00A57189">
              <w:rPr>
                <w:rStyle w:val="Lienhypertexte"/>
                <w:rFonts w:asciiTheme="minorHAnsi" w:hAnsiTheme="minorHAnsi" w:cstheme="minorHAnsi"/>
                <w:noProof/>
              </w:rPr>
              <w:t>Conclusion</w:t>
            </w:r>
            <w:r w:rsidR="00A57189" w:rsidRPr="00A57189">
              <w:rPr>
                <w:rFonts w:asciiTheme="minorHAnsi" w:hAnsiTheme="minorHAnsi" w:cstheme="minorHAnsi"/>
                <w:noProof/>
                <w:webHidden/>
              </w:rPr>
              <w:tab/>
            </w:r>
            <w:r w:rsidR="00A57189" w:rsidRPr="00A57189">
              <w:rPr>
                <w:rFonts w:asciiTheme="minorHAnsi" w:hAnsiTheme="minorHAnsi" w:cstheme="minorHAnsi"/>
                <w:noProof/>
                <w:webHidden/>
              </w:rPr>
              <w:fldChar w:fldCharType="begin"/>
            </w:r>
            <w:r w:rsidR="00A57189" w:rsidRPr="00A57189">
              <w:rPr>
                <w:rFonts w:asciiTheme="minorHAnsi" w:hAnsiTheme="minorHAnsi" w:cstheme="minorHAnsi"/>
                <w:noProof/>
                <w:webHidden/>
              </w:rPr>
              <w:instrText xml:space="preserve"> PAGEREF _Toc163680148 \h </w:instrText>
            </w:r>
            <w:r w:rsidR="00A57189" w:rsidRPr="00A57189">
              <w:rPr>
                <w:rFonts w:asciiTheme="minorHAnsi" w:hAnsiTheme="minorHAnsi" w:cstheme="minorHAnsi"/>
                <w:noProof/>
                <w:webHidden/>
              </w:rPr>
            </w:r>
            <w:r w:rsidR="00A57189" w:rsidRPr="00A57189">
              <w:rPr>
                <w:rFonts w:asciiTheme="minorHAnsi" w:hAnsiTheme="minorHAnsi" w:cstheme="minorHAnsi"/>
                <w:noProof/>
                <w:webHidden/>
              </w:rPr>
              <w:fldChar w:fldCharType="separate"/>
            </w:r>
            <w:r w:rsidR="00F11479">
              <w:rPr>
                <w:rFonts w:asciiTheme="minorHAnsi" w:hAnsiTheme="minorHAnsi" w:cstheme="minorHAnsi"/>
                <w:noProof/>
                <w:webHidden/>
              </w:rPr>
              <w:t>7</w:t>
            </w:r>
            <w:r w:rsidR="00A57189" w:rsidRPr="00A57189">
              <w:rPr>
                <w:rFonts w:asciiTheme="minorHAnsi" w:hAnsiTheme="minorHAnsi" w:cstheme="minorHAnsi"/>
                <w:noProof/>
                <w:webHidden/>
              </w:rPr>
              <w:fldChar w:fldCharType="end"/>
            </w:r>
          </w:hyperlink>
        </w:p>
        <w:p w14:paraId="1F3DBA4D" w14:textId="55AD7021" w:rsidR="0085733E" w:rsidRDefault="0085733E">
          <w:r w:rsidRPr="00A57189">
            <w:rPr>
              <w:rFonts w:asciiTheme="minorHAnsi" w:hAnsiTheme="minorHAnsi" w:cstheme="minorHAnsi"/>
              <w:b/>
              <w:bCs/>
            </w:rPr>
            <w:fldChar w:fldCharType="end"/>
          </w:r>
        </w:p>
      </w:sdtContent>
    </w:sdt>
    <w:p w14:paraId="4AEEC28F" w14:textId="1E211AC1" w:rsidR="0085733E" w:rsidRDefault="0085733E">
      <w:pPr>
        <w:tabs>
          <w:tab w:val="clear" w:pos="425"/>
        </w:tabs>
        <w:suppressAutoHyphens w:val="0"/>
        <w:spacing w:after="160" w:line="259" w:lineRule="auto"/>
        <w:jc w:val="left"/>
        <w:rPr>
          <w:lang w:val="fr-FR"/>
        </w:rPr>
      </w:pPr>
      <w:r>
        <w:rPr>
          <w:lang w:val="fr-FR"/>
        </w:rPr>
        <w:br w:type="page"/>
      </w:r>
    </w:p>
    <w:p w14:paraId="770C19E7" w14:textId="56E9B7A0" w:rsidR="0085733E" w:rsidRDefault="0085733E" w:rsidP="0085733E">
      <w:pPr>
        <w:pStyle w:val="Titre1"/>
        <w:rPr>
          <w:lang w:val="fr-FR"/>
        </w:rPr>
      </w:pPr>
      <w:bookmarkStart w:id="0" w:name="_Toc163680141"/>
      <w:r>
        <w:rPr>
          <w:lang w:val="fr-FR"/>
        </w:rPr>
        <w:lastRenderedPageBreak/>
        <w:t>Introduction</w:t>
      </w:r>
      <w:bookmarkEnd w:id="0"/>
    </w:p>
    <w:p w14:paraId="59888577" w14:textId="77777777" w:rsidR="00F70CE7" w:rsidRPr="00F70CE7" w:rsidRDefault="00F70CE7" w:rsidP="00F70CE7">
      <w:pPr>
        <w:pStyle w:val="Sansinterligne"/>
      </w:pPr>
      <w:r w:rsidRPr="00F70CE7">
        <w:t>Ce TP nous demande de réaliser la commande du mouvement du bras gauche d’un robot Poppy, d’une position initiale à une position finale dans un délai imparti (40s dans mon cas).</w:t>
      </w:r>
    </w:p>
    <w:p w14:paraId="6575065D" w14:textId="77777777" w:rsidR="00F70CE7" w:rsidRPr="00F70CE7" w:rsidRDefault="00F70CE7" w:rsidP="00F70CE7">
      <w:pPr>
        <w:pStyle w:val="Sansinterligne"/>
        <w:spacing w:after="240"/>
      </w:pPr>
      <w:r w:rsidRPr="00F70CE7">
        <w:t xml:space="preserve">Le programme sera écrit en Python et utilisera ROS2 Iron. </w:t>
      </w:r>
    </w:p>
    <w:p w14:paraId="5581F959" w14:textId="77777777" w:rsidR="00F70CE7" w:rsidRPr="00F70CE7" w:rsidRDefault="00F70CE7" w:rsidP="00F70CE7">
      <w:pPr>
        <w:pStyle w:val="Sansinterligne"/>
      </w:pPr>
      <w:r w:rsidRPr="00F70CE7">
        <w:t>La réalisation de cette commande nécessite la programmation de ce schéma bloc :</w:t>
      </w:r>
    </w:p>
    <w:p w14:paraId="58AAC487" w14:textId="77777777" w:rsidR="00F70CE7" w:rsidRDefault="00F70CE7">
      <w:pPr>
        <w:tabs>
          <w:tab w:val="clear" w:pos="425"/>
        </w:tabs>
        <w:suppressAutoHyphens w:val="0"/>
        <w:spacing w:after="160" w:line="259" w:lineRule="auto"/>
        <w:jc w:val="left"/>
        <w:rPr>
          <w:lang w:val="fr-FR"/>
        </w:rPr>
      </w:pPr>
    </w:p>
    <w:p w14:paraId="4CF86C01" w14:textId="44D47219" w:rsidR="00F70CE7" w:rsidRDefault="00456BC0">
      <w:pPr>
        <w:tabs>
          <w:tab w:val="clear" w:pos="425"/>
        </w:tabs>
        <w:suppressAutoHyphens w:val="0"/>
        <w:spacing w:after="160" w:line="259" w:lineRule="auto"/>
        <w:jc w:val="left"/>
        <w:rPr>
          <w:lang w:val="fr-FR"/>
        </w:rPr>
      </w:pPr>
      <w:r>
        <w:rPr>
          <w:noProof/>
        </w:rPr>
        <w:drawing>
          <wp:inline distT="0" distB="0" distL="0" distR="0" wp14:anchorId="2529FD61" wp14:editId="4C7659A5">
            <wp:extent cx="5760720" cy="172402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724025"/>
                    </a:xfrm>
                    <a:prstGeom prst="rect">
                      <a:avLst/>
                    </a:prstGeom>
                  </pic:spPr>
                </pic:pic>
              </a:graphicData>
            </a:graphic>
          </wp:inline>
        </w:drawing>
      </w:r>
    </w:p>
    <w:p w14:paraId="48CFBA77" w14:textId="77777777" w:rsidR="00F70CE7" w:rsidRDefault="00F70CE7">
      <w:pPr>
        <w:tabs>
          <w:tab w:val="clear" w:pos="425"/>
        </w:tabs>
        <w:suppressAutoHyphens w:val="0"/>
        <w:spacing w:after="160" w:line="259" w:lineRule="auto"/>
        <w:jc w:val="left"/>
        <w:rPr>
          <w:lang w:val="fr-FR"/>
        </w:rPr>
      </w:pPr>
    </w:p>
    <w:p w14:paraId="64314BDB" w14:textId="0EF04EC6" w:rsidR="00F70CE7" w:rsidRDefault="00F70CE7" w:rsidP="00F70CE7">
      <w:pPr>
        <w:pStyle w:val="Sansinterligne"/>
        <w:numPr>
          <w:ilvl w:val="0"/>
          <w:numId w:val="4"/>
        </w:numPr>
        <w:tabs>
          <w:tab w:val="clear" w:pos="709"/>
          <w:tab w:val="left" w:pos="426"/>
        </w:tabs>
        <w:ind w:left="426" w:hanging="284"/>
      </w:pPr>
      <w:r>
        <w:t>Un bloc générateur de trajectoire devra générer la trajectoire du bras selon la position initiale et la durée de la trajectoire. Cette trajectoire sera soustraite à la position actuelle du bras pour déterminer l’erreur de position (une distance).</w:t>
      </w:r>
    </w:p>
    <w:p w14:paraId="52380E96" w14:textId="30583B71" w:rsidR="00F70CE7" w:rsidRDefault="00F70CE7" w:rsidP="00F70CE7">
      <w:pPr>
        <w:pStyle w:val="Sansinterligne"/>
        <w:numPr>
          <w:ilvl w:val="0"/>
          <w:numId w:val="4"/>
        </w:numPr>
        <w:tabs>
          <w:tab w:val="clear" w:pos="709"/>
          <w:tab w:val="left" w:pos="426"/>
        </w:tabs>
        <w:ind w:left="426" w:hanging="284"/>
      </w:pPr>
      <w:r>
        <w:t xml:space="preserve">Un correcteur proportionnel </w:t>
      </w:r>
      <m:oMath>
        <m:sSub>
          <m:sSubPr>
            <m:ctrlPr>
              <w:rPr>
                <w:rFonts w:ascii="Cambria Math" w:hAnsi="Cambria Math"/>
                <w:i/>
              </w:rPr>
            </m:ctrlPr>
          </m:sSubPr>
          <m:e>
            <m:r>
              <w:rPr>
                <w:rFonts w:ascii="Cambria Math" w:hAnsi="Cambria Math"/>
              </w:rPr>
              <m:t>K</m:t>
            </m:r>
          </m:e>
          <m:sub>
            <m:r>
              <w:rPr>
                <w:rFonts w:ascii="Cambria Math" w:hAnsi="Cambria Math"/>
              </w:rPr>
              <m:t>p</m:t>
            </m:r>
          </m:sub>
        </m:sSub>
      </m:oMath>
      <w:r>
        <w:t xml:space="preserve"> sera utilisé pour déterminer la vitesse de déplacement du bras : plus sa valeur sera élevée, plus la correction sera rapide.</w:t>
      </w:r>
    </w:p>
    <w:p w14:paraId="4B947E43" w14:textId="3762F6AC" w:rsidR="00F70CE7" w:rsidRDefault="00F70CE7" w:rsidP="00F70CE7">
      <w:pPr>
        <w:pStyle w:val="Sansinterligne"/>
        <w:numPr>
          <w:ilvl w:val="0"/>
          <w:numId w:val="4"/>
        </w:numPr>
        <w:tabs>
          <w:tab w:val="clear" w:pos="709"/>
          <w:tab w:val="left" w:pos="426"/>
        </w:tabs>
        <w:ind w:left="426" w:hanging="284"/>
      </w:pPr>
      <w:r>
        <w:t>Un bloc « Modèle Cinématique Direct » calculera l’angle de chaque moteur à partir de la vitesse opérationnelle du robot :</w:t>
      </w:r>
    </w:p>
    <w:p w14:paraId="1ABCAE27" w14:textId="4A9FC2E9" w:rsidR="00F70CE7" w:rsidRDefault="00F70CE7" w:rsidP="00F70CE7">
      <w:pPr>
        <w:pStyle w:val="Sansinterligne"/>
        <w:numPr>
          <w:ilvl w:val="1"/>
          <w:numId w:val="4"/>
        </w:numPr>
        <w:tabs>
          <w:tab w:val="clear" w:pos="709"/>
          <w:tab w:val="left" w:pos="1134"/>
        </w:tabs>
        <w:ind w:left="851" w:hanging="284"/>
      </w:pPr>
      <w:r>
        <w:t>Ce bloc est composé d’une jacobienne inverse qui calculera la vitesse articulaire désirée de chaque moteur à partir de la vitesse de déplacement désirée.</w:t>
      </w:r>
    </w:p>
    <w:p w14:paraId="5371D187" w14:textId="59B0F2ED" w:rsidR="00F70CE7" w:rsidRDefault="00F70CE7" w:rsidP="00F70CE7">
      <w:pPr>
        <w:pStyle w:val="Sansinterligne"/>
        <w:numPr>
          <w:ilvl w:val="1"/>
          <w:numId w:val="4"/>
        </w:numPr>
        <w:tabs>
          <w:tab w:val="clear" w:pos="709"/>
          <w:tab w:val="left" w:pos="1134"/>
        </w:tabs>
        <w:ind w:left="851" w:hanging="284"/>
      </w:pPr>
      <w:r>
        <w:t>A la suite de la jacobienne inverse, nous calculerons la primitive de chaque vitesse pour obtenir l’angle de chaque moteur.</w:t>
      </w:r>
    </w:p>
    <w:p w14:paraId="50800D32" w14:textId="7577F138" w:rsidR="00F70CE7" w:rsidRDefault="00F70CE7" w:rsidP="00F70CE7">
      <w:pPr>
        <w:pStyle w:val="Sansinterligne"/>
        <w:numPr>
          <w:ilvl w:val="0"/>
          <w:numId w:val="4"/>
        </w:numPr>
        <w:tabs>
          <w:tab w:val="clear" w:pos="709"/>
          <w:tab w:val="left" w:pos="426"/>
        </w:tabs>
        <w:ind w:left="426" w:hanging="284"/>
      </w:pPr>
      <w:r>
        <w:t>Enfin, un bloc « Servomoteur » devra set les angles calculés par le bloc MCD.</w:t>
      </w:r>
    </w:p>
    <w:p w14:paraId="497E61AA" w14:textId="47030A08" w:rsidR="004723DD" w:rsidRDefault="00F70CE7" w:rsidP="00F70CE7">
      <w:pPr>
        <w:pStyle w:val="Sansinterligne"/>
        <w:numPr>
          <w:ilvl w:val="0"/>
          <w:numId w:val="4"/>
        </w:numPr>
        <w:tabs>
          <w:tab w:val="clear" w:pos="709"/>
          <w:tab w:val="left" w:pos="426"/>
        </w:tabs>
        <w:ind w:left="426" w:hanging="284"/>
      </w:pPr>
      <w:r>
        <w:t>Un bloc « Modèle Géométrique Direct » sera placé en contre réaction pour obtenir les coordonnées cartésiennes actuels du bras à partir des angles des moteurs.</w:t>
      </w:r>
      <w:r w:rsidR="004723DD" w:rsidRPr="00F70CE7">
        <w:br w:type="page"/>
      </w:r>
    </w:p>
    <w:p w14:paraId="120BE91F" w14:textId="71A38364" w:rsidR="00275445" w:rsidRPr="00446DC4" w:rsidRDefault="0085733E" w:rsidP="00EC5115">
      <w:pPr>
        <w:pStyle w:val="Titre1"/>
        <w:rPr>
          <w:lang w:val="fr-FR"/>
        </w:rPr>
      </w:pPr>
      <w:bookmarkStart w:id="1" w:name="_Toc163680142"/>
      <w:r>
        <w:rPr>
          <w:lang w:val="fr-FR"/>
        </w:rPr>
        <w:lastRenderedPageBreak/>
        <w:t>Programmation</w:t>
      </w:r>
      <w:bookmarkEnd w:id="1"/>
    </w:p>
    <w:p w14:paraId="646A5348" w14:textId="702A7D4F" w:rsidR="00AE2178" w:rsidRDefault="00AE2178" w:rsidP="00AE2178">
      <w:pPr>
        <w:pStyle w:val="Titre2"/>
      </w:pPr>
      <w:bookmarkStart w:id="2" w:name="_Toc163680143"/>
      <w:r>
        <w:t>Génération de trajectoire.</w:t>
      </w:r>
      <w:bookmarkEnd w:id="2"/>
    </w:p>
    <w:p w14:paraId="7CE8A3C9" w14:textId="77777777" w:rsidR="00537C4F" w:rsidRDefault="004C0382" w:rsidP="00537C4F">
      <w:pPr>
        <w:pStyle w:val="Sansinterligne"/>
        <w:spacing w:after="240"/>
      </w:pPr>
      <w:r>
        <w:t>D</w:t>
      </w:r>
      <w:r w:rsidR="006275E3">
        <w:t>a</w:t>
      </w:r>
      <w:r>
        <w:t xml:space="preserve">ns un premier temps, </w:t>
      </w:r>
      <w:r w:rsidR="00094633">
        <w:t>nous avons réalisé la fonction de génération de trajectoire du bras.</w:t>
      </w:r>
    </w:p>
    <w:p w14:paraId="158AE8D1" w14:textId="537CFC51" w:rsidR="00094633" w:rsidRDefault="00094633" w:rsidP="00AE2178">
      <w:pPr>
        <w:pStyle w:val="Sansinterligne"/>
      </w:pPr>
      <w:r>
        <w:t>Cette fonction est responsable de déterminer la position désirée de l’organe terminal (la main) en fonction du temps. Elle a donc besoin de la position initiale et finale, le temps actuel et le temps final</w:t>
      </w:r>
      <w:r w:rsidR="006275E3">
        <w:t>.</w:t>
      </w:r>
    </w:p>
    <w:p w14:paraId="47E4419C" w14:textId="753E3D8E" w:rsidR="006275E3" w:rsidRDefault="006275E3" w:rsidP="00AE2178">
      <w:pPr>
        <w:pStyle w:val="Sansinterligne"/>
      </w:pPr>
      <w:r>
        <w:t>L’équation de la position désirée est :</w:t>
      </w:r>
    </w:p>
    <w:p w14:paraId="6976B7F9" w14:textId="6FCC6925" w:rsidR="006275E3" w:rsidRPr="006275E3" w:rsidRDefault="006275E3" w:rsidP="00AE2178">
      <w:pPr>
        <w:pStyle w:val="Sansinterligne"/>
      </w:pPr>
      <m:oMathPara>
        <m:oMath>
          <m:r>
            <w:rPr>
              <w:rFonts w:ascii="Cambria Math" w:hAnsi="Cambria Math"/>
            </w:rPr>
            <m:t>trajectoire=</m:t>
          </m:r>
          <m:sSub>
            <m:sSubPr>
              <m:ctrlPr>
                <w:rPr>
                  <w:rFonts w:ascii="Cambria Math" w:hAnsi="Cambria Math"/>
                  <w:i/>
                </w:rPr>
              </m:ctrlPr>
            </m:sSubPr>
            <m:e>
              <m:r>
                <w:rPr>
                  <w:rFonts w:ascii="Cambria Math" w:hAnsi="Cambria Math"/>
                </w:rPr>
                <m:t>X</m:t>
              </m:r>
            </m:e>
            <m:sub>
              <m:r>
                <w:rPr>
                  <w:rFonts w:ascii="Cambria Math" w:hAnsi="Cambria Math"/>
                </w:rPr>
                <m:t>init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final</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init</m:t>
                  </m:r>
                </m:sub>
              </m:sSub>
            </m:e>
          </m:d>
          <m:d>
            <m:dPr>
              <m:ctrlPr>
                <w:rPr>
                  <w:rFonts w:ascii="Cambria Math" w:hAnsi="Cambria Math"/>
                  <w:i/>
                </w:rPr>
              </m:ctrlPr>
            </m:dPr>
            <m:e>
              <w:bookmarkStart w:id="3" w:name="_Hlk163602579"/>
              <m:sSup>
                <m:sSupPr>
                  <m:ctrlPr>
                    <w:rPr>
                      <w:rFonts w:ascii="Cambria Math" w:hAnsi="Cambria Math"/>
                      <w:i/>
                    </w:rPr>
                  </m:ctrlPr>
                </m:sSupPr>
                <m:e>
                  <m:r>
                    <w:rPr>
                      <w:rFonts w:ascii="Cambria Math" w:hAnsi="Cambria Math"/>
                    </w:rPr>
                    <m:t>10</m:t>
                  </m:r>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f</m:t>
                          </m:r>
                        </m:sub>
                      </m:sSub>
                    </m:den>
                  </m:f>
                </m:e>
                <m:sup>
                  <m:r>
                    <w:rPr>
                      <w:rFonts w:ascii="Cambria Math" w:hAnsi="Cambria Math"/>
                    </w:rPr>
                    <m:t>3</m:t>
                  </m:r>
                </m:sup>
              </m:sSup>
              <w:bookmarkEnd w:id="3"/>
              <m:r>
                <w:rPr>
                  <w:rFonts w:ascii="Cambria Math" w:hAnsi="Cambria Math"/>
                </w:rPr>
                <m:t>-</m:t>
              </m:r>
              <m:sSup>
                <m:sSupPr>
                  <m:ctrlPr>
                    <w:rPr>
                      <w:rFonts w:ascii="Cambria Math" w:hAnsi="Cambria Math"/>
                      <w:i/>
                    </w:rPr>
                  </m:ctrlPr>
                </m:sSupPr>
                <m:e>
                  <m:r>
                    <w:rPr>
                      <w:rFonts w:ascii="Cambria Math" w:hAnsi="Cambria Math"/>
                    </w:rPr>
                    <m:t>15</m:t>
                  </m:r>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f</m:t>
                          </m:r>
                        </m:sub>
                      </m:sSub>
                    </m:den>
                  </m:f>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6</m:t>
                  </m:r>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f</m:t>
                          </m:r>
                        </m:sub>
                      </m:sSub>
                    </m:den>
                  </m:f>
                </m:e>
                <m:sup>
                  <m:r>
                    <w:rPr>
                      <w:rFonts w:ascii="Cambria Math" w:hAnsi="Cambria Math"/>
                    </w:rPr>
                    <m:t>5</m:t>
                  </m:r>
                </m:sup>
              </m:sSup>
            </m:e>
          </m:d>
        </m:oMath>
      </m:oMathPara>
    </w:p>
    <w:p w14:paraId="1A360803" w14:textId="77777777" w:rsidR="00537C4F" w:rsidRDefault="00537C4F" w:rsidP="00AE2178">
      <w:pPr>
        <w:pStyle w:val="Sansinterligne"/>
      </w:pPr>
    </w:p>
    <w:p w14:paraId="0FEA9453" w14:textId="25DE15D6" w:rsidR="006275E3" w:rsidRDefault="00537C4F" w:rsidP="00AE2178">
      <w:pPr>
        <w:pStyle w:val="Sansinterligne"/>
      </w:pPr>
      <w:r>
        <w:t>Cette fonction renverra les coordonnées x y et z que devra atteindre l’organe terminal en un cycle d’horloge.</w:t>
      </w:r>
    </w:p>
    <w:p w14:paraId="36E590BF" w14:textId="11FB6AF7" w:rsidR="00094633" w:rsidRDefault="00094633" w:rsidP="00AE2178">
      <w:pPr>
        <w:pStyle w:val="Sansinterligne"/>
      </w:pPr>
    </w:p>
    <w:p w14:paraId="75434797" w14:textId="77777777" w:rsidR="00446DC4" w:rsidRPr="00AE2178" w:rsidRDefault="00446DC4" w:rsidP="00AE2178">
      <w:pPr>
        <w:pStyle w:val="Sansinterligne"/>
      </w:pPr>
    </w:p>
    <w:p w14:paraId="1FAADEEA" w14:textId="62DE0748" w:rsidR="0085733E" w:rsidRDefault="00A9438D" w:rsidP="0085733E">
      <w:pPr>
        <w:pStyle w:val="Titre2"/>
      </w:pPr>
      <w:bookmarkStart w:id="4" w:name="_Toc163680144"/>
      <w:r>
        <w:t xml:space="preserve">Le </w:t>
      </w:r>
      <w:r w:rsidR="0085733E">
        <w:t xml:space="preserve">Modèle </w:t>
      </w:r>
      <w:r>
        <w:t>G</w:t>
      </w:r>
      <w:r w:rsidR="0085733E">
        <w:t xml:space="preserve">éométrique </w:t>
      </w:r>
      <w:r>
        <w:t>D</w:t>
      </w:r>
      <w:r w:rsidR="0085733E">
        <w:t>irect</w:t>
      </w:r>
      <w:r>
        <w:t xml:space="preserve"> (MGD)</w:t>
      </w:r>
      <w:r w:rsidR="0085733E">
        <w:t>.</w:t>
      </w:r>
      <w:bookmarkEnd w:id="4"/>
    </w:p>
    <w:p w14:paraId="7258F28B" w14:textId="77777777" w:rsidR="003F6484" w:rsidRDefault="003F6484" w:rsidP="003F6484">
      <w:pPr>
        <w:pStyle w:val="Sansinterligne"/>
      </w:pPr>
      <w:r>
        <w:t>Pour que le robot sache la position actuelle de sa main, il est nécessaire de déterminer le modèle géométrique direct du bras du robot.</w:t>
      </w:r>
    </w:p>
    <w:p w14:paraId="595DC54A" w14:textId="77777777" w:rsidR="003F6484" w:rsidRDefault="003F6484" w:rsidP="003F6484">
      <w:pPr>
        <w:pStyle w:val="Sansinterligne"/>
        <w:spacing w:after="240"/>
      </w:pPr>
      <w:r>
        <w:t xml:space="preserve">Le modèle géométrique permet de déterminer la position de l’organe terminal d’un robot à l’aide de variables intrinsèques de ce robot, c’est-à-dire en fonction de l’angle de chaque moteur. </w:t>
      </w:r>
    </w:p>
    <w:p w14:paraId="7D669F64" w14:textId="77777777" w:rsidR="003F6484" w:rsidRDefault="003F6484" w:rsidP="003F6484">
      <w:pPr>
        <w:pStyle w:val="Sansinterligne"/>
      </w:pPr>
      <w:r>
        <w:t xml:space="preserve">Le schéma cinématique du bras gauche du robot nous permet de déterminer l’équation de x, y et z en fonction des angles </w:t>
      </w:r>
      <m:oMath>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3</m:t>
            </m:r>
          </m:sub>
        </m:sSub>
      </m:oMath>
      <w:r>
        <w:t xml:space="preserve"> et </w:t>
      </w:r>
      <m:oMath>
        <m:sSub>
          <m:sSubPr>
            <m:ctrlPr>
              <w:rPr>
                <w:rFonts w:ascii="Cambria Math" w:hAnsi="Cambria Math"/>
              </w:rPr>
            </m:ctrlPr>
          </m:sSubPr>
          <m:e>
            <m:r>
              <w:rPr>
                <w:rFonts w:ascii="Cambria Math" w:hAnsi="Cambria Math"/>
              </w:rPr>
              <m:t>θ</m:t>
            </m:r>
          </m:e>
          <m:sub>
            <m:r>
              <w:rPr>
                <w:rFonts w:ascii="Cambria Math" w:hAnsi="Cambria Math"/>
              </w:rPr>
              <m:t>4</m:t>
            </m:r>
          </m:sub>
        </m:sSub>
      </m:oMath>
      <w:r>
        <w:rPr>
          <w:sz w:val="21"/>
          <w:szCs w:val="21"/>
        </w:rPr>
        <w:t xml:space="preserve"> </w:t>
      </w:r>
      <w:r>
        <w:t xml:space="preserve">que le moteur nous fournira, mais également en fonction des longueurs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8</m:t>
            </m:r>
          </m:sub>
        </m:sSub>
      </m:oMath>
      <w:r>
        <w:t xml:space="preserve"> et </w:t>
      </w:r>
      <m:oMath>
        <m:sSub>
          <m:sSubPr>
            <m:ctrlPr>
              <w:rPr>
                <w:rFonts w:ascii="Cambria Math" w:hAnsi="Cambria Math"/>
              </w:rPr>
            </m:ctrlPr>
          </m:sSubPr>
          <m:e>
            <m:r>
              <w:rPr>
                <w:rFonts w:ascii="Cambria Math" w:hAnsi="Cambria Math"/>
              </w:rPr>
              <m:t>a</m:t>
            </m:r>
          </m:e>
          <m:sub>
            <m:r>
              <w:rPr>
                <w:rFonts w:ascii="Cambria Math" w:hAnsi="Cambria Math"/>
              </w:rPr>
              <m:t>9</m:t>
            </m:r>
          </m:sub>
        </m:sSub>
      </m:oMath>
      <w:r>
        <w:t>.</w:t>
      </w:r>
    </w:p>
    <w:p w14:paraId="19BAB77B" w14:textId="3B5B80A4" w:rsidR="009F7570" w:rsidRDefault="009F7570" w:rsidP="00AE2178">
      <w:pPr>
        <w:pStyle w:val="Sansinterligne"/>
      </w:pPr>
    </w:p>
    <w:p w14:paraId="48B71DA6" w14:textId="31C817A6" w:rsidR="00952BD4" w:rsidRPr="008D22AF" w:rsidRDefault="00952BD4" w:rsidP="002A48CD">
      <w:pPr>
        <w:pStyle w:val="Sansinterligne"/>
        <w:spacing w:after="240"/>
        <w:rPr>
          <w:sz w:val="20"/>
          <w:szCs w:val="20"/>
        </w:rPr>
      </w:pPr>
      <m:oMathPara>
        <m:oMathParaPr>
          <m:jc m:val="left"/>
        </m:oMathParaPr>
        <m:oMath>
          <m:r>
            <w:rPr>
              <w:rFonts w:ascii="Cambria Math" w:hAnsi="Cambria Math"/>
              <w:sz w:val="20"/>
              <w:szCs w:val="20"/>
            </w:rPr>
            <m:t>x=</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4</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5</m:t>
              </m:r>
            </m:sub>
          </m:sSub>
          <m:func>
            <m:funcPr>
              <m:ctrlPr>
                <w:rPr>
                  <w:rFonts w:ascii="Cambria Math" w:hAnsi="Cambria Math"/>
                  <w:sz w:val="20"/>
                  <w:szCs w:val="20"/>
                </w:rPr>
              </m:ctrlPr>
            </m:funcPr>
            <m:fName>
              <m:r>
                <m:rPr>
                  <m:sty m:val="p"/>
                </m:rPr>
                <w:rPr>
                  <w:rFonts w:ascii="Cambria Math" w:hAnsi="Cambria Math"/>
                  <w:sz w:val="20"/>
                  <w:szCs w:val="20"/>
                </w:rPr>
                <m:t>cos</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2</m:t>
                      </m:r>
                    </m:sub>
                  </m:sSub>
                </m:e>
              </m:d>
            </m:e>
          </m:func>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7</m:t>
              </m:r>
            </m:sub>
          </m:sSub>
          <m:func>
            <m:funcPr>
              <m:ctrlPr>
                <w:rPr>
                  <w:rFonts w:ascii="Cambria Math" w:hAnsi="Cambria Math"/>
                  <w:sz w:val="20"/>
                  <w:szCs w:val="20"/>
                </w:rPr>
              </m:ctrlPr>
            </m:funcPr>
            <m:fName>
              <m:r>
                <m:rPr>
                  <m:sty m:val="p"/>
                </m:rPr>
                <w:rPr>
                  <w:rFonts w:ascii="Cambria Math" w:hAnsi="Cambria Math"/>
                  <w:sz w:val="20"/>
                  <w:szCs w:val="20"/>
                </w:rPr>
                <m:t>cos</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2</m:t>
                      </m:r>
                    </m:sub>
                  </m:sSub>
                </m:e>
              </m:d>
            </m:e>
          </m:func>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8</m:t>
              </m:r>
            </m:sub>
          </m:sSub>
          <m:d>
            <m:dPr>
              <m:ctrlPr>
                <w:rPr>
                  <w:rFonts w:ascii="Cambria Math" w:hAnsi="Cambria Math"/>
                  <w:i/>
                  <w:sz w:val="20"/>
                  <w:szCs w:val="20"/>
                </w:rPr>
              </m:ctrlPr>
            </m:dPr>
            <m:e>
              <m:func>
                <m:funcPr>
                  <m:ctrlPr>
                    <w:rPr>
                      <w:rFonts w:ascii="Cambria Math" w:hAnsi="Cambria Math"/>
                      <w:sz w:val="20"/>
                      <w:szCs w:val="20"/>
                    </w:rPr>
                  </m:ctrlPr>
                </m:funcPr>
                <m:fName>
                  <m:r>
                    <m:rPr>
                      <m:sty m:val="p"/>
                    </m:rPr>
                    <w:rPr>
                      <w:rFonts w:ascii="Cambria Math" w:hAnsi="Cambria Math"/>
                      <w:sz w:val="20"/>
                      <w:szCs w:val="20"/>
                    </w:rPr>
                    <m:t>sin</m:t>
                  </m:r>
                  <m:ctrlPr>
                    <w:rPr>
                      <w:rFonts w:ascii="Cambria Math" w:hAnsi="Cambria Math"/>
                      <w:i/>
                      <w:sz w:val="20"/>
                      <w:szCs w:val="20"/>
                    </w:rPr>
                  </m:ctrlP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2</m:t>
                          </m:r>
                        </m:sub>
                      </m:sSub>
                    </m:e>
                  </m:d>
                </m:e>
              </m:func>
              <m:func>
                <m:funcPr>
                  <m:ctrlPr>
                    <w:rPr>
                      <w:rFonts w:ascii="Cambria Math" w:hAnsi="Cambria Math"/>
                      <w:sz w:val="20"/>
                      <w:szCs w:val="20"/>
                    </w:rPr>
                  </m:ctrlPr>
                </m:funcPr>
                <m:fName>
                  <m:r>
                    <m:rPr>
                      <m:sty m:val="p"/>
                    </m:rPr>
                    <w:rPr>
                      <w:rFonts w:ascii="Cambria Math" w:hAnsi="Cambria Math"/>
                      <w:sz w:val="20"/>
                      <w:szCs w:val="20"/>
                    </w:rPr>
                    <m:t>sin</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3</m:t>
                          </m:r>
                        </m:sub>
                      </m:sSub>
                    </m:e>
                  </m:d>
                </m:e>
              </m:func>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9</m:t>
              </m:r>
            </m:sub>
          </m:sSub>
          <m: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cos</m:t>
              </m:r>
              <m:ctrlPr>
                <w:rPr>
                  <w:rFonts w:ascii="Cambria Math" w:hAnsi="Cambria Math"/>
                  <w:i/>
                  <w:sz w:val="20"/>
                  <w:szCs w:val="20"/>
                </w:rPr>
              </m:ctrlP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2</m:t>
                      </m:r>
                    </m:sub>
                  </m:sSub>
                </m:e>
              </m:d>
            </m:e>
          </m:func>
          <m:func>
            <m:funcPr>
              <m:ctrlPr>
                <w:rPr>
                  <w:rFonts w:ascii="Cambria Math" w:hAnsi="Cambria Math"/>
                  <w:sz w:val="20"/>
                  <w:szCs w:val="20"/>
                </w:rPr>
              </m:ctrlPr>
            </m:funcPr>
            <m:fName>
              <m:r>
                <m:rPr>
                  <m:sty m:val="p"/>
                </m:rPr>
                <w:rPr>
                  <w:rFonts w:ascii="Cambria Math" w:hAnsi="Cambria Math"/>
                  <w:sz w:val="20"/>
                  <w:szCs w:val="20"/>
                </w:rPr>
                <m:t>cos</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4</m:t>
                      </m:r>
                    </m:sub>
                  </m:sSub>
                </m:e>
              </m:d>
            </m:e>
          </m:func>
          <m: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sin</m:t>
              </m:r>
              <m:ctrlPr>
                <w:rPr>
                  <w:rFonts w:ascii="Cambria Math" w:hAnsi="Cambria Math"/>
                  <w:i/>
                  <w:sz w:val="20"/>
                  <w:szCs w:val="20"/>
                </w:rPr>
              </m:ctrlP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2</m:t>
                      </m:r>
                    </m:sub>
                  </m:sSub>
                </m:e>
              </m:d>
            </m:e>
          </m:func>
          <m:func>
            <m:funcPr>
              <m:ctrlPr>
                <w:rPr>
                  <w:rFonts w:ascii="Cambria Math" w:hAnsi="Cambria Math"/>
                  <w:sz w:val="20"/>
                  <w:szCs w:val="20"/>
                </w:rPr>
              </m:ctrlPr>
            </m:funcPr>
            <m:fName>
              <m:r>
                <m:rPr>
                  <m:sty m:val="p"/>
                </m:rPr>
                <w:rPr>
                  <w:rFonts w:ascii="Cambria Math" w:hAnsi="Cambria Math"/>
                  <w:sz w:val="20"/>
                  <w:szCs w:val="20"/>
                </w:rPr>
                <m:t>sin</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3</m:t>
                      </m:r>
                    </m:sub>
                  </m:sSub>
                </m:e>
              </m:d>
            </m:e>
          </m:func>
          <m:func>
            <m:funcPr>
              <m:ctrlPr>
                <w:rPr>
                  <w:rFonts w:ascii="Cambria Math" w:hAnsi="Cambria Math"/>
                  <w:sz w:val="20"/>
                  <w:szCs w:val="20"/>
                </w:rPr>
              </m:ctrlPr>
            </m:funcPr>
            <m:fName>
              <m:r>
                <m:rPr>
                  <m:sty m:val="p"/>
                </m:rPr>
                <w:rPr>
                  <w:rFonts w:ascii="Cambria Math" w:hAnsi="Cambria Math"/>
                  <w:sz w:val="20"/>
                  <w:szCs w:val="20"/>
                </w:rPr>
                <m:t>sin</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4</m:t>
                      </m:r>
                    </m:sub>
                  </m:sSub>
                </m:e>
              </m:d>
            </m:e>
          </m:func>
          <m:r>
            <w:rPr>
              <w:rFonts w:ascii="Cambria Math" w:hAnsi="Cambria Math"/>
              <w:sz w:val="20"/>
              <w:szCs w:val="20"/>
            </w:rPr>
            <m:t>)</m:t>
          </m:r>
        </m:oMath>
      </m:oMathPara>
    </w:p>
    <w:p w14:paraId="49933D87" w14:textId="3F8D9EFB" w:rsidR="004F4F13" w:rsidRPr="008D22AF" w:rsidRDefault="004F4F13" w:rsidP="002A48CD">
      <w:pPr>
        <w:pStyle w:val="Sansinterligne"/>
        <w:spacing w:after="240"/>
        <w:rPr>
          <w:sz w:val="20"/>
          <w:szCs w:val="20"/>
        </w:rPr>
      </w:pPr>
      <m:oMathPara>
        <m:oMathParaPr>
          <m:jc m:val="left"/>
        </m:oMathParaPr>
        <m:oMath>
          <m:r>
            <w:rPr>
              <w:rFonts w:ascii="Cambria Math" w:hAnsi="Cambria Math"/>
              <w:sz w:val="20"/>
              <w:szCs w:val="20"/>
            </w:rPr>
            <m:t>y=</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9</m:t>
              </m:r>
            </m:sub>
          </m:sSub>
          <m:d>
            <m:dPr>
              <m:ctrlPr>
                <w:rPr>
                  <w:rFonts w:ascii="Cambria Math" w:hAnsi="Cambria Math"/>
                  <w:i/>
                  <w:sz w:val="20"/>
                  <w:szCs w:val="20"/>
                </w:rPr>
              </m:ctrlPr>
            </m:dPr>
            <m:e>
              <m:r>
                <w:rPr>
                  <w:rFonts w:ascii="Cambria Math" w:hAnsi="Cambria Math"/>
                  <w:sz w:val="20"/>
                  <w:szCs w:val="20"/>
                </w:rPr>
                <m:t>-sin</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1</m:t>
                      </m:r>
                    </m:sub>
                  </m:sSub>
                </m:e>
              </m:d>
              <m:r>
                <w:rPr>
                  <w:rFonts w:ascii="Cambria Math" w:hAnsi="Cambria Math"/>
                  <w:sz w:val="20"/>
                  <w:szCs w:val="20"/>
                </w:rPr>
                <m:t>sin</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2</m:t>
                      </m:r>
                    </m:sub>
                  </m:sSub>
                </m:e>
              </m:d>
              <m:r>
                <w:rPr>
                  <w:rFonts w:ascii="Cambria Math" w:hAnsi="Cambria Math"/>
                  <w:sz w:val="20"/>
                  <w:szCs w:val="20"/>
                </w:rPr>
                <m:t>cos</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4</m:t>
                      </m:r>
                    </m:sub>
                  </m:sSub>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sin</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1</m:t>
                          </m:r>
                        </m:sub>
                      </m:sSub>
                    </m:e>
                  </m:d>
                  <m:r>
                    <w:rPr>
                      <w:rFonts w:ascii="Cambria Math" w:hAnsi="Cambria Math"/>
                      <w:sz w:val="20"/>
                      <w:szCs w:val="20"/>
                    </w:rPr>
                    <m:t>cos</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2</m:t>
                          </m:r>
                        </m:sub>
                      </m:sSub>
                    </m:e>
                  </m:d>
                  <m:r>
                    <w:rPr>
                      <w:rFonts w:ascii="Cambria Math" w:hAnsi="Cambria Math"/>
                      <w:sz w:val="20"/>
                      <w:szCs w:val="20"/>
                    </w:rPr>
                    <m:t>sin</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3</m:t>
                          </m:r>
                        </m:sub>
                      </m:sSub>
                    </m:e>
                  </m:d>
                  <m:r>
                    <w:rPr>
                      <w:rFonts w:ascii="Cambria Math" w:hAnsi="Cambria Math"/>
                      <w:sz w:val="20"/>
                      <w:szCs w:val="20"/>
                    </w:rPr>
                    <m:t>-cos</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1</m:t>
                          </m:r>
                        </m:sub>
                      </m:sSub>
                    </m:e>
                  </m:d>
                  <m:r>
                    <w:rPr>
                      <w:rFonts w:ascii="Cambria Math" w:hAnsi="Cambria Math"/>
                      <w:sz w:val="20"/>
                      <w:szCs w:val="20"/>
                    </w:rPr>
                    <m:t>cos</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3</m:t>
                          </m:r>
                        </m:sub>
                      </m:sSub>
                    </m:e>
                  </m:d>
                </m:e>
              </m:d>
              <m:r>
                <w:rPr>
                  <w:rFonts w:ascii="Cambria Math" w:hAnsi="Cambria Math"/>
                  <w:sz w:val="20"/>
                  <w:szCs w:val="20"/>
                </w:rPr>
                <m:t>sin</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4</m:t>
                      </m:r>
                    </m:sub>
                  </m:sSub>
                </m:e>
              </m:d>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7</m:t>
              </m:r>
            </m:sub>
          </m:sSub>
          <m:r>
            <w:rPr>
              <w:rFonts w:ascii="Cambria Math" w:hAnsi="Cambria Math"/>
              <w:sz w:val="20"/>
              <w:szCs w:val="20"/>
            </w:rPr>
            <m:t>sin</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1</m:t>
                  </m:r>
                </m:sub>
              </m:sSub>
            </m:e>
          </m:d>
          <m:r>
            <w:rPr>
              <w:rFonts w:ascii="Cambria Math" w:hAnsi="Cambria Math"/>
              <w:sz w:val="20"/>
              <w:szCs w:val="20"/>
            </w:rPr>
            <m:t>sin</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2</m:t>
                  </m:r>
                </m:sub>
              </m:sSub>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8</m:t>
              </m:r>
            </m:sub>
          </m:sSub>
          <m:d>
            <m:dPr>
              <m:ctrlPr>
                <w:rPr>
                  <w:rFonts w:ascii="Cambria Math" w:hAnsi="Cambria Math"/>
                  <w:i/>
                  <w:sz w:val="20"/>
                  <w:szCs w:val="20"/>
                </w:rPr>
              </m:ctrlPr>
            </m:dPr>
            <m:e>
              <m:r>
                <w:rPr>
                  <w:rFonts w:ascii="Cambria Math" w:hAnsi="Cambria Math"/>
                  <w:sz w:val="20"/>
                  <w:szCs w:val="20"/>
                </w:rPr>
                <m:t>sin</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1</m:t>
                      </m:r>
                    </m:sub>
                  </m:sSub>
                </m:e>
              </m:d>
              <m:r>
                <w:rPr>
                  <w:rFonts w:ascii="Cambria Math" w:hAnsi="Cambria Math"/>
                  <w:sz w:val="20"/>
                  <w:szCs w:val="20"/>
                </w:rPr>
                <m:t>cos</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2</m:t>
                      </m:r>
                    </m:sub>
                  </m:sSub>
                </m:e>
              </m:d>
              <m:r>
                <w:rPr>
                  <w:rFonts w:ascii="Cambria Math" w:hAnsi="Cambria Math"/>
                  <w:sz w:val="20"/>
                  <w:szCs w:val="20"/>
                </w:rPr>
                <m:t>sin</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3</m:t>
                      </m:r>
                    </m:sub>
                  </m:sSub>
                </m:e>
              </m:d>
              <m:r>
                <w:rPr>
                  <w:rFonts w:ascii="Cambria Math" w:hAnsi="Cambria Math"/>
                  <w:sz w:val="20"/>
                  <w:szCs w:val="20"/>
                </w:rPr>
                <m:t>-cos</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1</m:t>
                      </m:r>
                    </m:sub>
                  </m:sSub>
                </m:e>
              </m:d>
              <m:r>
                <w:rPr>
                  <w:rFonts w:ascii="Cambria Math" w:hAnsi="Cambria Math"/>
                  <w:sz w:val="20"/>
                  <w:szCs w:val="20"/>
                </w:rPr>
                <m:t>cos</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3</m:t>
                      </m:r>
                    </m:sub>
                  </m:sSub>
                </m:e>
              </m:d>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5</m:t>
              </m:r>
            </m:sub>
          </m:sSub>
          <m:r>
            <w:rPr>
              <w:rFonts w:ascii="Cambria Math" w:hAnsi="Cambria Math"/>
              <w:sz w:val="20"/>
              <w:szCs w:val="20"/>
            </w:rPr>
            <m:t>(sin</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1</m:t>
                  </m:r>
                </m:sub>
              </m:sSub>
            </m:e>
          </m:d>
          <m:r>
            <w:rPr>
              <w:rFonts w:ascii="Cambria Math" w:hAnsi="Cambria Math"/>
              <w:sz w:val="20"/>
              <w:szCs w:val="20"/>
            </w:rPr>
            <m:t>sin</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2</m:t>
                  </m:r>
                </m:sub>
              </m:sSub>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6</m:t>
              </m:r>
            </m:sub>
          </m:sSub>
          <m:r>
            <w:rPr>
              <w:rFonts w:ascii="Cambria Math" w:hAnsi="Cambria Math"/>
              <w:sz w:val="20"/>
              <w:szCs w:val="20"/>
            </w:rPr>
            <m:t>cos(</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2</m:t>
              </m:r>
            </m:sub>
          </m:sSub>
        </m:oMath>
      </m:oMathPara>
    </w:p>
    <w:p w14:paraId="6D97CE24" w14:textId="07CD5436" w:rsidR="004F4F13" w:rsidRPr="008D22AF" w:rsidRDefault="001617FA" w:rsidP="004F4F13">
      <w:pPr>
        <w:pStyle w:val="Sansinterligne"/>
        <w:rPr>
          <w:sz w:val="20"/>
          <w:szCs w:val="20"/>
        </w:rPr>
      </w:pPr>
      <m:oMathPara>
        <m:oMathParaPr>
          <m:jc m:val="left"/>
        </m:oMathParaPr>
        <m:oMath>
          <m:r>
            <w:rPr>
              <w:rFonts w:ascii="Cambria Math" w:hAnsi="Cambria Math"/>
              <w:sz w:val="20"/>
              <w:szCs w:val="20"/>
            </w:rPr>
            <m:t>z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9</m:t>
              </m:r>
            </m:sub>
          </m:sSub>
          <m:r>
            <w:rPr>
              <w:rFonts w:ascii="Cambria Math" w:hAnsi="Cambria Math"/>
              <w:sz w:val="20"/>
              <w:szCs w:val="20"/>
            </w:rPr>
            <m:t>(cos(</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1</m:t>
              </m:r>
            </m:sub>
          </m:sSub>
          <m:r>
            <w:rPr>
              <w:rFonts w:ascii="Cambria Math" w:hAnsi="Cambria Math"/>
              <w:sz w:val="20"/>
              <w:szCs w:val="20"/>
            </w:rPr>
            <m:t>)sin(</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2</m:t>
              </m:r>
            </m:sub>
          </m:sSub>
          <m:r>
            <w:rPr>
              <w:rFonts w:ascii="Cambria Math" w:hAnsi="Cambria Math"/>
              <w:sz w:val="20"/>
              <w:szCs w:val="20"/>
            </w:rPr>
            <m:t>)cos(</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4</m:t>
              </m:r>
            </m:sub>
          </m:sSub>
          <m:r>
            <w:rPr>
              <w:rFonts w:ascii="Cambria Math" w:hAnsi="Cambria Math"/>
              <w:sz w:val="20"/>
              <w:szCs w:val="20"/>
            </w:rPr>
            <m:t>)+(-cos</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1</m:t>
                  </m:r>
                </m:sub>
              </m:sSub>
            </m:e>
          </m:d>
          <m:r>
            <w:rPr>
              <w:rFonts w:ascii="Cambria Math" w:hAnsi="Cambria Math"/>
              <w:sz w:val="20"/>
              <w:szCs w:val="20"/>
            </w:rPr>
            <m:t>cos</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2</m:t>
                  </m:r>
                </m:sub>
              </m:sSub>
            </m:e>
          </m:d>
          <m:r>
            <w:rPr>
              <w:rFonts w:ascii="Cambria Math" w:hAnsi="Cambria Math"/>
              <w:sz w:val="20"/>
              <w:szCs w:val="20"/>
            </w:rPr>
            <m:t>sin</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3</m:t>
                  </m:r>
                </m:sub>
              </m:sSub>
            </m:e>
          </m:d>
          <m:r>
            <w:rPr>
              <w:rFonts w:ascii="Cambria Math" w:hAnsi="Cambria Math"/>
              <w:sz w:val="20"/>
              <w:szCs w:val="20"/>
            </w:rPr>
            <m:t>-sin(</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1</m:t>
              </m:r>
            </m:sub>
          </m:sSub>
          <m:r>
            <w:rPr>
              <w:rFonts w:ascii="Cambria Math" w:hAnsi="Cambria Math"/>
              <w:sz w:val="20"/>
              <w:szCs w:val="20"/>
            </w:rPr>
            <m:t>)cos(</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3</m:t>
              </m:r>
            </m:sub>
          </m:sSub>
          <m:r>
            <w:rPr>
              <w:rFonts w:ascii="Cambria Math" w:hAnsi="Cambria Math"/>
              <w:sz w:val="20"/>
              <w:szCs w:val="20"/>
            </w:rPr>
            <m:t>))sin(</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4</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7</m:t>
              </m:r>
            </m:sub>
          </m:sSub>
          <m:r>
            <w:rPr>
              <w:rFonts w:ascii="Cambria Math" w:hAnsi="Cambria Math"/>
              <w:sz w:val="20"/>
              <w:szCs w:val="20"/>
            </w:rPr>
            <m:t>cos(</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1</m:t>
              </m:r>
            </m:sub>
          </m:sSub>
          <m:r>
            <w:rPr>
              <w:rFonts w:ascii="Cambria Math" w:hAnsi="Cambria Math"/>
              <w:sz w:val="20"/>
              <w:szCs w:val="20"/>
            </w:rPr>
            <m:t>)sin(</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8</m:t>
              </m:r>
            </m:sub>
          </m:sSub>
          <m:r>
            <w:rPr>
              <w:rFonts w:ascii="Cambria Math" w:hAnsi="Cambria Math"/>
              <w:sz w:val="20"/>
              <w:szCs w:val="20"/>
            </w:rPr>
            <m:t>(-cos(</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1</m:t>
              </m:r>
            </m:sub>
          </m:sSub>
          <m:r>
            <w:rPr>
              <w:rFonts w:ascii="Cambria Math" w:hAnsi="Cambria Math"/>
              <w:sz w:val="20"/>
              <w:szCs w:val="20"/>
            </w:rPr>
            <m:t>)cos(</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2</m:t>
              </m:r>
            </m:sub>
          </m:sSub>
          <m:r>
            <w:rPr>
              <w:rFonts w:ascii="Cambria Math" w:hAnsi="Cambria Math"/>
              <w:sz w:val="20"/>
              <w:szCs w:val="20"/>
            </w:rPr>
            <m:t>)sin(</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3</m:t>
              </m:r>
            </m:sub>
          </m:sSub>
          <m:r>
            <w:rPr>
              <w:rFonts w:ascii="Cambria Math" w:hAnsi="Cambria Math"/>
              <w:sz w:val="20"/>
              <w:szCs w:val="20"/>
            </w:rPr>
            <m:t>)-sin(</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1</m:t>
              </m:r>
            </m:sub>
          </m:sSub>
          <m:r>
            <w:rPr>
              <w:rFonts w:ascii="Cambria Math" w:hAnsi="Cambria Math"/>
              <w:sz w:val="20"/>
              <w:szCs w:val="20"/>
            </w:rPr>
            <m:t>)cos(</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3</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5</m:t>
              </m:r>
            </m:sub>
          </m:sSub>
          <m:r>
            <w:rPr>
              <w:rFonts w:ascii="Cambria Math" w:hAnsi="Cambria Math"/>
              <w:sz w:val="20"/>
              <w:szCs w:val="20"/>
            </w:rPr>
            <m:t>(cos</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1</m:t>
                  </m:r>
                </m:sub>
              </m:sSub>
            </m:e>
          </m:d>
          <m:r>
            <w:rPr>
              <w:rFonts w:ascii="Cambria Math" w:hAnsi="Cambria Math"/>
              <w:sz w:val="20"/>
              <w:szCs w:val="20"/>
            </w:rPr>
            <m:t>sin</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2</m:t>
                  </m:r>
                </m:sub>
              </m:sSub>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6</m:t>
              </m:r>
            </m:sub>
          </m:sSub>
          <m:r>
            <w:rPr>
              <w:rFonts w:ascii="Cambria Math" w:hAnsi="Cambria Math"/>
              <w:sz w:val="20"/>
              <w:szCs w:val="20"/>
            </w:rPr>
            <m:t>sin(</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3</m:t>
              </m:r>
            </m:sub>
          </m:sSub>
        </m:oMath>
      </m:oMathPara>
    </w:p>
    <w:p w14:paraId="07197968" w14:textId="22EB1B6E" w:rsidR="004F4F13" w:rsidRDefault="004F4F13" w:rsidP="00AE2178">
      <w:pPr>
        <w:pStyle w:val="Sansinterligne"/>
      </w:pPr>
    </w:p>
    <w:p w14:paraId="30880B53" w14:textId="5EEE3E71" w:rsidR="00755699" w:rsidRDefault="00755699" w:rsidP="00AE2178">
      <w:pPr>
        <w:pStyle w:val="Sansinterligne"/>
      </w:pPr>
      <w:r>
        <w:t xml:space="preserve">Avec </w:t>
      </w:r>
      <w:r w:rsidR="00BF167E">
        <w:t xml:space="preserve">(en mètre) : </w:t>
      </w:r>
    </w:p>
    <w:tbl>
      <w:tblPr>
        <w:tblStyle w:val="Grilledutableau"/>
        <w:tblW w:w="0" w:type="auto"/>
        <w:tblLook w:val="04A0" w:firstRow="1" w:lastRow="0" w:firstColumn="1" w:lastColumn="0" w:noHBand="0" w:noVBand="1"/>
      </w:tblPr>
      <w:tblGrid>
        <w:gridCol w:w="1132"/>
        <w:gridCol w:w="1132"/>
        <w:gridCol w:w="1133"/>
        <w:gridCol w:w="1133"/>
        <w:gridCol w:w="1133"/>
        <w:gridCol w:w="1133"/>
        <w:gridCol w:w="1133"/>
        <w:gridCol w:w="1133"/>
      </w:tblGrid>
      <w:tr w:rsidR="00755699" w14:paraId="2745E4F9" w14:textId="77777777" w:rsidTr="00755699">
        <w:tc>
          <w:tcPr>
            <w:tcW w:w="1132" w:type="dxa"/>
            <w:vAlign w:val="center"/>
          </w:tcPr>
          <w:p w14:paraId="179B4294" w14:textId="6309AAD3" w:rsidR="00755699" w:rsidRDefault="00502529" w:rsidP="00755699">
            <w:pPr>
              <w:pStyle w:val="Sansinterligne"/>
              <w:jc w:val="center"/>
            </w:pPr>
            <m:oMathPara>
              <m:oMath>
                <m:sSub>
                  <m:sSubPr>
                    <m:ctrlPr>
                      <w:rPr>
                        <w:rFonts w:ascii="Cambria Math" w:hAnsi="Cambria Math"/>
                      </w:rPr>
                    </m:ctrlPr>
                  </m:sSubPr>
                  <m:e>
                    <m:r>
                      <w:rPr>
                        <w:rFonts w:ascii="Cambria Math" w:hAnsi="Cambria Math"/>
                      </w:rPr>
                      <m:t>a</m:t>
                    </m:r>
                  </m:e>
                  <m:sub>
                    <m:r>
                      <w:rPr>
                        <w:rFonts w:ascii="Cambria Math" w:hAnsi="Cambria Math"/>
                      </w:rPr>
                      <m:t>1</m:t>
                    </m:r>
                  </m:sub>
                </m:sSub>
              </m:oMath>
            </m:oMathPara>
          </w:p>
        </w:tc>
        <w:tc>
          <w:tcPr>
            <w:tcW w:w="1132" w:type="dxa"/>
            <w:vAlign w:val="center"/>
          </w:tcPr>
          <w:p w14:paraId="3A55E2A9" w14:textId="70D3955D" w:rsidR="00755699" w:rsidRDefault="00502529" w:rsidP="00755699">
            <w:pPr>
              <w:pStyle w:val="Sansinterligne"/>
              <w:jc w:val="center"/>
            </w:pPr>
            <m:oMathPara>
              <m:oMath>
                <m:sSub>
                  <m:sSubPr>
                    <m:ctrlPr>
                      <w:rPr>
                        <w:rFonts w:ascii="Cambria Math" w:hAnsi="Cambria Math"/>
                      </w:rPr>
                    </m:ctrlPr>
                  </m:sSubPr>
                  <m:e>
                    <m:r>
                      <w:rPr>
                        <w:rFonts w:ascii="Cambria Math" w:hAnsi="Cambria Math"/>
                      </w:rPr>
                      <m:t>a</m:t>
                    </m:r>
                  </m:e>
                  <m:sub>
                    <m:r>
                      <w:rPr>
                        <w:rFonts w:ascii="Cambria Math" w:hAnsi="Cambria Math"/>
                      </w:rPr>
                      <m:t>2</m:t>
                    </m:r>
                  </m:sub>
                </m:sSub>
              </m:oMath>
            </m:oMathPara>
          </w:p>
        </w:tc>
        <w:tc>
          <w:tcPr>
            <w:tcW w:w="1133" w:type="dxa"/>
            <w:vAlign w:val="center"/>
          </w:tcPr>
          <w:p w14:paraId="0BE53E65" w14:textId="7694BCC7" w:rsidR="00755699" w:rsidRDefault="00502529" w:rsidP="00755699">
            <w:pPr>
              <w:pStyle w:val="Sansinterligne"/>
              <w:jc w:val="center"/>
            </w:pPr>
            <m:oMathPara>
              <m:oMath>
                <m:sSub>
                  <m:sSubPr>
                    <m:ctrlPr>
                      <w:rPr>
                        <w:rFonts w:ascii="Cambria Math" w:hAnsi="Cambria Math"/>
                      </w:rPr>
                    </m:ctrlPr>
                  </m:sSubPr>
                  <m:e>
                    <m:r>
                      <w:rPr>
                        <w:rFonts w:ascii="Cambria Math" w:hAnsi="Cambria Math"/>
                      </w:rPr>
                      <m:t>a</m:t>
                    </m:r>
                  </m:e>
                  <m:sub>
                    <m:r>
                      <w:rPr>
                        <w:rFonts w:ascii="Cambria Math" w:hAnsi="Cambria Math"/>
                      </w:rPr>
                      <m:t>3</m:t>
                    </m:r>
                  </m:sub>
                </m:sSub>
              </m:oMath>
            </m:oMathPara>
          </w:p>
        </w:tc>
        <w:tc>
          <w:tcPr>
            <w:tcW w:w="1133" w:type="dxa"/>
            <w:vAlign w:val="center"/>
          </w:tcPr>
          <w:p w14:paraId="749769BA" w14:textId="0093754D" w:rsidR="00755699" w:rsidRDefault="00502529" w:rsidP="00755699">
            <w:pPr>
              <w:pStyle w:val="Sansinterligne"/>
              <w:jc w:val="center"/>
            </w:pPr>
            <m:oMathPara>
              <m:oMath>
                <m:sSub>
                  <m:sSubPr>
                    <m:ctrlPr>
                      <w:rPr>
                        <w:rFonts w:ascii="Cambria Math" w:hAnsi="Cambria Math"/>
                      </w:rPr>
                    </m:ctrlPr>
                  </m:sSubPr>
                  <m:e>
                    <m:r>
                      <w:rPr>
                        <w:rFonts w:ascii="Cambria Math" w:hAnsi="Cambria Math"/>
                      </w:rPr>
                      <m:t>a</m:t>
                    </m:r>
                  </m:e>
                  <m:sub>
                    <m:r>
                      <w:rPr>
                        <w:rFonts w:ascii="Cambria Math" w:hAnsi="Cambria Math"/>
                      </w:rPr>
                      <m:t>4</m:t>
                    </m:r>
                  </m:sub>
                </m:sSub>
              </m:oMath>
            </m:oMathPara>
          </w:p>
        </w:tc>
        <w:tc>
          <w:tcPr>
            <w:tcW w:w="1133" w:type="dxa"/>
            <w:vAlign w:val="center"/>
          </w:tcPr>
          <w:p w14:paraId="6FBFF7E2" w14:textId="3E89DA34" w:rsidR="00755699" w:rsidRDefault="00502529" w:rsidP="00755699">
            <w:pPr>
              <w:pStyle w:val="Sansinterligne"/>
              <w:jc w:val="center"/>
            </w:pPr>
            <m:oMathPara>
              <m:oMath>
                <m:sSub>
                  <m:sSubPr>
                    <m:ctrlPr>
                      <w:rPr>
                        <w:rFonts w:ascii="Cambria Math" w:hAnsi="Cambria Math"/>
                      </w:rPr>
                    </m:ctrlPr>
                  </m:sSubPr>
                  <m:e>
                    <m:r>
                      <w:rPr>
                        <w:rFonts w:ascii="Cambria Math" w:hAnsi="Cambria Math"/>
                      </w:rPr>
                      <m:t>a</m:t>
                    </m:r>
                  </m:e>
                  <m:sub>
                    <m:r>
                      <w:rPr>
                        <w:rFonts w:ascii="Cambria Math" w:hAnsi="Cambria Math"/>
                      </w:rPr>
                      <m:t>5</m:t>
                    </m:r>
                  </m:sub>
                </m:sSub>
              </m:oMath>
            </m:oMathPara>
          </w:p>
        </w:tc>
        <w:tc>
          <w:tcPr>
            <w:tcW w:w="1133" w:type="dxa"/>
            <w:vAlign w:val="center"/>
          </w:tcPr>
          <w:p w14:paraId="329587EC" w14:textId="06BEA62A" w:rsidR="00755699" w:rsidRDefault="00502529" w:rsidP="00755699">
            <w:pPr>
              <w:pStyle w:val="Sansinterligne"/>
              <w:jc w:val="center"/>
            </w:pPr>
            <m:oMathPara>
              <m:oMath>
                <m:sSub>
                  <m:sSubPr>
                    <m:ctrlPr>
                      <w:rPr>
                        <w:rFonts w:ascii="Cambria Math" w:hAnsi="Cambria Math"/>
                      </w:rPr>
                    </m:ctrlPr>
                  </m:sSubPr>
                  <m:e>
                    <m:r>
                      <w:rPr>
                        <w:rFonts w:ascii="Cambria Math" w:hAnsi="Cambria Math"/>
                      </w:rPr>
                      <m:t>a</m:t>
                    </m:r>
                  </m:e>
                  <m:sub>
                    <m:r>
                      <w:rPr>
                        <w:rFonts w:ascii="Cambria Math" w:hAnsi="Cambria Math"/>
                      </w:rPr>
                      <m:t>6</m:t>
                    </m:r>
                  </m:sub>
                </m:sSub>
              </m:oMath>
            </m:oMathPara>
          </w:p>
        </w:tc>
        <w:tc>
          <w:tcPr>
            <w:tcW w:w="1133" w:type="dxa"/>
            <w:vAlign w:val="center"/>
          </w:tcPr>
          <w:p w14:paraId="2D8C3516" w14:textId="27806B4D" w:rsidR="00755699" w:rsidRDefault="00502529" w:rsidP="00755699">
            <w:pPr>
              <w:pStyle w:val="Sansinterligne"/>
              <w:jc w:val="center"/>
            </w:pPr>
            <m:oMathPara>
              <m:oMath>
                <m:sSub>
                  <m:sSubPr>
                    <m:ctrlPr>
                      <w:rPr>
                        <w:rFonts w:ascii="Cambria Math" w:hAnsi="Cambria Math"/>
                      </w:rPr>
                    </m:ctrlPr>
                  </m:sSubPr>
                  <m:e>
                    <m:r>
                      <w:rPr>
                        <w:rFonts w:ascii="Cambria Math" w:hAnsi="Cambria Math"/>
                      </w:rPr>
                      <m:t>a</m:t>
                    </m:r>
                  </m:e>
                  <m:sub>
                    <m:r>
                      <w:rPr>
                        <w:rFonts w:ascii="Cambria Math" w:hAnsi="Cambria Math"/>
                      </w:rPr>
                      <m:t>7</m:t>
                    </m:r>
                  </m:sub>
                </m:sSub>
              </m:oMath>
            </m:oMathPara>
          </w:p>
        </w:tc>
        <w:tc>
          <w:tcPr>
            <w:tcW w:w="1133" w:type="dxa"/>
            <w:vAlign w:val="center"/>
          </w:tcPr>
          <w:p w14:paraId="76DD6A5A" w14:textId="3600A01A" w:rsidR="00755699" w:rsidRDefault="00502529" w:rsidP="00755699">
            <w:pPr>
              <w:pStyle w:val="Sansinterligne"/>
              <w:jc w:val="center"/>
            </w:pPr>
            <m:oMathPara>
              <m:oMath>
                <m:sSub>
                  <m:sSubPr>
                    <m:ctrlPr>
                      <w:rPr>
                        <w:rFonts w:ascii="Cambria Math" w:hAnsi="Cambria Math"/>
                      </w:rPr>
                    </m:ctrlPr>
                  </m:sSubPr>
                  <m:e>
                    <m:r>
                      <w:rPr>
                        <w:rFonts w:ascii="Cambria Math" w:hAnsi="Cambria Math"/>
                      </w:rPr>
                      <m:t>a</m:t>
                    </m:r>
                  </m:e>
                  <m:sub>
                    <m:r>
                      <w:rPr>
                        <w:rFonts w:ascii="Cambria Math" w:hAnsi="Cambria Math"/>
                      </w:rPr>
                      <m:t>8</m:t>
                    </m:r>
                  </m:sub>
                </m:sSub>
              </m:oMath>
            </m:oMathPara>
          </w:p>
        </w:tc>
      </w:tr>
      <w:tr w:rsidR="00755699" w14:paraId="190070F5" w14:textId="77777777" w:rsidTr="00755699">
        <w:tc>
          <w:tcPr>
            <w:tcW w:w="1132" w:type="dxa"/>
            <w:vAlign w:val="center"/>
          </w:tcPr>
          <w:p w14:paraId="3F6DFC0C" w14:textId="24262B50" w:rsidR="00755699" w:rsidRDefault="00755699" w:rsidP="00755699">
            <w:pPr>
              <w:pStyle w:val="Sansinterligne"/>
              <w:jc w:val="center"/>
            </w:pPr>
            <w:r>
              <w:t>0.0771</w:t>
            </w:r>
          </w:p>
        </w:tc>
        <w:tc>
          <w:tcPr>
            <w:tcW w:w="1132" w:type="dxa"/>
            <w:vAlign w:val="center"/>
          </w:tcPr>
          <w:p w14:paraId="796B3F28" w14:textId="03B99A34" w:rsidR="00755699" w:rsidRDefault="00755699" w:rsidP="00755699">
            <w:pPr>
              <w:pStyle w:val="Sansinterligne"/>
              <w:jc w:val="center"/>
            </w:pPr>
            <w:r>
              <w:t>0.05</w:t>
            </w:r>
          </w:p>
        </w:tc>
        <w:tc>
          <w:tcPr>
            <w:tcW w:w="1133" w:type="dxa"/>
            <w:vAlign w:val="center"/>
          </w:tcPr>
          <w:p w14:paraId="2262E9D4" w14:textId="48E7DBD8" w:rsidR="00755699" w:rsidRDefault="00755699" w:rsidP="00755699">
            <w:pPr>
              <w:pStyle w:val="Sansinterligne"/>
              <w:jc w:val="center"/>
            </w:pPr>
            <w:r>
              <w:t>0.004</w:t>
            </w:r>
          </w:p>
        </w:tc>
        <w:tc>
          <w:tcPr>
            <w:tcW w:w="1133" w:type="dxa"/>
            <w:vAlign w:val="center"/>
          </w:tcPr>
          <w:p w14:paraId="47B12D14" w14:textId="68108855" w:rsidR="00755699" w:rsidRDefault="00755699" w:rsidP="00755699">
            <w:pPr>
              <w:pStyle w:val="Sansinterligne"/>
              <w:jc w:val="center"/>
            </w:pPr>
            <w:r>
              <w:t>0.0284</w:t>
            </w:r>
          </w:p>
        </w:tc>
        <w:tc>
          <w:tcPr>
            <w:tcW w:w="1133" w:type="dxa"/>
            <w:vAlign w:val="center"/>
          </w:tcPr>
          <w:p w14:paraId="731B218B" w14:textId="5FB7AAF0" w:rsidR="00755699" w:rsidRDefault="00755699" w:rsidP="00755699">
            <w:pPr>
              <w:pStyle w:val="Sansinterligne"/>
              <w:jc w:val="center"/>
            </w:pPr>
            <w:r>
              <w:t>0.03625</w:t>
            </w:r>
          </w:p>
        </w:tc>
        <w:tc>
          <w:tcPr>
            <w:tcW w:w="1133" w:type="dxa"/>
            <w:vAlign w:val="center"/>
          </w:tcPr>
          <w:p w14:paraId="72E2C40F" w14:textId="4E7359FF" w:rsidR="00755699" w:rsidRDefault="002C07FE" w:rsidP="00755699">
            <w:pPr>
              <w:pStyle w:val="Sansinterligne"/>
              <w:jc w:val="center"/>
            </w:pPr>
            <w:r>
              <w:t>0.0185</w:t>
            </w:r>
          </w:p>
        </w:tc>
        <w:tc>
          <w:tcPr>
            <w:tcW w:w="1133" w:type="dxa"/>
            <w:vAlign w:val="center"/>
          </w:tcPr>
          <w:p w14:paraId="00886951" w14:textId="3E3C9844" w:rsidR="00755699" w:rsidRDefault="002C07FE" w:rsidP="00755699">
            <w:pPr>
              <w:pStyle w:val="Sansinterligne"/>
              <w:jc w:val="center"/>
            </w:pPr>
            <w:r>
              <w:t>0.11175</w:t>
            </w:r>
          </w:p>
        </w:tc>
        <w:tc>
          <w:tcPr>
            <w:tcW w:w="1133" w:type="dxa"/>
            <w:vAlign w:val="center"/>
          </w:tcPr>
          <w:p w14:paraId="0C3CF144" w14:textId="38EE08A7" w:rsidR="00755699" w:rsidRDefault="002C07FE" w:rsidP="00755699">
            <w:pPr>
              <w:pStyle w:val="Sansinterligne"/>
              <w:jc w:val="center"/>
            </w:pPr>
            <w:r>
              <w:t>-0.01</w:t>
            </w:r>
          </w:p>
        </w:tc>
      </w:tr>
    </w:tbl>
    <w:p w14:paraId="730ACD21" w14:textId="28F489CB" w:rsidR="004F4F13" w:rsidRDefault="004F4F13" w:rsidP="00AE2178">
      <w:pPr>
        <w:pStyle w:val="Sansinterligne"/>
      </w:pPr>
    </w:p>
    <w:p w14:paraId="4856EAF7" w14:textId="77777777" w:rsidR="00446DC4" w:rsidRPr="0085733E" w:rsidRDefault="00446DC4" w:rsidP="00AE2178">
      <w:pPr>
        <w:pStyle w:val="Sansinterligne"/>
      </w:pPr>
    </w:p>
    <w:p w14:paraId="77D5696C" w14:textId="40D1F334" w:rsidR="0085733E" w:rsidRDefault="0085733E" w:rsidP="0085733E">
      <w:pPr>
        <w:pStyle w:val="Titre2"/>
      </w:pPr>
      <w:bookmarkStart w:id="5" w:name="_Toc163680145"/>
      <w:r>
        <w:t>La Jacobienne.</w:t>
      </w:r>
      <w:bookmarkEnd w:id="5"/>
    </w:p>
    <w:p w14:paraId="4CD488BD" w14:textId="77777777" w:rsidR="003F6484" w:rsidRPr="007B608E" w:rsidRDefault="003F6484" w:rsidP="003F6484">
      <w:pPr>
        <w:pStyle w:val="Sansinterligne"/>
      </w:pPr>
      <w:r w:rsidRPr="007B608E">
        <w:t>La jacobienne est une matrice de dérivée partielle du premier ordre d’une fonction vectorielle. Elle est principalement utilisée pour résoudre des problèmes non linéaires (le cas de notre système).</w:t>
      </w:r>
    </w:p>
    <w:p w14:paraId="3DA8B107" w14:textId="33B9A3DF" w:rsidR="003F6484" w:rsidRDefault="003F6484" w:rsidP="003F6484">
      <w:pPr>
        <w:pStyle w:val="Sansinterligne"/>
      </w:pPr>
    </w:p>
    <w:p w14:paraId="73D0830B" w14:textId="583984B6" w:rsidR="003F6484" w:rsidRDefault="003F6484" w:rsidP="003F6484">
      <w:pPr>
        <w:pStyle w:val="Sansinterligne"/>
      </w:pPr>
      <m:oMathPara>
        <m:oMath>
          <m:r>
            <w:rPr>
              <w:rFonts w:ascii="Cambria Math" w:hAnsi="Cambria Math"/>
            </w:rPr>
            <m:t>J=</m:t>
          </m:r>
          <m:d>
            <m:dPr>
              <m:begChr m:val="["/>
              <m:endChr m:val="]"/>
              <m:ctrlPr>
                <w:rPr>
                  <w:rFonts w:ascii="Cambria Math" w:hAnsi="Cambria Math"/>
                  <w:i/>
                </w:rPr>
              </m:ctrlPr>
            </m:dPr>
            <m:e>
              <m:m>
                <m:mPr>
                  <m:mcs>
                    <m:mc>
                      <m:mcPr>
                        <m:count m:val="4"/>
                        <m:mcJc m:val="center"/>
                      </m:mcPr>
                    </m:mc>
                  </m:mcs>
                  <m:ctrlPr>
                    <w:rPr>
                      <w:rFonts w:ascii="Cambria Math" w:hAnsi="Cambria Math"/>
                      <w:i/>
                    </w:rPr>
                  </m:ctrlPr>
                </m:mPr>
                <m:mr>
                  <m:e>
                    <m:f>
                      <m:fPr>
                        <m:ctrlPr>
                          <w:rPr>
                            <w:rFonts w:ascii="Cambria Math" w:hAnsi="Cambria Math"/>
                            <w:i/>
                          </w:rPr>
                        </m:ctrlPr>
                      </m:fPr>
                      <m:num>
                        <m:r>
                          <w:rPr>
                            <w:rFonts w:ascii="Cambria Math" w:hAnsi="Cambria Math"/>
                          </w:rPr>
                          <m:t>∂x</m:t>
                        </m:r>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den>
                    </m:f>
                  </m:e>
                  <m:e>
                    <m:f>
                      <m:fPr>
                        <m:ctrlPr>
                          <w:rPr>
                            <w:rFonts w:ascii="Cambria Math" w:hAnsi="Cambria Math"/>
                            <w:i/>
                          </w:rPr>
                        </m:ctrlPr>
                      </m:fPr>
                      <m:num>
                        <m:r>
                          <w:rPr>
                            <w:rFonts w:ascii="Cambria Math" w:hAnsi="Cambria Math"/>
                          </w:rPr>
                          <m:t>∂x</m:t>
                        </m:r>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den>
                    </m:f>
                  </m:e>
                  <m:e>
                    <m:f>
                      <m:fPr>
                        <m:ctrlPr>
                          <w:rPr>
                            <w:rFonts w:ascii="Cambria Math" w:hAnsi="Cambria Math"/>
                            <w:i/>
                          </w:rPr>
                        </m:ctrlPr>
                      </m:fPr>
                      <m:num>
                        <m:r>
                          <w:rPr>
                            <w:rFonts w:ascii="Cambria Math" w:hAnsi="Cambria Math"/>
                          </w:rPr>
                          <m:t>∂x</m:t>
                        </m:r>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den>
                    </m:f>
                  </m:e>
                  <m:e>
                    <m:f>
                      <m:fPr>
                        <m:ctrlPr>
                          <w:rPr>
                            <w:rFonts w:ascii="Cambria Math" w:hAnsi="Cambria Math"/>
                            <w:i/>
                          </w:rPr>
                        </m:ctrlPr>
                      </m:fPr>
                      <m:num>
                        <m:r>
                          <w:rPr>
                            <w:rFonts w:ascii="Cambria Math" w:hAnsi="Cambria Math"/>
                          </w:rPr>
                          <m:t>∂x</m:t>
                        </m:r>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4</m:t>
                            </m:r>
                          </m:sub>
                        </m:sSub>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den>
                    </m:f>
                  </m:e>
                  <m:e>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den>
                    </m:f>
                  </m:e>
                  <m:e>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den>
                    </m:f>
                  </m:e>
                  <m:e>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4</m:t>
                            </m:r>
                          </m:sub>
                        </m:sSub>
                      </m:den>
                    </m:f>
                    <m:ctrlPr>
                      <w:rPr>
                        <w:rFonts w:ascii="Cambria Math" w:eastAsia="Cambria Math" w:hAnsi="Cambria Math" w:cs="Cambria Math"/>
                        <w:i/>
                      </w:rPr>
                    </m:ctrlPr>
                  </m:e>
                </m:mr>
                <m:mr>
                  <m:e>
                    <m:f>
                      <m:fPr>
                        <m:ctrlPr>
                          <w:rPr>
                            <w:rFonts w:ascii="Cambria Math" w:hAnsi="Cambria Math"/>
                            <w:i/>
                          </w:rPr>
                        </m:ctrlPr>
                      </m:fPr>
                      <m:num>
                        <m:r>
                          <w:rPr>
                            <w:rFonts w:ascii="Cambria Math" w:hAnsi="Cambria Math"/>
                          </w:rPr>
                          <m:t>∂z</m:t>
                        </m:r>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den>
                    </m:f>
                  </m:e>
                  <m:e>
                    <m:f>
                      <m:fPr>
                        <m:ctrlPr>
                          <w:rPr>
                            <w:rFonts w:ascii="Cambria Math" w:hAnsi="Cambria Math"/>
                            <w:i/>
                          </w:rPr>
                        </m:ctrlPr>
                      </m:fPr>
                      <m:num>
                        <m:r>
                          <w:rPr>
                            <w:rFonts w:ascii="Cambria Math" w:hAnsi="Cambria Math"/>
                          </w:rPr>
                          <m:t>∂z</m:t>
                        </m:r>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2</m:t>
                            </m:r>
                          </m:sub>
                        </m:sSub>
                      </m:den>
                    </m:f>
                  </m:e>
                  <m:e>
                    <m:f>
                      <m:fPr>
                        <m:ctrlPr>
                          <w:rPr>
                            <w:rFonts w:ascii="Cambria Math" w:hAnsi="Cambria Math"/>
                            <w:i/>
                          </w:rPr>
                        </m:ctrlPr>
                      </m:fPr>
                      <m:num>
                        <m:r>
                          <w:rPr>
                            <w:rFonts w:ascii="Cambria Math" w:hAnsi="Cambria Math"/>
                          </w:rPr>
                          <m:t>∂z</m:t>
                        </m:r>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3</m:t>
                            </m:r>
                          </m:sub>
                        </m:sSub>
                      </m:den>
                    </m:f>
                    <m:ctrlPr>
                      <w:rPr>
                        <w:rFonts w:ascii="Cambria Math" w:eastAsia="Cambria Math" w:hAnsi="Cambria Math" w:cs="Cambria Math"/>
                        <w:i/>
                      </w:rPr>
                    </m:ctrlPr>
                  </m:e>
                  <m:e>
                    <m:f>
                      <m:fPr>
                        <m:ctrlPr>
                          <w:rPr>
                            <w:rFonts w:ascii="Cambria Math" w:hAnsi="Cambria Math"/>
                            <w:i/>
                          </w:rPr>
                        </m:ctrlPr>
                      </m:fPr>
                      <m:num>
                        <m:r>
                          <w:rPr>
                            <w:rFonts w:ascii="Cambria Math" w:hAnsi="Cambria Math"/>
                          </w:rPr>
                          <m:t>∂z</m:t>
                        </m:r>
                      </m:num>
                      <m:den>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4</m:t>
                            </m:r>
                          </m:sub>
                        </m:sSub>
                      </m:den>
                    </m:f>
                  </m:e>
                </m:mr>
              </m:m>
            </m:e>
          </m:d>
        </m:oMath>
      </m:oMathPara>
    </w:p>
    <w:p w14:paraId="0B9C33E9" w14:textId="4460B6CA" w:rsidR="003F6484" w:rsidRDefault="003F6484" w:rsidP="003F6484">
      <w:pPr>
        <w:pStyle w:val="Sansinterligne"/>
        <w:spacing w:after="240"/>
      </w:pPr>
      <w:r>
        <w:lastRenderedPageBreak/>
        <w:t>Dans notre programme, nous devons déterminer l’inverse de la jacobienne. Cependant, cette matrice n’est pas carrée : nous avons alors utilisé la pseudo-inverse. L’équation de la pseudo inverse pour une matrice ayant plus de colonne que de ligne est :</w:t>
      </w:r>
    </w:p>
    <w:p w14:paraId="0280275F" w14:textId="02AAF24D" w:rsidR="003F6484" w:rsidRDefault="00502529" w:rsidP="003F6484">
      <w:pPr>
        <w:pStyle w:val="Sansinterligne"/>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e>
              </m:d>
            </m:e>
            <m:sup>
              <m:r>
                <w:rPr>
                  <w:rFonts w:ascii="Cambria Math" w:hAnsi="Cambria Math"/>
                </w:rPr>
                <m:t>-1</m:t>
              </m:r>
            </m:sup>
          </m:sSup>
        </m:oMath>
      </m:oMathPara>
    </w:p>
    <w:p w14:paraId="516BFAB7" w14:textId="7B711A97" w:rsidR="0085733E" w:rsidRDefault="0085733E" w:rsidP="00AE2178">
      <w:pPr>
        <w:pStyle w:val="Sansinterligne"/>
      </w:pPr>
    </w:p>
    <w:p w14:paraId="3D161FCC" w14:textId="77777777" w:rsidR="00446DC4" w:rsidRPr="0085733E" w:rsidRDefault="00446DC4" w:rsidP="00AE2178">
      <w:pPr>
        <w:pStyle w:val="Sansinterligne"/>
      </w:pPr>
    </w:p>
    <w:p w14:paraId="0C30A0DF" w14:textId="429F4267" w:rsidR="0085733E" w:rsidRDefault="0085733E" w:rsidP="0085733E">
      <w:pPr>
        <w:pStyle w:val="Titre2"/>
      </w:pPr>
      <w:bookmarkStart w:id="6" w:name="_Toc163680146"/>
      <w:r>
        <w:t xml:space="preserve">Le </w:t>
      </w:r>
      <w:r w:rsidR="00A9438D">
        <w:t>M</w:t>
      </w:r>
      <w:r>
        <w:t xml:space="preserve">odèle </w:t>
      </w:r>
      <w:r w:rsidR="00A9438D">
        <w:t>C</w:t>
      </w:r>
      <w:r>
        <w:t xml:space="preserve">inématique </w:t>
      </w:r>
      <w:r w:rsidR="00A9438D">
        <w:t>D</w:t>
      </w:r>
      <w:r>
        <w:t>irecte</w:t>
      </w:r>
      <w:r w:rsidR="00A9438D">
        <w:t xml:space="preserve"> (MCD)</w:t>
      </w:r>
      <w:r>
        <w:t>.</w:t>
      </w:r>
      <w:bookmarkEnd w:id="6"/>
    </w:p>
    <w:p w14:paraId="63B30938" w14:textId="7B235A88" w:rsidR="00755699" w:rsidRPr="00755699" w:rsidRDefault="00755699" w:rsidP="00755699">
      <w:pPr>
        <w:pStyle w:val="Sansinterligne"/>
        <w:spacing w:after="240"/>
      </w:pPr>
      <w:r w:rsidRPr="00755699">
        <w:t>Une fois les trois précédentes fonctions programmées, il est temps de passer à l’ultime pièce de notre puzzle, le modèle cinématique directe.</w:t>
      </w:r>
    </w:p>
    <w:p w14:paraId="66758C52" w14:textId="246B16AC" w:rsidR="00755699" w:rsidRPr="00755699" w:rsidRDefault="00755699" w:rsidP="00755699">
      <w:pPr>
        <w:pStyle w:val="Sansinterligne"/>
      </w:pPr>
      <w:r w:rsidRPr="00755699">
        <w:t xml:space="preserve">Pour que la main atteigne la position désirée (que l’on a déterminé avec la génération de trajectoire), le MCD va calculer l’angle que devra avoir chacun des moteurs du bras selon la vitesse désirée de la main. Cette vitesse désirée est obtenue grâce au correcteur proportionnel </w:t>
      </w:r>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755699">
        <w:t xml:space="preserve"> (qui sera également intégré à la fonction). </w:t>
      </w:r>
    </w:p>
    <w:p w14:paraId="47A0CA34" w14:textId="469523F8" w:rsidR="004723DD" w:rsidRDefault="00755699" w:rsidP="00755699">
      <w:pPr>
        <w:pStyle w:val="Sansinterligne"/>
      </w:pPr>
      <w:r w:rsidRPr="00755699">
        <w:t>Dans le cas de ma simulation, j’ai trouvé que régler le correcteur entre 0.4 et 0.5 offrait les meilleurs résultats.</w:t>
      </w:r>
      <w:r w:rsidR="004723DD" w:rsidRPr="00B974D1">
        <w:br w:type="page"/>
      </w:r>
    </w:p>
    <w:p w14:paraId="125F5D65" w14:textId="719B17F3" w:rsidR="0085733E" w:rsidRDefault="0085733E" w:rsidP="0085733E">
      <w:pPr>
        <w:pStyle w:val="Titre1"/>
        <w:rPr>
          <w:lang w:val="fr-FR"/>
        </w:rPr>
      </w:pPr>
      <w:bookmarkStart w:id="7" w:name="_Toc163680147"/>
      <w:r>
        <w:rPr>
          <w:lang w:val="fr-FR"/>
        </w:rPr>
        <w:lastRenderedPageBreak/>
        <w:t>Résultats</w:t>
      </w:r>
      <w:bookmarkEnd w:id="7"/>
    </w:p>
    <w:p w14:paraId="65F2B5E5" w14:textId="27E3A137" w:rsidR="0085733E" w:rsidRDefault="0085733E" w:rsidP="00AE2178">
      <w:pPr>
        <w:pStyle w:val="Sansinterligne"/>
      </w:pPr>
      <w:r>
        <w:t xml:space="preserve">Avant tout, il est important de prendre en compte la vétusté de mon ordinateur : ce dernier ayant fêté ses 6 ans il y a quelques semaines, il a </w:t>
      </w:r>
      <w:r w:rsidR="004C0382">
        <w:t xml:space="preserve">du </w:t>
      </w:r>
      <w:r>
        <w:t xml:space="preserve">mal à réaliser la simulation en temps réel du déplacement du </w:t>
      </w:r>
      <w:r w:rsidR="004C0382">
        <w:t xml:space="preserve">bras du </w:t>
      </w:r>
      <w:r>
        <w:t xml:space="preserve">robot. </w:t>
      </w:r>
    </w:p>
    <w:p w14:paraId="3317330B" w14:textId="4B4EAA48" w:rsidR="0085733E" w:rsidRDefault="0085733E" w:rsidP="00AE2178">
      <w:pPr>
        <w:pStyle w:val="Sansinterligne"/>
      </w:pPr>
      <w:r>
        <w:t xml:space="preserve">Cette vétusté explique la forme quelque peu étrange des courbes que j’ai obtenu. </w:t>
      </w:r>
    </w:p>
    <w:p w14:paraId="23E767DF" w14:textId="7F889612" w:rsidR="00E33A21" w:rsidRDefault="00E33A21" w:rsidP="00AE2178">
      <w:pPr>
        <w:pStyle w:val="Sansinterligne"/>
      </w:pPr>
    </w:p>
    <w:p w14:paraId="5C8668F7" w14:textId="2B75C4BE" w:rsidR="00B9280A" w:rsidRDefault="00B9280A" w:rsidP="00AE2178">
      <w:pPr>
        <w:pStyle w:val="Sansinterligne"/>
      </w:pPr>
    </w:p>
    <w:p w14:paraId="60096DE9" w14:textId="5F6913C2" w:rsidR="00B9280A" w:rsidRDefault="00B9280A" w:rsidP="00B9280A">
      <w:pPr>
        <w:pStyle w:val="Sansinterligne"/>
        <w:jc w:val="center"/>
      </w:pPr>
      <w:r>
        <w:rPr>
          <w:noProof/>
        </w:rPr>
        <w:drawing>
          <wp:inline distT="0" distB="0" distL="0" distR="0" wp14:anchorId="5D27D064" wp14:editId="49AFF6A5">
            <wp:extent cx="5580000" cy="2937620"/>
            <wp:effectExtent l="0" t="0" r="190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8166" t="8166" r="6019" b="6019"/>
                    <a:stretch/>
                  </pic:blipFill>
                  <pic:spPr bwMode="auto">
                    <a:xfrm>
                      <a:off x="0" y="0"/>
                      <a:ext cx="5580000" cy="2937620"/>
                    </a:xfrm>
                    <a:prstGeom prst="rect">
                      <a:avLst/>
                    </a:prstGeom>
                    <a:noFill/>
                    <a:ln>
                      <a:noFill/>
                    </a:ln>
                    <a:extLst>
                      <a:ext uri="{53640926-AAD7-44D8-BBD7-CCE9431645EC}">
                        <a14:shadowObscured xmlns:a14="http://schemas.microsoft.com/office/drawing/2010/main"/>
                      </a:ext>
                    </a:extLst>
                  </pic:spPr>
                </pic:pic>
              </a:graphicData>
            </a:graphic>
          </wp:inline>
        </w:drawing>
      </w:r>
    </w:p>
    <w:p w14:paraId="442BDBCD" w14:textId="619C3265" w:rsidR="00B9280A" w:rsidRDefault="00B9280A" w:rsidP="00AE2178">
      <w:pPr>
        <w:pStyle w:val="Sansinterligne"/>
      </w:pPr>
    </w:p>
    <w:p w14:paraId="40462E40" w14:textId="610316AD" w:rsidR="00B9280A" w:rsidRDefault="00B9280A" w:rsidP="00AE2178">
      <w:pPr>
        <w:pStyle w:val="Sansinterligne"/>
      </w:pPr>
      <w:r>
        <w:t xml:space="preserve">Cette première série de courbe </w:t>
      </w:r>
      <w:r w:rsidR="00A0483E">
        <w:t>illustre la variation de position et de vitesse de la main en fonction du temps.</w:t>
      </w:r>
    </w:p>
    <w:p w14:paraId="3302C3C6" w14:textId="77777777" w:rsidR="005C6A5B" w:rsidRDefault="00A0483E" w:rsidP="00A0483E">
      <w:pPr>
        <w:pStyle w:val="Sansinterligne"/>
        <w:numPr>
          <w:ilvl w:val="0"/>
          <w:numId w:val="2"/>
        </w:numPr>
        <w:tabs>
          <w:tab w:val="clear" w:pos="709"/>
          <w:tab w:val="left" w:pos="426"/>
        </w:tabs>
        <w:ind w:left="426" w:hanging="284"/>
      </w:pPr>
      <w:r>
        <w:t xml:space="preserve">Le premier plot permet de </w:t>
      </w:r>
      <w:r w:rsidR="005C6A5B">
        <w:t>voir la trajectoire de la main</w:t>
      </w:r>
      <w:r>
        <w:t>.</w:t>
      </w:r>
      <w:r w:rsidR="008B689F">
        <w:t xml:space="preserve"> On peut cependant voir que le robot peine à suivre la position désirée sur une bonne partie d</w:t>
      </w:r>
      <w:r w:rsidR="005C6A5B">
        <w:t>e la trajectoire</w:t>
      </w:r>
      <w:r w:rsidR="008B689F">
        <w:t xml:space="preserve">, </w:t>
      </w:r>
      <w:r w:rsidR="005C6A5B">
        <w:t xml:space="preserve">mais parvient à combler son retard dans le dernier quart et atteindre la position finale désirée. </w:t>
      </w:r>
    </w:p>
    <w:p w14:paraId="4E89C55C" w14:textId="0C1D4ED6" w:rsidR="00A0483E" w:rsidRDefault="005C6A5B" w:rsidP="005C6A5B">
      <w:pPr>
        <w:pStyle w:val="Sansinterligne"/>
        <w:tabs>
          <w:tab w:val="clear" w:pos="709"/>
          <w:tab w:val="left" w:pos="426"/>
        </w:tabs>
        <w:spacing w:after="240"/>
        <w:ind w:left="142"/>
      </w:pPr>
      <w:r>
        <w:tab/>
        <w:t>Ce retard s’explique sur le second plot.</w:t>
      </w:r>
    </w:p>
    <w:p w14:paraId="096CA3E0" w14:textId="35D468D8" w:rsidR="005C6A5B" w:rsidRDefault="00A0483E" w:rsidP="005C6A5B">
      <w:pPr>
        <w:pStyle w:val="Sansinterligne"/>
        <w:numPr>
          <w:ilvl w:val="0"/>
          <w:numId w:val="2"/>
        </w:numPr>
        <w:tabs>
          <w:tab w:val="clear" w:pos="709"/>
          <w:tab w:val="left" w:pos="426"/>
        </w:tabs>
        <w:ind w:left="426" w:hanging="284"/>
      </w:pPr>
      <w:r>
        <w:t>Le second plot permet d</w:t>
      </w:r>
      <w:r w:rsidR="005C6A5B">
        <w:t xml:space="preserve">’étudier </w:t>
      </w:r>
      <w:r w:rsidR="008B689F">
        <w:t xml:space="preserve">la vitesse de la main </w:t>
      </w:r>
      <w:r w:rsidR="005C6A5B">
        <w:t xml:space="preserve">selon les </w:t>
      </w:r>
      <w:r w:rsidR="008B689F">
        <w:t>coordonnées cartésiennes x y z.</w:t>
      </w:r>
    </w:p>
    <w:p w14:paraId="30C6FC0A" w14:textId="070E55DB" w:rsidR="005C6A5B" w:rsidRDefault="005C6A5B" w:rsidP="00C96093">
      <w:pPr>
        <w:pStyle w:val="Sansinterligne"/>
        <w:tabs>
          <w:tab w:val="clear" w:pos="709"/>
          <w:tab w:val="left" w:pos="426"/>
        </w:tabs>
        <w:ind w:left="426"/>
      </w:pPr>
      <w:r>
        <w:t xml:space="preserve">Cette courbe permet de comprendre l’erreur observée sur le précédent plot : au lieu de tracer une ellipse, les courbes des vitesses sont « cassées », ce qui fait que </w:t>
      </w:r>
      <w:r w:rsidR="00C96093">
        <w:t>le bras ne se déplace pas assez rapidement pour corriger l’erreur.</w:t>
      </w:r>
    </w:p>
    <w:p w14:paraId="631138A8" w14:textId="6C0CC580" w:rsidR="00A0483E" w:rsidRDefault="00A0483E" w:rsidP="00AE2178">
      <w:pPr>
        <w:pStyle w:val="Sansinterligne"/>
      </w:pPr>
    </w:p>
    <w:p w14:paraId="61660A0C" w14:textId="0C009CB8" w:rsidR="0085733E" w:rsidRDefault="0068407C" w:rsidP="00AE2178">
      <w:pPr>
        <w:pStyle w:val="Sansinterligne"/>
      </w:pPr>
      <w:r>
        <w:t>Ces problèmes de simulation ne sont pas causés par mon programme, mais par mon ordinateur, comme expliqué au début du chapitre (j’ai testé ce programme sur un ordinateur plus puissan</w:t>
      </w:r>
      <w:r w:rsidR="00E33A21">
        <w:t>t</w:t>
      </w:r>
      <w:r>
        <w:t xml:space="preserve">, et ces courbes n’étaient plus </w:t>
      </w:r>
      <w:r w:rsidR="00E33A21">
        <w:t xml:space="preserve">du tout </w:t>
      </w:r>
      <w:r>
        <w:t>cisaillées).</w:t>
      </w:r>
    </w:p>
    <w:p w14:paraId="65D358FB" w14:textId="77777777" w:rsidR="00EB7A39" w:rsidRDefault="00EB7A39" w:rsidP="00B9280A">
      <w:pPr>
        <w:pStyle w:val="Sansinterligne"/>
        <w:jc w:val="center"/>
      </w:pPr>
      <w:r>
        <w:rPr>
          <w:noProof/>
        </w:rPr>
        <w:lastRenderedPageBreak/>
        <w:drawing>
          <wp:inline distT="0" distB="0" distL="0" distR="0" wp14:anchorId="79EE67BC" wp14:editId="553EC40D">
            <wp:extent cx="5580000" cy="2937619"/>
            <wp:effectExtent l="0" t="0" r="190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8599" t="8599" r="5920" b="5920"/>
                    <a:stretch/>
                  </pic:blipFill>
                  <pic:spPr bwMode="auto">
                    <a:xfrm>
                      <a:off x="0" y="0"/>
                      <a:ext cx="5580000" cy="2937619"/>
                    </a:xfrm>
                    <a:prstGeom prst="rect">
                      <a:avLst/>
                    </a:prstGeom>
                    <a:noFill/>
                    <a:ln>
                      <a:noFill/>
                    </a:ln>
                    <a:extLst>
                      <a:ext uri="{53640926-AAD7-44D8-BBD7-CCE9431645EC}">
                        <a14:shadowObscured xmlns:a14="http://schemas.microsoft.com/office/drawing/2010/main"/>
                      </a:ext>
                    </a:extLst>
                  </pic:spPr>
                </pic:pic>
              </a:graphicData>
            </a:graphic>
          </wp:inline>
        </w:drawing>
      </w:r>
    </w:p>
    <w:p w14:paraId="129D6513" w14:textId="77777777" w:rsidR="00A0483E" w:rsidRDefault="00A0483E" w:rsidP="00AE2178">
      <w:pPr>
        <w:pStyle w:val="Sansinterligne"/>
      </w:pPr>
    </w:p>
    <w:p w14:paraId="25A6F0A0" w14:textId="7BC098EB" w:rsidR="004C0382" w:rsidRDefault="00B9280A" w:rsidP="00AE2178">
      <w:pPr>
        <w:pStyle w:val="Sansinterligne"/>
      </w:pPr>
      <w:r>
        <w:t xml:space="preserve">Cette seconde série de courbe </w:t>
      </w:r>
      <w:r w:rsidR="00A0483E">
        <w:t>permet de voir l’évolution de la position et de la vitesse de chacun des moteurs du bras.</w:t>
      </w:r>
    </w:p>
    <w:p w14:paraId="5B3E8928" w14:textId="3E05045E" w:rsidR="00A0483E" w:rsidRDefault="00A0483E" w:rsidP="00B060B1">
      <w:pPr>
        <w:pStyle w:val="Sansinterligne"/>
        <w:numPr>
          <w:ilvl w:val="0"/>
          <w:numId w:val="2"/>
        </w:numPr>
        <w:tabs>
          <w:tab w:val="clear" w:pos="709"/>
          <w:tab w:val="left" w:pos="426"/>
        </w:tabs>
        <w:spacing w:after="240"/>
        <w:ind w:left="426" w:hanging="284"/>
      </w:pPr>
      <w:r>
        <w:t>Sur le premier plot, on peut voir</w:t>
      </w:r>
      <w:r w:rsidR="008B689F">
        <w:t xml:space="preserve"> que les moteurs arrivent à suivre la position désirée calculée par le modèle cinématique directe</w:t>
      </w:r>
      <w:r>
        <w:t>.</w:t>
      </w:r>
    </w:p>
    <w:p w14:paraId="0920A312" w14:textId="726EF93E" w:rsidR="00A0483E" w:rsidRDefault="00A0483E" w:rsidP="002C51EE">
      <w:pPr>
        <w:pStyle w:val="Sansinterligne"/>
        <w:numPr>
          <w:ilvl w:val="0"/>
          <w:numId w:val="2"/>
        </w:numPr>
        <w:tabs>
          <w:tab w:val="clear" w:pos="709"/>
          <w:tab w:val="left" w:pos="426"/>
        </w:tabs>
        <w:ind w:left="426" w:hanging="284"/>
      </w:pPr>
      <w:r>
        <w:t>Le second plot</w:t>
      </w:r>
      <w:r w:rsidR="00E73B3D">
        <w:t>, nous pouvons voir la variation de la vitesse angulaire du bras du robot en fonction du temps.</w:t>
      </w:r>
      <w:r w:rsidR="008B689F">
        <w:t xml:space="preserve"> Les courbes semblent archaïques, mais ressemblent bien à la dérivée de l’angle actuel des moteurs.</w:t>
      </w:r>
    </w:p>
    <w:p w14:paraId="26B76649" w14:textId="62E216C0" w:rsidR="00755699" w:rsidRDefault="00755699">
      <w:pPr>
        <w:tabs>
          <w:tab w:val="clear" w:pos="425"/>
        </w:tabs>
        <w:suppressAutoHyphens w:val="0"/>
        <w:spacing w:after="160" w:line="259" w:lineRule="auto"/>
        <w:jc w:val="left"/>
        <w:rPr>
          <w:rFonts w:asciiTheme="minorHAnsi" w:hAnsiTheme="minorHAnsi"/>
          <w:lang w:val="fr-FR"/>
        </w:rPr>
      </w:pPr>
      <w:r w:rsidRPr="00DC6E8C">
        <w:rPr>
          <w:lang w:val="fr-FR"/>
        </w:rPr>
        <w:br w:type="page"/>
      </w:r>
    </w:p>
    <w:p w14:paraId="168FBEDC" w14:textId="4F27EDDB" w:rsidR="00A0483E" w:rsidRDefault="00755699" w:rsidP="00755699">
      <w:pPr>
        <w:pStyle w:val="Titre1"/>
      </w:pPr>
      <w:bookmarkStart w:id="8" w:name="_Toc163680148"/>
      <w:r>
        <w:lastRenderedPageBreak/>
        <w:t>Conclusion</w:t>
      </w:r>
      <w:bookmarkEnd w:id="8"/>
    </w:p>
    <w:p w14:paraId="0C8FEE66" w14:textId="32ADBC83" w:rsidR="00755699" w:rsidRDefault="00755699" w:rsidP="00755699">
      <w:pPr>
        <w:pStyle w:val="Sansinterligne"/>
      </w:pPr>
      <w:r>
        <w:t>Pour conclure ce rapport, le programme fonctionne correctement : la main du robot se déplace bien de sa position initiale à la position finale donnée dans le lapse de temps défini.</w:t>
      </w:r>
    </w:p>
    <w:p w14:paraId="4E25C9AD" w14:textId="62757B25" w:rsidR="00755699" w:rsidRDefault="00755699" w:rsidP="00755699">
      <w:pPr>
        <w:pStyle w:val="Sansinterligne"/>
      </w:pPr>
    </w:p>
    <w:tbl>
      <w:tblPr>
        <w:tblStyle w:val="Grilledutableau"/>
        <w:tblW w:w="0" w:type="auto"/>
        <w:tblLook w:val="04A0" w:firstRow="1" w:lastRow="0" w:firstColumn="1" w:lastColumn="0" w:noHBand="0" w:noVBand="1"/>
      </w:tblPr>
      <w:tblGrid>
        <w:gridCol w:w="4531"/>
        <w:gridCol w:w="4531"/>
      </w:tblGrid>
      <w:tr w:rsidR="00DC6E8C" w14:paraId="488626BF" w14:textId="77777777" w:rsidTr="00DC6E8C">
        <w:tc>
          <w:tcPr>
            <w:tcW w:w="4531" w:type="dxa"/>
            <w:vAlign w:val="center"/>
          </w:tcPr>
          <w:p w14:paraId="20F110D1" w14:textId="37C688BD" w:rsidR="00DC6E8C" w:rsidRDefault="00DC6E8C" w:rsidP="00DC6E8C">
            <w:pPr>
              <w:pStyle w:val="Sansinterligne"/>
              <w:jc w:val="center"/>
            </w:pPr>
            <w:r>
              <w:rPr>
                <w:noProof/>
              </w:rPr>
              <w:drawing>
                <wp:inline distT="0" distB="0" distL="0" distR="0" wp14:anchorId="40EEBE3E" wp14:editId="17D317B8">
                  <wp:extent cx="2083260" cy="32400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8606" r="16718"/>
                          <a:stretch/>
                        </pic:blipFill>
                        <pic:spPr bwMode="auto">
                          <a:xfrm>
                            <a:off x="0" y="0"/>
                            <a:ext cx="2083260" cy="32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31" w:type="dxa"/>
            <w:vAlign w:val="center"/>
          </w:tcPr>
          <w:p w14:paraId="5B1ED2B4" w14:textId="1F6EA061" w:rsidR="00DC6E8C" w:rsidRDefault="00DC6E8C" w:rsidP="00DC6E8C">
            <w:pPr>
              <w:pStyle w:val="Sansinterligne"/>
              <w:jc w:val="center"/>
            </w:pPr>
            <w:r>
              <w:rPr>
                <w:noProof/>
              </w:rPr>
              <w:drawing>
                <wp:inline distT="0" distB="0" distL="0" distR="0" wp14:anchorId="720B75AA" wp14:editId="41286315">
                  <wp:extent cx="1877505" cy="3240000"/>
                  <wp:effectExtent l="0" t="0" r="889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7992" r="24708"/>
                          <a:stretch/>
                        </pic:blipFill>
                        <pic:spPr bwMode="auto">
                          <a:xfrm>
                            <a:off x="0" y="0"/>
                            <a:ext cx="1877505" cy="324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C6E8C" w14:paraId="061EAF82" w14:textId="77777777" w:rsidTr="00DC6E8C">
        <w:tc>
          <w:tcPr>
            <w:tcW w:w="9062" w:type="dxa"/>
            <w:gridSpan w:val="2"/>
            <w:vAlign w:val="center"/>
          </w:tcPr>
          <w:p w14:paraId="75A9974F" w14:textId="2D147F9F" w:rsidR="00DC6E8C" w:rsidRDefault="00DC6E8C" w:rsidP="00DC6E8C">
            <w:pPr>
              <w:pStyle w:val="Sansinterligne"/>
              <w:jc w:val="center"/>
            </w:pPr>
            <w:r>
              <w:rPr>
                <w:noProof/>
              </w:rPr>
              <w:drawing>
                <wp:inline distT="0" distB="0" distL="0" distR="0" wp14:anchorId="0670D374" wp14:editId="2423621C">
                  <wp:extent cx="2108981" cy="3240000"/>
                  <wp:effectExtent l="0" t="0" r="571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8298" r="16103"/>
                          <a:stretch/>
                        </pic:blipFill>
                        <pic:spPr bwMode="auto">
                          <a:xfrm>
                            <a:off x="0" y="0"/>
                            <a:ext cx="2108981" cy="3240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00219AD" w14:textId="77777777" w:rsidR="00DC6E8C" w:rsidRDefault="00DC6E8C" w:rsidP="00755699">
      <w:pPr>
        <w:pStyle w:val="Sansinterligne"/>
      </w:pPr>
    </w:p>
    <w:p w14:paraId="1CFB9F34" w14:textId="7C174B7A" w:rsidR="00DC6E8C" w:rsidRDefault="00DC6E8C" w:rsidP="00755699">
      <w:pPr>
        <w:pStyle w:val="Sansinterligne"/>
      </w:pPr>
    </w:p>
    <w:p w14:paraId="730CC0F5" w14:textId="452E06E6" w:rsidR="00755699" w:rsidRDefault="00755699" w:rsidP="00755699">
      <w:pPr>
        <w:pStyle w:val="Sansinterligne"/>
      </w:pPr>
      <w:r>
        <w:t>Ce TP m’a permis de comprendre et structurer le modèle cinématique direct et indirect, ainsi que comment le programmer.</w:t>
      </w:r>
    </w:p>
    <w:p w14:paraId="11CB8E9B" w14:textId="428E0D4C" w:rsidR="00755699" w:rsidRDefault="00755699" w:rsidP="00755699">
      <w:pPr>
        <w:pStyle w:val="Sansinterligne"/>
      </w:pPr>
      <w:r>
        <w:t>Ce TP m’a également fait comprendre ce que l’on attendrait de moi une fois que je travaillerais en robotique appliquée.</w:t>
      </w:r>
    </w:p>
    <w:p w14:paraId="5EA0FB3E" w14:textId="60D3632C" w:rsidR="00DC6E8C" w:rsidRDefault="00DC6E8C" w:rsidP="00755699">
      <w:pPr>
        <w:pStyle w:val="Sansinterligne"/>
      </w:pPr>
    </w:p>
    <w:p w14:paraId="28906D2C" w14:textId="77777777" w:rsidR="00DC6E8C" w:rsidRPr="00755699" w:rsidRDefault="00DC6E8C" w:rsidP="00755699">
      <w:pPr>
        <w:pStyle w:val="Sansinterligne"/>
      </w:pPr>
    </w:p>
    <w:sectPr w:rsidR="00DC6E8C" w:rsidRPr="00755699">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838E8A" w14:textId="77777777" w:rsidR="00502529" w:rsidRDefault="00502529" w:rsidP="00EA0F3D">
      <w:pPr>
        <w:spacing w:after="0" w:line="240" w:lineRule="auto"/>
      </w:pPr>
      <w:r>
        <w:separator/>
      </w:r>
    </w:p>
  </w:endnote>
  <w:endnote w:type="continuationSeparator" w:id="0">
    <w:p w14:paraId="27654CD0" w14:textId="77777777" w:rsidR="00502529" w:rsidRDefault="00502529" w:rsidP="00EA0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A0002AEF" w:usb1="4000207B" w:usb2="00000000"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Std">
    <w:altName w:val="Courier New"/>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ohave">
    <w:panose1 w:val="00000000000000000000"/>
    <w:charset w:val="00"/>
    <w:family w:val="modern"/>
    <w:notTrueType/>
    <w:pitch w:val="variable"/>
    <w:sig w:usb0="A00000A7" w:usb1="0000004A" w:usb2="00000000" w:usb3="00000000" w:csb0="0000011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0337571"/>
      <w:docPartObj>
        <w:docPartGallery w:val="Page Numbers (Bottom of Page)"/>
        <w:docPartUnique/>
      </w:docPartObj>
    </w:sdtPr>
    <w:sdtEndPr/>
    <w:sdtContent>
      <w:p w14:paraId="50F5B737" w14:textId="13C6254B" w:rsidR="0072699B" w:rsidRDefault="0072699B">
        <w:pPr>
          <w:pStyle w:val="Pieddepage"/>
          <w:jc w:val="right"/>
        </w:pPr>
        <w:r>
          <w:fldChar w:fldCharType="begin"/>
        </w:r>
        <w:r>
          <w:instrText>PAGE   \* MERGEFORMAT</w:instrText>
        </w:r>
        <w:r>
          <w:fldChar w:fldCharType="separate"/>
        </w:r>
        <w:r>
          <w:rPr>
            <w:lang w:val="fr-FR"/>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A5C6D" w14:textId="77777777" w:rsidR="00502529" w:rsidRDefault="00502529" w:rsidP="00EA0F3D">
      <w:pPr>
        <w:spacing w:after="0" w:line="240" w:lineRule="auto"/>
      </w:pPr>
      <w:r>
        <w:separator/>
      </w:r>
    </w:p>
  </w:footnote>
  <w:footnote w:type="continuationSeparator" w:id="0">
    <w:p w14:paraId="38BCF8F0" w14:textId="77777777" w:rsidR="00502529" w:rsidRDefault="00502529" w:rsidP="00EA0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E102A" w14:textId="0F5650D0" w:rsidR="003D28C6" w:rsidRPr="003D28C6" w:rsidRDefault="003D28C6">
    <w:pPr>
      <w:pStyle w:val="En-tte"/>
      <w:rPr>
        <w:lang w:val="fr-FR"/>
      </w:rPr>
    </w:pPr>
    <w:r>
      <w:rPr>
        <w:lang w:val="fr-FR"/>
      </w:rPr>
      <w:t>Martelet Curtis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F632C"/>
    <w:multiLevelType w:val="multilevel"/>
    <w:tmpl w:val="040C0027"/>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1" w15:restartNumberingAfterBreak="0">
    <w:nsid w:val="340A1D22"/>
    <w:multiLevelType w:val="hybridMultilevel"/>
    <w:tmpl w:val="F7C0373A"/>
    <w:lvl w:ilvl="0" w:tplc="2BC6D2D6">
      <w:numFmt w:val="bullet"/>
      <w:lvlText w:val="-"/>
      <w:lvlJc w:val="left"/>
      <w:pPr>
        <w:ind w:left="720" w:hanging="360"/>
      </w:pPr>
      <w:rPr>
        <w:rFonts w:ascii="Calibri" w:eastAsiaTheme="minorEastAsia"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47601FB"/>
    <w:multiLevelType w:val="hybridMultilevel"/>
    <w:tmpl w:val="36884A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8DA3E83"/>
    <w:multiLevelType w:val="hybridMultilevel"/>
    <w:tmpl w:val="51941BF4"/>
    <w:lvl w:ilvl="0" w:tplc="3954D56C">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33E"/>
    <w:rsid w:val="00094633"/>
    <w:rsid w:val="001617FA"/>
    <w:rsid w:val="00161D5C"/>
    <w:rsid w:val="0025354C"/>
    <w:rsid w:val="00275445"/>
    <w:rsid w:val="002A48CD"/>
    <w:rsid w:val="002B17F4"/>
    <w:rsid w:val="002C07FE"/>
    <w:rsid w:val="002C51EE"/>
    <w:rsid w:val="00353ABE"/>
    <w:rsid w:val="00397EDC"/>
    <w:rsid w:val="003C4885"/>
    <w:rsid w:val="003D28C6"/>
    <w:rsid w:val="003F6484"/>
    <w:rsid w:val="00446DC4"/>
    <w:rsid w:val="00456BC0"/>
    <w:rsid w:val="004723DD"/>
    <w:rsid w:val="004C0382"/>
    <w:rsid w:val="004F4F13"/>
    <w:rsid w:val="00502529"/>
    <w:rsid w:val="00510FC8"/>
    <w:rsid w:val="00537C4F"/>
    <w:rsid w:val="005C6A5B"/>
    <w:rsid w:val="006275E3"/>
    <w:rsid w:val="00661B90"/>
    <w:rsid w:val="0068407C"/>
    <w:rsid w:val="006A762A"/>
    <w:rsid w:val="006F7963"/>
    <w:rsid w:val="0072699B"/>
    <w:rsid w:val="00743BBC"/>
    <w:rsid w:val="00755699"/>
    <w:rsid w:val="0085733E"/>
    <w:rsid w:val="0086755C"/>
    <w:rsid w:val="008A7873"/>
    <w:rsid w:val="008B689F"/>
    <w:rsid w:val="008D22AF"/>
    <w:rsid w:val="00924924"/>
    <w:rsid w:val="00952BD4"/>
    <w:rsid w:val="00965E0F"/>
    <w:rsid w:val="009A25D8"/>
    <w:rsid w:val="009F7570"/>
    <w:rsid w:val="00A0483E"/>
    <w:rsid w:val="00A57189"/>
    <w:rsid w:val="00A9438D"/>
    <w:rsid w:val="00AA291C"/>
    <w:rsid w:val="00AC3519"/>
    <w:rsid w:val="00AE2178"/>
    <w:rsid w:val="00B060B1"/>
    <w:rsid w:val="00B670CD"/>
    <w:rsid w:val="00B9280A"/>
    <w:rsid w:val="00B974D1"/>
    <w:rsid w:val="00BF167E"/>
    <w:rsid w:val="00C56D2D"/>
    <w:rsid w:val="00C96093"/>
    <w:rsid w:val="00D4787B"/>
    <w:rsid w:val="00D720F6"/>
    <w:rsid w:val="00D81AFC"/>
    <w:rsid w:val="00DA36AB"/>
    <w:rsid w:val="00DC6E8C"/>
    <w:rsid w:val="00DE5228"/>
    <w:rsid w:val="00DE6140"/>
    <w:rsid w:val="00E33A21"/>
    <w:rsid w:val="00E73B3D"/>
    <w:rsid w:val="00EA0F3D"/>
    <w:rsid w:val="00EB7A39"/>
    <w:rsid w:val="00EC5115"/>
    <w:rsid w:val="00F11479"/>
    <w:rsid w:val="00F70CE7"/>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05FAA"/>
  <w15:chartTrackingRefBased/>
  <w15:docId w15:val="{6D03044B-FA87-406D-A0FA-B16D800B8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4C"/>
    <w:pPr>
      <w:tabs>
        <w:tab w:val="left" w:pos="425"/>
      </w:tabs>
      <w:suppressAutoHyphens/>
      <w:spacing w:after="120" w:line="300" w:lineRule="auto"/>
      <w:jc w:val="both"/>
    </w:pPr>
    <w:rPr>
      <w:rFonts w:ascii="Courier Std" w:hAnsi="Courier Std"/>
      <w:lang w:val="en-US"/>
    </w:rPr>
  </w:style>
  <w:style w:type="paragraph" w:styleId="Titre1">
    <w:name w:val="heading 1"/>
    <w:basedOn w:val="Normal"/>
    <w:next w:val="Normal"/>
    <w:link w:val="Titre1Car"/>
    <w:uiPriority w:val="9"/>
    <w:qFormat/>
    <w:rsid w:val="0085733E"/>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next w:val="Normal"/>
    <w:link w:val="Titre2Car"/>
    <w:uiPriority w:val="9"/>
    <w:unhideWhenUsed/>
    <w:qFormat/>
    <w:rsid w:val="00161D5C"/>
    <w:pPr>
      <w:keepNext/>
      <w:keepLines/>
      <w:numPr>
        <w:ilvl w:val="1"/>
        <w:numId w:val="1"/>
      </w:numPr>
      <w:spacing w:before="40" w:after="40"/>
      <w:outlineLvl w:val="1"/>
    </w:pPr>
    <w:rPr>
      <w:rFonts w:ascii="Mohave" w:eastAsiaTheme="majorEastAsia" w:hAnsi="Mohave" w:cstheme="majorBidi"/>
      <w:sz w:val="26"/>
      <w:szCs w:val="26"/>
    </w:rPr>
  </w:style>
  <w:style w:type="paragraph" w:styleId="Titre3">
    <w:name w:val="heading 3"/>
    <w:basedOn w:val="Normal"/>
    <w:next w:val="Normal"/>
    <w:link w:val="Titre3Car"/>
    <w:uiPriority w:val="9"/>
    <w:semiHidden/>
    <w:unhideWhenUsed/>
    <w:qFormat/>
    <w:rsid w:val="0085733E"/>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85733E"/>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85733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85733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85733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85733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85733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161D5C"/>
    <w:rPr>
      <w:rFonts w:ascii="Mohave" w:eastAsiaTheme="majorEastAsia" w:hAnsi="Mohave" w:cstheme="majorBidi"/>
      <w:sz w:val="26"/>
      <w:szCs w:val="26"/>
    </w:rPr>
  </w:style>
  <w:style w:type="paragraph" w:styleId="Sansinterligne">
    <w:name w:val="No Spacing"/>
    <w:uiPriority w:val="1"/>
    <w:qFormat/>
    <w:rsid w:val="00AE2178"/>
    <w:pPr>
      <w:tabs>
        <w:tab w:val="left" w:pos="709"/>
      </w:tabs>
      <w:spacing w:after="0" w:line="240" w:lineRule="auto"/>
      <w:jc w:val="both"/>
    </w:pPr>
  </w:style>
  <w:style w:type="paragraph" w:styleId="TM4">
    <w:name w:val="toc 4"/>
    <w:basedOn w:val="Normal"/>
    <w:next w:val="Normal"/>
    <w:autoRedefine/>
    <w:uiPriority w:val="39"/>
    <w:unhideWhenUsed/>
    <w:rsid w:val="00743BBC"/>
    <w:pPr>
      <w:tabs>
        <w:tab w:val="clear" w:pos="425"/>
      </w:tabs>
      <w:suppressAutoHyphens w:val="0"/>
      <w:spacing w:after="100"/>
      <w:ind w:left="1134"/>
      <w:jc w:val="left"/>
    </w:pPr>
    <w:rPr>
      <w:rFonts w:asciiTheme="minorHAnsi" w:hAnsiTheme="minorHAnsi"/>
      <w:i/>
    </w:rPr>
  </w:style>
  <w:style w:type="character" w:customStyle="1" w:styleId="Titre1Car">
    <w:name w:val="Titre 1 Car"/>
    <w:basedOn w:val="Policepardfaut"/>
    <w:link w:val="Titre1"/>
    <w:uiPriority w:val="9"/>
    <w:rsid w:val="0085733E"/>
    <w:rPr>
      <w:rFonts w:asciiTheme="majorHAnsi" w:eastAsiaTheme="majorEastAsia" w:hAnsiTheme="majorHAnsi" w:cstheme="majorBidi"/>
      <w:color w:val="2F5496" w:themeColor="accent1" w:themeShade="BF"/>
      <w:sz w:val="32"/>
      <w:szCs w:val="32"/>
      <w:lang w:val="en-US"/>
    </w:rPr>
  </w:style>
  <w:style w:type="paragraph" w:styleId="En-ttedetabledesmatires">
    <w:name w:val="TOC Heading"/>
    <w:basedOn w:val="Titre1"/>
    <w:next w:val="Normal"/>
    <w:uiPriority w:val="39"/>
    <w:unhideWhenUsed/>
    <w:qFormat/>
    <w:rsid w:val="0085733E"/>
    <w:pPr>
      <w:tabs>
        <w:tab w:val="clear" w:pos="425"/>
      </w:tabs>
      <w:suppressAutoHyphens w:val="0"/>
      <w:spacing w:line="259" w:lineRule="auto"/>
      <w:jc w:val="left"/>
      <w:outlineLvl w:val="9"/>
    </w:pPr>
    <w:rPr>
      <w:lang w:val="fr-FR"/>
    </w:rPr>
  </w:style>
  <w:style w:type="paragraph" w:styleId="TM1">
    <w:name w:val="toc 1"/>
    <w:basedOn w:val="Normal"/>
    <w:next w:val="Normal"/>
    <w:autoRedefine/>
    <w:uiPriority w:val="39"/>
    <w:unhideWhenUsed/>
    <w:rsid w:val="0085733E"/>
    <w:pPr>
      <w:tabs>
        <w:tab w:val="clear" w:pos="425"/>
      </w:tabs>
      <w:spacing w:after="100"/>
    </w:pPr>
  </w:style>
  <w:style w:type="character" w:styleId="Lienhypertexte">
    <w:name w:val="Hyperlink"/>
    <w:basedOn w:val="Policepardfaut"/>
    <w:uiPriority w:val="99"/>
    <w:unhideWhenUsed/>
    <w:rsid w:val="0085733E"/>
    <w:rPr>
      <w:color w:val="0563C1" w:themeColor="hyperlink"/>
      <w:u w:val="single"/>
    </w:rPr>
  </w:style>
  <w:style w:type="paragraph" w:styleId="Titre">
    <w:name w:val="Title"/>
    <w:basedOn w:val="Normal"/>
    <w:next w:val="Normal"/>
    <w:link w:val="TitreCar"/>
    <w:uiPriority w:val="10"/>
    <w:qFormat/>
    <w:rsid w:val="0085733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5733E"/>
    <w:rPr>
      <w:rFonts w:asciiTheme="majorHAnsi" w:eastAsiaTheme="majorEastAsia" w:hAnsiTheme="majorHAnsi" w:cstheme="majorBidi"/>
      <w:spacing w:val="-10"/>
      <w:kern w:val="28"/>
      <w:sz w:val="56"/>
      <w:szCs w:val="56"/>
      <w:lang w:val="en-US"/>
    </w:rPr>
  </w:style>
  <w:style w:type="character" w:customStyle="1" w:styleId="Titre3Car">
    <w:name w:val="Titre 3 Car"/>
    <w:basedOn w:val="Policepardfaut"/>
    <w:link w:val="Titre3"/>
    <w:uiPriority w:val="9"/>
    <w:semiHidden/>
    <w:rsid w:val="0085733E"/>
    <w:rPr>
      <w:rFonts w:asciiTheme="majorHAnsi" w:eastAsiaTheme="majorEastAsia" w:hAnsiTheme="majorHAnsi" w:cstheme="majorBidi"/>
      <w:color w:val="1F3763" w:themeColor="accent1" w:themeShade="7F"/>
      <w:sz w:val="24"/>
      <w:szCs w:val="24"/>
      <w:lang w:val="en-US"/>
    </w:rPr>
  </w:style>
  <w:style w:type="character" w:customStyle="1" w:styleId="Titre4Car">
    <w:name w:val="Titre 4 Car"/>
    <w:basedOn w:val="Policepardfaut"/>
    <w:link w:val="Titre4"/>
    <w:uiPriority w:val="9"/>
    <w:semiHidden/>
    <w:rsid w:val="0085733E"/>
    <w:rPr>
      <w:rFonts w:asciiTheme="majorHAnsi" w:eastAsiaTheme="majorEastAsia" w:hAnsiTheme="majorHAnsi" w:cstheme="majorBidi"/>
      <w:i/>
      <w:iCs/>
      <w:color w:val="2F5496" w:themeColor="accent1" w:themeShade="BF"/>
      <w:lang w:val="en-US"/>
    </w:rPr>
  </w:style>
  <w:style w:type="character" w:customStyle="1" w:styleId="Titre5Car">
    <w:name w:val="Titre 5 Car"/>
    <w:basedOn w:val="Policepardfaut"/>
    <w:link w:val="Titre5"/>
    <w:uiPriority w:val="9"/>
    <w:semiHidden/>
    <w:rsid w:val="0085733E"/>
    <w:rPr>
      <w:rFonts w:asciiTheme="majorHAnsi" w:eastAsiaTheme="majorEastAsia" w:hAnsiTheme="majorHAnsi" w:cstheme="majorBidi"/>
      <w:color w:val="2F5496" w:themeColor="accent1" w:themeShade="BF"/>
      <w:lang w:val="en-US"/>
    </w:rPr>
  </w:style>
  <w:style w:type="character" w:customStyle="1" w:styleId="Titre6Car">
    <w:name w:val="Titre 6 Car"/>
    <w:basedOn w:val="Policepardfaut"/>
    <w:link w:val="Titre6"/>
    <w:uiPriority w:val="9"/>
    <w:semiHidden/>
    <w:rsid w:val="0085733E"/>
    <w:rPr>
      <w:rFonts w:asciiTheme="majorHAnsi" w:eastAsiaTheme="majorEastAsia" w:hAnsiTheme="majorHAnsi" w:cstheme="majorBidi"/>
      <w:color w:val="1F3763" w:themeColor="accent1" w:themeShade="7F"/>
      <w:lang w:val="en-US"/>
    </w:rPr>
  </w:style>
  <w:style w:type="character" w:customStyle="1" w:styleId="Titre7Car">
    <w:name w:val="Titre 7 Car"/>
    <w:basedOn w:val="Policepardfaut"/>
    <w:link w:val="Titre7"/>
    <w:uiPriority w:val="9"/>
    <w:semiHidden/>
    <w:rsid w:val="0085733E"/>
    <w:rPr>
      <w:rFonts w:asciiTheme="majorHAnsi" w:eastAsiaTheme="majorEastAsia" w:hAnsiTheme="majorHAnsi" w:cstheme="majorBidi"/>
      <w:i/>
      <w:iCs/>
      <w:color w:val="1F3763" w:themeColor="accent1" w:themeShade="7F"/>
      <w:lang w:val="en-US"/>
    </w:rPr>
  </w:style>
  <w:style w:type="character" w:customStyle="1" w:styleId="Titre8Car">
    <w:name w:val="Titre 8 Car"/>
    <w:basedOn w:val="Policepardfaut"/>
    <w:link w:val="Titre8"/>
    <w:uiPriority w:val="9"/>
    <w:semiHidden/>
    <w:rsid w:val="0085733E"/>
    <w:rPr>
      <w:rFonts w:asciiTheme="majorHAnsi" w:eastAsiaTheme="majorEastAsia" w:hAnsiTheme="majorHAnsi" w:cstheme="majorBidi"/>
      <w:color w:val="272727" w:themeColor="text1" w:themeTint="D8"/>
      <w:sz w:val="21"/>
      <w:szCs w:val="21"/>
      <w:lang w:val="en-US"/>
    </w:rPr>
  </w:style>
  <w:style w:type="character" w:customStyle="1" w:styleId="Titre9Car">
    <w:name w:val="Titre 9 Car"/>
    <w:basedOn w:val="Policepardfaut"/>
    <w:link w:val="Titre9"/>
    <w:uiPriority w:val="9"/>
    <w:semiHidden/>
    <w:rsid w:val="0085733E"/>
    <w:rPr>
      <w:rFonts w:asciiTheme="majorHAnsi" w:eastAsiaTheme="majorEastAsia" w:hAnsiTheme="majorHAnsi" w:cstheme="majorBidi"/>
      <w:i/>
      <w:iCs/>
      <w:color w:val="272727" w:themeColor="text1" w:themeTint="D8"/>
      <w:sz w:val="21"/>
      <w:szCs w:val="21"/>
      <w:lang w:val="en-US"/>
    </w:rPr>
  </w:style>
  <w:style w:type="character" w:styleId="Textedelespacerserv">
    <w:name w:val="Placeholder Text"/>
    <w:basedOn w:val="Policepardfaut"/>
    <w:uiPriority w:val="99"/>
    <w:semiHidden/>
    <w:rsid w:val="006275E3"/>
    <w:rPr>
      <w:color w:val="808080"/>
    </w:rPr>
  </w:style>
  <w:style w:type="paragraph" w:styleId="En-tte">
    <w:name w:val="header"/>
    <w:basedOn w:val="Normal"/>
    <w:link w:val="En-tteCar"/>
    <w:uiPriority w:val="99"/>
    <w:unhideWhenUsed/>
    <w:rsid w:val="00EA0F3D"/>
    <w:pPr>
      <w:tabs>
        <w:tab w:val="clear" w:pos="425"/>
        <w:tab w:val="center" w:pos="4536"/>
        <w:tab w:val="right" w:pos="9072"/>
      </w:tabs>
      <w:spacing w:after="0" w:line="240" w:lineRule="auto"/>
    </w:pPr>
  </w:style>
  <w:style w:type="character" w:customStyle="1" w:styleId="En-tteCar">
    <w:name w:val="En-tête Car"/>
    <w:basedOn w:val="Policepardfaut"/>
    <w:link w:val="En-tte"/>
    <w:uiPriority w:val="99"/>
    <w:rsid w:val="00EA0F3D"/>
    <w:rPr>
      <w:rFonts w:ascii="Courier Std" w:hAnsi="Courier Std"/>
      <w:lang w:val="en-US"/>
    </w:rPr>
  </w:style>
  <w:style w:type="paragraph" w:styleId="Pieddepage">
    <w:name w:val="footer"/>
    <w:basedOn w:val="Normal"/>
    <w:link w:val="PieddepageCar"/>
    <w:uiPriority w:val="99"/>
    <w:unhideWhenUsed/>
    <w:rsid w:val="00EA0F3D"/>
    <w:pPr>
      <w:tabs>
        <w:tab w:val="clear" w:pos="425"/>
        <w:tab w:val="center" w:pos="4536"/>
        <w:tab w:val="right" w:pos="9072"/>
      </w:tabs>
      <w:spacing w:after="0" w:line="240" w:lineRule="auto"/>
    </w:pPr>
  </w:style>
  <w:style w:type="character" w:customStyle="1" w:styleId="PieddepageCar">
    <w:name w:val="Pied de page Car"/>
    <w:basedOn w:val="Policepardfaut"/>
    <w:link w:val="Pieddepage"/>
    <w:uiPriority w:val="99"/>
    <w:rsid w:val="00EA0F3D"/>
    <w:rPr>
      <w:rFonts w:ascii="Courier Std" w:hAnsi="Courier Std"/>
      <w:lang w:val="en-US"/>
    </w:rPr>
  </w:style>
  <w:style w:type="paragraph" w:styleId="Sous-titre">
    <w:name w:val="Subtitle"/>
    <w:basedOn w:val="Normal"/>
    <w:next w:val="Normal"/>
    <w:link w:val="Sous-titreCar"/>
    <w:uiPriority w:val="11"/>
    <w:qFormat/>
    <w:rsid w:val="00EA0F3D"/>
    <w:pPr>
      <w:numPr>
        <w:ilvl w:val="1"/>
      </w:numPr>
      <w:spacing w:after="160"/>
    </w:pPr>
    <w:rPr>
      <w:rFonts w:asciiTheme="minorHAnsi" w:hAnsiTheme="minorHAnsi"/>
      <w:color w:val="5A5A5A" w:themeColor="text1" w:themeTint="A5"/>
      <w:spacing w:val="15"/>
    </w:rPr>
  </w:style>
  <w:style w:type="character" w:customStyle="1" w:styleId="Sous-titreCar">
    <w:name w:val="Sous-titre Car"/>
    <w:basedOn w:val="Policepardfaut"/>
    <w:link w:val="Sous-titre"/>
    <w:uiPriority w:val="11"/>
    <w:rsid w:val="00EA0F3D"/>
    <w:rPr>
      <w:color w:val="5A5A5A" w:themeColor="text1" w:themeTint="A5"/>
      <w:spacing w:val="15"/>
      <w:lang w:val="en-US"/>
    </w:rPr>
  </w:style>
  <w:style w:type="paragraph" w:styleId="TM2">
    <w:name w:val="toc 2"/>
    <w:basedOn w:val="Normal"/>
    <w:next w:val="Normal"/>
    <w:autoRedefine/>
    <w:uiPriority w:val="39"/>
    <w:unhideWhenUsed/>
    <w:rsid w:val="00DA36AB"/>
    <w:pPr>
      <w:tabs>
        <w:tab w:val="clear" w:pos="425"/>
      </w:tabs>
      <w:spacing w:after="100"/>
      <w:ind w:left="220"/>
    </w:pPr>
  </w:style>
  <w:style w:type="paragraph" w:styleId="Corpsdetexte">
    <w:name w:val="Body Text"/>
    <w:basedOn w:val="Normal"/>
    <w:link w:val="CorpsdetexteCar"/>
    <w:rsid w:val="003F6484"/>
    <w:pPr>
      <w:spacing w:after="140" w:line="276" w:lineRule="auto"/>
    </w:pPr>
  </w:style>
  <w:style w:type="character" w:customStyle="1" w:styleId="CorpsdetexteCar">
    <w:name w:val="Corps de texte Car"/>
    <w:basedOn w:val="Policepardfaut"/>
    <w:link w:val="Corpsdetexte"/>
    <w:rsid w:val="003F6484"/>
    <w:rPr>
      <w:rFonts w:ascii="Courier Std" w:hAnsi="Courier Std"/>
      <w:lang w:val="en-US"/>
    </w:rPr>
  </w:style>
  <w:style w:type="table" w:styleId="Grilledutableau">
    <w:name w:val="Table Grid"/>
    <w:basedOn w:val="TableauNormal"/>
    <w:uiPriority w:val="39"/>
    <w:rsid w:val="007556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2991259">
      <w:bodyDiv w:val="1"/>
      <w:marLeft w:val="0"/>
      <w:marRight w:val="0"/>
      <w:marTop w:val="0"/>
      <w:marBottom w:val="0"/>
      <w:divBdr>
        <w:top w:val="none" w:sz="0" w:space="0" w:color="auto"/>
        <w:left w:val="none" w:sz="0" w:space="0" w:color="auto"/>
        <w:bottom w:val="none" w:sz="0" w:space="0" w:color="auto"/>
        <w:right w:val="none" w:sz="0" w:space="0" w:color="auto"/>
      </w:divBdr>
      <w:divsChild>
        <w:div w:id="2063281974">
          <w:marLeft w:val="0"/>
          <w:marRight w:val="0"/>
          <w:marTop w:val="0"/>
          <w:marBottom w:val="0"/>
          <w:divBdr>
            <w:top w:val="none" w:sz="0" w:space="0" w:color="auto"/>
            <w:left w:val="none" w:sz="0" w:space="0" w:color="auto"/>
            <w:bottom w:val="none" w:sz="0" w:space="0" w:color="auto"/>
            <w:right w:val="none" w:sz="0" w:space="0" w:color="auto"/>
          </w:divBdr>
          <w:divsChild>
            <w:div w:id="123315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95766">
      <w:bodyDiv w:val="1"/>
      <w:marLeft w:val="0"/>
      <w:marRight w:val="0"/>
      <w:marTop w:val="0"/>
      <w:marBottom w:val="0"/>
      <w:divBdr>
        <w:top w:val="none" w:sz="0" w:space="0" w:color="auto"/>
        <w:left w:val="none" w:sz="0" w:space="0" w:color="auto"/>
        <w:bottom w:val="none" w:sz="0" w:space="0" w:color="auto"/>
        <w:right w:val="none" w:sz="0" w:space="0" w:color="auto"/>
      </w:divBdr>
      <w:divsChild>
        <w:div w:id="2010785878">
          <w:marLeft w:val="0"/>
          <w:marRight w:val="0"/>
          <w:marTop w:val="0"/>
          <w:marBottom w:val="0"/>
          <w:divBdr>
            <w:top w:val="none" w:sz="0" w:space="0" w:color="auto"/>
            <w:left w:val="none" w:sz="0" w:space="0" w:color="auto"/>
            <w:bottom w:val="none" w:sz="0" w:space="0" w:color="auto"/>
            <w:right w:val="none" w:sz="0" w:space="0" w:color="auto"/>
          </w:divBdr>
          <w:divsChild>
            <w:div w:id="145774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423B38-4DDF-44ED-A299-1E5C67A5D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1</Pages>
  <Words>1222</Words>
  <Characters>6726</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Gerier Kantique</dc:creator>
  <cp:keywords/>
  <dc:description/>
  <cp:lastModifiedBy>Gerier Kantique</cp:lastModifiedBy>
  <cp:revision>44</cp:revision>
  <cp:lastPrinted>2024-04-10T20:44:00Z</cp:lastPrinted>
  <dcterms:created xsi:type="dcterms:W3CDTF">2024-04-09T22:36:00Z</dcterms:created>
  <dcterms:modified xsi:type="dcterms:W3CDTF">2024-04-10T20:44:00Z</dcterms:modified>
</cp:coreProperties>
</file>