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AFD5" w14:textId="77777777" w:rsidR="00424FD7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</w:pPr>
    </w:p>
    <w:p w14:paraId="09CD92AE" w14:textId="6C1E2CA4" w:rsidR="00424FD7" w:rsidRPr="00424FD7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>PROTOCOLO TÉCNICO PARA LA REPARACIÓN DE GRIETAS EN FACHADAS DE MORTERO Y SUPERBOARD</w:t>
      </w:r>
      <w:r w:rsidR="00A32018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 xml:space="preserve"> y PARA EL SELLAMIENTO DE VENTANAS</w:t>
      </w:r>
      <w:r w:rsidR="004142B0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 xml:space="preserve"> (sobre empaquetadura existente)</w:t>
      </w:r>
    </w:p>
    <w:p w14:paraId="74166BE1" w14:textId="6007C222" w:rsidR="008D041A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>UBICACIÓN DEL PROYECTO: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  <w:r w:rsidR="009E3FA4">
        <w:rPr>
          <w:rFonts w:ascii="Times New Roman" w:eastAsia="Times New Roman" w:hAnsi="Times New Roman" w:cs="Times New Roman"/>
          <w:sz w:val="18"/>
          <w:szCs w:val="18"/>
          <w:lang w:eastAsia="es-CO"/>
        </w:rPr>
        <w:t>Edificio ATLANTIS</w:t>
      </w:r>
      <w:r w:rsidR="00DE42D1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-Calle 19 Norte </w:t>
      </w:r>
      <w:r w:rsidR="008D041A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# </w:t>
      </w:r>
      <w:r w:rsidR="008D041A"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>18</w:t>
      </w:r>
      <w:r w:rsidR="00460AA1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-64 </w:t>
      </w:r>
      <w:r w:rsidR="008D041A">
        <w:rPr>
          <w:rFonts w:ascii="Times New Roman" w:eastAsia="Times New Roman" w:hAnsi="Times New Roman" w:cs="Times New Roman"/>
          <w:sz w:val="18"/>
          <w:szCs w:val="18"/>
          <w:lang w:eastAsia="es-CO"/>
        </w:rPr>
        <w:t>– Armenia</w:t>
      </w:r>
    </w:p>
    <w:p w14:paraId="79914AB3" w14:textId="77777777" w:rsidR="008D041A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>FECHA: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  <w:r w:rsidR="00DE42D1">
        <w:rPr>
          <w:rFonts w:ascii="Times New Roman" w:eastAsia="Times New Roman" w:hAnsi="Times New Roman" w:cs="Times New Roman"/>
          <w:sz w:val="18"/>
          <w:szCs w:val="18"/>
          <w:lang w:eastAsia="es-CO"/>
        </w:rPr>
        <w:t>junio 20 de 2025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</w:p>
    <w:p w14:paraId="2E80CA52" w14:textId="769E41E4" w:rsidR="00424FD7" w:rsidRPr="00424FD7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b/>
          <w:bCs/>
          <w:sz w:val="18"/>
          <w:szCs w:val="18"/>
          <w:lang w:eastAsia="es-CO"/>
        </w:rPr>
        <w:t>DESTINATARIO: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  <w:r w:rsidR="008D041A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Empresa Freshouse SAS y Empresa </w:t>
      </w:r>
      <w:r w:rsidR="0057562A">
        <w:rPr>
          <w:rFonts w:ascii="Times New Roman" w:eastAsia="Times New Roman" w:hAnsi="Times New Roman" w:cs="Times New Roman"/>
          <w:sz w:val="18"/>
          <w:szCs w:val="18"/>
          <w:lang w:eastAsia="es-CO"/>
        </w:rPr>
        <w:t>Ingeniería</w:t>
      </w:r>
      <w:r w:rsidR="008D041A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y Revestimientos SAS</w:t>
      </w:r>
    </w:p>
    <w:p w14:paraId="1DDE7A43" w14:textId="77777777" w:rsidR="00424FD7" w:rsidRPr="00424FD7" w:rsidRDefault="00424FD7" w:rsidP="00424FD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1AE1202E">
          <v:rect id="_x0000_i1025" style="width:0;height:1.5pt" o:hralign="center" o:hrstd="t" o:hr="t" fillcolor="#a0a0a0" stroked="f"/>
        </w:pict>
      </w:r>
    </w:p>
    <w:p w14:paraId="7B050EC3" w14:textId="51CE5362" w:rsidR="00424FD7" w:rsidRPr="00D1747C" w:rsidRDefault="00424FD7" w:rsidP="00D1747C">
      <w:pPr>
        <w:pStyle w:val="Prrafodelista"/>
        <w:numPr>
          <w:ilvl w:val="0"/>
          <w:numId w:val="9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D1747C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OBJETO</w:t>
      </w:r>
    </w:p>
    <w:p w14:paraId="75AEE684" w14:textId="3C07933E" w:rsidR="00D1747C" w:rsidRDefault="00D1747C" w:rsidP="00D1747C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Solicitar cotizaciones para el desarrollo de un Piloto de Prueba </w:t>
      </w:r>
      <w:r w:rsidR="00805E74"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>Técnica</w:t>
      </w:r>
      <w:r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en el edificio, con el objeto de definir </w:t>
      </w:r>
      <w:r w:rsid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y consolidar </w:t>
      </w:r>
      <w:r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el protocolo de reparación y atención a los </w:t>
      </w:r>
      <w:r w:rsidR="00C4078D"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>orígenes</w:t>
      </w:r>
      <w:r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de</w:t>
      </w:r>
      <w:r w:rsidR="00C4078D" w:rsidRPr="00805E7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filtraciones por fachada hacia el interior del edificio</w:t>
      </w:r>
      <w:r w:rsidR="0057562A">
        <w:rPr>
          <w:rFonts w:ascii="Times New Roman" w:eastAsia="Times New Roman" w:hAnsi="Times New Roman" w:cs="Times New Roman"/>
          <w:sz w:val="20"/>
          <w:szCs w:val="20"/>
          <w:lang w:eastAsia="es-CO"/>
        </w:rPr>
        <w:t>. Las actuaciones son las siguientes:</w:t>
      </w:r>
    </w:p>
    <w:p w14:paraId="22F15535" w14:textId="69F25814" w:rsidR="0057562A" w:rsidRDefault="00FC2CAB" w:rsidP="00AC09C4">
      <w:pPr>
        <w:pStyle w:val="Prrafodelista"/>
        <w:numPr>
          <w:ilvl w:val="0"/>
          <w:numId w:val="10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CO"/>
        </w:rPr>
        <w:t>Reparación</w:t>
      </w:r>
      <w:r w:rsidR="00AC09C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de grietas en fachada, reemplazo del Silcoplast de recubrimiento y aplicación de pintura</w:t>
      </w:r>
      <w:r w:rsidR="005829F6">
        <w:rPr>
          <w:rFonts w:ascii="Times New Roman" w:eastAsia="Times New Roman" w:hAnsi="Times New Roman" w:cs="Times New Roman"/>
          <w:sz w:val="20"/>
          <w:szCs w:val="20"/>
          <w:lang w:eastAsia="es-CO"/>
        </w:rPr>
        <w:t>,</w:t>
      </w:r>
      <w:r w:rsidR="00AC09C4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tipo koraza de </w:t>
      </w:r>
      <w:r>
        <w:rPr>
          <w:rFonts w:ascii="Times New Roman" w:eastAsia="Times New Roman" w:hAnsi="Times New Roman" w:cs="Times New Roman"/>
          <w:sz w:val="20"/>
          <w:szCs w:val="20"/>
          <w:lang w:eastAsia="es-CO"/>
        </w:rPr>
        <w:t>Pintuco</w:t>
      </w:r>
      <w:r w:rsidR="005829F6">
        <w:rPr>
          <w:rFonts w:ascii="Times New Roman" w:eastAsia="Times New Roman" w:hAnsi="Times New Roman" w:cs="Times New Roman"/>
          <w:sz w:val="20"/>
          <w:szCs w:val="20"/>
          <w:lang w:eastAsia="es-CO"/>
        </w:rPr>
        <w:t>,</w:t>
      </w:r>
      <w:r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en el área escogida para el desarrollo del piloto.</w:t>
      </w:r>
    </w:p>
    <w:p w14:paraId="2D3F85FF" w14:textId="5EEEFA7B" w:rsidR="00FC2CAB" w:rsidRPr="00AC09C4" w:rsidRDefault="005829F6" w:rsidP="00AC09C4">
      <w:pPr>
        <w:pStyle w:val="Prrafodelista"/>
        <w:numPr>
          <w:ilvl w:val="0"/>
          <w:numId w:val="10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s-CO"/>
        </w:rPr>
        <w:t>Suministro y aplicación de sellos sobre la empaquetadura de los ele</w:t>
      </w:r>
      <w:r w:rsidR="00645757">
        <w:rPr>
          <w:rFonts w:ascii="Times New Roman" w:eastAsia="Times New Roman" w:hAnsi="Times New Roman" w:cs="Times New Roman"/>
          <w:sz w:val="20"/>
          <w:szCs w:val="20"/>
          <w:lang w:eastAsia="es-CO"/>
        </w:rPr>
        <w:t>mentos vidriados de la fachada en el área del montaje del piloto.</w:t>
      </w:r>
    </w:p>
    <w:p w14:paraId="03907A82" w14:textId="77777777" w:rsidR="00424FD7" w:rsidRPr="00424FD7" w:rsidRDefault="00424FD7" w:rsidP="00424FD7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424FD7">
        <w:rPr>
          <w:rFonts w:ascii="Times New Roman" w:eastAsia="Times New Roman" w:hAnsi="Times New Roman" w:cs="Times New Roman"/>
          <w:sz w:val="20"/>
          <w:szCs w:val="20"/>
          <w:lang w:eastAsia="es-CO"/>
        </w:rPr>
        <w:t>Se requiere que el proponente cotice la ejecución completa del proceso de reparación, incluyendo suministro de materiales, mano de obra, equipos y herramientas necesarias.</w:t>
      </w:r>
    </w:p>
    <w:p w14:paraId="58B86FD8" w14:textId="77777777" w:rsidR="00424FD7" w:rsidRPr="00424FD7" w:rsidRDefault="00424FD7" w:rsidP="00424FD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20"/>
          <w:szCs w:val="20"/>
          <w:lang w:eastAsia="es-CO"/>
        </w:rPr>
        <w:pict w14:anchorId="499C3EC8">
          <v:rect id="_x0000_i1026" style="width:0;height:1.5pt" o:hralign="center" o:hrstd="t" o:hr="t" fillcolor="#a0a0a0" stroked="f"/>
        </w:pict>
      </w:r>
    </w:p>
    <w:p w14:paraId="36A78829" w14:textId="0DAAFEC2" w:rsidR="00424FD7" w:rsidRPr="004B2CC9" w:rsidRDefault="00424FD7" w:rsidP="004B2CC9">
      <w:pPr>
        <w:pStyle w:val="Prrafodelista"/>
        <w:numPr>
          <w:ilvl w:val="0"/>
          <w:numId w:val="9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4B2CC9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ALCANCE</w:t>
      </w:r>
      <w:r w:rsidR="004B2CC9" w:rsidRPr="004B2CC9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S</w:t>
      </w:r>
    </w:p>
    <w:p w14:paraId="48DE27D5" w14:textId="107D29F5" w:rsidR="004B2CC9" w:rsidRPr="004B2CC9" w:rsidRDefault="004B2CC9" w:rsidP="004B2CC9">
      <w:pPr>
        <w:pStyle w:val="Prrafodelista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CO"/>
        </w:rPr>
      </w:pPr>
      <w:r w:rsidRPr="004B2CC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CO"/>
        </w:rPr>
        <w:t>Actuación a.</w:t>
      </w:r>
    </w:p>
    <w:p w14:paraId="541F6CCD" w14:textId="5A64F262" w:rsidR="00424FD7" w:rsidRPr="00424FD7" w:rsidRDefault="00424FD7" w:rsidP="00424FD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>Inspección, apertura y sellado de grietas en fachadas de mortero y</w:t>
      </w:r>
      <w:r w:rsidR="00485061">
        <w:rPr>
          <w:rFonts w:ascii="Times New Roman" w:eastAsia="Times New Roman" w:hAnsi="Times New Roman" w:cs="Times New Roman"/>
          <w:sz w:val="18"/>
          <w:szCs w:val="18"/>
          <w:lang w:eastAsia="es-CO"/>
        </w:rPr>
        <w:t>/o de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Superboard.</w:t>
      </w:r>
      <w:r w:rsidR="00EB3836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PINTUCO FIX PROFESIONAL</w:t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734D3F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  <w:t>Son 15 ML aprox.</w:t>
      </w:r>
      <w:r w:rsidR="00466635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</w:p>
    <w:p w14:paraId="549DE17E" w14:textId="46FDA179" w:rsidR="00424FD7" w:rsidRPr="00424FD7" w:rsidRDefault="00424FD7" w:rsidP="00424FD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>Reparación del recubrimiento mediante estuco impermeable (Silcoplast de Pintuco).</w:t>
      </w:r>
      <w:r w:rsidR="00482EBF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Imprimación con </w:t>
      </w:r>
      <w:r w:rsidR="00D020E3">
        <w:rPr>
          <w:rFonts w:ascii="Times New Roman" w:eastAsia="Times New Roman" w:hAnsi="Times New Roman" w:cs="Times New Roman"/>
          <w:sz w:val="18"/>
          <w:szCs w:val="18"/>
          <w:lang w:eastAsia="es-CO"/>
        </w:rPr>
        <w:t>IMPRIMAX de</w:t>
      </w:r>
      <w:r w:rsidR="00861CDF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PINTUCO</w:t>
      </w:r>
      <w:r w:rsidR="004F1302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y posterior aplicación del Silcoplast de PINTUCO.</w:t>
      </w:r>
      <w:r w:rsidR="000D458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  <w:t xml:space="preserve">Son </w:t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>50 M2 aprox</w:t>
      </w:r>
    </w:p>
    <w:p w14:paraId="47E083A0" w14:textId="28A1AD55" w:rsidR="00424FD7" w:rsidRPr="00424FD7" w:rsidRDefault="00424FD7" w:rsidP="00424FD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>Aplicación de pintura elastomérica para exteriores (Koraza de Pintuco).</w:t>
      </w:r>
      <w:r w:rsidR="004F1302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</w:t>
      </w:r>
      <w:r w:rsidR="00437331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Pintura </w:t>
      </w:r>
      <w:r w:rsidR="004F1302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KORAZA PRO </w:t>
      </w:r>
      <w:r w:rsidR="00437331">
        <w:rPr>
          <w:rFonts w:ascii="Times New Roman" w:eastAsia="Times New Roman" w:hAnsi="Times New Roman" w:cs="Times New Roman"/>
          <w:sz w:val="18"/>
          <w:szCs w:val="18"/>
          <w:lang w:eastAsia="es-CO"/>
        </w:rPr>
        <w:t>550 de PINTUCO</w:t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C7904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  <w:t>Son 50 M2 aprox.</w:t>
      </w:r>
    </w:p>
    <w:p w14:paraId="0B267DB3" w14:textId="083D872B" w:rsidR="00424FD7" w:rsidRDefault="00424FD7" w:rsidP="00424FD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Eliminación </w:t>
      </w:r>
      <w:r w:rsidR="00B94051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previa </w:t>
      </w: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t>de focos de moho u hongos donde se evidencie humedad.</w:t>
      </w:r>
    </w:p>
    <w:p w14:paraId="412B20EF" w14:textId="3673EBEC" w:rsidR="004B2CC9" w:rsidRDefault="004B2CC9" w:rsidP="004B2CC9">
      <w:pPr>
        <w:spacing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CO"/>
        </w:rPr>
      </w:pPr>
      <w:r w:rsidRPr="004B2CC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s-CO"/>
        </w:rPr>
        <w:t>Actuación b.</w:t>
      </w:r>
    </w:p>
    <w:p w14:paraId="4B3CDAA3" w14:textId="515594D5" w:rsidR="004B2CC9" w:rsidRDefault="00631CD7" w:rsidP="004B2CC9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631CD7">
        <w:rPr>
          <w:rFonts w:ascii="Times New Roman" w:eastAsia="Times New Roman" w:hAnsi="Times New Roman" w:cs="Times New Roman"/>
          <w:sz w:val="18"/>
          <w:szCs w:val="18"/>
          <w:lang w:eastAsia="es-CO"/>
        </w:rPr>
        <w:t>Limpieza general del elemento vidriado a intervenir</w:t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486192">
        <w:rPr>
          <w:rFonts w:ascii="Times New Roman" w:eastAsia="Times New Roman" w:hAnsi="Times New Roman" w:cs="Times New Roman"/>
          <w:sz w:val="18"/>
          <w:szCs w:val="18"/>
          <w:lang w:eastAsia="es-CO"/>
        </w:rPr>
        <w:t>Son 50 M2 aprox</w:t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>.</w:t>
      </w:r>
    </w:p>
    <w:p w14:paraId="4DEB3464" w14:textId="44ED2732" w:rsidR="00631CD7" w:rsidRDefault="00893837" w:rsidP="004B2CC9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Limpieza detallada con alcohol </w:t>
      </w:r>
      <w:r w:rsidR="00E0395A">
        <w:rPr>
          <w:rFonts w:ascii="Times New Roman" w:eastAsia="Times New Roman" w:hAnsi="Times New Roman" w:cs="Times New Roman"/>
          <w:sz w:val="18"/>
          <w:szCs w:val="18"/>
          <w:lang w:eastAsia="es-CO"/>
        </w:rPr>
        <w:t>Isopropílico</w:t>
      </w: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sobre la zona de sellado</w:t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</w:r>
      <w:r w:rsidR="00370780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  <w:t>Son 150 ML aprox.</w:t>
      </w:r>
    </w:p>
    <w:p w14:paraId="4FD81121" w14:textId="333416BC" w:rsidR="00893837" w:rsidRDefault="00893837" w:rsidP="004B2CC9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>Suministro y Aplicación del material sellante</w:t>
      </w:r>
      <w:r w:rsidR="00E0395A">
        <w:rPr>
          <w:rFonts w:ascii="Times New Roman" w:eastAsia="Times New Roman" w:hAnsi="Times New Roman" w:cs="Times New Roman"/>
          <w:sz w:val="18"/>
          <w:szCs w:val="18"/>
          <w:lang w:eastAsia="es-CO"/>
        </w:rPr>
        <w:t>, dándole acabado pulido y estético.</w:t>
      </w:r>
      <w:r w:rsidR="00AE73E2">
        <w:rPr>
          <w:rFonts w:ascii="Times New Roman" w:eastAsia="Times New Roman" w:hAnsi="Times New Roman" w:cs="Times New Roman"/>
          <w:sz w:val="18"/>
          <w:szCs w:val="18"/>
          <w:lang w:eastAsia="es-CO"/>
        </w:rPr>
        <w:tab/>
        <w:t>Son 150 ML aprox.</w:t>
      </w:r>
    </w:p>
    <w:p w14:paraId="01AECF57" w14:textId="6C01B844" w:rsidR="009C5FCC" w:rsidRPr="00631CD7" w:rsidRDefault="009C5FCC" w:rsidP="009C5FCC">
      <w:pPr>
        <w:pStyle w:val="Prrafodelista"/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>El producto para el sellami</w:t>
      </w:r>
      <w:r w:rsidR="00B50B10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ento es </w:t>
      </w:r>
      <w:r w:rsidR="00D90F78">
        <w:rPr>
          <w:rFonts w:ascii="Times New Roman" w:eastAsia="Times New Roman" w:hAnsi="Times New Roman" w:cs="Times New Roman"/>
          <w:sz w:val="18"/>
          <w:szCs w:val="18"/>
          <w:lang w:eastAsia="es-CO"/>
        </w:rPr>
        <w:t>Sika Sil</w:t>
      </w:r>
      <w:r w:rsidR="00B50B10">
        <w:rPr>
          <w:rFonts w:ascii="Times New Roman" w:eastAsia="Times New Roman" w:hAnsi="Times New Roman" w:cs="Times New Roman"/>
          <w:sz w:val="18"/>
          <w:szCs w:val="18"/>
          <w:lang w:eastAsia="es-CO"/>
        </w:rPr>
        <w:t xml:space="preserve"> C</w:t>
      </w:r>
    </w:p>
    <w:p w14:paraId="5EB0F712" w14:textId="77777777" w:rsidR="00424FD7" w:rsidRDefault="00424FD7" w:rsidP="00424FD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24FD7"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0A214FBB">
          <v:rect id="_x0000_i1085" style="width:0;height:1.5pt" o:hralign="center" o:hrstd="t" o:hr="t" fillcolor="#a0a0a0" stroked="f"/>
        </w:pict>
      </w:r>
    </w:p>
    <w:p w14:paraId="64B10949" w14:textId="77777777" w:rsidR="00F70E8F" w:rsidRDefault="00F70E8F" w:rsidP="00F70E8F">
      <w:pPr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p w14:paraId="784B40F5" w14:textId="2F77A1AE" w:rsidR="00F70E8F" w:rsidRDefault="00F70E8F" w:rsidP="00F70E8F">
      <w:pPr>
        <w:ind w:firstLine="708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>Cordialmente</w:t>
      </w:r>
    </w:p>
    <w:p w14:paraId="7187F04B" w14:textId="77777777" w:rsidR="00F70E8F" w:rsidRDefault="00F70E8F" w:rsidP="00F70E8F">
      <w:pPr>
        <w:ind w:firstLine="708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p w14:paraId="1AB4F43C" w14:textId="140F533F" w:rsidR="00F70E8F" w:rsidRPr="00424FD7" w:rsidRDefault="00F70E8F" w:rsidP="00F70E8F">
      <w:pPr>
        <w:ind w:firstLine="708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t>Gloria Lucia Parra M. - Administradora</w:t>
      </w:r>
    </w:p>
    <w:sectPr w:rsidR="00F70E8F" w:rsidRPr="00424FD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1B4B3" w14:textId="77777777" w:rsidR="00424FD7" w:rsidRDefault="00424FD7" w:rsidP="00424FD7">
      <w:pPr>
        <w:spacing w:after="0" w:line="240" w:lineRule="auto"/>
      </w:pPr>
      <w:r>
        <w:separator/>
      </w:r>
    </w:p>
  </w:endnote>
  <w:endnote w:type="continuationSeparator" w:id="0">
    <w:p w14:paraId="707C8F4A" w14:textId="77777777" w:rsidR="00424FD7" w:rsidRDefault="00424FD7" w:rsidP="0042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FF78E" w14:textId="77777777" w:rsidR="00424FD7" w:rsidRDefault="00424FD7" w:rsidP="00424FD7">
      <w:pPr>
        <w:spacing w:after="0" w:line="240" w:lineRule="auto"/>
      </w:pPr>
      <w:r>
        <w:separator/>
      </w:r>
    </w:p>
  </w:footnote>
  <w:footnote w:type="continuationSeparator" w:id="0">
    <w:p w14:paraId="3032ADCE" w14:textId="77777777" w:rsidR="00424FD7" w:rsidRDefault="00424FD7" w:rsidP="0042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5EB0A" w14:textId="77D9C1BC" w:rsidR="00424FD7" w:rsidRPr="00EF5E08" w:rsidRDefault="00A6213C" w:rsidP="00EF5E08">
    <w:pPr>
      <w:pStyle w:val="Encabezado"/>
      <w:jc w:val="center"/>
      <w:rPr>
        <w:sz w:val="14"/>
        <w:szCs w:val="14"/>
        <w:lang w:val="es-MX"/>
      </w:rPr>
    </w:pPr>
    <w:r w:rsidRPr="00EF5E08">
      <w:rPr>
        <w:sz w:val="14"/>
        <w:szCs w:val="14"/>
        <w:lang w:val="es-MX"/>
      </w:rPr>
      <w:t>Luis Fernando Márquez Jaramillo</w:t>
    </w:r>
  </w:p>
  <w:p w14:paraId="6B816D99" w14:textId="314ADECD" w:rsidR="0003417E" w:rsidRPr="00EF5E08" w:rsidRDefault="0003417E" w:rsidP="00EF5E08">
    <w:pPr>
      <w:pStyle w:val="Encabezado"/>
      <w:jc w:val="center"/>
      <w:rPr>
        <w:sz w:val="14"/>
        <w:szCs w:val="14"/>
        <w:lang w:val="es-MX"/>
      </w:rPr>
    </w:pPr>
    <w:r w:rsidRPr="00EF5E08">
      <w:rPr>
        <w:sz w:val="14"/>
        <w:szCs w:val="14"/>
        <w:lang w:val="es-MX"/>
      </w:rPr>
      <w:t>Ingeniero Civil-MP 63202-21775</w:t>
    </w:r>
  </w:p>
  <w:p w14:paraId="08EEB8CA" w14:textId="3A3D7AC0" w:rsidR="0003417E" w:rsidRPr="00EF5E08" w:rsidRDefault="00EF5E08" w:rsidP="00EF5E08">
    <w:pPr>
      <w:pStyle w:val="Encabezado"/>
      <w:jc w:val="center"/>
      <w:rPr>
        <w:sz w:val="14"/>
        <w:szCs w:val="14"/>
        <w:lang w:val="es-MX"/>
      </w:rPr>
    </w:pPr>
    <w:r w:rsidRPr="00EF5E08">
      <w:rPr>
        <w:sz w:val="14"/>
        <w:szCs w:val="14"/>
        <w:lang w:val="es-MX"/>
      </w:rPr>
      <w:t>Asesoría</w:t>
    </w:r>
    <w:r w:rsidR="0003417E" w:rsidRPr="00EF5E08">
      <w:rPr>
        <w:sz w:val="14"/>
        <w:szCs w:val="14"/>
        <w:lang w:val="es-MX"/>
      </w:rPr>
      <w:t xml:space="preserve"> </w:t>
    </w:r>
    <w:r w:rsidRPr="00EF5E08">
      <w:rPr>
        <w:sz w:val="14"/>
        <w:szCs w:val="14"/>
        <w:lang w:val="es-MX"/>
      </w:rPr>
      <w:t>Técnica</w:t>
    </w:r>
    <w:r w:rsidR="0003417E" w:rsidRPr="00EF5E08">
      <w:rPr>
        <w:sz w:val="14"/>
        <w:szCs w:val="14"/>
        <w:lang w:val="es-MX"/>
      </w:rPr>
      <w:t xml:space="preserve"> en </w:t>
    </w:r>
    <w:r w:rsidRPr="00EF5E08">
      <w:rPr>
        <w:sz w:val="14"/>
        <w:szCs w:val="14"/>
        <w:lang w:val="es-MX"/>
      </w:rPr>
      <w:t>Reparación</w:t>
    </w:r>
    <w:r w:rsidR="0003417E" w:rsidRPr="00EF5E08">
      <w:rPr>
        <w:sz w:val="14"/>
        <w:szCs w:val="14"/>
        <w:lang w:val="es-MX"/>
      </w:rPr>
      <w:t xml:space="preserve"> Integral de Edificaciones</w:t>
    </w:r>
  </w:p>
  <w:p w14:paraId="5FAE8E27" w14:textId="10C40BF6" w:rsidR="00EF5E08" w:rsidRPr="00EF5E08" w:rsidRDefault="00EF5E08" w:rsidP="00EF5E08">
    <w:pPr>
      <w:pStyle w:val="Encabezado"/>
      <w:jc w:val="center"/>
      <w:rPr>
        <w:sz w:val="14"/>
        <w:szCs w:val="14"/>
        <w:lang w:val="es-MX"/>
      </w:rPr>
    </w:pPr>
    <w:r w:rsidRPr="00EF5E08">
      <w:rPr>
        <w:sz w:val="14"/>
        <w:szCs w:val="14"/>
        <w:lang w:val="es-MX"/>
      </w:rPr>
      <w:t xml:space="preserve">Correo: </w:t>
    </w:r>
    <w:hyperlink r:id="rId1" w:history="1">
      <w:r w:rsidRPr="00EF5E08">
        <w:rPr>
          <w:rStyle w:val="Hipervnculo"/>
          <w:sz w:val="14"/>
          <w:szCs w:val="14"/>
          <w:lang w:val="es-MX"/>
        </w:rPr>
        <w:t>siul8267@gmail.com</w:t>
      </w:r>
    </w:hyperlink>
  </w:p>
  <w:p w14:paraId="51CA43CC" w14:textId="2E3A6DEE" w:rsidR="00EF5E08" w:rsidRPr="00EF5E08" w:rsidRDefault="00EF5E08" w:rsidP="00EF5E08">
    <w:pPr>
      <w:pStyle w:val="Encabezado"/>
      <w:jc w:val="center"/>
      <w:rPr>
        <w:sz w:val="14"/>
        <w:szCs w:val="14"/>
        <w:lang w:val="es-MX"/>
      </w:rPr>
    </w:pPr>
    <w:r w:rsidRPr="00EF5E08">
      <w:rPr>
        <w:sz w:val="14"/>
        <w:szCs w:val="14"/>
        <w:lang w:val="es-MX"/>
      </w:rPr>
      <w:t>Celular: 313-6149967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4992"/>
    <w:multiLevelType w:val="multilevel"/>
    <w:tmpl w:val="373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F43C1"/>
    <w:multiLevelType w:val="multilevel"/>
    <w:tmpl w:val="FC8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731D"/>
    <w:multiLevelType w:val="multilevel"/>
    <w:tmpl w:val="D32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5A65"/>
    <w:multiLevelType w:val="multilevel"/>
    <w:tmpl w:val="2AC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069D2"/>
    <w:multiLevelType w:val="multilevel"/>
    <w:tmpl w:val="C0F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B29D2"/>
    <w:multiLevelType w:val="multilevel"/>
    <w:tmpl w:val="0BF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744BA"/>
    <w:multiLevelType w:val="multilevel"/>
    <w:tmpl w:val="AC7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953DF"/>
    <w:multiLevelType w:val="multilevel"/>
    <w:tmpl w:val="BAA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60562"/>
    <w:multiLevelType w:val="multilevel"/>
    <w:tmpl w:val="82A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F2348"/>
    <w:multiLevelType w:val="multilevel"/>
    <w:tmpl w:val="997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00622"/>
    <w:multiLevelType w:val="hybridMultilevel"/>
    <w:tmpl w:val="95BA7E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B28E7"/>
    <w:multiLevelType w:val="hybridMultilevel"/>
    <w:tmpl w:val="C414B84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B303392"/>
    <w:multiLevelType w:val="multilevel"/>
    <w:tmpl w:val="6A6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45C15"/>
    <w:multiLevelType w:val="multilevel"/>
    <w:tmpl w:val="DC623C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F5165"/>
    <w:multiLevelType w:val="hybridMultilevel"/>
    <w:tmpl w:val="61B82DB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8"/>
  </w:num>
  <w:num w:numId="5">
    <w:abstractNumId w:val="3"/>
  </w:num>
  <w:num w:numId="6">
    <w:abstractNumId w:val="12"/>
  </w:num>
  <w:num w:numId="7">
    <w:abstractNumId w:val="2"/>
  </w:num>
  <w:num w:numId="8">
    <w:abstractNumId w:val="7"/>
  </w:num>
  <w:num w:numId="9">
    <w:abstractNumId w:val="10"/>
  </w:num>
  <w:num w:numId="10">
    <w:abstractNumId w:val="14"/>
  </w:num>
  <w:num w:numId="11">
    <w:abstractNumId w:val="11"/>
  </w:num>
  <w:num w:numId="12">
    <w:abstractNumId w:val="5"/>
  </w:num>
  <w:num w:numId="13">
    <w:abstractNumId w:val="1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BF"/>
    <w:rsid w:val="0003417E"/>
    <w:rsid w:val="000D4584"/>
    <w:rsid w:val="001020EE"/>
    <w:rsid w:val="001A45ED"/>
    <w:rsid w:val="00304930"/>
    <w:rsid w:val="00370780"/>
    <w:rsid w:val="00380BBF"/>
    <w:rsid w:val="003C7904"/>
    <w:rsid w:val="004142B0"/>
    <w:rsid w:val="00424FD7"/>
    <w:rsid w:val="00437331"/>
    <w:rsid w:val="00460AA1"/>
    <w:rsid w:val="00466635"/>
    <w:rsid w:val="00482EBF"/>
    <w:rsid w:val="00485061"/>
    <w:rsid w:val="00486192"/>
    <w:rsid w:val="004B2CC9"/>
    <w:rsid w:val="004F1302"/>
    <w:rsid w:val="0057562A"/>
    <w:rsid w:val="005829F6"/>
    <w:rsid w:val="00631CD7"/>
    <w:rsid w:val="00645757"/>
    <w:rsid w:val="00734D3F"/>
    <w:rsid w:val="007560B9"/>
    <w:rsid w:val="007E68A6"/>
    <w:rsid w:val="00805E74"/>
    <w:rsid w:val="00861CDF"/>
    <w:rsid w:val="00893837"/>
    <w:rsid w:val="008D041A"/>
    <w:rsid w:val="009B06FB"/>
    <w:rsid w:val="009C5FCC"/>
    <w:rsid w:val="009E3FA4"/>
    <w:rsid w:val="00A32018"/>
    <w:rsid w:val="00A6213C"/>
    <w:rsid w:val="00AC09C4"/>
    <w:rsid w:val="00AE73E2"/>
    <w:rsid w:val="00B315BC"/>
    <w:rsid w:val="00B50B10"/>
    <w:rsid w:val="00B94051"/>
    <w:rsid w:val="00C4078D"/>
    <w:rsid w:val="00D020E3"/>
    <w:rsid w:val="00D1747C"/>
    <w:rsid w:val="00D421A6"/>
    <w:rsid w:val="00D90F78"/>
    <w:rsid w:val="00DE42D1"/>
    <w:rsid w:val="00E0395A"/>
    <w:rsid w:val="00E25A5B"/>
    <w:rsid w:val="00EB3836"/>
    <w:rsid w:val="00EF5E08"/>
    <w:rsid w:val="00F70E8F"/>
    <w:rsid w:val="00FC2CAB"/>
    <w:rsid w:val="00FD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01A6"/>
  <w15:chartTrackingRefBased/>
  <w15:docId w15:val="{2568EC7B-EB46-45D2-A361-2C3337A4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FD7"/>
  </w:style>
  <w:style w:type="paragraph" w:styleId="Piedepgina">
    <w:name w:val="footer"/>
    <w:basedOn w:val="Normal"/>
    <w:link w:val="PiedepginaCar"/>
    <w:uiPriority w:val="99"/>
    <w:unhideWhenUsed/>
    <w:rsid w:val="00424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FD7"/>
  </w:style>
  <w:style w:type="character" w:styleId="Hipervnculo">
    <w:name w:val="Hyperlink"/>
    <w:basedOn w:val="Fuentedeprrafopredeter"/>
    <w:uiPriority w:val="99"/>
    <w:unhideWhenUsed/>
    <w:rsid w:val="00EF5E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5E0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17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ul8267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309</Words>
  <Characters>1704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Marquez Jaramillo</dc:creator>
  <cp:keywords/>
  <dc:description/>
  <cp:lastModifiedBy>Luis Fernando Marquez Jaramillo</cp:lastModifiedBy>
  <cp:revision>47</cp:revision>
  <dcterms:created xsi:type="dcterms:W3CDTF">2025-06-20T14:20:00Z</dcterms:created>
  <dcterms:modified xsi:type="dcterms:W3CDTF">2025-06-20T19:04:00Z</dcterms:modified>
</cp:coreProperties>
</file>