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68A3E3" w14:textId="77777777" w:rsidR="00C22AA9" w:rsidRPr="00C349B4" w:rsidRDefault="00C22AA9">
      <w:pPr>
        <w:rPr>
          <w:rFonts w:ascii="Century Gothic" w:hAnsi="Century Gothic"/>
        </w:rPr>
      </w:pPr>
      <w:bookmarkStart w:id="0" w:name="_Hlk152330517"/>
      <w:bookmarkEnd w:id="0"/>
    </w:p>
    <w:p w14:paraId="741909AA" w14:textId="4C05C3E4" w:rsidR="00C22AA9" w:rsidRPr="00C349B4" w:rsidRDefault="00C22AA9">
      <w:pPr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 xml:space="preserve">Armenia, </w:t>
      </w:r>
      <w:r w:rsidR="00EE567B">
        <w:rPr>
          <w:rFonts w:ascii="Century Gothic" w:hAnsi="Century Gothic" w:cs="Arial"/>
          <w:sz w:val="24"/>
          <w:szCs w:val="24"/>
        </w:rPr>
        <w:t>noviembre 29</w:t>
      </w:r>
      <w:r w:rsidRPr="00C349B4">
        <w:rPr>
          <w:rFonts w:ascii="Century Gothic" w:hAnsi="Century Gothic" w:cs="Arial"/>
          <w:sz w:val="24"/>
          <w:szCs w:val="24"/>
        </w:rPr>
        <w:t xml:space="preserve"> de 202</w:t>
      </w:r>
      <w:r w:rsidR="003E2AEA">
        <w:rPr>
          <w:rFonts w:ascii="Century Gothic" w:hAnsi="Century Gothic" w:cs="Arial"/>
          <w:sz w:val="24"/>
          <w:szCs w:val="24"/>
        </w:rPr>
        <w:t>4</w:t>
      </w:r>
    </w:p>
    <w:p w14:paraId="67D16C37" w14:textId="1DE3EFD8" w:rsidR="008B0D4A" w:rsidRDefault="008B0D4A">
      <w:pPr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>Señores: ED.</w:t>
      </w:r>
      <w:r w:rsidR="00EE567B">
        <w:rPr>
          <w:rFonts w:ascii="Century Gothic" w:hAnsi="Century Gothic" w:cs="Arial"/>
          <w:sz w:val="24"/>
          <w:szCs w:val="24"/>
        </w:rPr>
        <w:t xml:space="preserve"> El Mirador</w:t>
      </w:r>
    </w:p>
    <w:p w14:paraId="53B2C60E" w14:textId="4363B577" w:rsidR="008B0D4A" w:rsidRDefault="008B0D4A">
      <w:pPr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>Att: Administración</w:t>
      </w:r>
    </w:p>
    <w:p w14:paraId="11BD8F5F" w14:textId="77777777" w:rsidR="008B0D4A" w:rsidRPr="00C349B4" w:rsidRDefault="008B0D4A">
      <w:pPr>
        <w:rPr>
          <w:rFonts w:ascii="Century Gothic" w:hAnsi="Century Gothic" w:cs="Arial"/>
          <w:sz w:val="24"/>
          <w:szCs w:val="24"/>
        </w:rPr>
      </w:pPr>
    </w:p>
    <w:p w14:paraId="2A72A542" w14:textId="23FADD13" w:rsidR="00C22AA9" w:rsidRDefault="00C22AA9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Con más de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 xml:space="preserve">8 años de experiencia 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y más de </w:t>
      </w:r>
      <w:r w:rsidR="00632990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300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,000 metros cuadrados pintados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, Fresh House se ha posicionado como una empresa líder en el sector del mantenimiento de obra blanca en el Quindío.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Reconocida y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recomendada por marcas de renombre como Pintuco y Sika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 House para embellecer y proteger tus espacios, y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 xml:space="preserve"> descubre por qué somos la elección preferida en el Quindío.</w:t>
      </w:r>
    </w:p>
    <w:p w14:paraId="17EE37E0" w14:textId="77777777" w:rsidR="00514388" w:rsidRPr="00C349B4" w:rsidRDefault="00514388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</w:p>
    <w:p w14:paraId="772D54B5" w14:textId="77695C28" w:rsidR="00C22AA9" w:rsidRPr="00C349B4" w:rsidRDefault="00C22AA9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¿Qué ofrecemos?</w:t>
      </w:r>
    </w:p>
    <w:p w14:paraId="70600BF0" w14:textId="561F69EF" w:rsidR="00C22AA9" w:rsidRPr="00C349B4" w:rsidRDefault="00C22AA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Realizamos un verdadero análisis al momento de cotizar y brindamos una solución real no solo a los problemas sino a los generadores de estos</w:t>
      </w:r>
      <w:r w:rsidR="000D5249" w:rsidRPr="00C349B4">
        <w:rPr>
          <w:rFonts w:ascii="Century Gothic" w:hAnsi="Century Gothic" w:cs="Arial"/>
          <w:sz w:val="24"/>
          <w:szCs w:val="24"/>
        </w:rPr>
        <w:t>.</w:t>
      </w:r>
    </w:p>
    <w:p w14:paraId="5C5551E2" w14:textId="77777777" w:rsidR="000D5249" w:rsidRPr="00C349B4" w:rsidRDefault="000D5249" w:rsidP="000D5249">
      <w:pPr>
        <w:pStyle w:val="Prrafodelista"/>
        <w:spacing w:after="80" w:line="240" w:lineRule="auto"/>
        <w:ind w:left="431"/>
        <w:jc w:val="both"/>
        <w:rPr>
          <w:rFonts w:ascii="Century Gothic" w:hAnsi="Century Gothic" w:cs="Arial"/>
          <w:sz w:val="24"/>
          <w:szCs w:val="24"/>
        </w:rPr>
      </w:pPr>
    </w:p>
    <w:p w14:paraId="2F1BD948" w14:textId="2F4BCD2B" w:rsidR="000D5249" w:rsidRPr="00C349B4" w:rsidRDefault="00C22AA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 xml:space="preserve">Hacemos uso de la </w:t>
      </w:r>
      <w:r w:rsidR="000D5249" w:rsidRPr="00C349B4">
        <w:rPr>
          <w:rFonts w:ascii="Century Gothic" w:hAnsi="Century Gothic" w:cs="Arial"/>
          <w:sz w:val="24"/>
          <w:szCs w:val="24"/>
        </w:rPr>
        <w:t>más</w:t>
      </w:r>
      <w:r w:rsidRPr="00C349B4">
        <w:rPr>
          <w:rFonts w:ascii="Century Gothic" w:hAnsi="Century Gothic" w:cs="Arial"/>
          <w:sz w:val="24"/>
          <w:szCs w:val="24"/>
        </w:rPr>
        <w:t xml:space="preserve"> alta tecnología al momento de trabajar con rodillos especializados para las superficies a trabajar, </w:t>
      </w:r>
      <w:r w:rsidR="000D5249" w:rsidRPr="00C349B4">
        <w:rPr>
          <w:rFonts w:ascii="Century Gothic" w:hAnsi="Century Gothic" w:cs="Arial"/>
          <w:sz w:val="24"/>
          <w:szCs w:val="24"/>
        </w:rPr>
        <w:t>equipos de altura de la más alta gama en seguridad, equipos especializados como Airless e hidrolavadora de alta gama para asegurar los acabados, tomas e informes con dron, etc.</w:t>
      </w:r>
    </w:p>
    <w:p w14:paraId="58617D96" w14:textId="77777777" w:rsidR="000D5249" w:rsidRPr="00C349B4" w:rsidRDefault="000D5249" w:rsidP="000D5249">
      <w:pPr>
        <w:pStyle w:val="Prrafodelista"/>
        <w:spacing w:after="80" w:line="240" w:lineRule="auto"/>
        <w:ind w:left="432"/>
        <w:jc w:val="both"/>
        <w:rPr>
          <w:rFonts w:ascii="Century Gothic" w:hAnsi="Century Gothic" w:cs="Arial"/>
          <w:sz w:val="24"/>
          <w:szCs w:val="24"/>
        </w:rPr>
      </w:pPr>
    </w:p>
    <w:p w14:paraId="3D5DA4F2" w14:textId="66A039E7" w:rsidR="000D5249" w:rsidRPr="00C349B4" w:rsidRDefault="000D524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Brindamos un acompañamiento durante la obra, somos parte de tu equipo.</w:t>
      </w:r>
    </w:p>
    <w:p w14:paraId="6FAB5557" w14:textId="77777777" w:rsidR="000D5249" w:rsidRPr="00C349B4" w:rsidRDefault="000D5249" w:rsidP="000D5249">
      <w:pPr>
        <w:pStyle w:val="Prrafodelista"/>
        <w:spacing w:after="80" w:line="240" w:lineRule="auto"/>
        <w:ind w:left="432"/>
        <w:jc w:val="both"/>
        <w:rPr>
          <w:rFonts w:ascii="Century Gothic" w:hAnsi="Century Gothic" w:cs="Arial"/>
          <w:sz w:val="24"/>
          <w:szCs w:val="24"/>
        </w:rPr>
      </w:pPr>
    </w:p>
    <w:p w14:paraId="61F1E776" w14:textId="098E91DE" w:rsidR="00365C80" w:rsidRPr="00C349B4" w:rsidRDefault="000D5249" w:rsidP="00365C80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Hacemos uso de los productos de la manera adecuada para asegurar resultados impecables.</w:t>
      </w:r>
    </w:p>
    <w:p w14:paraId="284900A9" w14:textId="77777777" w:rsidR="00365C80" w:rsidRPr="00C349B4" w:rsidRDefault="00365C80" w:rsidP="00365C80">
      <w:pPr>
        <w:pStyle w:val="Prrafodelista"/>
        <w:rPr>
          <w:rFonts w:ascii="Century Gothic" w:hAnsi="Century Gothic" w:cs="Arial"/>
          <w:sz w:val="24"/>
          <w:szCs w:val="24"/>
        </w:rPr>
      </w:pPr>
    </w:p>
    <w:p w14:paraId="23F9268F" w14:textId="56E406EC" w:rsidR="00365C80" w:rsidRPr="00C349B4" w:rsidRDefault="00365C80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b/>
          <w:bCs/>
          <w:sz w:val="24"/>
          <w:szCs w:val="24"/>
        </w:rPr>
      </w:pPr>
      <w:r w:rsidRPr="00C349B4">
        <w:rPr>
          <w:rFonts w:ascii="Century Gothic" w:hAnsi="Century Gothic" w:cs="Arial"/>
          <w:b/>
          <w:bCs/>
          <w:sz w:val="24"/>
          <w:szCs w:val="24"/>
        </w:rPr>
        <w:t>Realizamos contratación directa</w:t>
      </w:r>
      <w:r w:rsidR="00815F3B">
        <w:rPr>
          <w:rFonts w:ascii="Century Gothic" w:hAnsi="Century Gothic" w:cs="Arial"/>
          <w:b/>
          <w:bCs/>
          <w:sz w:val="24"/>
          <w:szCs w:val="24"/>
        </w:rPr>
        <w:t xml:space="preserve"> – NUESTRAS OBRAS SON DIRIGIDAS POR PERSONAL DE INGENIERIA </w:t>
      </w:r>
    </w:p>
    <w:p w14:paraId="59413960" w14:textId="77777777" w:rsidR="00365C80" w:rsidRDefault="00365C80" w:rsidP="00365C80">
      <w:pPr>
        <w:pStyle w:val="Prrafodelista"/>
        <w:rPr>
          <w:rFonts w:ascii="Century Gothic" w:hAnsi="Century Gothic" w:cs="Arial"/>
          <w:b/>
          <w:bCs/>
          <w:sz w:val="24"/>
          <w:szCs w:val="24"/>
        </w:rPr>
      </w:pPr>
    </w:p>
    <w:p w14:paraId="66ED4D7B" w14:textId="77777777" w:rsidR="008B0D4A" w:rsidRDefault="008B0D4A" w:rsidP="00365C80">
      <w:pPr>
        <w:pStyle w:val="Prrafodelista"/>
        <w:rPr>
          <w:rFonts w:ascii="Century Gothic" w:hAnsi="Century Gothic" w:cs="Arial"/>
          <w:b/>
          <w:bCs/>
          <w:sz w:val="24"/>
          <w:szCs w:val="24"/>
        </w:rPr>
      </w:pPr>
    </w:p>
    <w:p w14:paraId="6A4E614F" w14:textId="75A440AB" w:rsidR="008B0D4A" w:rsidRPr="00EE567B" w:rsidRDefault="008B0D4A" w:rsidP="00EE567B">
      <w:pPr>
        <w:rPr>
          <w:rFonts w:ascii="Century Gothic" w:hAnsi="Century Gothic" w:cs="Arial"/>
          <w:b/>
          <w:bCs/>
          <w:sz w:val="24"/>
          <w:szCs w:val="24"/>
        </w:rPr>
      </w:pPr>
      <w:r w:rsidRPr="00EE567B">
        <w:rPr>
          <w:rFonts w:ascii="Century Gothic" w:hAnsi="Century Gothic" w:cs="Arial"/>
          <w:b/>
          <w:bCs/>
          <w:sz w:val="24"/>
          <w:szCs w:val="24"/>
        </w:rPr>
        <w:t xml:space="preserve">La siguiente cotización contiene:  </w:t>
      </w:r>
    </w:p>
    <w:p w14:paraId="485BC6A0" w14:textId="67AA1091" w:rsidR="008B0D4A" w:rsidRDefault="008B0D4A" w:rsidP="00815F3B">
      <w:pPr>
        <w:pStyle w:val="Prrafodelista"/>
        <w:rPr>
          <w:rFonts w:ascii="Century Gothic" w:hAnsi="Century Gothic" w:cs="Arial"/>
          <w:sz w:val="24"/>
          <w:szCs w:val="24"/>
        </w:rPr>
      </w:pPr>
      <w:r w:rsidRPr="008B0D4A">
        <w:rPr>
          <w:rFonts w:ascii="Century Gothic" w:hAnsi="Century Gothic" w:cs="Arial"/>
          <w:sz w:val="24"/>
          <w:szCs w:val="24"/>
        </w:rPr>
        <w:t xml:space="preserve">• </w:t>
      </w:r>
      <w:r w:rsidRPr="00815F3B">
        <w:rPr>
          <w:rFonts w:ascii="Century Gothic" w:hAnsi="Century Gothic" w:cs="Arial"/>
          <w:sz w:val="24"/>
          <w:szCs w:val="24"/>
        </w:rPr>
        <w:t>POLIZA DE</w:t>
      </w:r>
      <w:r w:rsidR="00815F3B">
        <w:rPr>
          <w:rFonts w:ascii="Century Gothic" w:hAnsi="Century Gothic" w:cs="Arial"/>
          <w:sz w:val="24"/>
          <w:szCs w:val="24"/>
        </w:rPr>
        <w:t xml:space="preserve"> BUEN MANEJO DEL ANTICIPO</w:t>
      </w:r>
      <w:r w:rsidRPr="00815F3B">
        <w:rPr>
          <w:rFonts w:ascii="Century Gothic" w:hAnsi="Century Gothic" w:cs="Arial"/>
          <w:sz w:val="24"/>
          <w:szCs w:val="24"/>
        </w:rPr>
        <w:t xml:space="preserve">  </w:t>
      </w:r>
    </w:p>
    <w:p w14:paraId="40573CBB" w14:textId="6DC1A33A" w:rsidR="00815F3B" w:rsidRPr="00815F3B" w:rsidRDefault="00815F3B" w:rsidP="00815F3B">
      <w:pPr>
        <w:pStyle w:val="Prrafodelista"/>
        <w:rPr>
          <w:rFonts w:ascii="Century Gothic" w:hAnsi="Century Gothic" w:cs="Arial"/>
          <w:sz w:val="24"/>
          <w:szCs w:val="24"/>
        </w:rPr>
      </w:pPr>
      <w:r w:rsidRPr="008B0D4A">
        <w:rPr>
          <w:rFonts w:ascii="Century Gothic" w:hAnsi="Century Gothic" w:cs="Arial"/>
          <w:sz w:val="24"/>
          <w:szCs w:val="24"/>
        </w:rPr>
        <w:t xml:space="preserve">• </w:t>
      </w:r>
      <w:r w:rsidRPr="00815F3B">
        <w:rPr>
          <w:rFonts w:ascii="Century Gothic" w:hAnsi="Century Gothic" w:cs="Arial"/>
          <w:sz w:val="24"/>
          <w:szCs w:val="24"/>
        </w:rPr>
        <w:t>POLIZA DE CUMPLIMIENTO</w:t>
      </w:r>
    </w:p>
    <w:p w14:paraId="03DFD3E0" w14:textId="77777777" w:rsidR="008B0D4A" w:rsidRPr="008B0D4A" w:rsidRDefault="008B0D4A" w:rsidP="008B0D4A">
      <w:pPr>
        <w:pStyle w:val="Prrafodelista"/>
        <w:rPr>
          <w:rFonts w:ascii="Century Gothic" w:hAnsi="Century Gothic" w:cs="Arial"/>
          <w:sz w:val="24"/>
          <w:szCs w:val="24"/>
        </w:rPr>
      </w:pPr>
      <w:r w:rsidRPr="008B0D4A">
        <w:rPr>
          <w:rFonts w:ascii="Century Gothic" w:hAnsi="Century Gothic" w:cs="Arial"/>
          <w:sz w:val="24"/>
          <w:szCs w:val="24"/>
        </w:rPr>
        <w:t xml:space="preserve">• POLIZA DE PAGO DE SALARIOS, PRESTACIONES SOCIALES E </w:t>
      </w:r>
    </w:p>
    <w:p w14:paraId="10BD0EAE" w14:textId="35105BE9" w:rsidR="008B0D4A" w:rsidRPr="008B0D4A" w:rsidRDefault="00EE567B" w:rsidP="008B0D4A">
      <w:pPr>
        <w:pStyle w:val="Prrafodelista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   </w:t>
      </w:r>
      <w:r w:rsidR="008B0D4A" w:rsidRPr="008B0D4A">
        <w:rPr>
          <w:rFonts w:ascii="Century Gothic" w:hAnsi="Century Gothic" w:cs="Arial"/>
          <w:sz w:val="24"/>
          <w:szCs w:val="24"/>
        </w:rPr>
        <w:t xml:space="preserve">INDEMNIZACIONES  </w:t>
      </w:r>
    </w:p>
    <w:p w14:paraId="4005B272" w14:textId="49977A4D" w:rsidR="008B0D4A" w:rsidRDefault="008B0D4A" w:rsidP="00EE567B">
      <w:pPr>
        <w:pStyle w:val="Prrafodelista"/>
        <w:rPr>
          <w:rFonts w:ascii="Century Gothic" w:hAnsi="Century Gothic" w:cs="Arial"/>
          <w:sz w:val="24"/>
          <w:szCs w:val="24"/>
        </w:rPr>
      </w:pPr>
      <w:r w:rsidRPr="008B0D4A">
        <w:rPr>
          <w:rFonts w:ascii="Century Gothic" w:hAnsi="Century Gothic" w:cs="Arial"/>
          <w:sz w:val="24"/>
          <w:szCs w:val="24"/>
        </w:rPr>
        <w:t>• POLIZA DE RESPONSABILIDAD CIVIL</w:t>
      </w:r>
    </w:p>
    <w:p w14:paraId="34870C07" w14:textId="77777777" w:rsidR="00EE567B" w:rsidRPr="00EE567B" w:rsidRDefault="00EE567B" w:rsidP="00EE567B">
      <w:pPr>
        <w:pStyle w:val="Prrafodelista"/>
        <w:rPr>
          <w:rFonts w:ascii="Century Gothic" w:hAnsi="Century Gothic" w:cs="Arial"/>
          <w:sz w:val="24"/>
          <w:szCs w:val="24"/>
        </w:rPr>
      </w:pPr>
    </w:p>
    <w:p w14:paraId="6D1F9C09" w14:textId="3A01D5EA" w:rsidR="00532BEF" w:rsidRPr="00532BEF" w:rsidRDefault="00EE0D21" w:rsidP="00532BEF">
      <w:pPr>
        <w:spacing w:before="60" w:after="100" w:afterAutospacing="1"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VALOR TOTAL: $ </w:t>
      </w:r>
      <w:r w:rsidR="00EE567B" w:rsidRPr="00EE567B">
        <w:rPr>
          <w:rFonts w:ascii="Century Gothic" w:hAnsi="Century Gothic"/>
        </w:rPr>
        <w:t>177.396.620</w:t>
      </w:r>
    </w:p>
    <w:p w14:paraId="238A01D7" w14:textId="73784ACC" w:rsidR="008B0D4A" w:rsidRPr="00EE0D21" w:rsidRDefault="001F586E" w:rsidP="00EE567B">
      <w:pPr>
        <w:spacing w:before="100" w:beforeAutospacing="1" w:after="100" w:afterAutospacing="1" w:line="240" w:lineRule="auto"/>
        <w:rPr>
          <w:rFonts w:ascii="Century Gothic" w:hAnsi="Century Gothic"/>
        </w:rPr>
      </w:pPr>
      <w:r w:rsidRPr="00C349B4">
        <w:rPr>
          <w:rFonts w:ascii="Century Gothic" w:hAnsi="Century Gothic"/>
        </w:rPr>
        <w:t>LOS PRODUCTOS SON 100% GARANTIZADOS Y SU COMPRA SE HARA EN LOS ALMACENES FERREINOX O EL ARQUITECTO.</w:t>
      </w:r>
    </w:p>
    <w:p w14:paraId="296A858B" w14:textId="77777777" w:rsidR="006B74E5" w:rsidRPr="006B74E5" w:rsidRDefault="006B74E5" w:rsidP="006B74E5">
      <w:pPr>
        <w:pStyle w:val="Default"/>
        <w:ind w:left="720"/>
        <w:rPr>
          <w:rFonts w:ascii="Century Gothic" w:hAnsi="Century Gothic"/>
          <w:color w:val="auto"/>
        </w:rPr>
      </w:pPr>
    </w:p>
    <w:p w14:paraId="6DCDE8D3" w14:textId="1B5484C9" w:rsidR="00EE0D21" w:rsidRPr="00144727" w:rsidRDefault="00EE0D21" w:rsidP="00144727">
      <w:pPr>
        <w:pStyle w:val="Default"/>
        <w:numPr>
          <w:ilvl w:val="0"/>
          <w:numId w:val="4"/>
        </w:numPr>
        <w:rPr>
          <w:rFonts w:ascii="Century Gothic" w:hAnsi="Century Gothic"/>
          <w:color w:val="auto"/>
        </w:rPr>
      </w:pPr>
      <w:r w:rsidRPr="00C349B4">
        <w:rPr>
          <w:rFonts w:ascii="Century Gothic" w:hAnsi="Century Gothic"/>
          <w:b/>
          <w:color w:val="auto"/>
        </w:rPr>
        <w:t>TIEMPO</w:t>
      </w:r>
      <w:r w:rsidRPr="00C349B4">
        <w:rPr>
          <w:rFonts w:ascii="Century Gothic" w:hAnsi="Century Gothic"/>
          <w:b/>
          <w:bCs/>
          <w:color w:val="auto"/>
        </w:rPr>
        <w:t xml:space="preserve"> DE ENTREGA</w:t>
      </w:r>
      <w:r w:rsidRPr="00C349B4">
        <w:rPr>
          <w:rFonts w:ascii="Century Gothic" w:hAnsi="Century Gothic"/>
          <w:b/>
          <w:bCs/>
          <w:i/>
          <w:iCs/>
          <w:color w:val="auto"/>
        </w:rPr>
        <w:t xml:space="preserve">: </w:t>
      </w:r>
      <w:r w:rsidR="00EE567B">
        <w:rPr>
          <w:rFonts w:ascii="Century Gothic" w:hAnsi="Century Gothic"/>
          <w:bCs/>
          <w:iCs/>
          <w:color w:val="auto"/>
        </w:rPr>
        <w:t>6</w:t>
      </w:r>
      <w:r w:rsidR="00815F3B">
        <w:rPr>
          <w:rFonts w:ascii="Century Gothic" w:hAnsi="Century Gothic"/>
          <w:bCs/>
          <w:iCs/>
          <w:color w:val="auto"/>
        </w:rPr>
        <w:t>0</w:t>
      </w:r>
      <w:r>
        <w:rPr>
          <w:rFonts w:ascii="Century Gothic" w:hAnsi="Century Gothic"/>
          <w:bCs/>
          <w:iCs/>
          <w:color w:val="auto"/>
        </w:rPr>
        <w:t xml:space="preserve"> </w:t>
      </w:r>
      <w:r w:rsidRPr="00C349B4">
        <w:rPr>
          <w:rFonts w:ascii="Century Gothic" w:hAnsi="Century Gothic"/>
          <w:iCs/>
          <w:color w:val="auto"/>
        </w:rPr>
        <w:t xml:space="preserve">días </w:t>
      </w:r>
      <w:r w:rsidR="00AB4BC5">
        <w:rPr>
          <w:rFonts w:ascii="Century Gothic" w:hAnsi="Century Gothic"/>
          <w:iCs/>
          <w:color w:val="auto"/>
        </w:rPr>
        <w:t>hábiles</w:t>
      </w:r>
    </w:p>
    <w:p w14:paraId="5F41B3CA" w14:textId="7A4B1869" w:rsidR="001F586E" w:rsidRPr="00C349B4" w:rsidRDefault="001F586E" w:rsidP="00C349B4">
      <w:pPr>
        <w:pStyle w:val="Default"/>
        <w:rPr>
          <w:rFonts w:ascii="Century Gothic" w:hAnsi="Century Gothic"/>
          <w:b/>
          <w:color w:val="auto"/>
        </w:rPr>
      </w:pPr>
    </w:p>
    <w:p w14:paraId="3BDC2A70" w14:textId="3C8250CC" w:rsidR="001F586E" w:rsidRPr="003E2AEA" w:rsidRDefault="001F586E" w:rsidP="001F586E">
      <w:pPr>
        <w:pStyle w:val="Default"/>
        <w:numPr>
          <w:ilvl w:val="0"/>
          <w:numId w:val="4"/>
        </w:numPr>
        <w:rPr>
          <w:rFonts w:ascii="Century Gothic" w:hAnsi="Century Gothic"/>
          <w:color w:val="auto"/>
        </w:rPr>
      </w:pPr>
      <w:r w:rsidRPr="00C349B4">
        <w:rPr>
          <w:rFonts w:ascii="Century Gothic" w:hAnsi="Century Gothic"/>
          <w:b/>
          <w:bCs/>
          <w:color w:val="auto"/>
        </w:rPr>
        <w:t>FORMA DE PAGO</w:t>
      </w:r>
      <w:r w:rsidRPr="00C349B4">
        <w:rPr>
          <w:rFonts w:ascii="Century Gothic" w:hAnsi="Century Gothic"/>
          <w:b/>
          <w:bCs/>
          <w:i/>
          <w:iCs/>
          <w:color w:val="auto"/>
        </w:rPr>
        <w:t xml:space="preserve">: </w:t>
      </w:r>
      <w:r w:rsidR="008B0415" w:rsidRPr="00C349B4">
        <w:rPr>
          <w:rFonts w:ascii="Century Gothic" w:hAnsi="Century Gothic"/>
          <w:b/>
          <w:bCs/>
          <w:i/>
          <w:iCs/>
          <w:color w:val="auto"/>
        </w:rPr>
        <w:t xml:space="preserve"> </w:t>
      </w:r>
    </w:p>
    <w:p w14:paraId="2535E2DF" w14:textId="77777777" w:rsidR="003E2AEA" w:rsidRPr="00144727" w:rsidRDefault="003E2AEA" w:rsidP="003E2AEA">
      <w:pPr>
        <w:pStyle w:val="Default"/>
        <w:rPr>
          <w:rFonts w:ascii="Century Gothic" w:hAnsi="Century Gothic"/>
          <w:color w:val="auto"/>
        </w:rPr>
      </w:pPr>
    </w:p>
    <w:p w14:paraId="36AAE9A3" w14:textId="3DDCACBF" w:rsidR="00DA1A03" w:rsidRDefault="003E2AEA" w:rsidP="00EA5BCC">
      <w:pPr>
        <w:pStyle w:val="Default"/>
        <w:ind w:left="720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2</w:t>
      </w:r>
      <w:r w:rsidR="00AB4BC5">
        <w:rPr>
          <w:rFonts w:ascii="Century Gothic" w:hAnsi="Century Gothic"/>
          <w:color w:val="auto"/>
        </w:rPr>
        <w:t>0</w:t>
      </w:r>
      <w:r w:rsidR="001F586E" w:rsidRPr="00C349B4">
        <w:rPr>
          <w:rFonts w:ascii="Century Gothic" w:hAnsi="Century Gothic"/>
          <w:color w:val="auto"/>
        </w:rPr>
        <w:t xml:space="preserve"> % del valor total</w:t>
      </w:r>
      <w:r w:rsidR="00EA5BCC">
        <w:rPr>
          <w:rFonts w:ascii="Century Gothic" w:hAnsi="Century Gothic"/>
          <w:color w:val="auto"/>
        </w:rPr>
        <w:t xml:space="preserve"> como anticipo</w:t>
      </w:r>
      <w:r w:rsidR="008B0D4A">
        <w:rPr>
          <w:rFonts w:ascii="Century Gothic" w:hAnsi="Century Gothic"/>
          <w:color w:val="auto"/>
        </w:rPr>
        <w:t>, una vez materiales y documentación en sitio</w:t>
      </w:r>
    </w:p>
    <w:p w14:paraId="0588ADBD" w14:textId="2E522E8A" w:rsidR="00815F3B" w:rsidRDefault="00815F3B" w:rsidP="00EA5BCC">
      <w:pPr>
        <w:pStyle w:val="Default"/>
        <w:ind w:left="720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60% Mediante cortes de obra</w:t>
      </w:r>
    </w:p>
    <w:p w14:paraId="31DFDE7A" w14:textId="4C7ECFC9" w:rsidR="008811D1" w:rsidRDefault="00815F3B" w:rsidP="008B0D4A">
      <w:pPr>
        <w:pStyle w:val="Default"/>
        <w:ind w:left="720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2</w:t>
      </w:r>
      <w:r w:rsidR="008B0D4A">
        <w:rPr>
          <w:rFonts w:ascii="Century Gothic" w:hAnsi="Century Gothic"/>
          <w:color w:val="auto"/>
        </w:rPr>
        <w:t xml:space="preserve">0 </w:t>
      </w:r>
      <w:r w:rsidR="001F586E" w:rsidRPr="00C349B4">
        <w:rPr>
          <w:rFonts w:ascii="Century Gothic" w:hAnsi="Century Gothic"/>
          <w:color w:val="auto"/>
        </w:rPr>
        <w:t>% A</w:t>
      </w:r>
      <w:r w:rsidR="008B0D4A">
        <w:rPr>
          <w:rFonts w:ascii="Century Gothic" w:hAnsi="Century Gothic"/>
          <w:color w:val="auto"/>
        </w:rPr>
        <w:t xml:space="preserve"> la entrega de la obra</w:t>
      </w:r>
    </w:p>
    <w:p w14:paraId="34619256" w14:textId="77777777" w:rsidR="003E2AEA" w:rsidRDefault="003E2AEA" w:rsidP="00EE567B">
      <w:pPr>
        <w:pStyle w:val="Default"/>
        <w:rPr>
          <w:rFonts w:ascii="Century Gothic" w:hAnsi="Century Gothic"/>
          <w:color w:val="auto"/>
        </w:rPr>
      </w:pPr>
    </w:p>
    <w:p w14:paraId="58FD8EEB" w14:textId="77777777" w:rsidR="003E2AEA" w:rsidRPr="00144727" w:rsidRDefault="003E2AEA" w:rsidP="00144727">
      <w:pPr>
        <w:pStyle w:val="Default"/>
        <w:ind w:left="720"/>
        <w:rPr>
          <w:rFonts w:ascii="Century Gothic" w:hAnsi="Century Gothic"/>
          <w:color w:val="auto"/>
        </w:rPr>
      </w:pPr>
    </w:p>
    <w:p w14:paraId="77F51224" w14:textId="07642C13" w:rsidR="001F586E" w:rsidRPr="00C349B4" w:rsidRDefault="001F586E" w:rsidP="001F586E">
      <w:pPr>
        <w:ind w:left="360"/>
        <w:jc w:val="both"/>
        <w:rPr>
          <w:rFonts w:ascii="Century Gothic" w:hAnsi="Century Gothic" w:cs="Arial"/>
          <w:b/>
          <w:bCs/>
          <w:iCs/>
          <w:sz w:val="24"/>
          <w:szCs w:val="24"/>
        </w:rPr>
      </w:pPr>
      <w:r w:rsidRPr="00C349B4">
        <w:rPr>
          <w:rFonts w:ascii="Century Gothic" w:hAnsi="Century Gothic" w:cs="Arial"/>
          <w:b/>
          <w:bCs/>
          <w:iCs/>
          <w:sz w:val="24"/>
          <w:szCs w:val="24"/>
        </w:rPr>
        <w:t>EL CONTRATANTE SUMINISTRA:</w:t>
      </w:r>
    </w:p>
    <w:p w14:paraId="0FC5D728" w14:textId="77777777" w:rsidR="001F586E" w:rsidRPr="00C349B4" w:rsidRDefault="001F586E" w:rsidP="001F586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Suministro de energía y facilidad de instalaciones eléctricas para tomar energía a 110v.</w:t>
      </w:r>
    </w:p>
    <w:p w14:paraId="33DBD88C" w14:textId="77777777" w:rsidR="001F586E" w:rsidRPr="00C349B4" w:rsidRDefault="001F586E" w:rsidP="001F586E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</w:p>
    <w:p w14:paraId="1E300BDE" w14:textId="5DAC1C77" w:rsidR="001F586E" w:rsidRPr="00C349B4" w:rsidRDefault="001F586E" w:rsidP="008811D1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Un lugar seguro y apropiado para guardar herramientas, equipos y materiales</w:t>
      </w:r>
    </w:p>
    <w:p w14:paraId="31467773" w14:textId="77777777" w:rsidR="001F586E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</w:p>
    <w:p w14:paraId="27201061" w14:textId="77777777" w:rsidR="00367070" w:rsidRPr="00C349B4" w:rsidRDefault="00367070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</w:p>
    <w:p w14:paraId="6859BF96" w14:textId="3F099A87" w:rsidR="001F586E" w:rsidRDefault="001F586E" w:rsidP="0014472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Gracias por su atención y estamos en espera de poderles servir y cumplir con sus expectativas.</w:t>
      </w:r>
    </w:p>
    <w:p w14:paraId="5CA5C3E8" w14:textId="77777777" w:rsidR="00144727" w:rsidRPr="00144727" w:rsidRDefault="00144727" w:rsidP="0014472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</w:p>
    <w:p w14:paraId="5E9B17FB" w14:textId="6E7471F1" w:rsidR="001F586E" w:rsidRDefault="001F586E" w:rsidP="00B145D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Atentamente,</w:t>
      </w:r>
    </w:p>
    <w:p w14:paraId="0E44433A" w14:textId="04442583" w:rsidR="00B145D7" w:rsidRPr="00B145D7" w:rsidRDefault="00B145D7" w:rsidP="00B145D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/>
          <w:noProof/>
          <w:sz w:val="24"/>
          <w:szCs w:val="24"/>
          <w:lang w:eastAsia="es-CO"/>
        </w:rPr>
        <w:lastRenderedPageBreak/>
        <w:drawing>
          <wp:anchor distT="0" distB="0" distL="114300" distR="114300" simplePos="0" relativeHeight="251659264" behindDoc="0" locked="0" layoutInCell="1" allowOverlap="1" wp14:anchorId="240634CD" wp14:editId="12FE9C0E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3D790" w14:textId="027F5275" w:rsidR="001F586E" w:rsidRPr="00C349B4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i/>
          <w:iCs/>
          <w:sz w:val="24"/>
          <w:szCs w:val="24"/>
        </w:rPr>
      </w:pPr>
      <w:r w:rsidRPr="00C349B4">
        <w:rPr>
          <w:rFonts w:ascii="Century Gothic" w:hAnsi="Century Gothic" w:cs="Arial"/>
          <w:b/>
          <w:i/>
          <w:iCs/>
          <w:sz w:val="24"/>
          <w:szCs w:val="24"/>
        </w:rPr>
        <w:t>RENSO MONTOYA</w:t>
      </w:r>
    </w:p>
    <w:p w14:paraId="6BA1B847" w14:textId="1E4016A9" w:rsidR="001F586E" w:rsidRPr="00C349B4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GERENTE FRESH HOUSE</w:t>
      </w:r>
    </w:p>
    <w:p w14:paraId="1AEF8083" w14:textId="2ECCE1E4" w:rsidR="001F586E" w:rsidRPr="00C349B4" w:rsidRDefault="001F586E" w:rsidP="008811D1">
      <w:pPr>
        <w:pStyle w:val="Prrafodelista"/>
        <w:jc w:val="both"/>
        <w:rPr>
          <w:rFonts w:ascii="Century Gothic" w:hAnsi="Century Gothic" w:cs="Arial"/>
          <w:i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3104617353</w:t>
      </w:r>
    </w:p>
    <w:sectPr w:rsidR="001F586E" w:rsidRPr="00C349B4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899B8C" w14:textId="77777777" w:rsidR="00CC365F" w:rsidRDefault="00CC365F" w:rsidP="00C22AA9">
      <w:pPr>
        <w:spacing w:after="0" w:line="240" w:lineRule="auto"/>
      </w:pPr>
      <w:r>
        <w:separator/>
      </w:r>
    </w:p>
  </w:endnote>
  <w:endnote w:type="continuationSeparator" w:id="0">
    <w:p w14:paraId="424FBF22" w14:textId="77777777" w:rsidR="00CC365F" w:rsidRDefault="00CC365F" w:rsidP="00C22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6B2D19" w14:textId="7E31AF46" w:rsidR="0088012F" w:rsidRDefault="0088012F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CF6CFF4" wp14:editId="4737090A">
          <wp:simplePos x="0" y="0"/>
          <wp:positionH relativeFrom="margin">
            <wp:posOffset>2750820</wp:posOffset>
          </wp:positionH>
          <wp:positionV relativeFrom="paragraph">
            <wp:posOffset>-293370</wp:posOffset>
          </wp:positionV>
          <wp:extent cx="998220" cy="716306"/>
          <wp:effectExtent l="0" t="0" r="0" b="7620"/>
          <wp:wrapNone/>
          <wp:docPr id="844856741" name="Imagen 1" descr="Logo Pintuco-01 | Sociedad Colombiana de Ingenier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Pintuco-01 | Sociedad Colombiana de Ingenier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8220" cy="7163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09C09D97" wp14:editId="5993E382">
          <wp:simplePos x="0" y="0"/>
          <wp:positionH relativeFrom="margin">
            <wp:posOffset>3971925</wp:posOffset>
          </wp:positionH>
          <wp:positionV relativeFrom="paragraph">
            <wp:posOffset>-294005</wp:posOffset>
          </wp:positionV>
          <wp:extent cx="671969" cy="578069"/>
          <wp:effectExtent l="0" t="0" r="0" b="0"/>
          <wp:wrapNone/>
          <wp:docPr id="7081087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1969" cy="5780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07850845" wp14:editId="513849EC">
          <wp:simplePos x="0" y="0"/>
          <wp:positionH relativeFrom="column">
            <wp:posOffset>4787265</wp:posOffset>
          </wp:positionH>
          <wp:positionV relativeFrom="paragraph">
            <wp:posOffset>-290830</wp:posOffset>
          </wp:positionV>
          <wp:extent cx="1628775" cy="707750"/>
          <wp:effectExtent l="0" t="0" r="0" b="0"/>
          <wp:wrapNone/>
          <wp:docPr id="59487687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707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624AEC" w14:textId="77777777" w:rsidR="00CC365F" w:rsidRDefault="00CC365F" w:rsidP="00C22AA9">
      <w:pPr>
        <w:spacing w:after="0" w:line="240" w:lineRule="auto"/>
      </w:pPr>
      <w:r>
        <w:separator/>
      </w:r>
    </w:p>
  </w:footnote>
  <w:footnote w:type="continuationSeparator" w:id="0">
    <w:p w14:paraId="454BBD56" w14:textId="77777777" w:rsidR="00CC365F" w:rsidRDefault="00CC365F" w:rsidP="00C22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07206F" w14:textId="005B2487" w:rsidR="00C22AA9" w:rsidRPr="00C22AA9" w:rsidRDefault="008B0D4A" w:rsidP="00144727">
    <w:pPr>
      <w:pStyle w:val="Encabezado"/>
      <w:jc w:val="center"/>
      <w:rPr>
        <w:rFonts w:ascii="Arial" w:hAnsi="Arial" w:cs="Arial"/>
        <w:b/>
        <w:bCs/>
        <w:sz w:val="24"/>
        <w:szCs w:val="24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4394EE10" wp14:editId="6A5C80D8">
          <wp:simplePos x="0" y="0"/>
          <wp:positionH relativeFrom="column">
            <wp:posOffset>4208145</wp:posOffset>
          </wp:positionH>
          <wp:positionV relativeFrom="paragraph">
            <wp:posOffset>-220980</wp:posOffset>
          </wp:positionV>
          <wp:extent cx="2285365" cy="894715"/>
          <wp:effectExtent l="0" t="0" r="635" b="635"/>
          <wp:wrapNone/>
          <wp:docPr id="10157338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57338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5365" cy="894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22AA9" w:rsidRPr="00C22AA9">
      <w:rPr>
        <w:rFonts w:ascii="Arial" w:hAnsi="Arial" w:cs="Arial"/>
        <w:b/>
        <w:bCs/>
        <w:sz w:val="24"/>
        <w:szCs w:val="24"/>
      </w:rPr>
      <w:t>FRESH HOUSE</w:t>
    </w:r>
  </w:p>
  <w:p w14:paraId="708CA47E" w14:textId="5F6F3035" w:rsidR="00C22AA9" w:rsidRDefault="00C22AA9" w:rsidP="00C22AA9">
    <w:pPr>
      <w:pStyle w:val="Encabezado"/>
      <w:jc w:val="center"/>
      <w:rPr>
        <w:rFonts w:ascii="Arial" w:eastAsia="Arial" w:hAnsi="Arial" w:cs="Arial"/>
        <w:b/>
        <w:sz w:val="24"/>
        <w:szCs w:val="24"/>
      </w:rPr>
    </w:pPr>
    <w:r w:rsidRPr="00C22AA9">
      <w:rPr>
        <w:rFonts w:ascii="Arial" w:hAnsi="Arial" w:cs="Arial"/>
        <w:b/>
        <w:bCs/>
        <w:sz w:val="24"/>
        <w:szCs w:val="24"/>
      </w:rPr>
      <w:t>NIT.</w:t>
    </w:r>
    <w:r w:rsidRPr="00C22AA9">
      <w:rPr>
        <w:sz w:val="24"/>
        <w:szCs w:val="24"/>
      </w:rPr>
      <w:t xml:space="preserve"> </w:t>
    </w:r>
    <w:r w:rsidRPr="007844F3">
      <w:rPr>
        <w:rFonts w:ascii="Arial" w:eastAsia="Arial" w:hAnsi="Arial" w:cs="Arial"/>
        <w:b/>
        <w:sz w:val="24"/>
        <w:szCs w:val="24"/>
      </w:rPr>
      <w:t>901</w:t>
    </w:r>
    <w:r>
      <w:rPr>
        <w:rFonts w:ascii="Arial" w:eastAsia="Arial" w:hAnsi="Arial" w:cs="Arial"/>
        <w:b/>
        <w:sz w:val="24"/>
        <w:szCs w:val="24"/>
      </w:rPr>
      <w:t>.</w:t>
    </w:r>
    <w:r w:rsidRPr="007844F3">
      <w:rPr>
        <w:rFonts w:ascii="Arial" w:eastAsia="Arial" w:hAnsi="Arial" w:cs="Arial"/>
        <w:b/>
        <w:sz w:val="24"/>
        <w:szCs w:val="24"/>
      </w:rPr>
      <w:t>718</w:t>
    </w:r>
    <w:r>
      <w:rPr>
        <w:rFonts w:ascii="Arial" w:eastAsia="Arial" w:hAnsi="Arial" w:cs="Arial"/>
        <w:b/>
        <w:sz w:val="24"/>
        <w:szCs w:val="24"/>
      </w:rPr>
      <w:t>.</w:t>
    </w:r>
    <w:r w:rsidRPr="007844F3">
      <w:rPr>
        <w:rFonts w:ascii="Arial" w:eastAsia="Arial" w:hAnsi="Arial" w:cs="Arial"/>
        <w:b/>
        <w:sz w:val="24"/>
        <w:szCs w:val="24"/>
      </w:rPr>
      <w:t>258</w:t>
    </w:r>
    <w:r>
      <w:rPr>
        <w:rFonts w:ascii="Arial" w:eastAsia="Arial" w:hAnsi="Arial" w:cs="Arial"/>
        <w:b/>
        <w:sz w:val="24"/>
        <w:szCs w:val="24"/>
      </w:rPr>
      <w:t>-4</w:t>
    </w:r>
  </w:p>
  <w:p w14:paraId="37F6C71B" w14:textId="13A52726" w:rsidR="00C22AA9" w:rsidRPr="00C22AA9" w:rsidRDefault="00C22AA9" w:rsidP="00C22AA9">
    <w:pPr>
      <w:pStyle w:val="Encabezado"/>
      <w:jc w:val="center"/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</w:pPr>
    <w:r w:rsidRPr="00C22AA9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 xml:space="preserve">Calle 3 Norte Cra 18-49 Local </w:t>
    </w:r>
    <w:r w:rsidR="00C349B4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>2</w:t>
    </w:r>
  </w:p>
  <w:p w14:paraId="67AEA924" w14:textId="36DC23F2" w:rsidR="00C22AA9" w:rsidRPr="00C22AA9" w:rsidRDefault="00C22AA9" w:rsidP="00C22AA9">
    <w:pPr>
      <w:pStyle w:val="Encabezado"/>
      <w:jc w:val="center"/>
      <w:rPr>
        <w:rFonts w:ascii="Arial" w:hAnsi="Arial" w:cs="Arial"/>
        <w:b/>
        <w:bCs/>
        <w:sz w:val="28"/>
        <w:szCs w:val="28"/>
      </w:rPr>
    </w:pPr>
    <w:r w:rsidRPr="00C22AA9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>Tel. 310 461 7353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C7424"/>
    <w:multiLevelType w:val="hybridMultilevel"/>
    <w:tmpl w:val="93BE624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D04855"/>
    <w:multiLevelType w:val="multilevel"/>
    <w:tmpl w:val="5E98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" w15:restartNumberingAfterBreak="0">
    <w:nsid w:val="4BE72EEF"/>
    <w:multiLevelType w:val="hybridMultilevel"/>
    <w:tmpl w:val="69D0C2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3"/>
  </w:num>
  <w:num w:numId="2" w16cid:durableId="1154183293">
    <w:abstractNumId w:val="4"/>
  </w:num>
  <w:num w:numId="3" w16cid:durableId="1211066230">
    <w:abstractNumId w:val="5"/>
  </w:num>
  <w:num w:numId="4" w16cid:durableId="1931157034">
    <w:abstractNumId w:val="0"/>
  </w:num>
  <w:num w:numId="5" w16cid:durableId="1293440027">
    <w:abstractNumId w:val="2"/>
  </w:num>
  <w:num w:numId="6" w16cid:durableId="1443765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A9"/>
    <w:rsid w:val="00031B8F"/>
    <w:rsid w:val="00032457"/>
    <w:rsid w:val="00041C5A"/>
    <w:rsid w:val="000673D7"/>
    <w:rsid w:val="00091720"/>
    <w:rsid w:val="000D5249"/>
    <w:rsid w:val="0010329A"/>
    <w:rsid w:val="00106CD3"/>
    <w:rsid w:val="001074FA"/>
    <w:rsid w:val="00132EA7"/>
    <w:rsid w:val="00144727"/>
    <w:rsid w:val="00185059"/>
    <w:rsid w:val="001B0A01"/>
    <w:rsid w:val="001B3814"/>
    <w:rsid w:val="001D5ADD"/>
    <w:rsid w:val="001F586E"/>
    <w:rsid w:val="001F64BC"/>
    <w:rsid w:val="0023668E"/>
    <w:rsid w:val="00251F85"/>
    <w:rsid w:val="00252CFA"/>
    <w:rsid w:val="002801C2"/>
    <w:rsid w:val="002F166F"/>
    <w:rsid w:val="00357F73"/>
    <w:rsid w:val="00365C80"/>
    <w:rsid w:val="00367070"/>
    <w:rsid w:val="00394CCB"/>
    <w:rsid w:val="003D026C"/>
    <w:rsid w:val="003E2AEA"/>
    <w:rsid w:val="003F2D55"/>
    <w:rsid w:val="003F6AF0"/>
    <w:rsid w:val="00472B4A"/>
    <w:rsid w:val="00503649"/>
    <w:rsid w:val="00514388"/>
    <w:rsid w:val="00517F13"/>
    <w:rsid w:val="00520287"/>
    <w:rsid w:val="00521606"/>
    <w:rsid w:val="005278FF"/>
    <w:rsid w:val="00532BEF"/>
    <w:rsid w:val="00536BD9"/>
    <w:rsid w:val="005416B8"/>
    <w:rsid w:val="0055177F"/>
    <w:rsid w:val="00573595"/>
    <w:rsid w:val="005739B8"/>
    <w:rsid w:val="00593228"/>
    <w:rsid w:val="00593C69"/>
    <w:rsid w:val="005B464A"/>
    <w:rsid w:val="005F35E2"/>
    <w:rsid w:val="005F4590"/>
    <w:rsid w:val="00632990"/>
    <w:rsid w:val="006A515C"/>
    <w:rsid w:val="006B6B5C"/>
    <w:rsid w:val="006B74E5"/>
    <w:rsid w:val="006D7388"/>
    <w:rsid w:val="00744FBC"/>
    <w:rsid w:val="0078618D"/>
    <w:rsid w:val="007D153A"/>
    <w:rsid w:val="007D3E3D"/>
    <w:rsid w:val="00815F3B"/>
    <w:rsid w:val="008301A8"/>
    <w:rsid w:val="00834189"/>
    <w:rsid w:val="0088012F"/>
    <w:rsid w:val="008811D1"/>
    <w:rsid w:val="008B0415"/>
    <w:rsid w:val="008B0D4A"/>
    <w:rsid w:val="008B6B27"/>
    <w:rsid w:val="008D129B"/>
    <w:rsid w:val="008E4A16"/>
    <w:rsid w:val="009011AB"/>
    <w:rsid w:val="00943826"/>
    <w:rsid w:val="00983755"/>
    <w:rsid w:val="009E237A"/>
    <w:rsid w:val="00A01DC1"/>
    <w:rsid w:val="00A26E0A"/>
    <w:rsid w:val="00A458E3"/>
    <w:rsid w:val="00AB4BC5"/>
    <w:rsid w:val="00AD5FCE"/>
    <w:rsid w:val="00AF4AA6"/>
    <w:rsid w:val="00AF7A33"/>
    <w:rsid w:val="00B145D7"/>
    <w:rsid w:val="00B15A4F"/>
    <w:rsid w:val="00B248DB"/>
    <w:rsid w:val="00B60797"/>
    <w:rsid w:val="00B8460D"/>
    <w:rsid w:val="00B9273A"/>
    <w:rsid w:val="00BB7EF3"/>
    <w:rsid w:val="00C22AA9"/>
    <w:rsid w:val="00C349B4"/>
    <w:rsid w:val="00C70E3B"/>
    <w:rsid w:val="00C96D96"/>
    <w:rsid w:val="00CA11E5"/>
    <w:rsid w:val="00CB1D4A"/>
    <w:rsid w:val="00CC365F"/>
    <w:rsid w:val="00D01132"/>
    <w:rsid w:val="00D25E80"/>
    <w:rsid w:val="00D30099"/>
    <w:rsid w:val="00D40C61"/>
    <w:rsid w:val="00D6065A"/>
    <w:rsid w:val="00DA1A03"/>
    <w:rsid w:val="00DC790B"/>
    <w:rsid w:val="00E457E8"/>
    <w:rsid w:val="00EA546E"/>
    <w:rsid w:val="00EA5BCC"/>
    <w:rsid w:val="00EE0D21"/>
    <w:rsid w:val="00EE567B"/>
    <w:rsid w:val="00EF2DF7"/>
    <w:rsid w:val="00EF6775"/>
    <w:rsid w:val="00F1065E"/>
    <w:rsid w:val="00F621CA"/>
    <w:rsid w:val="00FE5BDA"/>
    <w:rsid w:val="00FF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2E0A10"/>
  <w15:chartTrackingRefBased/>
  <w15:docId w15:val="{CD1C2A00-A649-48B1-AEFD-245E8825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2AA9"/>
  </w:style>
  <w:style w:type="paragraph" w:styleId="Piedepgina">
    <w:name w:val="footer"/>
    <w:basedOn w:val="Normal"/>
    <w:link w:val="PiedepginaCar"/>
    <w:uiPriority w:val="99"/>
    <w:unhideWhenUsed/>
    <w:rsid w:val="00C22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2AA9"/>
  </w:style>
  <w:style w:type="character" w:customStyle="1" w:styleId="wdyuqq">
    <w:name w:val="wdyuqq"/>
    <w:basedOn w:val="Fuentedeprrafopredeter"/>
    <w:rsid w:val="00C22AA9"/>
  </w:style>
  <w:style w:type="paragraph" w:styleId="Prrafodelista">
    <w:name w:val="List Paragraph"/>
    <w:basedOn w:val="Normal"/>
    <w:uiPriority w:val="34"/>
    <w:qFormat/>
    <w:rsid w:val="00C22AA9"/>
    <w:pPr>
      <w:ind w:left="720"/>
      <w:contextualSpacing/>
    </w:pPr>
  </w:style>
  <w:style w:type="paragraph" w:customStyle="1" w:styleId="Default">
    <w:name w:val="Default"/>
    <w:rsid w:val="001F58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4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382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dc:description/>
  <cp:lastModifiedBy>Andrés Felipe Montoya Osorio</cp:lastModifiedBy>
  <cp:revision>2</cp:revision>
  <cp:lastPrinted>2024-08-07T19:40:00Z</cp:lastPrinted>
  <dcterms:created xsi:type="dcterms:W3CDTF">2024-11-29T16:23:00Z</dcterms:created>
  <dcterms:modified xsi:type="dcterms:W3CDTF">2024-11-29T16:23:00Z</dcterms:modified>
</cp:coreProperties>
</file>