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A239" w14:textId="77777777" w:rsidR="006B6187" w:rsidRPr="00797B0F" w:rsidRDefault="00413930">
      <w:pPr>
        <w:spacing w:after="188" w:line="259" w:lineRule="auto"/>
        <w:ind w:left="0" w:firstLine="0"/>
        <w:jc w:val="left"/>
      </w:pPr>
      <w:r>
        <w:rPr>
          <w:rFonts w:cs="Century Gothic"/>
          <w:sz w:val="22"/>
        </w:rPr>
        <w:t xml:space="preserve"> </w:t>
      </w:r>
    </w:p>
    <w:p w14:paraId="19C627FF" w14:textId="1172FC0A" w:rsidR="006B6187" w:rsidRPr="00797B0F" w:rsidRDefault="00413930">
      <w:pPr>
        <w:spacing w:after="172"/>
        <w:ind w:left="-15" w:firstLine="0"/>
      </w:pPr>
      <w:r w:rsidRPr="00797B0F">
        <w:t xml:space="preserve">Armenia, </w:t>
      </w:r>
      <w:r w:rsidR="009E0415">
        <w:t>4</w:t>
      </w:r>
      <w:r w:rsidR="00D23E08" w:rsidRPr="00797B0F">
        <w:t xml:space="preserve"> de</w:t>
      </w:r>
      <w:r w:rsidR="00DB1CDC" w:rsidRPr="00797B0F">
        <w:t xml:space="preserve"> </w:t>
      </w:r>
      <w:r w:rsidR="009E0415">
        <w:t>febrero</w:t>
      </w:r>
      <w:r w:rsidR="00DB1CDC" w:rsidRPr="00797B0F">
        <w:t xml:space="preserve"> 2025</w:t>
      </w:r>
    </w:p>
    <w:p w14:paraId="29DB341E" w14:textId="77777777" w:rsidR="00A86183" w:rsidRPr="00797B0F" w:rsidRDefault="00A86183">
      <w:pPr>
        <w:spacing w:after="172"/>
        <w:ind w:left="-15" w:firstLine="0"/>
      </w:pPr>
    </w:p>
    <w:p w14:paraId="61F91975" w14:textId="77777777" w:rsidR="006B6187" w:rsidRPr="00797B0F" w:rsidRDefault="00413930" w:rsidP="00A86183">
      <w:pPr>
        <w:pStyle w:val="Sinespaciado"/>
      </w:pPr>
      <w:r w:rsidRPr="00797B0F">
        <w:t>Señores:</w:t>
      </w:r>
      <w:r w:rsidRPr="00797B0F">
        <w:rPr>
          <w:rFonts w:cs="Century Gothic"/>
        </w:rPr>
        <w:t xml:space="preserve"> </w:t>
      </w:r>
    </w:p>
    <w:p w14:paraId="2C5283B5" w14:textId="71E879C8" w:rsidR="006B6187" w:rsidRPr="00797B0F" w:rsidRDefault="009E0415" w:rsidP="00A86183">
      <w:pPr>
        <w:pStyle w:val="Sinespaciado"/>
        <w:rPr>
          <w:b/>
        </w:rPr>
      </w:pPr>
      <w:r>
        <w:rPr>
          <w:b/>
        </w:rPr>
        <w:t>EDIFICIO MADRIGALES</w:t>
      </w:r>
    </w:p>
    <w:p w14:paraId="0B57FB36" w14:textId="30E4BFC7" w:rsidR="00A86183" w:rsidRPr="00797B0F" w:rsidRDefault="00A86183" w:rsidP="00A86183">
      <w:pPr>
        <w:pStyle w:val="Sinespaciado"/>
        <w:rPr>
          <w:b/>
        </w:rPr>
      </w:pPr>
      <w:r w:rsidRPr="00797B0F">
        <w:rPr>
          <w:b/>
        </w:rPr>
        <w:t xml:space="preserve">Atte. </w:t>
      </w:r>
      <w:r w:rsidR="009E0415">
        <w:rPr>
          <w:b/>
        </w:rPr>
        <w:t>Administración</w:t>
      </w:r>
    </w:p>
    <w:p w14:paraId="624C30E3" w14:textId="637117FB" w:rsidR="00A86183" w:rsidRPr="00797B0F" w:rsidRDefault="00A86183" w:rsidP="00722F32">
      <w:pPr>
        <w:pStyle w:val="Sinespaciado"/>
        <w:rPr>
          <w:b/>
        </w:rPr>
      </w:pPr>
    </w:p>
    <w:p w14:paraId="494CFEE3" w14:textId="77777777" w:rsidR="00A86183" w:rsidRPr="00797B0F" w:rsidRDefault="00A86183" w:rsidP="00A86183">
      <w:pPr>
        <w:pStyle w:val="Sinespaciado"/>
      </w:pPr>
    </w:p>
    <w:p w14:paraId="7493874D" w14:textId="349FBE7F" w:rsidR="006B6187" w:rsidRPr="00797B0F" w:rsidRDefault="00413930">
      <w:pPr>
        <w:spacing w:after="170"/>
        <w:ind w:left="-15" w:firstLine="0"/>
      </w:pPr>
      <w:r w:rsidRPr="00797B0F">
        <w:t xml:space="preserve">Con más de </w:t>
      </w:r>
      <w:r w:rsidRPr="00797B0F">
        <w:rPr>
          <w:rFonts w:cs="Century Gothic"/>
          <w:b/>
        </w:rPr>
        <w:t xml:space="preserve">8 años de experiencia </w:t>
      </w:r>
      <w:r w:rsidRPr="00797B0F">
        <w:t xml:space="preserve">y más de </w:t>
      </w:r>
      <w:r w:rsidR="00A86183" w:rsidRPr="00797B0F">
        <w:rPr>
          <w:rFonts w:cs="Century Gothic"/>
          <w:b/>
        </w:rPr>
        <w:t>4</w:t>
      </w:r>
      <w:r w:rsidRPr="00797B0F">
        <w:rPr>
          <w:rFonts w:cs="Century Gothic"/>
          <w:b/>
        </w:rPr>
        <w:t>00,000 metros cuadrados pintados</w:t>
      </w:r>
      <w:r w:rsidRPr="00797B0F">
        <w:t xml:space="preserve">, Fresh House se ha posicionado como una empresa líder en el sector del mantenimiento de obra blanca en el Quindío. </w:t>
      </w:r>
      <w:r w:rsidRPr="00797B0F">
        <w:rPr>
          <w:rFonts w:cs="Century Gothic"/>
          <w:b/>
        </w:rPr>
        <w:t>Reconocida y</w:t>
      </w:r>
      <w:r w:rsidRPr="00797B0F">
        <w:t xml:space="preserve"> </w:t>
      </w:r>
      <w:r w:rsidRPr="00797B0F">
        <w:rPr>
          <w:rFonts w:cs="Century Gothic"/>
          <w:b/>
        </w:rPr>
        <w:t>recomendada por marcas de renombre como Pintuco y Sika</w:t>
      </w:r>
      <w:r w:rsidRPr="00797B0F">
        <w:t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 House para embellecer y proteger tus espacios, y</w:t>
      </w:r>
      <w:r w:rsidRPr="00797B0F">
        <w:rPr>
          <w:rFonts w:cs="Century Gothic"/>
          <w:b/>
        </w:rPr>
        <w:t xml:space="preserve"> descubre por qué somos la elección preferida en el Quindío. </w:t>
      </w:r>
    </w:p>
    <w:p w14:paraId="3EBE01C7" w14:textId="617DB6F3" w:rsidR="006B6187" w:rsidRPr="00797B0F" w:rsidRDefault="00413930" w:rsidP="00C259E0">
      <w:pPr>
        <w:spacing w:after="168" w:line="259" w:lineRule="auto"/>
        <w:ind w:left="0" w:firstLine="0"/>
        <w:jc w:val="left"/>
      </w:pPr>
      <w:r w:rsidRPr="00797B0F">
        <w:rPr>
          <w:rFonts w:cs="Century Gothic"/>
          <w:b/>
        </w:rPr>
        <w:t xml:space="preserve"> ¿Qué ofrecemos? </w:t>
      </w:r>
    </w:p>
    <w:p w14:paraId="756242B7" w14:textId="77777777" w:rsidR="00C259E0" w:rsidRPr="00797B0F" w:rsidRDefault="00413930" w:rsidP="00C259E0">
      <w:pPr>
        <w:numPr>
          <w:ilvl w:val="0"/>
          <w:numId w:val="1"/>
        </w:numPr>
        <w:ind w:hanging="360"/>
      </w:pPr>
      <w:r w:rsidRPr="00797B0F">
        <w:t>Realizamos un verdadero análisis al momento de cotizar y brindamos una solución real no solo a los problemas sino a los generadores de estos.</w:t>
      </w:r>
      <w:r w:rsidRPr="00797B0F">
        <w:rPr>
          <w:rFonts w:cs="Century Gothic"/>
        </w:rPr>
        <w:t xml:space="preserve"> </w:t>
      </w:r>
    </w:p>
    <w:p w14:paraId="14A293F1" w14:textId="650844BB" w:rsidR="006B6187" w:rsidRPr="00797B0F" w:rsidRDefault="00413930" w:rsidP="00C259E0">
      <w:pPr>
        <w:numPr>
          <w:ilvl w:val="0"/>
          <w:numId w:val="1"/>
        </w:numPr>
        <w:ind w:hanging="360"/>
      </w:pPr>
      <w:r w:rsidRPr="00797B0F">
        <w:t xml:space="preserve">Hacemos uso de la más alta tecnología al momento de trabajar con rodillos especializados para las superficies a trabajar, equipos de altura de la más alta gama en seguridad, equipos especializados como </w:t>
      </w:r>
      <w:proofErr w:type="spellStart"/>
      <w:r w:rsidRPr="00797B0F">
        <w:t>Airless</w:t>
      </w:r>
      <w:proofErr w:type="spellEnd"/>
      <w:r w:rsidRPr="00797B0F">
        <w:t xml:space="preserve"> e </w:t>
      </w:r>
      <w:proofErr w:type="spellStart"/>
      <w:r w:rsidRPr="00797B0F">
        <w:t>hidrolavadora</w:t>
      </w:r>
      <w:proofErr w:type="spellEnd"/>
      <w:r w:rsidRPr="00797B0F">
        <w:t xml:space="preserve"> de alta gama para asegurar los acabados, tomas e informes con dron, etc.</w:t>
      </w:r>
      <w:r w:rsidRPr="00797B0F">
        <w:rPr>
          <w:rFonts w:cs="Century Gothic"/>
        </w:rPr>
        <w:t xml:space="preserve"> </w:t>
      </w:r>
    </w:p>
    <w:p w14:paraId="20B484F6" w14:textId="2A2ED3BD" w:rsidR="006B6187" w:rsidRPr="00797B0F" w:rsidRDefault="00413930" w:rsidP="00C259E0">
      <w:pPr>
        <w:numPr>
          <w:ilvl w:val="0"/>
          <w:numId w:val="1"/>
        </w:numPr>
        <w:ind w:hanging="360"/>
      </w:pPr>
      <w:r w:rsidRPr="00797B0F">
        <w:t>Brindamos un acompañamiento durante la obra, somos parte de tu equipo.</w:t>
      </w:r>
      <w:r w:rsidRPr="00797B0F">
        <w:rPr>
          <w:rFonts w:cs="Century Gothic"/>
        </w:rPr>
        <w:t xml:space="preserve"> </w:t>
      </w:r>
    </w:p>
    <w:p w14:paraId="4817149F" w14:textId="55CA8327" w:rsidR="006B6187" w:rsidRPr="00797B0F" w:rsidRDefault="00413930" w:rsidP="00DB1CDC">
      <w:pPr>
        <w:numPr>
          <w:ilvl w:val="0"/>
          <w:numId w:val="1"/>
        </w:numPr>
        <w:ind w:hanging="360"/>
      </w:pPr>
      <w:r w:rsidRPr="00797B0F">
        <w:t>Hacemos uso de los productos de la manera adecuada para asegurar resultados impecables.</w:t>
      </w:r>
    </w:p>
    <w:p w14:paraId="387EF559" w14:textId="612FBDFA" w:rsidR="006B6187" w:rsidRPr="00797B0F" w:rsidRDefault="00413930">
      <w:pPr>
        <w:numPr>
          <w:ilvl w:val="0"/>
          <w:numId w:val="1"/>
        </w:numPr>
        <w:spacing w:line="259" w:lineRule="auto"/>
        <w:ind w:hanging="360"/>
      </w:pPr>
      <w:r w:rsidRPr="00797B0F">
        <w:rPr>
          <w:rFonts w:cs="Century Gothic"/>
          <w:b/>
        </w:rPr>
        <w:t xml:space="preserve">Realizamos contratación directa </w:t>
      </w:r>
    </w:p>
    <w:p w14:paraId="79972C26" w14:textId="65CBDFEF" w:rsidR="006B6187" w:rsidRPr="00797B0F" w:rsidRDefault="00413930">
      <w:pPr>
        <w:spacing w:after="168" w:line="259" w:lineRule="auto"/>
        <w:ind w:left="720" w:firstLine="0"/>
        <w:jc w:val="left"/>
      </w:pPr>
      <w:r w:rsidRPr="00797B0F">
        <w:rPr>
          <w:rFonts w:cs="Century Gothic"/>
          <w:b/>
        </w:rPr>
        <w:t xml:space="preserve"> </w:t>
      </w:r>
    </w:p>
    <w:p w14:paraId="37859F52" w14:textId="74C5D718" w:rsidR="006B6187" w:rsidRPr="00797B0F" w:rsidRDefault="00413930">
      <w:pPr>
        <w:spacing w:line="259" w:lineRule="auto"/>
        <w:ind w:left="0" w:firstLine="0"/>
        <w:jc w:val="left"/>
      </w:pPr>
      <w:r w:rsidRPr="00797B0F">
        <w:rPr>
          <w:rFonts w:cs="Century Gothic"/>
          <w:b/>
        </w:rPr>
        <w:t xml:space="preserve"> </w:t>
      </w:r>
    </w:p>
    <w:p w14:paraId="71468ED0" w14:textId="04B1DE8A" w:rsidR="00C259E0" w:rsidRPr="00797B0F" w:rsidRDefault="00413930" w:rsidP="00D23E08">
      <w:pPr>
        <w:spacing w:after="168" w:line="259" w:lineRule="auto"/>
        <w:ind w:left="0" w:firstLine="0"/>
        <w:jc w:val="left"/>
        <w:rPr>
          <w:rFonts w:cs="Century Gothic"/>
          <w:b/>
        </w:rPr>
      </w:pPr>
      <w:r w:rsidRPr="00797B0F">
        <w:rPr>
          <w:rFonts w:cs="Century Gothic"/>
          <w:b/>
        </w:rPr>
        <w:t xml:space="preserve"> </w:t>
      </w:r>
    </w:p>
    <w:p w14:paraId="0DE9F554" w14:textId="4B7CC4A0" w:rsidR="00722F32" w:rsidRPr="00797B0F" w:rsidRDefault="00722F32" w:rsidP="00603657">
      <w:pPr>
        <w:spacing w:after="277" w:line="249" w:lineRule="auto"/>
        <w:ind w:left="-5" w:hanging="10"/>
        <w:jc w:val="left"/>
      </w:pPr>
    </w:p>
    <w:p w14:paraId="1EF20F06" w14:textId="64762B3F" w:rsidR="00722F32" w:rsidRPr="00722F32" w:rsidRDefault="00722F32" w:rsidP="00722F32">
      <w:pPr>
        <w:spacing w:after="277" w:line="249" w:lineRule="auto"/>
        <w:ind w:left="-5" w:hanging="10"/>
        <w:jc w:val="left"/>
        <w:rPr>
          <w:b/>
          <w:bCs/>
        </w:rPr>
      </w:pPr>
      <w:r w:rsidRPr="00797B0F">
        <w:rPr>
          <w:b/>
          <w:bCs/>
        </w:rPr>
        <w:t>ESPECIFICACIÓN TECNICA:</w:t>
      </w:r>
    </w:p>
    <w:p w14:paraId="473715DF" w14:textId="62955CE6" w:rsidR="00722F32" w:rsidRPr="00722F32" w:rsidRDefault="00722F32" w:rsidP="00722F32">
      <w:pPr>
        <w:spacing w:after="277" w:line="249" w:lineRule="auto"/>
        <w:ind w:left="-5" w:hanging="10"/>
        <w:rPr>
          <w:color w:val="000000" w:themeColor="text1"/>
          <w:u w:val="single"/>
          <w:lang w:val="es-CO"/>
        </w:rPr>
      </w:pPr>
      <w:r w:rsidRPr="00797B0F">
        <w:rPr>
          <w:i/>
          <w:iCs/>
          <w:color w:val="000000" w:themeColor="text1"/>
          <w:u w:val="single"/>
          <w:lang w:val="es-CO"/>
        </w:rPr>
        <w:t>1.1</w:t>
      </w:r>
      <w:r w:rsidRPr="00722F32">
        <w:rPr>
          <w:i/>
          <w:iCs/>
          <w:color w:val="000000" w:themeColor="text1"/>
          <w:u w:val="single"/>
          <w:lang w:val="es-CO"/>
        </w:rPr>
        <w:t xml:space="preserve">. </w:t>
      </w:r>
      <w:r w:rsidRPr="00797B0F">
        <w:rPr>
          <w:i/>
          <w:iCs/>
          <w:color w:val="000000" w:themeColor="text1"/>
          <w:u w:val="single"/>
          <w:lang w:val="es-CO"/>
        </w:rPr>
        <w:t>Restauración de carteras con aplicación de mortero industrial o espuma de poliuretano tipo Soudal y acabado de textura con Graniplast (ML)</w:t>
      </w:r>
    </w:p>
    <w:p w14:paraId="53717610" w14:textId="1050E6E6" w:rsidR="00722F32" w:rsidRPr="00797B0F" w:rsidRDefault="00722F32" w:rsidP="00722F32">
      <w:pPr>
        <w:spacing w:after="277" w:line="249" w:lineRule="auto"/>
        <w:ind w:left="0" w:firstLine="0"/>
        <w:rPr>
          <w:color w:val="000000" w:themeColor="text1"/>
          <w:lang w:val="es-CO"/>
        </w:rPr>
      </w:pPr>
      <w:r w:rsidRPr="00797B0F">
        <w:rPr>
          <w:color w:val="000000" w:themeColor="text1"/>
          <w:lang w:val="es-CO"/>
        </w:rPr>
        <w:t xml:space="preserve">Esta actividad comprende el suministro y aplicación de mortero industrial Impadoc Mortero Listo. O Espuma de Poliuretano de la marca Soudal o Sika tipo Soudafoam y acabado en textura con Graniplast. Esto con el fin de prevenir el ingreso de agua, viento, etc. Y un acabado estético. </w:t>
      </w:r>
    </w:p>
    <w:p w14:paraId="4277A12D" w14:textId="307FBD9A" w:rsidR="00722F32" w:rsidRPr="00722F32" w:rsidRDefault="00722F32" w:rsidP="00722F32">
      <w:pPr>
        <w:spacing w:after="277" w:line="249" w:lineRule="auto"/>
        <w:ind w:left="-5" w:hanging="10"/>
        <w:rPr>
          <w:color w:val="000000" w:themeColor="text1"/>
          <w:u w:val="single"/>
          <w:lang w:val="es-CO"/>
        </w:rPr>
      </w:pPr>
      <w:r w:rsidRPr="00797B0F">
        <w:rPr>
          <w:i/>
          <w:iCs/>
          <w:color w:val="000000" w:themeColor="text1"/>
          <w:u w:val="single"/>
          <w:lang w:val="es-CO"/>
        </w:rPr>
        <w:t>1.2</w:t>
      </w:r>
      <w:r w:rsidRPr="00722F32">
        <w:rPr>
          <w:i/>
          <w:iCs/>
          <w:color w:val="000000" w:themeColor="text1"/>
          <w:u w:val="single"/>
          <w:lang w:val="es-CO"/>
        </w:rPr>
        <w:t xml:space="preserve">. </w:t>
      </w:r>
      <w:r w:rsidRPr="00797B0F">
        <w:rPr>
          <w:i/>
          <w:iCs/>
          <w:color w:val="000000" w:themeColor="text1"/>
          <w:u w:val="single"/>
          <w:lang w:val="es-CO"/>
        </w:rPr>
        <w:t>Suministro y aplicación de sello hibrido tipo Soudal Multibond pintable y aplicación de pintura tipo Koraza a dos manos siguiendo ficha tecnica del fabricante)</w:t>
      </w:r>
    </w:p>
    <w:p w14:paraId="026F1112" w14:textId="407B3EEF" w:rsidR="00722F32" w:rsidRPr="00797B0F" w:rsidRDefault="00722F32" w:rsidP="00722F32">
      <w:pPr>
        <w:spacing w:after="277" w:line="249" w:lineRule="auto"/>
        <w:ind w:left="0" w:firstLine="0"/>
        <w:rPr>
          <w:color w:val="000000" w:themeColor="text1"/>
          <w:lang w:val="es-CO"/>
        </w:rPr>
      </w:pPr>
      <w:r w:rsidRPr="00797B0F">
        <w:rPr>
          <w:color w:val="000000" w:themeColor="text1"/>
          <w:lang w:val="es-CO"/>
        </w:rPr>
        <w:t xml:space="preserve">Esta actividad comprende el suministro y aplicación de sellante de </w:t>
      </w:r>
      <w:r w:rsidR="00797B0F" w:rsidRPr="00797B0F">
        <w:rPr>
          <w:color w:val="000000" w:themeColor="text1"/>
          <w:lang w:val="es-CO"/>
        </w:rPr>
        <w:t>polímeros</w:t>
      </w:r>
      <w:r w:rsidRPr="00797B0F">
        <w:rPr>
          <w:color w:val="000000" w:themeColor="text1"/>
          <w:lang w:val="es-CO"/>
        </w:rPr>
        <w:t xml:space="preserve"> </w:t>
      </w:r>
      <w:r w:rsidR="00797B0F" w:rsidRPr="00797B0F">
        <w:rPr>
          <w:color w:val="000000" w:themeColor="text1"/>
          <w:lang w:val="es-CO"/>
        </w:rPr>
        <w:t>híbridos</w:t>
      </w:r>
      <w:r w:rsidRPr="00797B0F">
        <w:rPr>
          <w:color w:val="000000" w:themeColor="text1"/>
          <w:lang w:val="es-CO"/>
        </w:rPr>
        <w:t xml:space="preserve"> pintable tipo Multibond de la marca Soudal, </w:t>
      </w:r>
      <w:r w:rsidR="00797B0F" w:rsidRPr="00797B0F">
        <w:rPr>
          <w:color w:val="000000" w:themeColor="text1"/>
          <w:lang w:val="es-CO"/>
        </w:rPr>
        <w:t>suministro y aplicación de pintura Koraza Pro 550 de la marca Pintuco con el fin de aplicar otra capa de protección a sellos frente a agua, rayos UV, etc.</w:t>
      </w:r>
    </w:p>
    <w:p w14:paraId="66B4D5B6" w14:textId="555DEC69" w:rsidR="00722F32" w:rsidRPr="00797B0F" w:rsidRDefault="00797B0F" w:rsidP="00722F32">
      <w:pPr>
        <w:spacing w:after="277" w:line="249" w:lineRule="auto"/>
        <w:ind w:left="0" w:firstLine="0"/>
        <w:rPr>
          <w:color w:val="000000" w:themeColor="text1"/>
          <w:lang w:val="es-CO"/>
        </w:rPr>
      </w:pPr>
      <w:r w:rsidRPr="00797B0F">
        <w:rPr>
          <w:noProof/>
        </w:rPr>
        <w:drawing>
          <wp:inline distT="0" distB="0" distL="0" distR="0" wp14:anchorId="69EF4232" wp14:editId="0C616C85">
            <wp:extent cx="5614670" cy="3444240"/>
            <wp:effectExtent l="19050" t="19050" r="24130" b="22860"/>
            <wp:docPr id="19419086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3444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4A31A7" w14:textId="407238E8" w:rsidR="00603657" w:rsidRPr="00797B0F" w:rsidRDefault="00413930" w:rsidP="00722F32">
      <w:pPr>
        <w:spacing w:after="277" w:line="249" w:lineRule="auto"/>
        <w:ind w:left="-5" w:hanging="10"/>
        <w:jc w:val="left"/>
        <w:rPr>
          <w:b/>
          <w:bCs/>
          <w:u w:val="single"/>
        </w:rPr>
      </w:pPr>
      <w:r w:rsidRPr="00797B0F">
        <w:rPr>
          <w:b/>
          <w:bCs/>
          <w:u w:val="single"/>
        </w:rPr>
        <w:t xml:space="preserve">VALOR TOTAL: $ </w:t>
      </w:r>
      <w:r w:rsidR="00797B0F" w:rsidRPr="00797B0F">
        <w:rPr>
          <w:b/>
          <w:bCs/>
          <w:u w:val="single"/>
        </w:rPr>
        <w:t>27.982.881 | VALOR PROMEDIO POR VENTANA: $ 72.872</w:t>
      </w:r>
    </w:p>
    <w:p w14:paraId="55432918" w14:textId="77777777" w:rsidR="00797B0F" w:rsidRPr="00797B0F" w:rsidRDefault="00797B0F" w:rsidP="00797B0F">
      <w:pPr>
        <w:spacing w:after="277" w:line="249" w:lineRule="auto"/>
        <w:ind w:left="0" w:firstLine="0"/>
        <w:jc w:val="left"/>
      </w:pPr>
    </w:p>
    <w:p w14:paraId="75D3665F" w14:textId="2D70A3A8" w:rsidR="006B6187" w:rsidRPr="00797B0F" w:rsidRDefault="00413930">
      <w:pPr>
        <w:spacing w:after="277" w:line="249" w:lineRule="auto"/>
        <w:ind w:left="-5" w:hanging="10"/>
        <w:jc w:val="left"/>
      </w:pPr>
      <w:r w:rsidRPr="00797B0F">
        <w:t>LOS PRODUCTOS SON 100% GARANTIZADOS Y SU COMPRA SE HARA EN LOS ALMACENES FERREINOX O EL ARQUITECTO.</w:t>
      </w:r>
      <w:r w:rsidRPr="00797B0F">
        <w:rPr>
          <w:rFonts w:cs="Century Gothic"/>
        </w:rPr>
        <w:t xml:space="preserve"> </w:t>
      </w:r>
    </w:p>
    <w:p w14:paraId="7F15E513" w14:textId="02ED4DC0" w:rsidR="006B6187" w:rsidRPr="00797B0F" w:rsidRDefault="00413930" w:rsidP="006318E4">
      <w:pPr>
        <w:spacing w:after="22"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  <w:r w:rsidRPr="00797B0F">
        <w:rPr>
          <w:rFonts w:cs="Century Gothic"/>
          <w:b/>
        </w:rPr>
        <w:t xml:space="preserve">TIEMPO DE </w:t>
      </w:r>
      <w:r w:rsidR="002C70BF" w:rsidRPr="00797B0F">
        <w:rPr>
          <w:rFonts w:cs="Century Gothic"/>
          <w:b/>
        </w:rPr>
        <w:t>EJECUCION DE LA OBRA</w:t>
      </w:r>
      <w:r w:rsidRPr="00797B0F">
        <w:rPr>
          <w:rFonts w:cs="Century Gothic"/>
          <w:b/>
          <w:i/>
        </w:rPr>
        <w:t xml:space="preserve">: </w:t>
      </w:r>
      <w:r w:rsidR="00DB1CDC" w:rsidRPr="00797B0F">
        <w:rPr>
          <w:rFonts w:cs="Century Gothic"/>
          <w:highlight w:val="yellow"/>
        </w:rPr>
        <w:t>1</w:t>
      </w:r>
      <w:r w:rsidR="00797B0F" w:rsidRPr="00797B0F">
        <w:rPr>
          <w:rFonts w:cs="Century Gothic"/>
          <w:highlight w:val="yellow"/>
        </w:rPr>
        <w:t>5</w:t>
      </w:r>
      <w:r w:rsidR="00FF7AA3" w:rsidRPr="00797B0F">
        <w:rPr>
          <w:rFonts w:cs="Century Gothic"/>
          <w:highlight w:val="yellow"/>
        </w:rPr>
        <w:t xml:space="preserve"> </w:t>
      </w:r>
      <w:r w:rsidR="002C70BF" w:rsidRPr="00797B0F">
        <w:rPr>
          <w:rFonts w:cs="Century Gothic"/>
          <w:highlight w:val="yellow"/>
        </w:rPr>
        <w:t>días</w:t>
      </w:r>
      <w:r w:rsidR="00FF7AA3" w:rsidRPr="00797B0F">
        <w:rPr>
          <w:rFonts w:cs="Century Gothic"/>
          <w:highlight w:val="yellow"/>
        </w:rPr>
        <w:t xml:space="preserve"> </w:t>
      </w:r>
      <w:r w:rsidR="002C70BF" w:rsidRPr="00797B0F">
        <w:rPr>
          <w:rFonts w:cs="Century Gothic"/>
          <w:highlight w:val="yellow"/>
        </w:rPr>
        <w:t>hábiles</w:t>
      </w:r>
    </w:p>
    <w:p w14:paraId="0601F3A1" w14:textId="77777777" w:rsidR="006B6187" w:rsidRPr="00797B0F" w:rsidRDefault="00413930">
      <w:pPr>
        <w:spacing w:after="19" w:line="259" w:lineRule="auto"/>
        <w:ind w:left="0" w:firstLine="0"/>
        <w:jc w:val="left"/>
      </w:pPr>
      <w:r w:rsidRPr="00797B0F">
        <w:rPr>
          <w:rFonts w:cs="Century Gothic"/>
          <w:b/>
        </w:rPr>
        <w:t xml:space="preserve"> </w:t>
      </w:r>
    </w:p>
    <w:p w14:paraId="13EC265B" w14:textId="4372EE44" w:rsidR="006B6187" w:rsidRPr="00797B0F" w:rsidRDefault="00413930">
      <w:pPr>
        <w:numPr>
          <w:ilvl w:val="1"/>
          <w:numId w:val="2"/>
        </w:numPr>
        <w:spacing w:line="259" w:lineRule="auto"/>
        <w:ind w:hanging="360"/>
        <w:jc w:val="left"/>
      </w:pPr>
      <w:r w:rsidRPr="00797B0F">
        <w:rPr>
          <w:rFonts w:cs="Century Gothic"/>
          <w:b/>
        </w:rPr>
        <w:t>FORMA DE PAGO</w:t>
      </w:r>
      <w:r w:rsidR="002C70BF" w:rsidRPr="00797B0F">
        <w:rPr>
          <w:rFonts w:cs="Century Gothic"/>
          <w:b/>
          <w:i/>
        </w:rPr>
        <w:t>:</w:t>
      </w:r>
    </w:p>
    <w:p w14:paraId="571CF41C" w14:textId="77777777" w:rsidR="002C70BF" w:rsidRPr="00797B0F" w:rsidRDefault="002C70BF" w:rsidP="00797B0F">
      <w:pPr>
        <w:spacing w:after="3" w:line="253" w:lineRule="auto"/>
        <w:jc w:val="left"/>
        <w:rPr>
          <w:rFonts w:cs="Century Gothic"/>
        </w:rPr>
      </w:pPr>
    </w:p>
    <w:p w14:paraId="3535F330" w14:textId="160A236C" w:rsidR="006B6187" w:rsidRPr="00797B0F" w:rsidRDefault="00C259E0" w:rsidP="00797B0F">
      <w:pPr>
        <w:pStyle w:val="Prrafodelista"/>
        <w:numPr>
          <w:ilvl w:val="0"/>
          <w:numId w:val="1"/>
        </w:numPr>
        <w:spacing w:after="3" w:line="253" w:lineRule="auto"/>
        <w:jc w:val="left"/>
      </w:pPr>
      <w:r w:rsidRPr="00797B0F">
        <w:rPr>
          <w:rFonts w:cs="Century Gothic"/>
        </w:rPr>
        <w:t>5</w:t>
      </w:r>
      <w:r w:rsidR="00413930" w:rsidRPr="00797B0F">
        <w:rPr>
          <w:rFonts w:cs="Century Gothic"/>
        </w:rPr>
        <w:t>0</w:t>
      </w:r>
      <w:r w:rsidR="00834EF9" w:rsidRPr="00797B0F">
        <w:rPr>
          <w:rFonts w:cs="Century Gothic"/>
        </w:rPr>
        <w:t xml:space="preserve"> </w:t>
      </w:r>
      <w:r w:rsidRPr="00797B0F">
        <w:rPr>
          <w:rFonts w:cs="Century Gothic"/>
        </w:rPr>
        <w:t xml:space="preserve">% </w:t>
      </w:r>
      <w:r w:rsidR="00797B0F" w:rsidRPr="00797B0F">
        <w:rPr>
          <w:rFonts w:cs="Century Gothic"/>
        </w:rPr>
        <w:t>ANTICIPO</w:t>
      </w:r>
      <w:r w:rsidR="00413930" w:rsidRPr="00797B0F">
        <w:rPr>
          <w:rFonts w:cs="Century Gothic"/>
        </w:rPr>
        <w:t xml:space="preserve"> </w:t>
      </w:r>
    </w:p>
    <w:p w14:paraId="71BF593E" w14:textId="5F8EFEF8" w:rsidR="006B6187" w:rsidRPr="00797B0F" w:rsidRDefault="00C259E0" w:rsidP="00797B0F">
      <w:pPr>
        <w:pStyle w:val="Prrafodelista"/>
        <w:numPr>
          <w:ilvl w:val="0"/>
          <w:numId w:val="1"/>
        </w:numPr>
        <w:spacing w:after="3" w:line="253" w:lineRule="auto"/>
        <w:jc w:val="left"/>
        <w:rPr>
          <w:rFonts w:cs="Century Gothic"/>
        </w:rPr>
      </w:pPr>
      <w:r w:rsidRPr="00797B0F">
        <w:rPr>
          <w:rFonts w:cs="Century Gothic"/>
        </w:rPr>
        <w:t>5</w:t>
      </w:r>
      <w:r w:rsidR="00834EF9" w:rsidRPr="00797B0F">
        <w:rPr>
          <w:rFonts w:cs="Century Gothic"/>
        </w:rPr>
        <w:t xml:space="preserve">0 </w:t>
      </w:r>
      <w:r w:rsidR="00413930" w:rsidRPr="00797B0F">
        <w:rPr>
          <w:rFonts w:cs="Century Gothic"/>
        </w:rPr>
        <w:t xml:space="preserve">% A LA ENTREGA DE LA OBRA </w:t>
      </w:r>
    </w:p>
    <w:p w14:paraId="591377B0" w14:textId="77777777" w:rsidR="00DB1CDC" w:rsidRPr="00797B0F" w:rsidRDefault="00DB1CDC" w:rsidP="00797B0F">
      <w:pPr>
        <w:spacing w:after="3" w:line="253" w:lineRule="auto"/>
        <w:ind w:left="0" w:firstLine="0"/>
        <w:jc w:val="left"/>
      </w:pPr>
    </w:p>
    <w:p w14:paraId="54CF9370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</w:p>
    <w:p w14:paraId="5E7251B7" w14:textId="089D20D2" w:rsidR="006B6187" w:rsidRPr="00797B0F" w:rsidRDefault="00413930" w:rsidP="006318E4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  <w:r w:rsidRPr="00797B0F">
        <w:rPr>
          <w:rFonts w:cs="Century Gothic"/>
          <w:b/>
        </w:rPr>
        <w:t xml:space="preserve">EL CONTRATANTE SUMINISTRA: </w:t>
      </w:r>
    </w:p>
    <w:p w14:paraId="62B5B2DE" w14:textId="77777777" w:rsidR="006B6187" w:rsidRPr="00797B0F" w:rsidRDefault="00413930">
      <w:pPr>
        <w:numPr>
          <w:ilvl w:val="1"/>
          <w:numId w:val="3"/>
        </w:numPr>
        <w:ind w:hanging="360"/>
      </w:pPr>
      <w:r w:rsidRPr="00797B0F">
        <w:t>Suministro de energía y facilidad de instalaciones eléctricas para tomar energía a 110v.</w:t>
      </w:r>
      <w:r w:rsidRPr="00797B0F">
        <w:rPr>
          <w:rFonts w:cs="Century Gothic"/>
        </w:rPr>
        <w:t xml:space="preserve"> </w:t>
      </w:r>
    </w:p>
    <w:p w14:paraId="6F9BE33C" w14:textId="77777777" w:rsidR="006B6187" w:rsidRPr="00797B0F" w:rsidRDefault="00413930">
      <w:pPr>
        <w:spacing w:after="23" w:line="259" w:lineRule="auto"/>
        <w:ind w:left="0" w:firstLine="0"/>
        <w:jc w:val="left"/>
      </w:pPr>
      <w:r w:rsidRPr="00797B0F">
        <w:rPr>
          <w:rFonts w:cs="Century Gothic"/>
        </w:rPr>
        <w:t xml:space="preserve"> </w:t>
      </w:r>
    </w:p>
    <w:p w14:paraId="4A6966EA" w14:textId="77777777" w:rsidR="006B6187" w:rsidRPr="00797B0F" w:rsidRDefault="00413930">
      <w:pPr>
        <w:numPr>
          <w:ilvl w:val="1"/>
          <w:numId w:val="3"/>
        </w:numPr>
        <w:ind w:hanging="360"/>
      </w:pPr>
      <w:r w:rsidRPr="00797B0F">
        <w:t>Un lugar seguro y apropiado para guardar herramientas, equipos y materiales</w:t>
      </w:r>
      <w:r w:rsidRPr="00797B0F">
        <w:rPr>
          <w:rFonts w:cs="Century Gothic"/>
        </w:rPr>
        <w:t xml:space="preserve"> </w:t>
      </w:r>
    </w:p>
    <w:p w14:paraId="489DEB0F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  <w:i/>
        </w:rPr>
        <w:t xml:space="preserve"> </w:t>
      </w:r>
    </w:p>
    <w:p w14:paraId="1EE00860" w14:textId="62130A0A" w:rsidR="006B6187" w:rsidRPr="00797B0F" w:rsidRDefault="00413930" w:rsidP="006318E4">
      <w:pPr>
        <w:spacing w:line="259" w:lineRule="auto"/>
        <w:ind w:left="720" w:firstLine="0"/>
        <w:jc w:val="left"/>
      </w:pPr>
      <w:r w:rsidRPr="00797B0F">
        <w:rPr>
          <w:rFonts w:cs="Century Gothic"/>
          <w:i/>
        </w:rPr>
        <w:t xml:space="preserve"> </w:t>
      </w:r>
      <w:r w:rsidRPr="00797B0F">
        <w:t>Gracias por su atención y estamos en espera de poderles servir y cumplir con sus expectativas.</w:t>
      </w:r>
      <w:r w:rsidRPr="00797B0F">
        <w:rPr>
          <w:rFonts w:cs="Century Gothic"/>
        </w:rPr>
        <w:t xml:space="preserve"> </w:t>
      </w:r>
    </w:p>
    <w:p w14:paraId="13ADFA9B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</w:p>
    <w:p w14:paraId="1473DAD6" w14:textId="77777777" w:rsidR="006B6187" w:rsidRPr="00797B0F" w:rsidRDefault="00413930">
      <w:pPr>
        <w:pStyle w:val="Ttulo1"/>
        <w:ind w:left="715"/>
      </w:pPr>
      <w:r w:rsidRPr="00797B0F">
        <w:t xml:space="preserve">Atentamente, </w:t>
      </w:r>
    </w:p>
    <w:p w14:paraId="0A17649D" w14:textId="77777777" w:rsidR="00A86183" w:rsidRPr="00797B0F" w:rsidRDefault="00A86183" w:rsidP="00A86183">
      <w:pPr>
        <w:rPr>
          <w:lang w:val="es-CO" w:eastAsia="es-ES"/>
        </w:rPr>
      </w:pPr>
    </w:p>
    <w:p w14:paraId="3E7B8392" w14:textId="4697153B" w:rsidR="00A86183" w:rsidRPr="00797B0F" w:rsidRDefault="00A86183" w:rsidP="00A86183">
      <w:pPr>
        <w:rPr>
          <w:lang w:val="es-CO" w:eastAsia="es-ES"/>
        </w:rPr>
      </w:pPr>
      <w:r w:rsidRPr="00797B0F">
        <w:rPr>
          <w:noProof/>
          <w:lang w:val="es-CO" w:eastAsia="es-CO"/>
        </w:rPr>
        <w:drawing>
          <wp:anchor distT="0" distB="0" distL="114300" distR="114300" simplePos="0" relativeHeight="251660288" behindDoc="1" locked="0" layoutInCell="1" allowOverlap="1" wp14:anchorId="27168F97" wp14:editId="38D7A31A">
            <wp:simplePos x="0" y="0"/>
            <wp:positionH relativeFrom="column">
              <wp:posOffset>376555</wp:posOffset>
            </wp:positionH>
            <wp:positionV relativeFrom="paragraph">
              <wp:posOffset>104140</wp:posOffset>
            </wp:positionV>
            <wp:extent cx="2242185" cy="589915"/>
            <wp:effectExtent l="0" t="0" r="5715" b="635"/>
            <wp:wrapNone/>
            <wp:docPr id="555" name="Picture 555" descr="Un dibujo de un pizarrón blanco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F0501" w14:textId="7D8DDE53" w:rsidR="006B6187" w:rsidRPr="00797B0F" w:rsidRDefault="006B6187">
      <w:pPr>
        <w:spacing w:after="64" w:line="259" w:lineRule="auto"/>
        <w:ind w:left="630" w:firstLine="0"/>
        <w:jc w:val="left"/>
      </w:pPr>
    </w:p>
    <w:p w14:paraId="5E8FD938" w14:textId="77777777" w:rsidR="006B6187" w:rsidRPr="00797B0F" w:rsidRDefault="00413930">
      <w:pPr>
        <w:spacing w:line="259" w:lineRule="auto"/>
        <w:ind w:left="720" w:firstLine="0"/>
        <w:jc w:val="left"/>
        <w:rPr>
          <w:rFonts w:cs="Century Gothic"/>
          <w:i/>
        </w:rPr>
      </w:pPr>
      <w:r w:rsidRPr="00797B0F">
        <w:rPr>
          <w:rFonts w:cs="Century Gothic"/>
          <w:i/>
        </w:rPr>
        <w:t xml:space="preserve"> </w:t>
      </w:r>
    </w:p>
    <w:p w14:paraId="2F3DFD62" w14:textId="77777777" w:rsidR="00797B0F" w:rsidRPr="00797B0F" w:rsidRDefault="00797B0F">
      <w:pPr>
        <w:spacing w:line="259" w:lineRule="auto"/>
        <w:ind w:left="720" w:firstLine="0"/>
        <w:jc w:val="left"/>
      </w:pPr>
    </w:p>
    <w:p w14:paraId="4F8D1BB9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  <w:b/>
          <w:i/>
        </w:rPr>
        <w:t xml:space="preserve">RENSO MONTOYA </w:t>
      </w:r>
    </w:p>
    <w:p w14:paraId="4398E533" w14:textId="77777777" w:rsidR="00A86183" w:rsidRPr="00797B0F" w:rsidRDefault="00413930">
      <w:pPr>
        <w:pStyle w:val="Ttulo1"/>
        <w:ind w:left="715"/>
      </w:pPr>
      <w:r w:rsidRPr="00797B0F">
        <w:t xml:space="preserve">GERENTE FRESH HOUSE </w:t>
      </w:r>
    </w:p>
    <w:p w14:paraId="736D7500" w14:textId="5B9DBDAD" w:rsidR="006B6187" w:rsidRPr="00797B0F" w:rsidRDefault="00413930">
      <w:pPr>
        <w:pStyle w:val="Ttulo1"/>
        <w:ind w:left="715"/>
      </w:pPr>
      <w:r w:rsidRPr="00797B0F">
        <w:t xml:space="preserve">3104617353 </w:t>
      </w:r>
    </w:p>
    <w:sectPr w:rsidR="006B6187" w:rsidRPr="00797B0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868" w:right="1696" w:bottom="1421" w:left="1702" w:header="57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9B70E" w14:textId="77777777" w:rsidR="00682AEE" w:rsidRDefault="00682AEE">
      <w:pPr>
        <w:spacing w:line="240" w:lineRule="auto"/>
      </w:pPr>
      <w:r>
        <w:separator/>
      </w:r>
    </w:p>
  </w:endnote>
  <w:endnote w:type="continuationSeparator" w:id="0">
    <w:p w14:paraId="1D626D2A" w14:textId="77777777" w:rsidR="00682AEE" w:rsidRDefault="00682A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F7CF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639669" wp14:editId="4C8DE53A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55" name="Group 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57" name="Picture 33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6" name="Picture 3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8" name="Picture 33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5" style="width:288.53pt;height:56.45pt;position:absolute;mso-position-horizontal-relative:page;mso-position-horizontal:absolute;margin-left:301.65pt;mso-position-vertical-relative:page;margin-top:720.022pt;" coordsize="36643,7169">
              <v:shape id="Picture 3357" style="position:absolute;width:9981;height:7162;left:0;top:6;" filled="f">
                <v:imagedata r:id="rId10"/>
              </v:shape>
              <v:shape id="Picture 3356" style="position:absolute;width:6717;height:5778;left:12211;top:0;" filled="f">
                <v:imagedata r:id="rId11"/>
              </v:shape>
              <v:shape id="Picture 3358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9850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9FCCEA" wp14:editId="5F852DF5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12" name="Group 3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14" name="Picture 33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3" name="Picture 3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5" name="Picture 3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2" style="width:288.53pt;height:56.45pt;position:absolute;mso-position-horizontal-relative:page;mso-position-horizontal:absolute;margin-left:301.65pt;mso-position-vertical-relative:page;margin-top:720.022pt;" coordsize="36643,7169">
              <v:shape id="Picture 3314" style="position:absolute;width:9981;height:7162;left:0;top:6;" filled="f">
                <v:imagedata r:id="rId10"/>
              </v:shape>
              <v:shape id="Picture 3313" style="position:absolute;width:6717;height:5778;left:12211;top:0;" filled="f">
                <v:imagedata r:id="rId11"/>
              </v:shape>
              <v:shape id="Picture 3315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9399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DCD993" wp14:editId="4893ABAD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269" name="Group 3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271" name="Picture 32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0" name="Picture 3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2" name="Picture 32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9" style="width:288.53pt;height:56.45pt;position:absolute;mso-position-horizontal-relative:page;mso-position-horizontal:absolute;margin-left:301.65pt;mso-position-vertical-relative:page;margin-top:720.022pt;" coordsize="36643,7169">
              <v:shape id="Picture 3271" style="position:absolute;width:9981;height:7162;left:0;top:6;" filled="f">
                <v:imagedata r:id="rId10"/>
              </v:shape>
              <v:shape id="Picture 3270" style="position:absolute;width:6717;height:5778;left:12211;top:0;" filled="f">
                <v:imagedata r:id="rId11"/>
              </v:shape>
              <v:shape id="Picture 3272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5717D" w14:textId="77777777" w:rsidR="00682AEE" w:rsidRDefault="00682AEE">
      <w:pPr>
        <w:spacing w:line="240" w:lineRule="auto"/>
      </w:pPr>
      <w:r>
        <w:separator/>
      </w:r>
    </w:p>
  </w:footnote>
  <w:footnote w:type="continuationSeparator" w:id="0">
    <w:p w14:paraId="115322CC" w14:textId="77777777" w:rsidR="00682AEE" w:rsidRDefault="00682A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F71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0" wp14:anchorId="55FD6A42" wp14:editId="75E2413C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208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5F2D1AC0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60681915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2742" w14:textId="423F4B8E" w:rsidR="00F31041" w:rsidRPr="00F31041" w:rsidRDefault="00F31041" w:rsidP="00F31041">
    <w:pPr>
      <w:spacing w:after="19" w:line="259" w:lineRule="auto"/>
      <w:ind w:left="0" w:firstLine="0"/>
      <w:rPr>
        <w:sz w:val="20"/>
      </w:rPr>
    </w:pPr>
    <w:r w:rsidRPr="00F31041">
      <w:rPr>
        <w:noProof/>
        <w:sz w:val="20"/>
        <w:lang w:val="es-CO" w:eastAsia="es-CO"/>
      </w:rPr>
      <w:drawing>
        <wp:anchor distT="0" distB="0" distL="114300" distR="114300" simplePos="0" relativeHeight="251665408" behindDoc="1" locked="0" layoutInCell="1" allowOverlap="1" wp14:anchorId="430596D4" wp14:editId="199C387C">
          <wp:simplePos x="0" y="0"/>
          <wp:positionH relativeFrom="margin">
            <wp:posOffset>4139573</wp:posOffset>
          </wp:positionH>
          <wp:positionV relativeFrom="paragraph">
            <wp:posOffset>-142875</wp:posOffset>
          </wp:positionV>
          <wp:extent cx="2252337" cy="876300"/>
          <wp:effectExtent l="0" t="0" r="0" b="0"/>
          <wp:wrapNone/>
          <wp:docPr id="1" name="Imagen 1" descr="C:\Users\Fresshouse\Desktop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esshouse\Desktop\LOGO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790" cy="87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3930" w:rsidRPr="00F31041">
      <w:rPr>
        <w:rFonts w:ascii="Arial" w:eastAsia="Arial" w:hAnsi="Arial" w:cs="Arial"/>
        <w:b/>
        <w:sz w:val="20"/>
      </w:rPr>
      <w:t xml:space="preserve">FRESH HOUSE </w:t>
    </w:r>
  </w:p>
  <w:p w14:paraId="6337DFD3" w14:textId="7AFC75C7" w:rsidR="006B6187" w:rsidRPr="00F31041" w:rsidRDefault="00413930" w:rsidP="00F31041">
    <w:pPr>
      <w:spacing w:after="19" w:line="259" w:lineRule="auto"/>
      <w:ind w:left="0" w:firstLine="0"/>
      <w:rPr>
        <w:sz w:val="20"/>
      </w:rPr>
    </w:pPr>
    <w:r w:rsidRPr="00F31041">
      <w:rPr>
        <w:rFonts w:ascii="Arial" w:eastAsia="Arial" w:hAnsi="Arial" w:cs="Arial"/>
        <w:b/>
        <w:sz w:val="20"/>
      </w:rPr>
      <w:t>NIT.</w:t>
    </w:r>
    <w:r w:rsidRPr="00F31041">
      <w:rPr>
        <w:rFonts w:ascii="Calibri" w:eastAsia="Calibri" w:hAnsi="Calibri" w:cs="Calibri"/>
        <w:sz w:val="20"/>
      </w:rPr>
      <w:t xml:space="preserve"> </w:t>
    </w:r>
    <w:r w:rsidRPr="00F31041">
      <w:rPr>
        <w:rFonts w:ascii="Arial" w:eastAsia="Arial" w:hAnsi="Arial" w:cs="Arial"/>
        <w:b/>
        <w:sz w:val="20"/>
      </w:rPr>
      <w:t xml:space="preserve">901.718.258-4 </w:t>
    </w:r>
    <w:r w:rsidR="00F31041" w:rsidRPr="00F31041">
      <w:rPr>
        <w:rFonts w:ascii="Arial" w:eastAsia="Arial" w:hAnsi="Arial" w:cs="Arial"/>
        <w:b/>
        <w:sz w:val="20"/>
      </w:rPr>
      <w:tab/>
    </w:r>
  </w:p>
  <w:p w14:paraId="26696192" w14:textId="77777777" w:rsidR="009E0415" w:rsidRPr="00F31041" w:rsidRDefault="009E0415" w:rsidP="009E0415">
    <w:pPr>
      <w:spacing w:line="262" w:lineRule="auto"/>
      <w:ind w:left="0" w:right="2205" w:firstLine="0"/>
      <w:rPr>
        <w:rFonts w:ascii="Arial" w:eastAsia="Arial" w:hAnsi="Arial" w:cs="Arial"/>
        <w:b/>
        <w:color w:val="222222"/>
        <w:sz w:val="20"/>
      </w:rPr>
    </w:pPr>
    <w:r w:rsidRPr="00F31041">
      <w:rPr>
        <w:rFonts w:ascii="Arial" w:eastAsia="Arial" w:hAnsi="Arial" w:cs="Arial"/>
        <w:b/>
        <w:color w:val="222222"/>
        <w:sz w:val="20"/>
      </w:rPr>
      <w:t xml:space="preserve">Calle </w:t>
    </w:r>
    <w:r>
      <w:rPr>
        <w:rFonts w:ascii="Arial" w:eastAsia="Arial" w:hAnsi="Arial" w:cs="Arial"/>
        <w:b/>
        <w:color w:val="222222"/>
        <w:sz w:val="20"/>
      </w:rPr>
      <w:t>19 Norte 18-64 Ed. Atlantis piso 3 local 7</w:t>
    </w:r>
  </w:p>
  <w:p w14:paraId="35131705" w14:textId="137FA303" w:rsidR="00F31041" w:rsidRPr="00F31041" w:rsidRDefault="00F31041" w:rsidP="00F31041">
    <w:pPr>
      <w:spacing w:line="262" w:lineRule="auto"/>
      <w:ind w:left="0" w:right="2205" w:firstLine="0"/>
      <w:rPr>
        <w:sz w:val="20"/>
      </w:rPr>
    </w:pPr>
    <w:r>
      <w:rPr>
        <w:rFonts w:ascii="Arial" w:eastAsia="Arial" w:hAnsi="Arial" w:cs="Arial"/>
        <w:b/>
        <w:noProof/>
        <w:color w:val="222222"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9D57F3" wp14:editId="7D82DE06">
              <wp:simplePos x="0" y="0"/>
              <wp:positionH relativeFrom="column">
                <wp:posOffset>-23496</wp:posOffset>
              </wp:positionH>
              <wp:positionV relativeFrom="paragraph">
                <wp:posOffset>215900</wp:posOffset>
              </wp:positionV>
              <wp:extent cx="393382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33825" cy="190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4F5B27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7pt" to="307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1/zQEAAN0DAAAOAAAAZHJzL2Uyb0RvYy54bWysU8tu2zAQvBfoPxC8x3oYbhPBcg4O2kvR&#10;Gn3dGWppEeALS9ay/75LylGLtkCAIhdaJHeGM7Pr7f3ZGnYCjNq7njermjNw0g/aHXv+7eu7m1vO&#10;YhJuEMY76PkFIr/fvX61nUIHrR+9GQAZkbjYTaHnY0qhq6ooR7AirnwAR5fKoxWJtnisBhQTsVtT&#10;tXX9ppo8DgG9hBjp9GG+5LvCrxTI9EmpCImZnpO2VFYs62Neq91WdEcUYdTyKkP8hwortKNHF6oH&#10;kQT7gfovKqsl+uhVWklvK6+UllA8kJum/sPNl1EEKF4onBiWmOLL0cqPpwMyPfS85cwJSy3aU6Nk&#10;8sgw/7A2ZzSF2FHp3h3wuovhgNnwWaFlyujwndpfIiBT7FwSviwJwzkxSYfru/X6tt1wJumuuas3&#10;pQPVTJPpAsb0Hrxl+aPnRrscgOjE6UNM9DSVPpXkY+PYRKzN201WWWWZs7DylS4G5qrPoMhkFlDY&#10;ynjB3iA7CRoMISW4VIwSv3FUnWFKG7MA6+eB1/oMhTJ6C7h9HrwgysvepQVstfP4L4J0boprUjrX&#10;PyUw+84RPPrhUlpWoqEZKgle5z0P6e/7Av/1r9z9BAAA//8DAFBLAwQUAAYACAAAACEAZk2AqtwA&#10;AAAIAQAADwAAAGRycy9kb3ducmV2LnhtbEyPwU7DMBBE70j8g7VI3FqnNG1RyKZCSCDEjZYDRzfe&#10;xoF4HcVOm/49ywmOOzOanVduJ9+pEw2xDYywmGegiOtgW24QPvbPs3tQMRm2pgtMCBeKsK2ur0pT&#10;2HDmdzrtUqOkhGNhEFxKfaF1rB15E+ehJxbvGAZvkpxDo+1gzlLuO32XZWvtTcvywZmenhzV37vR&#10;I+TN3ueJ89G9pq/LkT9Xb+6lR7y9mR4fQCWa0l8YfufLdKhk0yGMbKPqEGbLjSQRlrkgib9erATl&#10;IMImA12V+j9A9QMAAP//AwBQSwECLQAUAAYACAAAACEAtoM4kv4AAADhAQAAEwAAAAAAAAAAAAAA&#10;AAAAAAAAW0NvbnRlbnRfVHlwZXNdLnhtbFBLAQItABQABgAIAAAAIQA4/SH/1gAAAJQBAAALAAAA&#10;AAAAAAAAAAAAAC8BAABfcmVscy8ucmVsc1BLAQItABQABgAIAAAAIQDPHu1/zQEAAN0DAAAOAAAA&#10;AAAAAAAAAAAAAC4CAABkcnMvZTJvRG9jLnhtbFBLAQItABQABgAIAAAAIQBmTYCq3AAAAAgBAAAP&#10;AAAAAAAAAAAAAAAAACcEAABkcnMvZG93bnJldi54bWxQSwUGAAAAAAQABADzAAAAMAUAAAAA&#10;" strokecolor="#e97132 [3205]" strokeweight=".25pt">
              <v:stroke joinstyle="miter"/>
            </v:line>
          </w:pict>
        </mc:Fallback>
      </mc:AlternateContent>
    </w:r>
    <w:r w:rsidRPr="00F31041">
      <w:rPr>
        <w:rFonts w:ascii="Arial" w:eastAsia="Arial" w:hAnsi="Arial" w:cs="Arial"/>
        <w:b/>
        <w:color w:val="222222"/>
        <w:sz w:val="20"/>
      </w:rPr>
      <w:t>C</w:t>
    </w:r>
    <w:r w:rsidR="00413930" w:rsidRPr="00F31041">
      <w:rPr>
        <w:rFonts w:ascii="Arial" w:eastAsia="Arial" w:hAnsi="Arial" w:cs="Arial"/>
        <w:b/>
        <w:color w:val="222222"/>
        <w:sz w:val="20"/>
      </w:rPr>
      <w:t>el. 310 461 7353</w:t>
    </w:r>
    <w:r w:rsidR="00413930" w:rsidRPr="00F31041">
      <w:rPr>
        <w:rFonts w:ascii="Arial" w:eastAsia="Arial" w:hAnsi="Arial" w:cs="Arial"/>
        <w:b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8EE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0" wp14:anchorId="13410113" wp14:editId="3FD2ED0D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1920676952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22D4031F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3A886F83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70E6"/>
    <w:multiLevelType w:val="hybridMultilevel"/>
    <w:tmpl w:val="FFFFFFFF"/>
    <w:lvl w:ilvl="0" w:tplc="FFDC5A40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CAB00">
      <w:start w:val="1"/>
      <w:numFmt w:val="decimal"/>
      <w:lvlText w:val="%2."/>
      <w:lvlJc w:val="left"/>
      <w:pPr>
        <w:ind w:left="70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E9FA8">
      <w:start w:val="1"/>
      <w:numFmt w:val="lowerRoman"/>
      <w:lvlText w:val="%3"/>
      <w:lvlJc w:val="left"/>
      <w:pPr>
        <w:ind w:left="14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C8AA4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4A478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6AFC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02D54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46A4A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C6470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1A13B2"/>
    <w:multiLevelType w:val="hybridMultilevel"/>
    <w:tmpl w:val="FFFFFFFF"/>
    <w:lvl w:ilvl="0" w:tplc="B0B6C112">
      <w:start w:val="1"/>
      <w:numFmt w:val="bullet"/>
      <w:lvlText w:val="-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AD9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8DEE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A690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8AF7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2EC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96A9B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9802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0A8CC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19107B"/>
    <w:multiLevelType w:val="hybridMultilevel"/>
    <w:tmpl w:val="FFFFFFFF"/>
    <w:lvl w:ilvl="0" w:tplc="CEE020BA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41DA2">
      <w:start w:val="1"/>
      <w:numFmt w:val="decimal"/>
      <w:lvlText w:val="%2."/>
      <w:lvlJc w:val="left"/>
      <w:pPr>
        <w:ind w:left="7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E6FEA">
      <w:start w:val="1"/>
      <w:numFmt w:val="lowerRoman"/>
      <w:lvlText w:val="%3"/>
      <w:lvlJc w:val="left"/>
      <w:pPr>
        <w:ind w:left="15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0F4C8">
      <w:start w:val="1"/>
      <w:numFmt w:val="decimal"/>
      <w:lvlText w:val="%4"/>
      <w:lvlJc w:val="left"/>
      <w:pPr>
        <w:ind w:left="22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F86F02">
      <w:start w:val="1"/>
      <w:numFmt w:val="lowerLetter"/>
      <w:lvlText w:val="%5"/>
      <w:lvlJc w:val="left"/>
      <w:pPr>
        <w:ind w:left="29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020DB8">
      <w:start w:val="1"/>
      <w:numFmt w:val="lowerRoman"/>
      <w:lvlText w:val="%6"/>
      <w:lvlJc w:val="left"/>
      <w:pPr>
        <w:ind w:left="36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18A750">
      <w:start w:val="1"/>
      <w:numFmt w:val="decimal"/>
      <w:lvlText w:val="%7"/>
      <w:lvlJc w:val="left"/>
      <w:pPr>
        <w:ind w:left="43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A7644">
      <w:start w:val="1"/>
      <w:numFmt w:val="lowerLetter"/>
      <w:lvlText w:val="%8"/>
      <w:lvlJc w:val="left"/>
      <w:pPr>
        <w:ind w:left="51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62C32">
      <w:start w:val="1"/>
      <w:numFmt w:val="lowerRoman"/>
      <w:lvlText w:val="%9"/>
      <w:lvlJc w:val="left"/>
      <w:pPr>
        <w:ind w:left="58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7970834">
    <w:abstractNumId w:val="1"/>
  </w:num>
  <w:num w:numId="2" w16cid:durableId="270866791">
    <w:abstractNumId w:val="0"/>
  </w:num>
  <w:num w:numId="3" w16cid:durableId="1286814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87"/>
    <w:rsid w:val="00042E35"/>
    <w:rsid w:val="00125A9B"/>
    <w:rsid w:val="001D5F2F"/>
    <w:rsid w:val="002C70BF"/>
    <w:rsid w:val="003C7F46"/>
    <w:rsid w:val="00413930"/>
    <w:rsid w:val="00443657"/>
    <w:rsid w:val="005250A2"/>
    <w:rsid w:val="00585AB5"/>
    <w:rsid w:val="0059413C"/>
    <w:rsid w:val="00603657"/>
    <w:rsid w:val="006318E4"/>
    <w:rsid w:val="00682AEE"/>
    <w:rsid w:val="006B6187"/>
    <w:rsid w:val="00722F32"/>
    <w:rsid w:val="00797B0F"/>
    <w:rsid w:val="00834EF9"/>
    <w:rsid w:val="00921967"/>
    <w:rsid w:val="009A2E08"/>
    <w:rsid w:val="009E0415"/>
    <w:rsid w:val="00A31E32"/>
    <w:rsid w:val="00A86183"/>
    <w:rsid w:val="00B33B53"/>
    <w:rsid w:val="00B723B6"/>
    <w:rsid w:val="00BF1979"/>
    <w:rsid w:val="00C259E0"/>
    <w:rsid w:val="00C74B81"/>
    <w:rsid w:val="00D23E08"/>
    <w:rsid w:val="00D66DDC"/>
    <w:rsid w:val="00DB1CDC"/>
    <w:rsid w:val="00E84003"/>
    <w:rsid w:val="00F210F5"/>
    <w:rsid w:val="00F31041"/>
    <w:rsid w:val="00FE3467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25A98"/>
  <w15:docId w15:val="{3F89CE25-AA8D-A64F-B2C4-C870A63C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6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59" w:lineRule="auto"/>
      <w:ind w:left="730" w:hanging="10"/>
      <w:outlineLvl w:val="0"/>
    </w:pPr>
    <w:rPr>
      <w:rFonts w:ascii="Century Gothic" w:eastAsia="Century Gothic" w:hAnsi="Century Gothic" w:cs="Century Gothic"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i/>
      <w:color w:val="000000"/>
      <w:sz w:val="24"/>
    </w:rPr>
  </w:style>
  <w:style w:type="paragraph" w:styleId="Sinespaciado">
    <w:name w:val="No Spacing"/>
    <w:uiPriority w:val="1"/>
    <w:qFormat/>
    <w:rsid w:val="00A86183"/>
    <w:pPr>
      <w:spacing w:after="0" w:line="240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1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183"/>
    <w:rPr>
      <w:rFonts w:ascii="Segoe UI" w:eastAsia="Century Gothic" w:hAnsi="Segoe UI" w:cs="Segoe UI"/>
      <w:color w:val="000000"/>
      <w:sz w:val="18"/>
      <w:szCs w:val="18"/>
      <w:lang w:val="es" w:eastAsia="es"/>
    </w:rPr>
  </w:style>
  <w:style w:type="paragraph" w:styleId="Prrafodelista">
    <w:name w:val="List Paragraph"/>
    <w:basedOn w:val="Normal"/>
    <w:uiPriority w:val="34"/>
    <w:qFormat/>
    <w:rsid w:val="00722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cp:lastModifiedBy>Andrés Felipe Montoya Osorio</cp:lastModifiedBy>
  <cp:revision>2</cp:revision>
  <cp:lastPrinted>2025-07-14T16:30:00Z</cp:lastPrinted>
  <dcterms:created xsi:type="dcterms:W3CDTF">2025-07-14T16:36:00Z</dcterms:created>
  <dcterms:modified xsi:type="dcterms:W3CDTF">2025-07-14T16:36:00Z</dcterms:modified>
</cp:coreProperties>
</file>