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09F0" w14:textId="77777777" w:rsidR="00FB1962" w:rsidRDefault="00FB1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D6DE0" w14:paraId="624BA9BB" w14:textId="77777777" w:rsidTr="00E8181D">
        <w:tc>
          <w:tcPr>
            <w:tcW w:w="12950" w:type="dxa"/>
            <w:gridSpan w:val="2"/>
          </w:tcPr>
          <w:p w14:paraId="1554BDDC" w14:textId="77777777" w:rsidR="00DD6DE0" w:rsidRPr="00FB1962" w:rsidRDefault="00FB1962" w:rsidP="00FB1962">
            <w:pPr>
              <w:jc w:val="center"/>
              <w:rPr>
                <w:sz w:val="32"/>
                <w:szCs w:val="32"/>
              </w:rPr>
            </w:pPr>
            <w:r w:rsidRPr="00FB1962">
              <w:rPr>
                <w:sz w:val="32"/>
                <w:szCs w:val="32"/>
              </w:rPr>
              <w:t>Unit Converter</w:t>
            </w:r>
          </w:p>
          <w:p w14:paraId="51EF3EDE" w14:textId="3766E73E" w:rsidR="00FB1962" w:rsidRDefault="00FB1962" w:rsidP="00FB1962">
            <w:pPr>
              <w:jc w:val="center"/>
            </w:pPr>
            <w:r>
              <w:t>Atticus Nafziger, Fort Defiance High School and Shenandoah Valley Governor School, Weyers Cave, Virginia, United States of America</w:t>
            </w:r>
          </w:p>
        </w:tc>
      </w:tr>
      <w:tr w:rsidR="002D5D1A" w14:paraId="774A3920" w14:textId="77777777" w:rsidTr="00DD6DE0">
        <w:tc>
          <w:tcPr>
            <w:tcW w:w="6475" w:type="dxa"/>
          </w:tcPr>
          <w:p w14:paraId="0487AF81" w14:textId="77777777" w:rsidR="00DD6DE0" w:rsidRDefault="00FB1962" w:rsidP="00FB1962">
            <w:pPr>
              <w:jc w:val="center"/>
            </w:pPr>
            <w:r>
              <w:t>Project Goal</w:t>
            </w:r>
          </w:p>
          <w:p w14:paraId="7AB6E9D7" w14:textId="77777777" w:rsidR="002D5D1A" w:rsidRDefault="00036DAF" w:rsidP="00FB1962">
            <w:r>
              <w:t>The project goal was to c</w:t>
            </w:r>
            <w:r w:rsidR="00FB1962">
              <w:t xml:space="preserve">reate a Python program that will convert standard </w:t>
            </w:r>
            <w:r w:rsidR="00C15BE8">
              <w:t>units into units that the user can more easily visualize.</w:t>
            </w:r>
          </w:p>
          <w:p w14:paraId="458A6C22" w14:textId="712D8792" w:rsidR="00FB1962" w:rsidRDefault="00C15BE8" w:rsidP="00FB1962">
            <w:r>
              <w:t xml:space="preserve"> </w:t>
            </w:r>
          </w:p>
          <w:p w14:paraId="43AED31B" w14:textId="40BA6059" w:rsidR="00036DAF" w:rsidRDefault="002D5D1A" w:rsidP="00FB1962">
            <w:r>
              <w:t>Example: Convert 50 feet into 3.4 cars</w:t>
            </w:r>
          </w:p>
          <w:p w14:paraId="4959236A" w14:textId="5635DC68" w:rsidR="00C15BE8" w:rsidRDefault="00C15BE8" w:rsidP="00FB1962"/>
          <w:p w14:paraId="6B62E09F" w14:textId="77777777" w:rsidR="00C15BE8" w:rsidRDefault="00C15BE8" w:rsidP="00FB1962">
            <w:r>
              <w:t>The different measurements the program uses are:</w:t>
            </w:r>
          </w:p>
          <w:p w14:paraId="2B4B931A" w14:textId="77777777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  <w:p w14:paraId="3A9B29B4" w14:textId="77777777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Length</w:t>
            </w:r>
          </w:p>
          <w:p w14:paraId="15044F8D" w14:textId="77777777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Weight</w:t>
            </w:r>
          </w:p>
          <w:p w14:paraId="602CD2E9" w14:textId="77777777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Temperature</w:t>
            </w:r>
          </w:p>
          <w:p w14:paraId="3796DBAB" w14:textId="77777777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Calorie Count</w:t>
            </w:r>
          </w:p>
          <w:p w14:paraId="505920C3" w14:textId="77777777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Volume</w:t>
            </w:r>
          </w:p>
          <w:p w14:paraId="4E57F7AA" w14:textId="77777777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Amount</w:t>
            </w:r>
          </w:p>
          <w:p w14:paraId="71516299" w14:textId="0ACB0BC3" w:rsidR="00C15BE8" w:rsidRDefault="00C15BE8" w:rsidP="00C15BE8">
            <w:pPr>
              <w:pStyle w:val="ListParagraph"/>
              <w:numPr>
                <w:ilvl w:val="0"/>
                <w:numId w:val="1"/>
              </w:numPr>
            </w:pPr>
            <w:r>
              <w:t>Time</w:t>
            </w:r>
          </w:p>
        </w:tc>
        <w:tc>
          <w:tcPr>
            <w:tcW w:w="6475" w:type="dxa"/>
          </w:tcPr>
          <w:p w14:paraId="3FC84388" w14:textId="04857D8B" w:rsidR="00DD6DE0" w:rsidRDefault="00C15BE8" w:rsidP="00C15BE8">
            <w:pPr>
              <w:jc w:val="center"/>
            </w:pPr>
            <w:r>
              <w:t>Project Design</w:t>
            </w:r>
          </w:p>
          <w:p w14:paraId="102DF1F3" w14:textId="1F95010A" w:rsidR="00C15BE8" w:rsidRDefault="00C15BE8" w:rsidP="00C15BE8">
            <w:r>
              <w:t xml:space="preserve">To create a program that would turn conventional units into less conventional units such as pencils, data had to be found on the average </w:t>
            </w:r>
            <w:r w:rsidR="00036DAF">
              <w:t xml:space="preserve">sizes or weights of various objects </w:t>
            </w:r>
            <w:proofErr w:type="gramStart"/>
            <w:r w:rsidR="00036DAF">
              <w:t>in order for</w:t>
            </w:r>
            <w:proofErr w:type="gramEnd"/>
            <w:r w:rsidR="00036DAF">
              <w:t xml:space="preserve"> them to be accurate unit conversions. The citations for the conversions can be found with the program. </w:t>
            </w:r>
          </w:p>
          <w:p w14:paraId="32559D86" w14:textId="0566D1D8" w:rsidR="00036DAF" w:rsidRDefault="00036DAF" w:rsidP="00C15BE8">
            <w:r>
              <w:t>For each Python dictionary, each unit was given a value according to a base unit such as meters, which can be seen in the following screenshot:</w:t>
            </w:r>
          </w:p>
          <w:p w14:paraId="5A407EB8" w14:textId="69EFE110" w:rsidR="00DD6DE0" w:rsidRDefault="00036DAF">
            <w:r w:rsidRPr="00036DAF">
              <w:drawing>
                <wp:inline distT="0" distB="0" distL="0" distR="0" wp14:anchorId="1B459408" wp14:editId="57621C98">
                  <wp:extent cx="3926753" cy="18497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975" cy="190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D1A" w14:paraId="3818E288" w14:textId="77777777" w:rsidTr="00DD6DE0">
        <w:tc>
          <w:tcPr>
            <w:tcW w:w="6475" w:type="dxa"/>
          </w:tcPr>
          <w:p w14:paraId="3D019CF2" w14:textId="334FB06D" w:rsidR="00DD6DE0" w:rsidRDefault="002D5D1A" w:rsidP="002D5D1A">
            <w:pPr>
              <w:jc w:val="center"/>
            </w:pPr>
            <w:r>
              <w:t>Data Analysis and Results</w:t>
            </w:r>
          </w:p>
          <w:p w14:paraId="133006F0" w14:textId="09A6C0D6" w:rsidR="002D5D1A" w:rsidRDefault="002D5D1A" w:rsidP="002D5D1A">
            <w:r>
              <w:t xml:space="preserve">The program asks a user to select a measurement by typing it out, select a unit of said measurement, and </w:t>
            </w:r>
            <w:proofErr w:type="gramStart"/>
            <w:r>
              <w:t>a number of</w:t>
            </w:r>
            <w:proofErr w:type="gramEnd"/>
            <w:r>
              <w:t xml:space="preserve"> said unit:</w:t>
            </w:r>
          </w:p>
          <w:p w14:paraId="5D40909B" w14:textId="4D188074" w:rsidR="002D5D1A" w:rsidRDefault="002D5D1A" w:rsidP="002D5D1A">
            <w:r w:rsidRPr="002D5D1A">
              <w:drawing>
                <wp:inline distT="0" distB="0" distL="0" distR="0" wp14:anchorId="7242E0A6" wp14:editId="54A4B09E">
                  <wp:extent cx="3904537" cy="122682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573" cy="123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4C0ED" w14:textId="148704A0" w:rsidR="002D5D1A" w:rsidRDefault="002D5D1A" w:rsidP="002D5D1A">
            <w:r>
              <w:t>Then the user will select the unit they want to convert to and print out the result:</w:t>
            </w:r>
          </w:p>
          <w:p w14:paraId="32797BCF" w14:textId="0E862E9A" w:rsidR="002D5D1A" w:rsidRDefault="002D5D1A" w:rsidP="002D5D1A">
            <w:r w:rsidRPr="002D5D1A">
              <w:drawing>
                <wp:inline distT="0" distB="0" distL="0" distR="0" wp14:anchorId="4CB67601" wp14:editId="6A5FEC62">
                  <wp:extent cx="3971338" cy="605701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80" cy="61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E6A1F" w14:textId="3B4ABB56" w:rsidR="00DD6DE0" w:rsidRDefault="00DD6DE0"/>
        </w:tc>
        <w:tc>
          <w:tcPr>
            <w:tcW w:w="6475" w:type="dxa"/>
          </w:tcPr>
          <w:p w14:paraId="414B9C73" w14:textId="6ECC6604" w:rsidR="00DD6DE0" w:rsidRDefault="002D5D1A" w:rsidP="002D5D1A">
            <w:pPr>
              <w:jc w:val="center"/>
            </w:pPr>
            <w:r>
              <w:t>Interpretation and Conclusions</w:t>
            </w:r>
          </w:p>
          <w:p w14:paraId="32729719" w14:textId="3A564483" w:rsidR="002D5D1A" w:rsidRDefault="002D5D1A" w:rsidP="002D5D1A">
            <w:r>
              <w:t xml:space="preserve">The created program could become a helpful tool in the education of students </w:t>
            </w:r>
            <w:r w:rsidR="000D265D">
              <w:t xml:space="preserve">of all ages. Many students have difficulty visualizing what a metric ton is or 10 kilometers, my program could help students get a grasp on what different units are. </w:t>
            </w:r>
          </w:p>
          <w:p w14:paraId="7E706470" w14:textId="77777777" w:rsidR="000D265D" w:rsidRDefault="000D265D" w:rsidP="002D5D1A"/>
          <w:p w14:paraId="6524654E" w14:textId="2E4DCA69" w:rsidR="00DD6DE0" w:rsidRDefault="000D265D">
            <w:r>
              <w:t xml:space="preserve">In the future, I would like to expand my program to give a visual representation of units in a graphic. The graphic would have a certain amount of one item such as feet on one side and the equivalent amount of another unit on the other side. Once I am a more advanced coder I plan to create a better version of this project. </w:t>
            </w:r>
          </w:p>
          <w:p w14:paraId="0DBA1DE0" w14:textId="0CBDB70F" w:rsidR="00DD6DE0" w:rsidRDefault="00DD6DE0"/>
        </w:tc>
      </w:tr>
    </w:tbl>
    <w:p w14:paraId="7AD60DA5" w14:textId="77777777" w:rsidR="00AA272E" w:rsidRDefault="000D265D"/>
    <w:sectPr w:rsidR="00AA272E" w:rsidSect="00DD6DE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93596"/>
    <w:multiLevelType w:val="hybridMultilevel"/>
    <w:tmpl w:val="DE4A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E0"/>
    <w:rsid w:val="00036DAF"/>
    <w:rsid w:val="000D265D"/>
    <w:rsid w:val="002D5D1A"/>
    <w:rsid w:val="003F334E"/>
    <w:rsid w:val="00C12759"/>
    <w:rsid w:val="00C15BE8"/>
    <w:rsid w:val="00DD6DE0"/>
    <w:rsid w:val="00F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13A3"/>
  <w15:chartTrackingRefBased/>
  <w15:docId w15:val="{78FFF546-8910-42C8-B578-2E3488CA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Nafziger, Atticus X.</dc:creator>
  <cp:keywords/>
  <dc:description/>
  <cp:lastModifiedBy>Nafziger, Atticus X.</cp:lastModifiedBy>
  <cp:revision>1</cp:revision>
  <dcterms:created xsi:type="dcterms:W3CDTF">2021-04-28T13:02:00Z</dcterms:created>
  <dcterms:modified xsi:type="dcterms:W3CDTF">2021-04-30T13:37:00Z</dcterms:modified>
</cp:coreProperties>
</file>