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2162F" w14:textId="77777777" w:rsidR="00AB72FE" w:rsidRDefault="00AB72FE" w:rsidP="00AB72FE">
      <w:pPr>
        <w:pStyle w:val="Default"/>
      </w:pPr>
    </w:p>
    <w:p w14:paraId="4389FB7D" w14:textId="2D12454C" w:rsidR="00AB72FE" w:rsidRPr="00E93342" w:rsidRDefault="00AB72FE" w:rsidP="00AB72FE">
      <w:pPr>
        <w:pStyle w:val="Default"/>
        <w:jc w:val="center"/>
        <w:rPr>
          <w:color w:val="FF0000"/>
          <w:sz w:val="22"/>
          <w:szCs w:val="22"/>
        </w:rPr>
      </w:pPr>
      <w:r w:rsidRPr="00E93342">
        <w:rPr>
          <w:color w:val="FF0000"/>
          <w:sz w:val="22"/>
          <w:szCs w:val="22"/>
          <w:highlight w:val="yellow"/>
        </w:rPr>
        <w:t>**** Mini projet SGBD En PHP + fichiers ****</w:t>
      </w:r>
    </w:p>
    <w:p w14:paraId="30F92ED4" w14:textId="77777777" w:rsidR="00AB72FE" w:rsidRDefault="00AB72FE" w:rsidP="00AB72FE">
      <w:pPr>
        <w:pStyle w:val="Default"/>
        <w:jc w:val="center"/>
        <w:rPr>
          <w:sz w:val="22"/>
          <w:szCs w:val="22"/>
        </w:rPr>
      </w:pPr>
    </w:p>
    <w:p w14:paraId="1F81D243" w14:textId="77777777" w:rsidR="00AB72FE" w:rsidRDefault="00AB72FE" w:rsidP="00AB72FE">
      <w:pPr>
        <w:pStyle w:val="Default"/>
        <w:rPr>
          <w:sz w:val="22"/>
          <w:szCs w:val="22"/>
        </w:rPr>
      </w:pPr>
      <w:r>
        <w:rPr>
          <w:sz w:val="22"/>
          <w:szCs w:val="22"/>
        </w:rPr>
        <w:t xml:space="preserve">Un SGBD est un logiciel qui prend en charge la structuration, le stockage, la mise à jour et la maintenance d'une base de données. Il est l'unique interface entre les informaticiens et les données (définition des schémas, programmation des applications), ainsi qu'entre les utilisateurs et les données (consultation et mise à jour). </w:t>
      </w:r>
    </w:p>
    <w:p w14:paraId="526C24BD" w14:textId="77777777" w:rsidR="00AB72FE" w:rsidRDefault="00AB72FE" w:rsidP="00AB72FE">
      <w:pPr>
        <w:pStyle w:val="Default"/>
        <w:rPr>
          <w:sz w:val="22"/>
          <w:szCs w:val="22"/>
        </w:rPr>
      </w:pPr>
      <w:r>
        <w:rPr>
          <w:sz w:val="22"/>
          <w:szCs w:val="22"/>
        </w:rPr>
        <w:t xml:space="preserve">Exemples de SGBD : </w:t>
      </w:r>
    </w:p>
    <w:p w14:paraId="19CA3CAE" w14:textId="77777777" w:rsidR="00AB72FE" w:rsidRDefault="00AB72FE" w:rsidP="00AB72FE">
      <w:pPr>
        <w:pStyle w:val="Default"/>
        <w:numPr>
          <w:ilvl w:val="0"/>
          <w:numId w:val="1"/>
        </w:numPr>
        <w:spacing w:after="27"/>
        <w:rPr>
          <w:sz w:val="23"/>
          <w:szCs w:val="23"/>
        </w:rPr>
      </w:pPr>
      <w:r>
        <w:rPr>
          <w:sz w:val="20"/>
          <w:szCs w:val="20"/>
        </w:rPr>
        <w:t xml:space="preserve">• </w:t>
      </w:r>
      <w:r>
        <w:rPr>
          <w:rFonts w:ascii="Times New Roman" w:hAnsi="Times New Roman" w:cs="Times New Roman"/>
          <w:sz w:val="23"/>
          <w:szCs w:val="23"/>
        </w:rPr>
        <w:t xml:space="preserve">Oracle est un SGBD relationnel (et relationnel-objet dans ses dernières versions) très reconnu pour les applications professionnelles. </w:t>
      </w:r>
    </w:p>
    <w:p w14:paraId="7E86A6C4" w14:textId="77777777" w:rsidR="00AB72FE" w:rsidRDefault="00AB72FE" w:rsidP="00AB72FE">
      <w:pPr>
        <w:pStyle w:val="Default"/>
        <w:numPr>
          <w:ilvl w:val="0"/>
          <w:numId w:val="1"/>
        </w:numPr>
        <w:spacing w:after="27"/>
        <w:rPr>
          <w:sz w:val="23"/>
          <w:szCs w:val="23"/>
        </w:rPr>
      </w:pPr>
      <w:r>
        <w:rPr>
          <w:sz w:val="20"/>
          <w:szCs w:val="20"/>
        </w:rPr>
        <w:t xml:space="preserve">• </w:t>
      </w:r>
      <w:r>
        <w:rPr>
          <w:rFonts w:ascii="Times New Roman" w:hAnsi="Times New Roman" w:cs="Times New Roman"/>
          <w:sz w:val="23"/>
          <w:szCs w:val="23"/>
        </w:rPr>
        <w:t xml:space="preserve">PostgreSQL est un SGBD relationnel et relationnel-objet très puissant qui offre une alternative </w:t>
      </w:r>
      <w:r>
        <w:rPr>
          <w:rFonts w:ascii="Times New Roman" w:hAnsi="Times New Roman" w:cs="Times New Roman"/>
          <w:i/>
          <w:iCs/>
          <w:sz w:val="23"/>
          <w:szCs w:val="23"/>
        </w:rPr>
        <w:t xml:space="preserve">open source </w:t>
      </w:r>
      <w:r>
        <w:rPr>
          <w:rFonts w:ascii="Times New Roman" w:hAnsi="Times New Roman" w:cs="Times New Roman"/>
          <w:sz w:val="23"/>
          <w:szCs w:val="23"/>
        </w:rPr>
        <w:t xml:space="preserve">aux solutions commerciales comme Oracle ou IBM. </w:t>
      </w:r>
    </w:p>
    <w:p w14:paraId="0EB898F4" w14:textId="77777777" w:rsidR="00AB72FE" w:rsidRDefault="00AB72FE" w:rsidP="00AB72FE">
      <w:pPr>
        <w:pStyle w:val="Default"/>
        <w:numPr>
          <w:ilvl w:val="0"/>
          <w:numId w:val="1"/>
        </w:numPr>
        <w:spacing w:after="27"/>
        <w:rPr>
          <w:sz w:val="23"/>
          <w:szCs w:val="23"/>
        </w:rPr>
      </w:pPr>
      <w:r>
        <w:rPr>
          <w:sz w:val="20"/>
          <w:szCs w:val="20"/>
        </w:rPr>
        <w:t xml:space="preserve">• </w:t>
      </w:r>
      <w:r>
        <w:rPr>
          <w:rFonts w:ascii="Times New Roman" w:hAnsi="Times New Roman" w:cs="Times New Roman"/>
          <w:sz w:val="23"/>
          <w:szCs w:val="23"/>
        </w:rPr>
        <w:t xml:space="preserve">MySQL est un SGBD relationnel libre (licence GPL et commerciale), simple d'accès et très utilisé pour la réalisation de sites Web dynamiques. Depuis la version 4 MySQL implémente la plupart des fonctions attendues d'un SGBD relationnel. </w:t>
      </w:r>
    </w:p>
    <w:p w14:paraId="5AD083E8" w14:textId="77777777" w:rsidR="00AB72FE" w:rsidRDefault="00AB72FE" w:rsidP="00AB72FE">
      <w:pPr>
        <w:pStyle w:val="Default"/>
        <w:numPr>
          <w:ilvl w:val="0"/>
          <w:numId w:val="1"/>
        </w:numPr>
        <w:rPr>
          <w:sz w:val="23"/>
          <w:szCs w:val="23"/>
        </w:rPr>
      </w:pPr>
      <w:r>
        <w:rPr>
          <w:sz w:val="20"/>
          <w:szCs w:val="20"/>
        </w:rPr>
        <w:t xml:space="preserve">• </w:t>
      </w:r>
      <w:r>
        <w:rPr>
          <w:rFonts w:ascii="Times New Roman" w:hAnsi="Times New Roman" w:cs="Times New Roman"/>
          <w:sz w:val="23"/>
          <w:szCs w:val="23"/>
        </w:rPr>
        <w:t xml:space="preserve">Access est un SGBD relationnel Microsoft, qui offre une interface graphique permettant de concevoir rapidement des applications de petite envergure ou de réaliser des prototypes. </w:t>
      </w:r>
    </w:p>
    <w:p w14:paraId="0C614F20" w14:textId="77777777" w:rsidR="00AB72FE" w:rsidRDefault="00AB72FE" w:rsidP="00AB72FE">
      <w:pPr>
        <w:pStyle w:val="Default"/>
        <w:rPr>
          <w:sz w:val="23"/>
          <w:szCs w:val="23"/>
        </w:rPr>
      </w:pPr>
    </w:p>
    <w:p w14:paraId="0C252B10" w14:textId="5843A969" w:rsidR="00AB72FE" w:rsidRDefault="00AB72FE" w:rsidP="00AB72FE">
      <w:pPr>
        <w:pStyle w:val="Default"/>
        <w:rPr>
          <w:sz w:val="22"/>
          <w:szCs w:val="22"/>
        </w:rPr>
      </w:pPr>
      <w:r>
        <w:rPr>
          <w:sz w:val="22"/>
          <w:szCs w:val="22"/>
        </w:rPr>
        <w:t>Dans ce mini projet, nous devons créer un</w:t>
      </w:r>
      <w:r w:rsidR="00E93342">
        <w:rPr>
          <w:sz w:val="22"/>
          <w:szCs w:val="22"/>
        </w:rPr>
        <w:t>e simulation de</w:t>
      </w:r>
      <w:r>
        <w:rPr>
          <w:sz w:val="22"/>
          <w:szCs w:val="22"/>
        </w:rPr>
        <w:t xml:space="preserve"> SGBD en php qui permet de gérer les opérations de base les opérations CRUD et la création de tables. </w:t>
      </w:r>
    </w:p>
    <w:p w14:paraId="4C144B27" w14:textId="4B79AF6E" w:rsidR="00C7206D" w:rsidRDefault="00AB72FE" w:rsidP="00AB72FE">
      <w:r>
        <w:t>L'acronyme CRUD se réfère à la majorité des opérations implémentées dans les bases de données relationnelles.</w:t>
      </w:r>
    </w:p>
    <w:p w14:paraId="164BF10C" w14:textId="18D1BFB4" w:rsidR="00AB72FE" w:rsidRDefault="00AB72FE" w:rsidP="00AB72FE">
      <w:pPr>
        <w:jc w:val="center"/>
      </w:pPr>
      <w:r>
        <w:rPr>
          <w:noProof/>
        </w:rPr>
        <w:drawing>
          <wp:inline distT="0" distB="0" distL="0" distR="0" wp14:anchorId="0F74481A" wp14:editId="7AFEB77A">
            <wp:extent cx="2667000" cy="1257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0" cy="1257300"/>
                    </a:xfrm>
                    <a:prstGeom prst="rect">
                      <a:avLst/>
                    </a:prstGeom>
                  </pic:spPr>
                </pic:pic>
              </a:graphicData>
            </a:graphic>
          </wp:inline>
        </w:drawing>
      </w:r>
    </w:p>
    <w:p w14:paraId="6EA38112" w14:textId="77777777" w:rsidR="00AB72FE" w:rsidRPr="00AB72FE" w:rsidRDefault="00AB72FE" w:rsidP="00AB72FE">
      <w:pPr>
        <w:autoSpaceDE w:val="0"/>
        <w:autoSpaceDN w:val="0"/>
        <w:adjustRightInd w:val="0"/>
        <w:spacing w:after="0" w:line="240" w:lineRule="auto"/>
        <w:rPr>
          <w:rFonts w:ascii="Calibri" w:hAnsi="Calibri" w:cs="Calibri"/>
          <w:color w:val="000000"/>
          <w:sz w:val="24"/>
          <w:szCs w:val="24"/>
        </w:rPr>
      </w:pPr>
    </w:p>
    <w:p w14:paraId="119B7D63" w14:textId="4F90B8D9"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sz w:val="24"/>
          <w:szCs w:val="24"/>
        </w:rPr>
        <w:t xml:space="preserve"> </w:t>
      </w:r>
      <w:r w:rsidRPr="00AB72FE">
        <w:rPr>
          <w:rFonts w:ascii="Calibri" w:hAnsi="Calibri" w:cs="Calibri"/>
          <w:color w:val="000000"/>
        </w:rPr>
        <w:t xml:space="preserve">Nos tables seront enregistrées dans une base de données (répertoire </w:t>
      </w:r>
      <w:r>
        <w:rPr>
          <w:rFonts w:ascii="Calibri" w:hAnsi="Calibri" w:cs="Calibri"/>
          <w:color w:val="000000"/>
        </w:rPr>
        <w:t>[votre dossier git]/</w:t>
      </w:r>
      <w:r w:rsidRPr="00AB72FE">
        <w:rPr>
          <w:rFonts w:ascii="Calibri" w:hAnsi="Calibri" w:cs="Calibri"/>
          <w:color w:val="000000"/>
        </w:rPr>
        <w:t xml:space="preserve">BDD), dans ce répertoire nous trouverons le fichier config.ini qui contient les informations de configuration de notre BDD ainsi que les comptes d’authentification. </w:t>
      </w:r>
    </w:p>
    <w:p w14:paraId="1525FD88" w14:textId="569EDCFB"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Dans notre base de données, nous allons enregistrer des fichiers avec l’extension </w:t>
      </w:r>
      <w:r w:rsidR="00AC577B">
        <w:rPr>
          <w:rFonts w:ascii="Calibri" w:hAnsi="Calibri" w:cs="Calibri"/>
          <w:color w:val="000000"/>
        </w:rPr>
        <w:t>dwwm</w:t>
      </w:r>
      <w:r w:rsidRPr="00AB72FE">
        <w:rPr>
          <w:rFonts w:ascii="Calibri" w:hAnsi="Calibri" w:cs="Calibri"/>
          <w:color w:val="000000"/>
        </w:rPr>
        <w:t xml:space="preserve">. Chaque fichier doit contenir un entête qui représente les champs de la table, ces derniers sont séparés par des point-virgule. </w:t>
      </w:r>
    </w:p>
    <w:p w14:paraId="6D7C1794"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Les valeurs de chaque colonne ne peut pas dépasser 25 caractères. </w:t>
      </w:r>
    </w:p>
    <w:p w14:paraId="4CA18C6A"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Au lancement de l’application, l’utilisateur doit s’authentifier, </w:t>
      </w:r>
    </w:p>
    <w:p w14:paraId="6C949DE4" w14:textId="2D6FFA74"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si le login/mot de passe sont incorrecte</w:t>
      </w:r>
      <w:r>
        <w:rPr>
          <w:rFonts w:ascii="Calibri" w:hAnsi="Calibri" w:cs="Calibri"/>
          <w:color w:val="000000"/>
        </w:rPr>
        <w:t xml:space="preserve"> </w:t>
      </w:r>
      <w:r w:rsidRPr="00AB72FE">
        <w:rPr>
          <w:rFonts w:ascii="Calibri" w:hAnsi="Calibri" w:cs="Calibri"/>
          <w:color w:val="000000"/>
        </w:rPr>
        <w:sym w:font="Wingdings" w:char="F0E0"/>
      </w:r>
      <w:r w:rsidRPr="00AB72FE">
        <w:rPr>
          <w:rFonts w:ascii="Wingdings" w:hAnsi="Wingdings" w:cs="Wingdings"/>
          <w:color w:val="000000"/>
        </w:rPr>
        <w:t xml:space="preserve"> </w:t>
      </w:r>
      <w:r w:rsidRPr="00AB72FE">
        <w:rPr>
          <w:rFonts w:ascii="Calibri" w:hAnsi="Calibri" w:cs="Calibri"/>
          <w:color w:val="000000"/>
        </w:rPr>
        <w:t>Affichage d’un message d’erreur</w:t>
      </w:r>
      <w:r>
        <w:rPr>
          <w:rFonts w:ascii="Calibri" w:hAnsi="Calibri" w:cs="Calibri"/>
          <w:color w:val="000000"/>
        </w:rPr>
        <w:t xml:space="preserve"> et redemander le login</w:t>
      </w:r>
      <w:r w:rsidRPr="00AB72FE">
        <w:rPr>
          <w:rFonts w:ascii="Calibri" w:hAnsi="Calibri" w:cs="Calibri"/>
          <w:color w:val="000000"/>
        </w:rPr>
        <w:t xml:space="preserve"> </w:t>
      </w:r>
    </w:p>
    <w:p w14:paraId="1C7A1670"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Sinon, Affichage de la console d’exécution des requêtes SQL. </w:t>
      </w:r>
    </w:p>
    <w:p w14:paraId="4C8A949A" w14:textId="395D1DE5" w:rsidR="00AB72FE" w:rsidRPr="00234F22" w:rsidRDefault="00AB72FE" w:rsidP="00AB72FE">
      <w:pPr>
        <w:rPr>
          <w:rFonts w:ascii="Calibri" w:hAnsi="Calibri" w:cs="Calibri"/>
          <w:color w:val="000000"/>
          <w:lang w:val="en-US"/>
        </w:rPr>
      </w:pPr>
      <w:r w:rsidRPr="00234F22">
        <w:rPr>
          <w:rFonts w:ascii="Calibri" w:hAnsi="Calibri" w:cs="Calibri"/>
          <w:color w:val="000000"/>
          <w:lang w:val="en-US"/>
        </w:rPr>
        <w:t>SQL :&gt;</w:t>
      </w:r>
      <w:r w:rsidR="00234F22" w:rsidRPr="00234F22">
        <w:rPr>
          <w:rFonts w:ascii="Calibri" w:hAnsi="Calibri" w:cs="Calibri"/>
          <w:color w:val="000000"/>
          <w:lang w:val="en-US"/>
        </w:rPr>
        <w:t>creat</w:t>
      </w:r>
      <w:r w:rsidR="003E19DC">
        <w:rPr>
          <w:rFonts w:ascii="Calibri" w:hAnsi="Calibri" w:cs="Calibri"/>
          <w:color w:val="000000"/>
          <w:lang w:val="en-US"/>
        </w:rPr>
        <w:t>e</w:t>
      </w:r>
      <w:r w:rsidR="00234F22" w:rsidRPr="00234F22">
        <w:rPr>
          <w:rFonts w:ascii="Calibri" w:hAnsi="Calibri" w:cs="Calibri"/>
          <w:color w:val="000000"/>
          <w:lang w:val="en-US"/>
        </w:rPr>
        <w:t xml:space="preserve"> table personne(n</w:t>
      </w:r>
      <w:r w:rsidR="00234F22">
        <w:rPr>
          <w:rFonts w:ascii="Calibri" w:hAnsi="Calibri" w:cs="Calibri"/>
          <w:color w:val="000000"/>
          <w:lang w:val="en-US"/>
        </w:rPr>
        <w:t>om,prenom,telephone);</w:t>
      </w:r>
    </w:p>
    <w:p w14:paraId="6D5E2F03" w14:textId="513E85D8" w:rsidR="00E93342" w:rsidRPr="00234F22" w:rsidRDefault="00E93342" w:rsidP="00AB72FE">
      <w:pPr>
        <w:rPr>
          <w:rFonts w:ascii="Calibri" w:hAnsi="Calibri" w:cs="Calibri"/>
          <w:color w:val="000000"/>
          <w:lang w:val="en-US"/>
        </w:rPr>
      </w:pPr>
    </w:p>
    <w:p w14:paraId="66A17DC4" w14:textId="2DCCEC32" w:rsidR="00E93342" w:rsidRDefault="00E93342" w:rsidP="00AB72FE">
      <w:pPr>
        <w:rPr>
          <w:rFonts w:ascii="Calibri" w:hAnsi="Calibri" w:cs="Calibri"/>
          <w:color w:val="000000"/>
        </w:rPr>
      </w:pPr>
      <w:r>
        <w:rPr>
          <w:rFonts w:ascii="Calibri" w:hAnsi="Calibri" w:cs="Calibri"/>
          <w:color w:val="000000"/>
        </w:rPr>
        <w:t>Le programme tournera en boucle tant que le user ne taperas pas « quit »</w:t>
      </w:r>
    </w:p>
    <w:p w14:paraId="16C352C1" w14:textId="298DFCA1" w:rsid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Ce système doit fournir les fonctionnalités suivantes : </w:t>
      </w:r>
    </w:p>
    <w:p w14:paraId="47217B63" w14:textId="6A876911" w:rsidR="00E93342" w:rsidRDefault="00E93342" w:rsidP="00AB72FE">
      <w:pPr>
        <w:autoSpaceDE w:val="0"/>
        <w:autoSpaceDN w:val="0"/>
        <w:adjustRightInd w:val="0"/>
        <w:spacing w:after="0" w:line="240" w:lineRule="auto"/>
        <w:rPr>
          <w:rFonts w:ascii="Calibri" w:hAnsi="Calibri" w:cs="Calibri"/>
          <w:color w:val="000000"/>
        </w:rPr>
      </w:pPr>
    </w:p>
    <w:p w14:paraId="67D6A4CA" w14:textId="307CBDA3" w:rsidR="00E93342" w:rsidRDefault="00E93342" w:rsidP="00AB72FE">
      <w:pPr>
        <w:autoSpaceDE w:val="0"/>
        <w:autoSpaceDN w:val="0"/>
        <w:adjustRightInd w:val="0"/>
        <w:spacing w:after="0" w:line="240" w:lineRule="auto"/>
        <w:rPr>
          <w:rFonts w:ascii="Calibri" w:hAnsi="Calibri" w:cs="Calibri"/>
          <w:color w:val="000000"/>
        </w:rPr>
      </w:pPr>
    </w:p>
    <w:p w14:paraId="3C83F167" w14:textId="77777777" w:rsidR="00E93342" w:rsidRPr="00AB72FE" w:rsidRDefault="00E93342" w:rsidP="00AB72FE">
      <w:pPr>
        <w:autoSpaceDE w:val="0"/>
        <w:autoSpaceDN w:val="0"/>
        <w:adjustRightInd w:val="0"/>
        <w:spacing w:after="0" w:line="240" w:lineRule="auto"/>
        <w:rPr>
          <w:rFonts w:ascii="Calibri" w:hAnsi="Calibri" w:cs="Calibri"/>
          <w:color w:val="000000"/>
        </w:rPr>
      </w:pPr>
    </w:p>
    <w:p w14:paraId="5E4A80F7"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b/>
          <w:bCs/>
          <w:color w:val="000000"/>
        </w:rPr>
        <w:lastRenderedPageBreak/>
        <w:t xml:space="preserve">1- Création de table </w:t>
      </w:r>
    </w:p>
    <w:p w14:paraId="6B426F2D" w14:textId="77777777" w:rsidR="00AB72FE" w:rsidRPr="00AB72FE" w:rsidRDefault="00AB72FE" w:rsidP="00AB72FE">
      <w:pPr>
        <w:autoSpaceDE w:val="0"/>
        <w:autoSpaceDN w:val="0"/>
        <w:adjustRightInd w:val="0"/>
        <w:spacing w:after="0" w:line="240" w:lineRule="auto"/>
        <w:rPr>
          <w:rFonts w:ascii="Calibri" w:hAnsi="Calibri" w:cs="Calibri"/>
          <w:color w:val="000000"/>
        </w:rPr>
      </w:pPr>
    </w:p>
    <w:p w14:paraId="6EAFFD51" w14:textId="649C88B6"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Syntaxe </w:t>
      </w:r>
      <w:r w:rsidR="00E93342">
        <w:rPr>
          <w:rFonts w:ascii="Calibri" w:hAnsi="Calibri" w:cs="Calibri"/>
          <w:color w:val="000000"/>
        </w:rPr>
        <w:t xml:space="preserve">USER </w:t>
      </w:r>
      <w:r w:rsidRPr="00AB72FE">
        <w:rPr>
          <w:rFonts w:ascii="Calibri" w:hAnsi="Calibri" w:cs="Calibri"/>
          <w:color w:val="000000"/>
        </w:rPr>
        <w:t xml:space="preserve">: </w:t>
      </w:r>
      <w:r w:rsidRPr="00AB72FE">
        <w:rPr>
          <w:rFonts w:ascii="Calibri" w:hAnsi="Calibri" w:cs="Calibri"/>
          <w:b/>
          <w:bCs/>
          <w:color w:val="FF0000"/>
        </w:rPr>
        <w:t xml:space="preserve">CREATE TABLE </w:t>
      </w:r>
      <w:r w:rsidRPr="00AB72FE">
        <w:rPr>
          <w:rFonts w:ascii="Calibri" w:hAnsi="Calibri" w:cs="Calibri"/>
          <w:color w:val="FF0000"/>
        </w:rPr>
        <w:t>nomTable(</w:t>
      </w:r>
      <w:r w:rsidR="00E93342">
        <w:rPr>
          <w:rFonts w:ascii="Calibri" w:hAnsi="Calibri" w:cs="Calibri"/>
          <w:color w:val="FF0000"/>
        </w:rPr>
        <w:t>titreC</w:t>
      </w:r>
      <w:r w:rsidRPr="00AB72FE">
        <w:rPr>
          <w:rFonts w:ascii="Calibri" w:hAnsi="Calibri" w:cs="Calibri"/>
          <w:color w:val="FF0000"/>
        </w:rPr>
        <w:t xml:space="preserve">olonne1, </w:t>
      </w:r>
      <w:r w:rsidR="00E93342">
        <w:rPr>
          <w:rFonts w:ascii="Calibri" w:hAnsi="Calibri" w:cs="Calibri"/>
          <w:color w:val="FF0000"/>
        </w:rPr>
        <w:t>titreC</w:t>
      </w:r>
      <w:r w:rsidRPr="00AB72FE">
        <w:rPr>
          <w:rFonts w:ascii="Calibri" w:hAnsi="Calibri" w:cs="Calibri"/>
          <w:color w:val="FF0000"/>
        </w:rPr>
        <w:t>olonne2,</w:t>
      </w:r>
      <w:r w:rsidR="00E93342">
        <w:rPr>
          <w:rFonts w:ascii="Calibri" w:hAnsi="Calibri" w:cs="Calibri"/>
          <w:color w:val="FF0000"/>
        </w:rPr>
        <w:t>titreC</w:t>
      </w:r>
      <w:r w:rsidRPr="00AB72FE">
        <w:rPr>
          <w:rFonts w:ascii="Calibri" w:hAnsi="Calibri" w:cs="Calibri"/>
          <w:color w:val="FF0000"/>
        </w:rPr>
        <w:t>olonne3</w:t>
      </w:r>
      <w:r w:rsidR="003E19DC">
        <w:rPr>
          <w:rFonts w:ascii="Calibri" w:hAnsi="Calibri" w:cs="Calibri"/>
          <w:color w:val="FF0000"/>
        </w:rPr>
        <w:t>,tite</w:t>
      </w:r>
      <w:r w:rsidRPr="00AB72FE">
        <w:rPr>
          <w:rFonts w:ascii="Calibri" w:hAnsi="Calibri" w:cs="Calibri"/>
          <w:color w:val="FF0000"/>
        </w:rPr>
        <w:t xml:space="preserve">) ; </w:t>
      </w:r>
    </w:p>
    <w:p w14:paraId="709602E3"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Cette commande doit commencer par le mot clé create suivit du mot clé table et puis le nom de la table avec la liste des champs de cette table. </w:t>
      </w:r>
    </w:p>
    <w:p w14:paraId="45F99F0C" w14:textId="171D1DFE"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Si la syntaxe n’est pas respectée</w:t>
      </w:r>
      <w:r w:rsidR="00CF35D0" w:rsidRPr="00CF35D0">
        <w:rPr>
          <w:rFonts w:ascii="Calibri" w:hAnsi="Calibri" w:cs="Calibri"/>
          <w:color w:val="000000"/>
        </w:rPr>
        <w:sym w:font="Wingdings" w:char="F0E0"/>
      </w:r>
      <w:r w:rsidRPr="00AB72FE">
        <w:rPr>
          <w:rFonts w:ascii="Wingdings" w:hAnsi="Wingdings" w:cs="Wingdings"/>
          <w:color w:val="000000"/>
        </w:rPr>
        <w:t xml:space="preserve"> </w:t>
      </w:r>
      <w:r w:rsidRPr="00AB72FE">
        <w:rPr>
          <w:rFonts w:ascii="Calibri" w:hAnsi="Calibri" w:cs="Calibri"/>
          <w:color w:val="000000"/>
        </w:rPr>
        <w:t xml:space="preserve">Message d’erreur </w:t>
      </w:r>
    </w:p>
    <w:p w14:paraId="14576E72" w14:textId="13F1592C" w:rsid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Lorsque je lance cette commande, </w:t>
      </w:r>
      <w:r w:rsidR="00E93342">
        <w:rPr>
          <w:rFonts w:ascii="Calibri" w:hAnsi="Calibri" w:cs="Calibri"/>
          <w:color w:val="000000"/>
        </w:rPr>
        <w:t>l</w:t>
      </w:r>
      <w:r w:rsidRPr="00AB72FE">
        <w:rPr>
          <w:rFonts w:ascii="Calibri" w:hAnsi="Calibri" w:cs="Calibri"/>
          <w:color w:val="000000"/>
        </w:rPr>
        <w:t xml:space="preserve">e système doit vérifier si la table(fichier) n’existe pas , sinon , il doit afficher un message d’erreur. </w:t>
      </w:r>
    </w:p>
    <w:p w14:paraId="4CD9D309" w14:textId="77777777" w:rsidR="00CF35D0" w:rsidRPr="00AB72FE" w:rsidRDefault="00CF35D0" w:rsidP="00AB72FE">
      <w:pPr>
        <w:autoSpaceDE w:val="0"/>
        <w:autoSpaceDN w:val="0"/>
        <w:adjustRightInd w:val="0"/>
        <w:spacing w:after="0" w:line="240" w:lineRule="auto"/>
        <w:rPr>
          <w:rFonts w:ascii="Calibri" w:hAnsi="Calibri" w:cs="Calibri"/>
          <w:color w:val="000000"/>
        </w:rPr>
      </w:pPr>
    </w:p>
    <w:p w14:paraId="7934D225"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b/>
          <w:bCs/>
          <w:color w:val="000000"/>
        </w:rPr>
        <w:t xml:space="preserve">2- Insertion de données dans une table </w:t>
      </w:r>
    </w:p>
    <w:p w14:paraId="7A6EC143" w14:textId="77777777" w:rsidR="00AB72FE" w:rsidRPr="00AB72FE" w:rsidRDefault="00AB72FE" w:rsidP="00AB72FE">
      <w:pPr>
        <w:autoSpaceDE w:val="0"/>
        <w:autoSpaceDN w:val="0"/>
        <w:adjustRightInd w:val="0"/>
        <w:spacing w:after="0" w:line="240" w:lineRule="auto"/>
        <w:rPr>
          <w:rFonts w:ascii="Calibri" w:hAnsi="Calibri" w:cs="Calibri"/>
          <w:color w:val="000000"/>
        </w:rPr>
      </w:pPr>
    </w:p>
    <w:p w14:paraId="05F90FDE"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Syntaxe : </w:t>
      </w:r>
      <w:r w:rsidRPr="00AB72FE">
        <w:rPr>
          <w:rFonts w:ascii="Calibri" w:hAnsi="Calibri" w:cs="Calibri"/>
          <w:b/>
          <w:bCs/>
          <w:color w:val="FF0000"/>
        </w:rPr>
        <w:t xml:space="preserve">INSERT INTO </w:t>
      </w:r>
      <w:r w:rsidRPr="00AB72FE">
        <w:rPr>
          <w:rFonts w:ascii="Calibri" w:hAnsi="Calibri" w:cs="Calibri"/>
          <w:color w:val="FF0000"/>
        </w:rPr>
        <w:t xml:space="preserve">nomTable </w:t>
      </w:r>
      <w:r w:rsidRPr="00AB72FE">
        <w:rPr>
          <w:rFonts w:ascii="Calibri" w:hAnsi="Calibri" w:cs="Calibri"/>
          <w:b/>
          <w:bCs/>
          <w:color w:val="FF0000"/>
        </w:rPr>
        <w:t>VALUES</w:t>
      </w:r>
      <w:r w:rsidRPr="00AB72FE">
        <w:rPr>
          <w:rFonts w:ascii="Calibri" w:hAnsi="Calibri" w:cs="Calibri"/>
          <w:color w:val="FF0000"/>
        </w:rPr>
        <w:t xml:space="preserve">('valeur 1', 'valeur 2') ; </w:t>
      </w:r>
    </w:p>
    <w:p w14:paraId="3EE27A1C"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Cette commande permet d’insérer une nouvelle ligne dans le fichier nomTable. Le nombre de valeurs passées entre parenthèse doit correspondre au nombre de champs du fichier nomTable. </w:t>
      </w:r>
    </w:p>
    <w:p w14:paraId="1173626F" w14:textId="4B19371B"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Si la syntaxe n’est pas respectée</w:t>
      </w:r>
      <w:r w:rsidR="00CF35D0" w:rsidRPr="00CF35D0">
        <w:rPr>
          <w:rFonts w:ascii="Calibri" w:hAnsi="Calibri" w:cs="Calibri"/>
          <w:color w:val="000000"/>
        </w:rPr>
        <w:sym w:font="Wingdings" w:char="F0E0"/>
      </w:r>
      <w:r w:rsidRPr="00AB72FE">
        <w:rPr>
          <w:rFonts w:ascii="Calibri" w:hAnsi="Calibri" w:cs="Calibri"/>
          <w:color w:val="000000"/>
        </w:rPr>
        <w:t xml:space="preserve">Message d’erreur </w:t>
      </w:r>
    </w:p>
    <w:p w14:paraId="12940322" w14:textId="47254249"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Si la table n’existe pas</w:t>
      </w:r>
      <w:r w:rsidR="00CF35D0" w:rsidRPr="00CF35D0">
        <w:rPr>
          <w:rFonts w:ascii="Calibri" w:hAnsi="Calibri" w:cs="Calibri"/>
          <w:color w:val="000000"/>
        </w:rPr>
        <w:sym w:font="Wingdings" w:char="F0E0"/>
      </w:r>
      <w:r w:rsidRPr="00AB72FE">
        <w:rPr>
          <w:rFonts w:ascii="Wingdings" w:hAnsi="Wingdings" w:cs="Wingdings"/>
          <w:color w:val="000000"/>
        </w:rPr>
        <w:t xml:space="preserve"> </w:t>
      </w:r>
      <w:r w:rsidRPr="00AB72FE">
        <w:rPr>
          <w:rFonts w:ascii="Calibri" w:hAnsi="Calibri" w:cs="Calibri"/>
          <w:color w:val="000000"/>
        </w:rPr>
        <w:t xml:space="preserve">Message d’erreur </w:t>
      </w:r>
    </w:p>
    <w:p w14:paraId="215E3359" w14:textId="48A192B2" w:rsidR="00AB72FE" w:rsidRDefault="00AB72FE" w:rsidP="00AB72FE">
      <w:pPr>
        <w:rPr>
          <w:rFonts w:ascii="Calibri" w:hAnsi="Calibri" w:cs="Calibri"/>
          <w:color w:val="000000"/>
        </w:rPr>
      </w:pPr>
      <w:r w:rsidRPr="00AB72FE">
        <w:rPr>
          <w:rFonts w:ascii="Calibri" w:hAnsi="Calibri" w:cs="Calibri"/>
          <w:color w:val="000000"/>
        </w:rPr>
        <w:t>Si le nombre de valeurs ne correspond pas au nombre de champs</w:t>
      </w:r>
      <w:r w:rsidR="00CF35D0" w:rsidRPr="00CF35D0">
        <w:rPr>
          <w:rFonts w:ascii="Calibri" w:hAnsi="Calibri" w:cs="Calibri"/>
          <w:color w:val="000000"/>
        </w:rPr>
        <w:sym w:font="Wingdings" w:char="F0E0"/>
      </w:r>
      <w:r w:rsidRPr="00AB72FE">
        <w:rPr>
          <w:rFonts w:ascii="Wingdings" w:hAnsi="Wingdings" w:cs="Wingdings"/>
          <w:color w:val="000000"/>
        </w:rPr>
        <w:t xml:space="preserve"> </w:t>
      </w:r>
      <w:r w:rsidRPr="00AB72FE">
        <w:rPr>
          <w:rFonts w:ascii="Calibri" w:hAnsi="Calibri" w:cs="Calibri"/>
          <w:color w:val="000000"/>
        </w:rPr>
        <w:t>Message d’erreur</w:t>
      </w:r>
    </w:p>
    <w:p w14:paraId="79859F69" w14:textId="16417CCD" w:rsidR="00CF35D0" w:rsidRDefault="00CF35D0" w:rsidP="00AB72FE">
      <w:pPr>
        <w:rPr>
          <w:rFonts w:ascii="Calibri" w:hAnsi="Calibri" w:cs="Calibri"/>
          <w:color w:val="000000"/>
        </w:rPr>
      </w:pPr>
    </w:p>
    <w:p w14:paraId="5443FB9B" w14:textId="77777777" w:rsidR="00CF35D0" w:rsidRPr="00CF35D0" w:rsidRDefault="00CF35D0" w:rsidP="00CF35D0">
      <w:pPr>
        <w:autoSpaceDE w:val="0"/>
        <w:autoSpaceDN w:val="0"/>
        <w:adjustRightInd w:val="0"/>
        <w:spacing w:after="0" w:line="240" w:lineRule="auto"/>
        <w:rPr>
          <w:rFonts w:ascii="Calibri" w:hAnsi="Calibri" w:cs="Calibri"/>
          <w:color w:val="000000"/>
          <w:sz w:val="24"/>
          <w:szCs w:val="24"/>
        </w:rPr>
      </w:pPr>
    </w:p>
    <w:p w14:paraId="4F18526F"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t xml:space="preserve">3- Affichage de données </w:t>
      </w:r>
    </w:p>
    <w:p w14:paraId="731F4017"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t xml:space="preserve">Syntaxe 1 </w:t>
      </w:r>
      <w:r w:rsidRPr="00CF35D0">
        <w:rPr>
          <w:rFonts w:ascii="Calibri" w:hAnsi="Calibri" w:cs="Calibri"/>
          <w:color w:val="000000"/>
        </w:rPr>
        <w:t xml:space="preserve">: </w:t>
      </w:r>
      <w:r w:rsidRPr="00CF35D0">
        <w:rPr>
          <w:rFonts w:ascii="Calibri" w:hAnsi="Calibri" w:cs="Calibri"/>
          <w:b/>
          <w:bCs/>
          <w:color w:val="FF0000"/>
        </w:rPr>
        <w:t xml:space="preserve">SELECT * FROM </w:t>
      </w:r>
      <w:r w:rsidRPr="00CF35D0">
        <w:rPr>
          <w:rFonts w:ascii="Calibri" w:hAnsi="Calibri" w:cs="Calibri"/>
          <w:color w:val="FF0000"/>
        </w:rPr>
        <w:t xml:space="preserve">nomTable; </w:t>
      </w:r>
    </w:p>
    <w:p w14:paraId="10EAB569"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Cette requête SQL va </w:t>
      </w:r>
      <w:r w:rsidRPr="00CF35D0">
        <w:rPr>
          <w:rFonts w:ascii="Calibri" w:hAnsi="Calibri" w:cs="Calibri"/>
          <w:b/>
          <w:bCs/>
          <w:color w:val="000000"/>
        </w:rPr>
        <w:t xml:space="preserve">sélectionner </w:t>
      </w:r>
      <w:r w:rsidRPr="00CF35D0">
        <w:rPr>
          <w:rFonts w:ascii="Calibri" w:hAnsi="Calibri" w:cs="Calibri"/>
          <w:color w:val="000000"/>
        </w:rPr>
        <w:t xml:space="preserve">(SELECT) tous les champs </w:t>
      </w:r>
      <w:r w:rsidRPr="00CF35D0">
        <w:rPr>
          <w:rFonts w:ascii="Calibri" w:hAnsi="Calibri" w:cs="Calibri"/>
          <w:b/>
          <w:bCs/>
          <w:color w:val="000000"/>
        </w:rPr>
        <w:t xml:space="preserve">provenant </w:t>
      </w:r>
      <w:r w:rsidRPr="00CF35D0">
        <w:rPr>
          <w:rFonts w:ascii="Calibri" w:hAnsi="Calibri" w:cs="Calibri"/>
          <w:color w:val="000000"/>
        </w:rPr>
        <w:t xml:space="preserve">(FROM) de la table appelée “nomTable”. </w:t>
      </w:r>
    </w:p>
    <w:p w14:paraId="173E24C9"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Au lancement de cette commande, si la table existe le programme affichera tout le contenu de la table nomTable (cf exemple d’affichage ci-dessous). </w:t>
      </w:r>
    </w:p>
    <w:p w14:paraId="4615E9DE"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Si la table n’existe pas, le programme affiche un message d’erreur indiquant que la table n’existe pas. </w:t>
      </w:r>
    </w:p>
    <w:p w14:paraId="51B9C1FD" w14:textId="03D399B0"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Si la syntaxe n’est pas </w:t>
      </w:r>
      <w:r w:rsidR="001D7819" w:rsidRPr="00CF35D0">
        <w:rPr>
          <w:rFonts w:ascii="Calibri" w:hAnsi="Calibri" w:cs="Calibri"/>
          <w:color w:val="000000"/>
        </w:rPr>
        <w:t>correcte,</w:t>
      </w:r>
      <w:r w:rsidRPr="00CF35D0">
        <w:rPr>
          <w:rFonts w:ascii="Calibri" w:hAnsi="Calibri" w:cs="Calibri"/>
          <w:color w:val="000000"/>
        </w:rPr>
        <w:t xml:space="preserve"> le programme affiche un message d’erreur. </w:t>
      </w:r>
    </w:p>
    <w:p w14:paraId="695D8F79" w14:textId="499870FC" w:rsidR="00CF35D0" w:rsidRDefault="00CF35D0" w:rsidP="00CF35D0">
      <w:pPr>
        <w:rPr>
          <w:rFonts w:ascii="Calibri" w:hAnsi="Calibri" w:cs="Calibri"/>
          <w:color w:val="000000"/>
        </w:rPr>
      </w:pPr>
      <w:r w:rsidRPr="00CF35D0">
        <w:rPr>
          <w:rFonts w:ascii="Calibri" w:hAnsi="Calibri" w:cs="Calibri"/>
          <w:color w:val="000000"/>
        </w:rPr>
        <w:t>Exemple d’affichage d’une table ayant 4 colonnes :</w:t>
      </w:r>
    </w:p>
    <w:p w14:paraId="78335F5E" w14:textId="65DE8199" w:rsidR="00CF35D0" w:rsidRDefault="00CF35D0" w:rsidP="00CF35D0">
      <w:pPr>
        <w:rPr>
          <w:rFonts w:ascii="Calibri" w:hAnsi="Calibri" w:cs="Calibri"/>
          <w:color w:val="000000"/>
        </w:rPr>
      </w:pPr>
    </w:p>
    <w:p w14:paraId="241EAC84" w14:textId="05BC13EC" w:rsidR="00CF35D0" w:rsidRDefault="00CF35D0" w:rsidP="00CF35D0">
      <w:r>
        <w:rPr>
          <w:noProof/>
        </w:rPr>
        <w:drawing>
          <wp:inline distT="0" distB="0" distL="0" distR="0" wp14:anchorId="6B2EDAEA" wp14:editId="41B6327F">
            <wp:extent cx="5760720" cy="18573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57375"/>
                    </a:xfrm>
                    <a:prstGeom prst="rect">
                      <a:avLst/>
                    </a:prstGeom>
                  </pic:spPr>
                </pic:pic>
              </a:graphicData>
            </a:graphic>
          </wp:inline>
        </w:drawing>
      </w:r>
    </w:p>
    <w:p w14:paraId="1B54F9C9" w14:textId="203CE2B7" w:rsidR="00CF35D0" w:rsidRDefault="00CF35D0" w:rsidP="00CF35D0"/>
    <w:p w14:paraId="5AD253E1" w14:textId="51E8D0EE" w:rsidR="00CF35D0" w:rsidRDefault="00CF35D0" w:rsidP="00CF35D0"/>
    <w:p w14:paraId="6BA40D67" w14:textId="0FA32B8C" w:rsidR="00CF35D0" w:rsidRDefault="00CF35D0" w:rsidP="00CF35D0"/>
    <w:p w14:paraId="01CA488B" w14:textId="484DB631" w:rsidR="00CF35D0" w:rsidRDefault="00CF35D0" w:rsidP="00CF35D0"/>
    <w:p w14:paraId="68534A65" w14:textId="5E59F84E" w:rsidR="00CF35D0" w:rsidRDefault="00CF35D0" w:rsidP="00CF35D0"/>
    <w:p w14:paraId="3C97AC97" w14:textId="21C4F80C" w:rsidR="00CF35D0" w:rsidRDefault="00CF35D0" w:rsidP="00CF35D0"/>
    <w:p w14:paraId="1C6C9A03" w14:textId="0D5D1AAB" w:rsidR="00CF35D0" w:rsidRDefault="00CF35D0" w:rsidP="00CF35D0"/>
    <w:p w14:paraId="47D4C0BA" w14:textId="77777777" w:rsidR="00CF35D0" w:rsidRDefault="00CF35D0" w:rsidP="00CF35D0"/>
    <w:p w14:paraId="206510AE"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t xml:space="preserve">Syntaxe 2 : </w:t>
      </w:r>
      <w:r w:rsidRPr="00CF35D0">
        <w:rPr>
          <w:rFonts w:ascii="Calibri" w:hAnsi="Calibri" w:cs="Calibri"/>
          <w:b/>
          <w:bCs/>
          <w:color w:val="FF0000"/>
        </w:rPr>
        <w:t xml:space="preserve">SELECT </w:t>
      </w:r>
      <w:r w:rsidRPr="00CF35D0">
        <w:rPr>
          <w:rFonts w:ascii="Calibri" w:hAnsi="Calibri" w:cs="Calibri"/>
          <w:color w:val="FF0000"/>
        </w:rPr>
        <w:t xml:space="preserve">nom_du_champ </w:t>
      </w:r>
      <w:r w:rsidRPr="00CF35D0">
        <w:rPr>
          <w:rFonts w:ascii="Calibri" w:hAnsi="Calibri" w:cs="Calibri"/>
          <w:b/>
          <w:bCs/>
          <w:color w:val="FF0000"/>
        </w:rPr>
        <w:t xml:space="preserve">FROM </w:t>
      </w:r>
      <w:r w:rsidRPr="00CF35D0">
        <w:rPr>
          <w:rFonts w:ascii="Calibri" w:hAnsi="Calibri" w:cs="Calibri"/>
          <w:color w:val="FF0000"/>
        </w:rPr>
        <w:t xml:space="preserve">nomTable; </w:t>
      </w:r>
    </w:p>
    <w:p w14:paraId="603DB269" w14:textId="12B4EA89" w:rsid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Cette requête SQL va </w:t>
      </w:r>
      <w:r w:rsidRPr="00CF35D0">
        <w:rPr>
          <w:rFonts w:ascii="Calibri" w:hAnsi="Calibri" w:cs="Calibri"/>
          <w:b/>
          <w:bCs/>
          <w:color w:val="000000"/>
        </w:rPr>
        <w:t xml:space="preserve">sélectionner </w:t>
      </w:r>
      <w:r w:rsidRPr="00CF35D0">
        <w:rPr>
          <w:rFonts w:ascii="Calibri" w:hAnsi="Calibri" w:cs="Calibri"/>
          <w:color w:val="000000"/>
        </w:rPr>
        <w:t xml:space="preserve">(SELECT) le champ “nom_du_champ” </w:t>
      </w:r>
      <w:r w:rsidRPr="00CF35D0">
        <w:rPr>
          <w:rFonts w:ascii="Calibri" w:hAnsi="Calibri" w:cs="Calibri"/>
          <w:b/>
          <w:bCs/>
          <w:color w:val="000000"/>
        </w:rPr>
        <w:t xml:space="preserve">provenant </w:t>
      </w:r>
      <w:r w:rsidRPr="00CF35D0">
        <w:rPr>
          <w:rFonts w:ascii="Calibri" w:hAnsi="Calibri" w:cs="Calibri"/>
          <w:color w:val="000000"/>
        </w:rPr>
        <w:t xml:space="preserve">(FROM) de la table appelé “nomTable”. </w:t>
      </w:r>
    </w:p>
    <w:p w14:paraId="41964424" w14:textId="77777777" w:rsidR="00CF35D0" w:rsidRPr="00CF35D0" w:rsidRDefault="00CF35D0" w:rsidP="00CF35D0">
      <w:pPr>
        <w:autoSpaceDE w:val="0"/>
        <w:autoSpaceDN w:val="0"/>
        <w:adjustRightInd w:val="0"/>
        <w:spacing w:after="0" w:line="240" w:lineRule="auto"/>
        <w:rPr>
          <w:rFonts w:ascii="Calibri" w:hAnsi="Calibri" w:cs="Calibri"/>
          <w:color w:val="000000"/>
        </w:rPr>
      </w:pPr>
    </w:p>
    <w:p w14:paraId="0C769811" w14:textId="5FEF3847" w:rsidR="00CF35D0" w:rsidRDefault="00CF35D0" w:rsidP="00CF35D0">
      <w:pPr>
        <w:rPr>
          <w:rFonts w:ascii="Calibri" w:hAnsi="Calibri" w:cs="Calibri"/>
          <w:color w:val="000000"/>
          <w:lang w:val="en-US"/>
        </w:rPr>
      </w:pPr>
      <w:r w:rsidRPr="00CF35D0">
        <w:rPr>
          <w:rFonts w:ascii="Calibri" w:hAnsi="Calibri" w:cs="Calibri"/>
          <w:color w:val="000000"/>
          <w:lang w:val="en-US"/>
        </w:rPr>
        <w:t>Exemple 1 : SELECT Nom from nomTable ;</w:t>
      </w:r>
    </w:p>
    <w:p w14:paraId="70766953" w14:textId="7193A998" w:rsidR="00CF35D0" w:rsidRDefault="00CF35D0" w:rsidP="00CF35D0">
      <w:pPr>
        <w:rPr>
          <w:lang w:val="en-US"/>
        </w:rPr>
      </w:pPr>
      <w:r>
        <w:rPr>
          <w:noProof/>
        </w:rPr>
        <w:drawing>
          <wp:inline distT="0" distB="0" distL="0" distR="0" wp14:anchorId="3F5A7536" wp14:editId="0C4F795A">
            <wp:extent cx="1781175" cy="18859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885950"/>
                    </a:xfrm>
                    <a:prstGeom prst="rect">
                      <a:avLst/>
                    </a:prstGeom>
                  </pic:spPr>
                </pic:pic>
              </a:graphicData>
            </a:graphic>
          </wp:inline>
        </w:drawing>
      </w:r>
    </w:p>
    <w:p w14:paraId="48DE1678" w14:textId="55982829" w:rsidR="00CF35D0" w:rsidRDefault="00CF35D0" w:rsidP="00CF35D0">
      <w:pPr>
        <w:rPr>
          <w:lang w:val="en-US"/>
        </w:rPr>
      </w:pPr>
    </w:p>
    <w:p w14:paraId="49498024" w14:textId="70982B6D" w:rsidR="00CF35D0" w:rsidRDefault="00CF35D0" w:rsidP="00CF35D0">
      <w:pPr>
        <w:rPr>
          <w:lang w:val="en-US"/>
        </w:rPr>
      </w:pPr>
      <w:r w:rsidRPr="00CF35D0">
        <w:rPr>
          <w:lang w:val="en-US"/>
        </w:rPr>
        <w:t>Exemple 2 : SELECT Nom,Prenom from nomTable ;</w:t>
      </w:r>
    </w:p>
    <w:p w14:paraId="18C6E9B7" w14:textId="2200C15D" w:rsidR="00CF35D0" w:rsidRDefault="00CF35D0" w:rsidP="00CF35D0">
      <w:pPr>
        <w:rPr>
          <w:lang w:val="en-US"/>
        </w:rPr>
      </w:pPr>
    </w:p>
    <w:p w14:paraId="1206C2E3" w14:textId="3CC0DFA9" w:rsidR="00CF35D0" w:rsidRDefault="00CF35D0" w:rsidP="00CF35D0">
      <w:pPr>
        <w:rPr>
          <w:lang w:val="en-US"/>
        </w:rPr>
      </w:pPr>
      <w:r>
        <w:rPr>
          <w:noProof/>
        </w:rPr>
        <w:drawing>
          <wp:inline distT="0" distB="0" distL="0" distR="0" wp14:anchorId="3F80A17C" wp14:editId="44BFF208">
            <wp:extent cx="3257550" cy="1924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1924050"/>
                    </a:xfrm>
                    <a:prstGeom prst="rect">
                      <a:avLst/>
                    </a:prstGeom>
                  </pic:spPr>
                </pic:pic>
              </a:graphicData>
            </a:graphic>
          </wp:inline>
        </w:drawing>
      </w:r>
    </w:p>
    <w:p w14:paraId="4E513447" w14:textId="6672419B" w:rsidR="00CF35D0" w:rsidRDefault="00CF35D0" w:rsidP="00CF35D0">
      <w:pPr>
        <w:rPr>
          <w:lang w:val="en-US"/>
        </w:rPr>
      </w:pPr>
    </w:p>
    <w:p w14:paraId="484BC980" w14:textId="1E7E0673" w:rsidR="00CF35D0" w:rsidRDefault="00CF35D0" w:rsidP="00CF35D0">
      <w:pPr>
        <w:rPr>
          <w:lang w:val="en-US"/>
        </w:rPr>
      </w:pPr>
    </w:p>
    <w:p w14:paraId="63CA202C" w14:textId="6142F99E" w:rsidR="00CF35D0" w:rsidRDefault="00CF35D0" w:rsidP="00CF35D0">
      <w:pPr>
        <w:jc w:val="center"/>
        <w:rPr>
          <w:color w:val="FF0000"/>
          <w:lang w:val="en-US"/>
        </w:rPr>
      </w:pPr>
      <w:r w:rsidRPr="00CF35D0">
        <w:rPr>
          <w:color w:val="FF0000"/>
          <w:highlight w:val="yellow"/>
          <w:lang w:val="en-US"/>
        </w:rPr>
        <w:t>BONUS</w:t>
      </w:r>
    </w:p>
    <w:p w14:paraId="616EFABD" w14:textId="7996046A" w:rsidR="00CF35D0" w:rsidRDefault="00CF35D0" w:rsidP="00CF35D0">
      <w:pPr>
        <w:jc w:val="center"/>
        <w:rPr>
          <w:color w:val="FF0000"/>
          <w:lang w:val="en-US"/>
        </w:rPr>
      </w:pPr>
    </w:p>
    <w:p w14:paraId="2A8868C7" w14:textId="77777777" w:rsidR="00CF35D0" w:rsidRPr="00CF35D0" w:rsidRDefault="00CF35D0" w:rsidP="00CF35D0">
      <w:pPr>
        <w:autoSpaceDE w:val="0"/>
        <w:autoSpaceDN w:val="0"/>
        <w:adjustRightInd w:val="0"/>
        <w:spacing w:after="0" w:line="240" w:lineRule="auto"/>
        <w:rPr>
          <w:rFonts w:ascii="Calibri" w:hAnsi="Calibri" w:cs="Calibri"/>
          <w:color w:val="FF0000"/>
          <w:lang w:val="en-US"/>
        </w:rPr>
      </w:pPr>
      <w:r w:rsidRPr="00CF35D0">
        <w:rPr>
          <w:rFonts w:ascii="Calibri" w:hAnsi="Calibri" w:cs="Calibri"/>
          <w:b/>
          <w:bCs/>
          <w:color w:val="000000"/>
          <w:lang w:val="en-US"/>
        </w:rPr>
        <w:t xml:space="preserve">Syntaxe 3 : </w:t>
      </w:r>
      <w:r w:rsidRPr="00CF35D0">
        <w:rPr>
          <w:rFonts w:ascii="Calibri" w:hAnsi="Calibri" w:cs="Calibri"/>
          <w:b/>
          <w:bCs/>
          <w:color w:val="FF0000"/>
          <w:lang w:val="en-US"/>
        </w:rPr>
        <w:t xml:space="preserve">SELECT * FROM </w:t>
      </w:r>
      <w:r w:rsidRPr="00CF35D0">
        <w:rPr>
          <w:rFonts w:ascii="Calibri" w:hAnsi="Calibri" w:cs="Calibri"/>
          <w:color w:val="FF0000"/>
          <w:lang w:val="en-US"/>
        </w:rPr>
        <w:t xml:space="preserve">nomTable </w:t>
      </w:r>
      <w:r w:rsidRPr="00CF35D0">
        <w:rPr>
          <w:rFonts w:ascii="Calibri" w:hAnsi="Calibri" w:cs="Calibri"/>
          <w:b/>
          <w:bCs/>
          <w:color w:val="FF0000"/>
          <w:lang w:val="en-US"/>
        </w:rPr>
        <w:t xml:space="preserve">Order by </w:t>
      </w:r>
      <w:r w:rsidRPr="00CF35D0">
        <w:rPr>
          <w:rFonts w:ascii="Calibri" w:hAnsi="Calibri" w:cs="Calibri"/>
          <w:color w:val="FF0000"/>
          <w:lang w:val="en-US"/>
        </w:rPr>
        <w:t xml:space="preserve">nom_du_champ </w:t>
      </w:r>
      <w:r w:rsidRPr="00CF35D0">
        <w:rPr>
          <w:rFonts w:ascii="Calibri" w:hAnsi="Calibri" w:cs="Calibri"/>
          <w:b/>
          <w:bCs/>
          <w:color w:val="FF0000"/>
          <w:lang w:val="en-US"/>
        </w:rPr>
        <w:t xml:space="preserve">ASC; </w:t>
      </w:r>
    </w:p>
    <w:p w14:paraId="4E28673E"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Cette requête SQL va </w:t>
      </w:r>
      <w:r w:rsidRPr="00CF35D0">
        <w:rPr>
          <w:rFonts w:ascii="Calibri" w:hAnsi="Calibri" w:cs="Calibri"/>
          <w:b/>
          <w:bCs/>
          <w:color w:val="000000"/>
        </w:rPr>
        <w:t xml:space="preserve">sélectionner </w:t>
      </w:r>
      <w:r w:rsidRPr="00CF35D0">
        <w:rPr>
          <w:rFonts w:ascii="Calibri" w:hAnsi="Calibri" w:cs="Calibri"/>
          <w:color w:val="000000"/>
        </w:rPr>
        <w:t xml:space="preserve">(SELECT) tous les champs </w:t>
      </w:r>
      <w:r w:rsidRPr="00CF35D0">
        <w:rPr>
          <w:rFonts w:ascii="Calibri" w:hAnsi="Calibri" w:cs="Calibri"/>
          <w:b/>
          <w:bCs/>
          <w:color w:val="000000"/>
        </w:rPr>
        <w:t xml:space="preserve">provenant </w:t>
      </w:r>
      <w:r w:rsidRPr="00CF35D0">
        <w:rPr>
          <w:rFonts w:ascii="Calibri" w:hAnsi="Calibri" w:cs="Calibri"/>
          <w:color w:val="000000"/>
        </w:rPr>
        <w:t xml:space="preserve">(FROM) de la table appelée “nomTable” et les affiche ordonnés par nom_du_champ. </w:t>
      </w:r>
    </w:p>
    <w:p w14:paraId="7F0DA444"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t xml:space="preserve">ASC </w:t>
      </w:r>
      <w:r w:rsidRPr="00CF35D0">
        <w:rPr>
          <w:rFonts w:ascii="Calibri" w:hAnsi="Calibri" w:cs="Calibri"/>
          <w:color w:val="000000"/>
        </w:rPr>
        <w:t xml:space="preserve">: Ordre croissant </w:t>
      </w:r>
    </w:p>
    <w:p w14:paraId="4963B060" w14:textId="40F2801C" w:rsid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t xml:space="preserve">DESC </w:t>
      </w:r>
      <w:r w:rsidRPr="00CF35D0">
        <w:rPr>
          <w:rFonts w:ascii="Calibri" w:hAnsi="Calibri" w:cs="Calibri"/>
          <w:color w:val="000000"/>
        </w:rPr>
        <w:t xml:space="preserve">: Ordre décroissant </w:t>
      </w:r>
    </w:p>
    <w:p w14:paraId="322994EE" w14:textId="77777777" w:rsidR="00CF35D0" w:rsidRPr="00CF35D0" w:rsidRDefault="00CF35D0" w:rsidP="00CF35D0">
      <w:pPr>
        <w:autoSpaceDE w:val="0"/>
        <w:autoSpaceDN w:val="0"/>
        <w:adjustRightInd w:val="0"/>
        <w:spacing w:after="0" w:line="240" w:lineRule="auto"/>
        <w:rPr>
          <w:rFonts w:ascii="Calibri" w:hAnsi="Calibri" w:cs="Calibri"/>
          <w:color w:val="000000"/>
        </w:rPr>
      </w:pPr>
    </w:p>
    <w:p w14:paraId="10722D77"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lastRenderedPageBreak/>
        <w:t xml:space="preserve">4- Mise à jour de données </w:t>
      </w:r>
    </w:p>
    <w:p w14:paraId="0746F8DD" w14:textId="77777777" w:rsidR="00CF35D0" w:rsidRPr="00CF35D0" w:rsidRDefault="00CF35D0" w:rsidP="00CF35D0">
      <w:pPr>
        <w:autoSpaceDE w:val="0"/>
        <w:autoSpaceDN w:val="0"/>
        <w:adjustRightInd w:val="0"/>
        <w:spacing w:after="0" w:line="240" w:lineRule="auto"/>
        <w:rPr>
          <w:rFonts w:ascii="Calibri" w:hAnsi="Calibri" w:cs="Calibri"/>
          <w:color w:val="000000"/>
        </w:rPr>
      </w:pPr>
    </w:p>
    <w:p w14:paraId="48C5E677" w14:textId="3008AFE9" w:rsid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La commande UPDATE permet d’effectuer des modifications sur des lignes existantes. Très souvent cette commande est utilisée avec WHERE pour spécifier sur quelles lignes doivent porter la ou les modifications. </w:t>
      </w:r>
    </w:p>
    <w:p w14:paraId="585145E0" w14:textId="77777777" w:rsidR="00CF35D0" w:rsidRPr="00CF35D0" w:rsidRDefault="00CF35D0" w:rsidP="00CF35D0">
      <w:pPr>
        <w:autoSpaceDE w:val="0"/>
        <w:autoSpaceDN w:val="0"/>
        <w:adjustRightInd w:val="0"/>
        <w:spacing w:after="0" w:line="240" w:lineRule="auto"/>
        <w:rPr>
          <w:rFonts w:ascii="Calibri" w:hAnsi="Calibri" w:cs="Calibri"/>
          <w:color w:val="000000"/>
        </w:rPr>
      </w:pPr>
    </w:p>
    <w:p w14:paraId="6B273533"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t xml:space="preserve">Syntaxe 1 : </w:t>
      </w:r>
      <w:r w:rsidRPr="00CF35D0">
        <w:rPr>
          <w:rFonts w:ascii="Calibri" w:hAnsi="Calibri" w:cs="Calibri"/>
          <w:b/>
          <w:bCs/>
          <w:color w:val="FF0000"/>
        </w:rPr>
        <w:t xml:space="preserve">UPDATE </w:t>
      </w:r>
      <w:r w:rsidRPr="00CF35D0">
        <w:rPr>
          <w:rFonts w:ascii="Calibri" w:hAnsi="Calibri" w:cs="Calibri"/>
          <w:color w:val="FF0000"/>
        </w:rPr>
        <w:t xml:space="preserve">nomTable </w:t>
      </w:r>
      <w:r w:rsidRPr="00CF35D0">
        <w:rPr>
          <w:rFonts w:ascii="Calibri" w:hAnsi="Calibri" w:cs="Calibri"/>
          <w:b/>
          <w:bCs/>
          <w:color w:val="FF0000"/>
        </w:rPr>
        <w:t xml:space="preserve">SET </w:t>
      </w:r>
      <w:r w:rsidRPr="00CF35D0">
        <w:rPr>
          <w:rFonts w:ascii="Calibri" w:hAnsi="Calibri" w:cs="Calibri"/>
          <w:color w:val="FF0000"/>
        </w:rPr>
        <w:t xml:space="preserve">nom_du_champ = 'nouvelle valeur'; </w:t>
      </w:r>
    </w:p>
    <w:p w14:paraId="0B345BF5" w14:textId="00433160" w:rsidR="00CF35D0" w:rsidRDefault="00CF35D0" w:rsidP="00CF35D0">
      <w:r w:rsidRPr="00CF35D0">
        <w:rPr>
          <w:rFonts w:ascii="Calibri" w:hAnsi="Calibri" w:cs="Calibri"/>
          <w:color w:val="000000"/>
        </w:rPr>
        <w:t>Cette syntaxe permet d’attribuer une nouvelle valeur à la colonne nom_du_champ pour toutes les lignes de la table nomTable.</w:t>
      </w:r>
    </w:p>
    <w:p w14:paraId="2CC9EB38" w14:textId="595197CA" w:rsidR="00CF35D0" w:rsidRDefault="00CF35D0" w:rsidP="00CF35D0"/>
    <w:p w14:paraId="2A38FD72" w14:textId="675FC8D1" w:rsidR="00CF35D0" w:rsidRDefault="00CF35D0" w:rsidP="00CF35D0"/>
    <w:p w14:paraId="3EF656C7" w14:textId="77777777" w:rsidR="00CF35D0" w:rsidRPr="00CF35D0" w:rsidRDefault="00CF35D0" w:rsidP="00CF35D0">
      <w:pPr>
        <w:autoSpaceDE w:val="0"/>
        <w:autoSpaceDN w:val="0"/>
        <w:adjustRightInd w:val="0"/>
        <w:spacing w:after="0" w:line="240" w:lineRule="auto"/>
        <w:rPr>
          <w:rFonts w:ascii="Calibri" w:hAnsi="Calibri" w:cs="Calibri"/>
          <w:color w:val="FF0000"/>
        </w:rPr>
      </w:pPr>
      <w:r w:rsidRPr="00CF35D0">
        <w:rPr>
          <w:rFonts w:ascii="Calibri" w:hAnsi="Calibri" w:cs="Calibri"/>
          <w:b/>
          <w:bCs/>
          <w:color w:val="000000"/>
        </w:rPr>
        <w:t xml:space="preserve">Syntaxe 2 </w:t>
      </w:r>
      <w:r w:rsidRPr="00CF35D0">
        <w:rPr>
          <w:rFonts w:ascii="Calibri" w:hAnsi="Calibri" w:cs="Calibri"/>
          <w:b/>
          <w:bCs/>
          <w:color w:val="FF0000"/>
        </w:rPr>
        <w:t xml:space="preserve">: UPDATE </w:t>
      </w:r>
      <w:r w:rsidRPr="00CF35D0">
        <w:rPr>
          <w:rFonts w:ascii="Calibri" w:hAnsi="Calibri" w:cs="Calibri"/>
          <w:color w:val="FF0000"/>
        </w:rPr>
        <w:t xml:space="preserve">nomTable </w:t>
      </w:r>
      <w:r w:rsidRPr="00CF35D0">
        <w:rPr>
          <w:rFonts w:ascii="Calibri" w:hAnsi="Calibri" w:cs="Calibri"/>
          <w:b/>
          <w:bCs/>
          <w:color w:val="FF0000"/>
        </w:rPr>
        <w:t xml:space="preserve">SET </w:t>
      </w:r>
      <w:r w:rsidRPr="00CF35D0">
        <w:rPr>
          <w:rFonts w:ascii="Calibri" w:hAnsi="Calibri" w:cs="Calibri"/>
          <w:color w:val="FF0000"/>
        </w:rPr>
        <w:t xml:space="preserve">nom_du_champ = 'nouvelle valeur', nom_du_champ1 = 'nouvelle valeur1' ; </w:t>
      </w:r>
    </w:p>
    <w:p w14:paraId="0B6BDF15" w14:textId="129DF36A" w:rsid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Cette syntaxe permet d’attribuer de nouvelles valeurs aux champs nom_du_champ et nom_du_champ1 pour toutes les lignes de la table nomTable. </w:t>
      </w:r>
    </w:p>
    <w:p w14:paraId="508FE36D" w14:textId="3B14B619" w:rsidR="00CF35D0" w:rsidRDefault="00CF35D0" w:rsidP="00CF35D0">
      <w:pPr>
        <w:autoSpaceDE w:val="0"/>
        <w:autoSpaceDN w:val="0"/>
        <w:adjustRightInd w:val="0"/>
        <w:spacing w:after="0" w:line="240" w:lineRule="auto"/>
        <w:rPr>
          <w:rFonts w:ascii="Calibri" w:hAnsi="Calibri" w:cs="Calibri"/>
          <w:color w:val="000000"/>
        </w:rPr>
      </w:pPr>
    </w:p>
    <w:p w14:paraId="249AAD55" w14:textId="77777777" w:rsidR="00CF35D0" w:rsidRPr="00CF35D0" w:rsidRDefault="00CF35D0" w:rsidP="00CF35D0">
      <w:pPr>
        <w:autoSpaceDE w:val="0"/>
        <w:autoSpaceDN w:val="0"/>
        <w:adjustRightInd w:val="0"/>
        <w:spacing w:after="0" w:line="240" w:lineRule="auto"/>
        <w:rPr>
          <w:rFonts w:ascii="Calibri" w:hAnsi="Calibri" w:cs="Calibri"/>
          <w:color w:val="000000"/>
        </w:rPr>
      </w:pPr>
    </w:p>
    <w:p w14:paraId="4459EF10" w14:textId="77777777" w:rsidR="00CF35D0" w:rsidRPr="00CF35D0" w:rsidRDefault="00CF35D0" w:rsidP="00CF35D0">
      <w:pPr>
        <w:autoSpaceDE w:val="0"/>
        <w:autoSpaceDN w:val="0"/>
        <w:adjustRightInd w:val="0"/>
        <w:spacing w:after="0" w:line="240" w:lineRule="auto"/>
        <w:rPr>
          <w:rFonts w:ascii="Calibri" w:hAnsi="Calibri" w:cs="Calibri"/>
          <w:color w:val="FF0000"/>
          <w:sz w:val="20"/>
          <w:szCs w:val="20"/>
        </w:rPr>
      </w:pPr>
      <w:r w:rsidRPr="00CF35D0">
        <w:rPr>
          <w:rFonts w:ascii="Courier New" w:hAnsi="Courier New" w:cs="Courier New"/>
          <w:b/>
          <w:bCs/>
          <w:color w:val="000000"/>
          <w:sz w:val="20"/>
          <w:szCs w:val="20"/>
        </w:rPr>
        <w:t xml:space="preserve">Syntaxe 3 : </w:t>
      </w:r>
      <w:r w:rsidRPr="00CF35D0">
        <w:rPr>
          <w:rFonts w:ascii="Calibri" w:hAnsi="Calibri" w:cs="Calibri"/>
          <w:b/>
          <w:bCs/>
          <w:color w:val="FF0000"/>
        </w:rPr>
        <w:t xml:space="preserve">UPDATE </w:t>
      </w:r>
      <w:r w:rsidRPr="00CF35D0">
        <w:rPr>
          <w:rFonts w:ascii="Courier New" w:hAnsi="Courier New" w:cs="Courier New"/>
          <w:color w:val="FF0000"/>
          <w:sz w:val="20"/>
          <w:szCs w:val="20"/>
        </w:rPr>
        <w:t xml:space="preserve">nomTable </w:t>
      </w:r>
      <w:r w:rsidRPr="00CF35D0">
        <w:rPr>
          <w:rFonts w:ascii="Calibri" w:hAnsi="Calibri" w:cs="Calibri"/>
          <w:b/>
          <w:bCs/>
          <w:color w:val="FF0000"/>
        </w:rPr>
        <w:t xml:space="preserve">SET </w:t>
      </w:r>
      <w:r w:rsidRPr="00CF35D0">
        <w:rPr>
          <w:rFonts w:ascii="Courier New" w:hAnsi="Courier New" w:cs="Courier New"/>
          <w:color w:val="FF0000"/>
          <w:sz w:val="20"/>
          <w:szCs w:val="20"/>
        </w:rPr>
        <w:t xml:space="preserve">nom_du_champ </w:t>
      </w:r>
      <w:r w:rsidRPr="00CF35D0">
        <w:rPr>
          <w:rFonts w:ascii="Calibri" w:hAnsi="Calibri" w:cs="Calibri"/>
          <w:color w:val="FF0000"/>
        </w:rPr>
        <w:t xml:space="preserve">= 'nouvelle valeur' </w:t>
      </w:r>
      <w:r w:rsidRPr="00CF35D0">
        <w:rPr>
          <w:rFonts w:ascii="Calibri" w:hAnsi="Calibri" w:cs="Calibri"/>
          <w:b/>
          <w:bCs/>
          <w:color w:val="FF0000"/>
        </w:rPr>
        <w:t xml:space="preserve">WHERE </w:t>
      </w:r>
      <w:r w:rsidRPr="00CF35D0">
        <w:rPr>
          <w:rFonts w:ascii="Courier New" w:hAnsi="Courier New" w:cs="Courier New"/>
          <w:color w:val="FF0000"/>
          <w:sz w:val="20"/>
          <w:szCs w:val="20"/>
        </w:rPr>
        <w:t xml:space="preserve">nom_du_champ </w:t>
      </w:r>
      <w:r w:rsidRPr="00CF35D0">
        <w:rPr>
          <w:rFonts w:ascii="Calibri" w:hAnsi="Calibri" w:cs="Calibri"/>
          <w:color w:val="FF0000"/>
        </w:rPr>
        <w:t>= 'ancienne valeur'</w:t>
      </w:r>
      <w:r w:rsidRPr="00CF35D0">
        <w:rPr>
          <w:rFonts w:ascii="Courier New" w:hAnsi="Courier New" w:cs="Courier New"/>
          <w:b/>
          <w:bCs/>
          <w:i/>
          <w:iCs/>
          <w:color w:val="FF0000"/>
          <w:sz w:val="20"/>
          <w:szCs w:val="20"/>
        </w:rPr>
        <w:t xml:space="preserve">; </w:t>
      </w:r>
    </w:p>
    <w:p w14:paraId="60A7E1ED" w14:textId="6026E409" w:rsidR="00CF35D0" w:rsidRDefault="00CF35D0" w:rsidP="00CF35D0">
      <w:pPr>
        <w:rPr>
          <w:rFonts w:ascii="Calibri" w:hAnsi="Calibri" w:cs="Calibri"/>
          <w:color w:val="000000"/>
        </w:rPr>
      </w:pPr>
      <w:r w:rsidRPr="00CF35D0">
        <w:rPr>
          <w:rFonts w:ascii="Calibri" w:hAnsi="Calibri" w:cs="Calibri"/>
          <w:color w:val="000000"/>
        </w:rPr>
        <w:t>Cette syntaxe permet d’attribuer une nouvelle valeur à la colonne nom_du_champ pour les lignes qui respectent la condition stipulée avec WHERE. Il est aussi possible d’attribuer la même valeur à la colonne nom_du_champ pour toutes les lignes d’une table si la condition WHERE n’était pas utilisée.</w:t>
      </w:r>
    </w:p>
    <w:p w14:paraId="4F0728FA" w14:textId="60BBD463" w:rsidR="000D0BDA" w:rsidRPr="000D0BDA" w:rsidRDefault="000D0BDA" w:rsidP="000D0BDA"/>
    <w:p w14:paraId="20CFC471" w14:textId="5DAFDACC" w:rsidR="000D0BDA" w:rsidRPr="000D0BDA" w:rsidRDefault="000D0BDA" w:rsidP="000D0BDA"/>
    <w:p w14:paraId="3E69A358" w14:textId="75AC3BA3" w:rsidR="000D0BDA" w:rsidRDefault="000D0BDA" w:rsidP="000D0BDA">
      <w:pPr>
        <w:rPr>
          <w:rFonts w:ascii="Calibri" w:hAnsi="Calibri" w:cs="Calibri"/>
          <w:color w:val="000000"/>
        </w:rPr>
      </w:pPr>
    </w:p>
    <w:p w14:paraId="67E8A138" w14:textId="06605DE1" w:rsidR="000D0BDA" w:rsidRDefault="000D0BDA" w:rsidP="000D0BDA">
      <w:r>
        <w:t>CREATE TABLE personne(nom,prénom,numTel)</w:t>
      </w:r>
    </w:p>
    <w:p w14:paraId="6B78BFCB" w14:textId="3ADD37DF" w:rsidR="000D0BDA" w:rsidRPr="000D0BDA" w:rsidRDefault="000D0BDA" w:rsidP="000D0BDA">
      <w:r>
        <w:t>INSERT INTO personne VALUES(</w:t>
      </w:r>
      <w:r w:rsidR="00F11908">
        <w:t>Desmoudt,Robin,0675190579)</w:t>
      </w:r>
    </w:p>
    <w:sectPr w:rsidR="000D0BDA" w:rsidRPr="000D0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603BAF"/>
    <w:multiLevelType w:val="hybridMultilevel"/>
    <w:tmpl w:val="9B044D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FE"/>
    <w:rsid w:val="000D0BDA"/>
    <w:rsid w:val="00126FF6"/>
    <w:rsid w:val="001D7819"/>
    <w:rsid w:val="00234F22"/>
    <w:rsid w:val="003E19DC"/>
    <w:rsid w:val="00AB72FE"/>
    <w:rsid w:val="00AC577B"/>
    <w:rsid w:val="00C7206D"/>
    <w:rsid w:val="00CF35D0"/>
    <w:rsid w:val="00E93342"/>
    <w:rsid w:val="00F11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B6D5"/>
  <w15:chartTrackingRefBased/>
  <w15:docId w15:val="{10AB4941-056D-4DDE-9C43-C6BF8FB0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72F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A8771-8264-4506-A634-35C3CDFB3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851</Words>
  <Characters>4686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verhille</dc:creator>
  <cp:keywords/>
  <dc:description/>
  <cp:lastModifiedBy>Desmoudt Robin</cp:lastModifiedBy>
  <cp:revision>8</cp:revision>
  <dcterms:created xsi:type="dcterms:W3CDTF">2021-01-13T15:16:00Z</dcterms:created>
  <dcterms:modified xsi:type="dcterms:W3CDTF">2021-01-16T23:18:00Z</dcterms:modified>
</cp:coreProperties>
</file>