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CB1" w:rsidRDefault="00B07CB1">
      <w:pPr>
        <w:spacing w:after="139" w:line="259" w:lineRule="auto"/>
        <w:ind w:left="0" w:right="27" w:firstLine="0"/>
        <w:jc w:val="center"/>
        <w:rPr>
          <w:rStyle w:val="Strong"/>
          <w:sz w:val="52"/>
          <w:szCs w:val="52"/>
        </w:rPr>
      </w:pPr>
    </w:p>
    <w:p w:rsidR="001C0CD0" w:rsidRPr="00B07CB1" w:rsidRDefault="001C0CD0">
      <w:pPr>
        <w:spacing w:after="139" w:line="259" w:lineRule="auto"/>
        <w:ind w:left="0" w:right="27" w:firstLine="0"/>
        <w:jc w:val="center"/>
        <w:rPr>
          <w:rStyle w:val="Strong"/>
          <w:sz w:val="52"/>
          <w:szCs w:val="52"/>
        </w:rPr>
      </w:pPr>
      <w:r w:rsidRPr="00B07CB1">
        <w:rPr>
          <w:rStyle w:val="Strong"/>
          <w:sz w:val="52"/>
          <w:szCs w:val="52"/>
        </w:rPr>
        <w:t>M</w:t>
      </w:r>
      <w:r w:rsidR="00B07CB1" w:rsidRPr="00B07CB1">
        <w:rPr>
          <w:rStyle w:val="Strong"/>
          <w:sz w:val="52"/>
          <w:szCs w:val="52"/>
        </w:rPr>
        <w:t>E</w:t>
      </w:r>
      <w:r w:rsidRPr="00B07CB1">
        <w:rPr>
          <w:rStyle w:val="Strong"/>
          <w:sz w:val="52"/>
          <w:szCs w:val="52"/>
        </w:rPr>
        <w:t xml:space="preserve">ROPOLITAN UNIVERSITY </w:t>
      </w:r>
    </w:p>
    <w:p w:rsidR="001C0CD0" w:rsidRPr="001C0CD0" w:rsidRDefault="001C0CD0">
      <w:pPr>
        <w:spacing w:after="139" w:line="259" w:lineRule="auto"/>
        <w:ind w:left="0" w:right="27" w:firstLine="0"/>
        <w:jc w:val="center"/>
        <w:rPr>
          <w:sz w:val="48"/>
          <w:szCs w:val="48"/>
        </w:rPr>
      </w:pPr>
    </w:p>
    <w:p w:rsidR="001C0CD0" w:rsidRPr="00B07CB1" w:rsidRDefault="001C0CD0">
      <w:pPr>
        <w:spacing w:after="139" w:line="259" w:lineRule="auto"/>
        <w:ind w:left="0" w:right="27" w:firstLine="0"/>
        <w:jc w:val="center"/>
        <w:rPr>
          <w:rStyle w:val="IntenseEmphasis"/>
          <w:color w:val="0D0D0D" w:themeColor="text1" w:themeTint="F2"/>
          <w:sz w:val="28"/>
          <w:szCs w:val="28"/>
        </w:rPr>
      </w:pPr>
      <w:r w:rsidRPr="00B07CB1">
        <w:rPr>
          <w:rStyle w:val="IntenseEmphasis"/>
          <w:color w:val="0D0D0D" w:themeColor="text1" w:themeTint="F2"/>
          <w:sz w:val="28"/>
          <w:szCs w:val="28"/>
        </w:rPr>
        <w:t xml:space="preserve">ARTIFICIAL INTELLIGENCE </w:t>
      </w:r>
    </w:p>
    <w:p w:rsidR="001C0CD0" w:rsidRPr="00B07CB1" w:rsidRDefault="001C0CD0">
      <w:pPr>
        <w:spacing w:after="139" w:line="259" w:lineRule="auto"/>
        <w:ind w:left="0" w:right="27" w:firstLine="0"/>
        <w:jc w:val="center"/>
        <w:rPr>
          <w:rStyle w:val="IntenseEmphasis"/>
          <w:color w:val="0D0D0D" w:themeColor="text1" w:themeTint="F2"/>
          <w:sz w:val="28"/>
          <w:szCs w:val="28"/>
        </w:rPr>
      </w:pPr>
      <w:r w:rsidRPr="00B07CB1">
        <w:rPr>
          <w:rStyle w:val="IntenseEmphasis"/>
          <w:color w:val="0D0D0D" w:themeColor="text1" w:themeTint="F2"/>
          <w:sz w:val="28"/>
          <w:szCs w:val="28"/>
        </w:rPr>
        <w:t>RESEARCH PAPER</w:t>
      </w:r>
    </w:p>
    <w:p w:rsidR="001C0CD0" w:rsidRDefault="001C0CD0">
      <w:pPr>
        <w:spacing w:after="139" w:line="259" w:lineRule="auto"/>
        <w:ind w:left="0" w:right="27" w:firstLine="0"/>
        <w:jc w:val="center"/>
        <w:rPr>
          <w:sz w:val="44"/>
          <w:szCs w:val="44"/>
        </w:rPr>
      </w:pPr>
    </w:p>
    <w:p w:rsidR="004866B8" w:rsidRPr="001055EF" w:rsidRDefault="00107F72" w:rsidP="001055EF">
      <w:pPr>
        <w:pStyle w:val="IntenseQuote"/>
        <w:rPr>
          <w:color w:val="0D0D0D" w:themeColor="text1" w:themeTint="F2"/>
          <w:sz w:val="44"/>
          <w:szCs w:val="44"/>
        </w:rPr>
      </w:pPr>
      <w:r w:rsidRPr="001055EF">
        <w:rPr>
          <w:color w:val="0D0D0D" w:themeColor="text1" w:themeTint="F2"/>
          <w:sz w:val="44"/>
          <w:szCs w:val="44"/>
        </w:rPr>
        <w:t>Prediction of Thyroid Disease</w:t>
      </w:r>
    </w:p>
    <w:p w:rsidR="00663449" w:rsidRDefault="00663449" w:rsidP="001055EF">
      <w:pPr>
        <w:spacing w:after="139" w:line="259" w:lineRule="auto"/>
        <w:ind w:left="0" w:right="27" w:firstLine="0"/>
        <w:rPr>
          <w:sz w:val="34"/>
        </w:rPr>
      </w:pPr>
    </w:p>
    <w:p w:rsidR="00663449" w:rsidRPr="001C0CD0" w:rsidRDefault="00663449">
      <w:pPr>
        <w:spacing w:after="139" w:line="259" w:lineRule="auto"/>
        <w:ind w:left="0" w:right="27" w:firstLine="0"/>
        <w:jc w:val="center"/>
      </w:pPr>
    </w:p>
    <w:p w:rsidR="00663449" w:rsidRPr="001C0CD0" w:rsidRDefault="00663449">
      <w:pPr>
        <w:spacing w:after="139" w:line="259" w:lineRule="auto"/>
        <w:ind w:left="0" w:right="27" w:firstLine="0"/>
        <w:jc w:val="center"/>
      </w:pPr>
    </w:p>
    <w:p w:rsidR="00663449" w:rsidRPr="001C0CD0" w:rsidRDefault="001C0CD0">
      <w:pPr>
        <w:spacing w:after="139" w:line="259" w:lineRule="auto"/>
        <w:ind w:left="0" w:right="27" w:firstLine="0"/>
        <w:jc w:val="center"/>
      </w:pPr>
      <w:r w:rsidRPr="001C0CD0">
        <mc:AlternateContent>
          <mc:Choice Requires="wps">
            <w:drawing>
              <wp:anchor distT="45720" distB="45720" distL="114300" distR="114300" simplePos="0" relativeHeight="251659264" behindDoc="1" locked="0" layoutInCell="1" allowOverlap="1">
                <wp:simplePos x="0" y="0"/>
                <wp:positionH relativeFrom="column">
                  <wp:posOffset>22225</wp:posOffset>
                </wp:positionH>
                <wp:positionV relativeFrom="paragraph">
                  <wp:posOffset>97155</wp:posOffset>
                </wp:positionV>
                <wp:extent cx="2543810" cy="1159510"/>
                <wp:effectExtent l="0" t="0" r="27940" b="21590"/>
                <wp:wrapTight wrapText="bothSides">
                  <wp:wrapPolygon edited="0">
                    <wp:start x="0" y="0"/>
                    <wp:lineTo x="0" y="21647"/>
                    <wp:lineTo x="21675" y="21647"/>
                    <wp:lineTo x="2167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159510"/>
                        </a:xfrm>
                        <a:prstGeom prst="rect">
                          <a:avLst/>
                        </a:prstGeom>
                        <a:solidFill>
                          <a:srgbClr val="FFFFFF"/>
                        </a:solidFill>
                        <a:ln w="9525">
                          <a:solidFill>
                            <a:srgbClr val="000000"/>
                          </a:solidFill>
                          <a:miter lim="800000"/>
                          <a:headEnd/>
                          <a:tailEnd/>
                        </a:ln>
                      </wps:spPr>
                      <wps:txbx>
                        <w:txbxContent>
                          <w:p w:rsidR="00107F72" w:rsidRPr="001C0CD0" w:rsidRDefault="00107F72" w:rsidP="00663449">
                            <w:pPr>
                              <w:pStyle w:val="NoSpacing"/>
                              <w:rPr>
                                <w:rStyle w:val="SubtleEmphasis"/>
                                <w:i w:val="0"/>
                                <w:iCs w:val="0"/>
                                <w:sz w:val="24"/>
                                <w:szCs w:val="24"/>
                              </w:rPr>
                            </w:pPr>
                            <w:r w:rsidRPr="001C0CD0">
                              <w:rPr>
                                <w:rStyle w:val="SubtleEmphasis"/>
                                <w:i w:val="0"/>
                                <w:iCs w:val="0"/>
                                <w:sz w:val="24"/>
                                <w:szCs w:val="24"/>
                              </w:rPr>
                              <w:t xml:space="preserve"> Author:</w:t>
                            </w:r>
                          </w:p>
                          <w:p w:rsidR="00107F72" w:rsidRPr="001C0CD0" w:rsidRDefault="00107F72" w:rsidP="00663449">
                            <w:pPr>
                              <w:pStyle w:val="NoSpacing"/>
                              <w:rPr>
                                <w:rStyle w:val="SubtleEmphasis"/>
                                <w:i w:val="0"/>
                                <w:iCs w:val="0"/>
                                <w:sz w:val="28"/>
                                <w:szCs w:val="28"/>
                              </w:rPr>
                            </w:pPr>
                            <w:r w:rsidRPr="001C0CD0">
                              <w:rPr>
                                <w:rStyle w:val="SubtleEmphasis"/>
                                <w:i w:val="0"/>
                                <w:iCs w:val="0"/>
                                <w:sz w:val="28"/>
                                <w:szCs w:val="28"/>
                              </w:rPr>
                              <w:t>MD MURSHED UL HOQUE</w:t>
                            </w:r>
                          </w:p>
                          <w:p w:rsidR="00107F72" w:rsidRPr="001C0CD0" w:rsidRDefault="00107F72" w:rsidP="00663449">
                            <w:pPr>
                              <w:pStyle w:val="NoSpacing"/>
                              <w:rPr>
                                <w:rStyle w:val="SubtleEmphasis"/>
                                <w:i w:val="0"/>
                                <w:iCs w:val="0"/>
                                <w:sz w:val="28"/>
                                <w:szCs w:val="28"/>
                              </w:rPr>
                            </w:pPr>
                            <w:r w:rsidRPr="001C0CD0">
                              <w:rPr>
                                <w:rStyle w:val="SubtleEmphasis"/>
                                <w:i w:val="0"/>
                                <w:iCs w:val="0"/>
                                <w:sz w:val="28"/>
                                <w:szCs w:val="28"/>
                              </w:rPr>
                              <w:t>AFRA IBNAT KHAN</w:t>
                            </w:r>
                          </w:p>
                          <w:p w:rsidR="00107F72" w:rsidRPr="001C0CD0" w:rsidRDefault="00107F72" w:rsidP="00663449">
                            <w:pPr>
                              <w:pStyle w:val="NoSpacing"/>
                              <w:rPr>
                                <w:rStyle w:val="SubtleEmphasis"/>
                                <w:i w:val="0"/>
                                <w:iCs w:val="0"/>
                                <w:sz w:val="28"/>
                                <w:szCs w:val="28"/>
                              </w:rPr>
                            </w:pPr>
                            <w:r w:rsidRPr="001C0CD0">
                              <w:rPr>
                                <w:rStyle w:val="SubtleEmphasis"/>
                                <w:i w:val="0"/>
                                <w:iCs w:val="0"/>
                                <w:sz w:val="28"/>
                                <w:szCs w:val="28"/>
                              </w:rPr>
                              <w:t>SYED EHSAN UL KARIM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pt;margin-top:7.65pt;width:200.3pt;height:91.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">
                <v:textbox>
                  <w:txbxContent>
                    <w:p w:rsidR="00107F72" w:rsidRPr="001C0CD0" w:rsidRDefault="00107F72" w:rsidP="00663449">
                      <w:pPr>
                        <w:pStyle w:val="NoSpacing"/>
                        <w:rPr>
                          <w:rStyle w:val="SubtleEmphasis"/>
                          <w:i w:val="0"/>
                          <w:iCs w:val="0"/>
                          <w:sz w:val="24"/>
                          <w:szCs w:val="24"/>
                        </w:rPr>
                      </w:pPr>
                      <w:r w:rsidRPr="001C0CD0">
                        <w:rPr>
                          <w:rStyle w:val="SubtleEmphasis"/>
                          <w:i w:val="0"/>
                          <w:iCs w:val="0"/>
                          <w:sz w:val="24"/>
                          <w:szCs w:val="24"/>
                        </w:rPr>
                        <w:t xml:space="preserve"> Author:</w:t>
                      </w:r>
                    </w:p>
                    <w:p w:rsidR="00107F72" w:rsidRPr="001C0CD0" w:rsidRDefault="00107F72" w:rsidP="00663449">
                      <w:pPr>
                        <w:pStyle w:val="NoSpacing"/>
                        <w:rPr>
                          <w:rStyle w:val="SubtleEmphasis"/>
                          <w:i w:val="0"/>
                          <w:iCs w:val="0"/>
                          <w:sz w:val="28"/>
                          <w:szCs w:val="28"/>
                        </w:rPr>
                      </w:pPr>
                      <w:r w:rsidRPr="001C0CD0">
                        <w:rPr>
                          <w:rStyle w:val="SubtleEmphasis"/>
                          <w:i w:val="0"/>
                          <w:iCs w:val="0"/>
                          <w:sz w:val="28"/>
                          <w:szCs w:val="28"/>
                        </w:rPr>
                        <w:t>MD MURSHED UL HOQUE</w:t>
                      </w:r>
                    </w:p>
                    <w:p w:rsidR="00107F72" w:rsidRPr="001C0CD0" w:rsidRDefault="00107F72" w:rsidP="00663449">
                      <w:pPr>
                        <w:pStyle w:val="NoSpacing"/>
                        <w:rPr>
                          <w:rStyle w:val="SubtleEmphasis"/>
                          <w:i w:val="0"/>
                          <w:iCs w:val="0"/>
                          <w:sz w:val="28"/>
                          <w:szCs w:val="28"/>
                        </w:rPr>
                      </w:pPr>
                      <w:r w:rsidRPr="001C0CD0">
                        <w:rPr>
                          <w:rStyle w:val="SubtleEmphasis"/>
                          <w:i w:val="0"/>
                          <w:iCs w:val="0"/>
                          <w:sz w:val="28"/>
                          <w:szCs w:val="28"/>
                        </w:rPr>
                        <w:t>AFRA IBNAT KHAN</w:t>
                      </w:r>
                    </w:p>
                    <w:p w:rsidR="00107F72" w:rsidRPr="001C0CD0" w:rsidRDefault="00107F72" w:rsidP="00663449">
                      <w:pPr>
                        <w:pStyle w:val="NoSpacing"/>
                        <w:rPr>
                          <w:rStyle w:val="SubtleEmphasis"/>
                          <w:i w:val="0"/>
                          <w:iCs w:val="0"/>
                          <w:sz w:val="28"/>
                          <w:szCs w:val="28"/>
                        </w:rPr>
                      </w:pPr>
                      <w:r w:rsidRPr="001C0CD0">
                        <w:rPr>
                          <w:rStyle w:val="SubtleEmphasis"/>
                          <w:i w:val="0"/>
                          <w:iCs w:val="0"/>
                          <w:sz w:val="28"/>
                          <w:szCs w:val="28"/>
                        </w:rPr>
                        <w:t>SYED EHSAN UL KARIM</w:t>
                      </w:r>
                    </w:p>
                  </w:txbxContent>
                </v:textbox>
                <w10:wrap type="tight"/>
              </v:shape>
            </w:pict>
          </mc:Fallback>
        </mc:AlternateContent>
      </w:r>
      <w:r w:rsidRPr="001C0CD0">
        <mc:AlternateContent>
          <mc:Choice Requires="wps">
            <w:drawing>
              <wp:anchor distT="45720" distB="45720" distL="114300" distR="114300" simplePos="0" relativeHeight="251661312" behindDoc="0" locked="0" layoutInCell="1" allowOverlap="1">
                <wp:simplePos x="0" y="0"/>
                <wp:positionH relativeFrom="column">
                  <wp:posOffset>3123565</wp:posOffset>
                </wp:positionH>
                <wp:positionV relativeFrom="paragraph">
                  <wp:posOffset>89590</wp:posOffset>
                </wp:positionV>
                <wp:extent cx="2743200" cy="11684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168400"/>
                        </a:xfrm>
                        <a:prstGeom prst="rect">
                          <a:avLst/>
                        </a:prstGeom>
                        <a:solidFill>
                          <a:srgbClr val="FFFFFF"/>
                        </a:solidFill>
                        <a:ln w="9525">
                          <a:solidFill>
                            <a:srgbClr val="000000"/>
                          </a:solidFill>
                          <a:miter lim="800000"/>
                          <a:headEnd/>
                          <a:tailEnd/>
                        </a:ln>
                      </wps:spPr>
                      <wps:txbx>
                        <w:txbxContent>
                          <w:p w:rsidR="00107F72" w:rsidRPr="001C0CD0" w:rsidRDefault="00107F72">
                            <w:pPr>
                              <w:rPr>
                                <w:sz w:val="24"/>
                                <w:szCs w:val="24"/>
                              </w:rPr>
                            </w:pPr>
                            <w:r w:rsidRPr="001C0CD0">
                              <w:rPr>
                                <w:sz w:val="24"/>
                                <w:szCs w:val="24"/>
                              </w:rPr>
                              <w:t>Supervisor:</w:t>
                            </w:r>
                          </w:p>
                          <w:p w:rsidR="00107F72" w:rsidRPr="001C0CD0" w:rsidRDefault="00107F72">
                            <w:pPr>
                              <w:rPr>
                                <w:sz w:val="28"/>
                                <w:szCs w:val="28"/>
                              </w:rPr>
                            </w:pPr>
                            <w:r w:rsidRPr="001C0CD0">
                              <w:t xml:space="preserve"> </w:t>
                            </w:r>
                            <w:r w:rsidRPr="001C0CD0">
                              <w:rPr>
                                <w:sz w:val="28"/>
                                <w:szCs w:val="28"/>
                              </w:rPr>
                              <w:t>RAHATARA FERDOUSI</w:t>
                            </w:r>
                          </w:p>
                          <w:p w:rsidR="00107F72" w:rsidRPr="001C0CD0" w:rsidRDefault="00107F72">
                            <w:pPr>
                              <w:rPr>
                                <w:sz w:val="28"/>
                                <w:szCs w:val="28"/>
                              </w:rPr>
                            </w:pPr>
                            <w:r w:rsidRPr="001C0CD0">
                              <w:rPr>
                                <w:sz w:val="28"/>
                                <w:szCs w:val="28"/>
                              </w:rPr>
                              <w:t xml:space="preserve"> LECTURER,</w:t>
                            </w:r>
                          </w:p>
                          <w:p w:rsidR="00107F72" w:rsidRPr="001C0CD0" w:rsidRDefault="00107F72">
                            <w:pPr>
                              <w:rPr>
                                <w:sz w:val="28"/>
                                <w:szCs w:val="28"/>
                              </w:rPr>
                            </w:pPr>
                            <w:r w:rsidRPr="001C0CD0">
                              <w:rPr>
                                <w:sz w:val="28"/>
                                <w:szCs w:val="28"/>
                              </w:rPr>
                              <w:t xml:space="preserve"> DEPARTMENT</w:t>
                            </w:r>
                            <w:r>
                              <w:rPr>
                                <w:sz w:val="28"/>
                                <w:szCs w:val="28"/>
                              </w:rPr>
                              <w:t xml:space="preserve"> </w:t>
                            </w:r>
                            <w:r w:rsidRPr="001C0CD0">
                              <w:rPr>
                                <w:sz w:val="28"/>
                                <w:szCs w:val="28"/>
                              </w:rPr>
                              <w:t>OF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5.95pt;margin-top:7.05pt;width:3in;height: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">
                <v:textbox>
                  <w:txbxContent>
                    <w:p w:rsidR="00107F72" w:rsidRPr="001C0CD0" w:rsidRDefault="00107F72">
                      <w:pPr>
                        <w:rPr>
                          <w:sz w:val="24"/>
                          <w:szCs w:val="24"/>
                        </w:rPr>
                      </w:pPr>
                      <w:r w:rsidRPr="001C0CD0">
                        <w:rPr>
                          <w:sz w:val="24"/>
                          <w:szCs w:val="24"/>
                        </w:rPr>
                        <w:t>Supervisor:</w:t>
                      </w:r>
                    </w:p>
                    <w:p w:rsidR="00107F72" w:rsidRPr="001C0CD0" w:rsidRDefault="00107F72">
                      <w:pPr>
                        <w:rPr>
                          <w:sz w:val="28"/>
                          <w:szCs w:val="28"/>
                        </w:rPr>
                      </w:pPr>
                      <w:r w:rsidRPr="001C0CD0">
                        <w:t xml:space="preserve"> </w:t>
                      </w:r>
                      <w:r w:rsidRPr="001C0CD0">
                        <w:rPr>
                          <w:sz w:val="28"/>
                          <w:szCs w:val="28"/>
                        </w:rPr>
                        <w:t>RAHATARA FERDOUSI</w:t>
                      </w:r>
                    </w:p>
                    <w:p w:rsidR="00107F72" w:rsidRPr="001C0CD0" w:rsidRDefault="00107F72">
                      <w:pPr>
                        <w:rPr>
                          <w:sz w:val="28"/>
                          <w:szCs w:val="28"/>
                        </w:rPr>
                      </w:pPr>
                      <w:r w:rsidRPr="001C0CD0">
                        <w:rPr>
                          <w:sz w:val="28"/>
                          <w:szCs w:val="28"/>
                        </w:rPr>
                        <w:t xml:space="preserve"> LECTURER,</w:t>
                      </w:r>
                    </w:p>
                    <w:p w:rsidR="00107F72" w:rsidRPr="001C0CD0" w:rsidRDefault="00107F72">
                      <w:pPr>
                        <w:rPr>
                          <w:sz w:val="28"/>
                          <w:szCs w:val="28"/>
                        </w:rPr>
                      </w:pPr>
                      <w:r w:rsidRPr="001C0CD0">
                        <w:rPr>
                          <w:sz w:val="28"/>
                          <w:szCs w:val="28"/>
                        </w:rPr>
                        <w:t xml:space="preserve"> DEPARTMENT</w:t>
                      </w:r>
                      <w:r>
                        <w:rPr>
                          <w:sz w:val="28"/>
                          <w:szCs w:val="28"/>
                        </w:rPr>
                        <w:t xml:space="preserve"> </w:t>
                      </w:r>
                      <w:r w:rsidRPr="001C0CD0">
                        <w:rPr>
                          <w:sz w:val="28"/>
                          <w:szCs w:val="28"/>
                        </w:rPr>
                        <w:t>OF COMPUTER SCIENCE AND ENGINEERING.</w:t>
                      </w:r>
                    </w:p>
                  </w:txbxContent>
                </v:textbox>
                <w10:wrap type="square"/>
              </v:shape>
            </w:pict>
          </mc:Fallback>
        </mc:AlternateContent>
      </w:r>
    </w:p>
    <w:p w:rsidR="00663449" w:rsidRPr="001C0CD0" w:rsidRDefault="00663449">
      <w:pPr>
        <w:spacing w:after="139" w:line="259" w:lineRule="auto"/>
        <w:ind w:left="0" w:right="27" w:firstLine="0"/>
        <w:jc w:val="center"/>
      </w:pPr>
    </w:p>
    <w:p w:rsidR="00663449" w:rsidRPr="001C0CD0" w:rsidRDefault="00663449" w:rsidP="001C0CD0">
      <w:pPr>
        <w:pStyle w:val="NoSpacing"/>
      </w:pPr>
    </w:p>
    <w:p w:rsidR="00663449" w:rsidRPr="001C0CD0" w:rsidRDefault="00663449">
      <w:pPr>
        <w:spacing w:after="139" w:line="259" w:lineRule="auto"/>
        <w:ind w:left="0" w:right="27" w:firstLine="0"/>
        <w:jc w:val="center"/>
      </w:pPr>
    </w:p>
    <w:p w:rsidR="00663449" w:rsidRDefault="00663449">
      <w:pPr>
        <w:spacing w:after="139" w:line="259" w:lineRule="auto"/>
        <w:ind w:left="0" w:right="27" w:firstLine="0"/>
        <w:jc w:val="center"/>
        <w:rPr>
          <w:sz w:val="34"/>
        </w:rPr>
      </w:pPr>
    </w:p>
    <w:p w:rsidR="00663449" w:rsidRDefault="00663449">
      <w:pPr>
        <w:spacing w:after="139" w:line="259" w:lineRule="auto"/>
        <w:ind w:left="0" w:right="27" w:firstLine="0"/>
        <w:jc w:val="center"/>
        <w:rPr>
          <w:sz w:val="34"/>
        </w:rPr>
      </w:pPr>
    </w:p>
    <w:p w:rsidR="00663449" w:rsidRDefault="00663449" w:rsidP="001055EF">
      <w:pPr>
        <w:spacing w:after="139" w:line="259" w:lineRule="auto"/>
        <w:ind w:left="0" w:right="27" w:firstLine="0"/>
        <w:rPr>
          <w:sz w:val="34"/>
        </w:rPr>
      </w:pPr>
    </w:p>
    <w:p w:rsidR="00663449" w:rsidRDefault="00663449" w:rsidP="001C0CD0">
      <w:pPr>
        <w:spacing w:after="139" w:line="259" w:lineRule="auto"/>
        <w:ind w:left="0" w:right="27" w:firstLine="0"/>
        <w:rPr>
          <w:sz w:val="34"/>
        </w:rPr>
      </w:pPr>
    </w:p>
    <w:p w:rsidR="00663449" w:rsidRDefault="00663449">
      <w:pPr>
        <w:spacing w:after="139" w:line="259" w:lineRule="auto"/>
        <w:ind w:left="0" w:right="27" w:firstLine="0"/>
        <w:jc w:val="center"/>
      </w:pPr>
    </w:p>
    <w:p w:rsidR="00AD63FA" w:rsidRDefault="00AD63FA">
      <w:pPr>
        <w:spacing w:after="139" w:line="259" w:lineRule="auto"/>
        <w:ind w:left="0" w:right="27" w:firstLine="0"/>
        <w:jc w:val="center"/>
      </w:pPr>
    </w:p>
    <w:p w:rsidR="00AD63FA" w:rsidRDefault="00AD63FA">
      <w:pPr>
        <w:spacing w:after="139" w:line="259" w:lineRule="auto"/>
        <w:ind w:left="0" w:right="27" w:firstLine="0"/>
        <w:jc w:val="center"/>
      </w:pPr>
    </w:p>
    <w:p w:rsidR="004866B8" w:rsidRDefault="00107F72">
      <w:pPr>
        <w:spacing w:after="248" w:line="399" w:lineRule="auto"/>
        <w:ind w:left="3457" w:right="3474"/>
        <w:jc w:val="center"/>
        <w:rPr>
          <w:sz w:val="24"/>
        </w:rPr>
      </w:pPr>
      <w:r>
        <w:rPr>
          <w:sz w:val="24"/>
        </w:rPr>
        <w:t>November 1</w:t>
      </w:r>
      <w:r w:rsidR="00B07CB1">
        <w:rPr>
          <w:sz w:val="24"/>
        </w:rPr>
        <w:t>4</w:t>
      </w:r>
      <w:r>
        <w:rPr>
          <w:sz w:val="24"/>
        </w:rPr>
        <w:t>, 2019</w:t>
      </w:r>
    </w:p>
    <w:p w:rsidR="00663449" w:rsidRDefault="00663449">
      <w:pPr>
        <w:spacing w:after="248" w:line="399" w:lineRule="auto"/>
        <w:ind w:left="3457" w:right="3474"/>
        <w:jc w:val="center"/>
        <w:rPr>
          <w:sz w:val="24"/>
        </w:rPr>
      </w:pPr>
    </w:p>
    <w:p w:rsidR="00663449" w:rsidRDefault="00663449">
      <w:pPr>
        <w:spacing w:after="248" w:line="399" w:lineRule="auto"/>
        <w:ind w:left="3457" w:right="3474"/>
        <w:jc w:val="center"/>
        <w:rPr>
          <w:sz w:val="24"/>
        </w:rPr>
      </w:pPr>
    </w:p>
    <w:p w:rsidR="00663449" w:rsidRDefault="00663449">
      <w:pPr>
        <w:spacing w:after="248" w:line="399" w:lineRule="auto"/>
        <w:ind w:left="3457" w:right="3474"/>
        <w:jc w:val="center"/>
        <w:rPr>
          <w:sz w:val="24"/>
        </w:rPr>
      </w:pPr>
    </w:p>
    <w:p w:rsidR="00663449" w:rsidRDefault="00663449">
      <w:pPr>
        <w:spacing w:after="248" w:line="399" w:lineRule="auto"/>
        <w:ind w:left="3457" w:right="3474"/>
        <w:jc w:val="center"/>
        <w:rPr>
          <w:sz w:val="24"/>
        </w:rPr>
      </w:pPr>
    </w:p>
    <w:p w:rsidR="00663449" w:rsidRDefault="00663449">
      <w:pPr>
        <w:spacing w:after="248" w:line="399" w:lineRule="auto"/>
        <w:ind w:left="3457" w:right="3474"/>
        <w:jc w:val="center"/>
        <w:rPr>
          <w:sz w:val="24"/>
        </w:rPr>
      </w:pPr>
    </w:p>
    <w:p w:rsidR="00663449" w:rsidRDefault="00663449" w:rsidP="001055EF">
      <w:pPr>
        <w:spacing w:after="248" w:line="399" w:lineRule="auto"/>
        <w:ind w:left="0" w:right="3474" w:firstLine="0"/>
        <w:rPr>
          <w:sz w:val="24"/>
        </w:rPr>
      </w:pPr>
    </w:p>
    <w:p w:rsidR="00663449" w:rsidRPr="001055EF" w:rsidRDefault="00663449" w:rsidP="001055EF">
      <w:pPr>
        <w:spacing w:after="248" w:line="399" w:lineRule="auto"/>
        <w:ind w:left="0" w:right="3474" w:firstLine="0"/>
        <w:rPr>
          <w:sz w:val="36"/>
          <w:szCs w:val="36"/>
        </w:rPr>
      </w:pPr>
    </w:p>
    <w:p w:rsidR="004866B8" w:rsidRPr="001055EF" w:rsidRDefault="00107F72">
      <w:pPr>
        <w:pStyle w:val="Heading1"/>
        <w:numPr>
          <w:ilvl w:val="0"/>
          <w:numId w:val="0"/>
        </w:numPr>
        <w:spacing w:after="84"/>
        <w:ind w:right="27"/>
        <w:jc w:val="center"/>
        <w:rPr>
          <w:i/>
          <w:iCs/>
          <w:sz w:val="36"/>
          <w:szCs w:val="36"/>
        </w:rPr>
      </w:pPr>
      <w:r w:rsidRPr="001055EF">
        <w:rPr>
          <w:i/>
          <w:iCs/>
          <w:sz w:val="36"/>
          <w:szCs w:val="36"/>
        </w:rPr>
        <w:t>Abstract</w:t>
      </w:r>
    </w:p>
    <w:p w:rsidR="004866B8" w:rsidRPr="004416F6" w:rsidRDefault="00107F72">
      <w:pPr>
        <w:spacing w:after="215" w:line="254" w:lineRule="auto"/>
        <w:ind w:left="483" w:right="510" w:firstLine="276"/>
        <w:rPr>
          <w:i/>
          <w:iCs/>
          <w:sz w:val="28"/>
          <w:szCs w:val="28"/>
        </w:rPr>
      </w:pPr>
      <w:r w:rsidRPr="004416F6">
        <w:rPr>
          <w:i/>
          <w:iCs/>
          <w:sz w:val="28"/>
          <w:szCs w:val="28"/>
        </w:rPr>
        <w:t>The use of artificial intelligence methods in medical diagnosis is increasing gradually. The effectiveness of classification and recognition systems has improved in a great deal to help medical experts in diagnosing diseases. Artificial Immune Systems (AIS) is a new but effective branch of artificial intelligence. This study aims at diagnosing thyroid disease with Artificial Immune Recognition System (AIRS). Thyroid disease diagnosis is an important classification problem. The thyroid data employed in this study is available from the UCI repository site. This data set is a very commonly used data set in the literature relating the use of classification systems for thyroid disease diagnosis and it was used in this study to compare the classification performance of AIRS with regard to other studies. We obtained a classification accuracy of 94.82%, which is one of the highest accuracies reached so far. This result ensured that AIRS would be helpful in diagnosing thyroid function based on laboratory tests, and would open the way to various ill diagnoses support by using the recent clinical examination data, and we are actually in progress.</w:t>
      </w:r>
    </w:p>
    <w:p w:rsidR="00107F72" w:rsidRPr="004416F6" w:rsidRDefault="00107F72" w:rsidP="004416F6">
      <w:pPr>
        <w:spacing w:after="215" w:line="254" w:lineRule="auto"/>
        <w:ind w:left="483" w:right="510" w:firstLine="0"/>
        <w:rPr>
          <w:i/>
          <w:iCs/>
          <w:sz w:val="28"/>
          <w:szCs w:val="28"/>
        </w:rPr>
      </w:pPr>
      <w:r w:rsidRPr="004416F6">
        <w:rPr>
          <w:b/>
          <w:bCs/>
          <w:i/>
          <w:iCs/>
          <w:sz w:val="28"/>
          <w:szCs w:val="28"/>
        </w:rPr>
        <w:t>Keywords:</w:t>
      </w:r>
      <w:r w:rsidR="001055EF" w:rsidRPr="004416F6">
        <w:rPr>
          <w:b/>
          <w:bCs/>
          <w:i/>
          <w:iCs/>
          <w:sz w:val="28"/>
          <w:szCs w:val="28"/>
        </w:rPr>
        <w:t xml:space="preserve"> </w:t>
      </w:r>
      <w:r w:rsidRPr="004416F6">
        <w:rPr>
          <w:i/>
          <w:iCs/>
          <w:sz w:val="28"/>
          <w:szCs w:val="28"/>
        </w:rPr>
        <w:t>Hormones, clinical, Hypo Thyroid, Hyper Thyroid, Treatment, patients,</w:t>
      </w:r>
      <w:r w:rsidR="004416F6" w:rsidRPr="004416F6">
        <w:rPr>
          <w:i/>
          <w:iCs/>
          <w:sz w:val="28"/>
          <w:szCs w:val="28"/>
        </w:rPr>
        <w:t xml:space="preserve"> </w:t>
      </w:r>
      <w:r w:rsidRPr="004416F6">
        <w:rPr>
          <w:i/>
          <w:iCs/>
          <w:sz w:val="28"/>
          <w:szCs w:val="28"/>
        </w:rPr>
        <w:t xml:space="preserve">Risk </w:t>
      </w:r>
      <w:r w:rsidR="004416F6" w:rsidRPr="004416F6">
        <w:rPr>
          <w:i/>
          <w:iCs/>
          <w:sz w:val="28"/>
          <w:szCs w:val="28"/>
        </w:rPr>
        <w:t xml:space="preserve">   </w:t>
      </w:r>
      <w:proofErr w:type="gramStart"/>
      <w:r w:rsidRPr="004416F6">
        <w:rPr>
          <w:i/>
          <w:iCs/>
          <w:sz w:val="28"/>
          <w:szCs w:val="28"/>
        </w:rPr>
        <w:t>Prediction</w:t>
      </w:r>
      <w:r w:rsidR="004416F6" w:rsidRPr="004416F6">
        <w:rPr>
          <w:i/>
          <w:iCs/>
          <w:sz w:val="28"/>
          <w:szCs w:val="28"/>
        </w:rPr>
        <w:t xml:space="preserve"> </w:t>
      </w:r>
      <w:r w:rsidR="001055EF" w:rsidRPr="004416F6">
        <w:rPr>
          <w:i/>
          <w:iCs/>
          <w:sz w:val="28"/>
          <w:szCs w:val="28"/>
        </w:rPr>
        <w:t>,</w:t>
      </w:r>
      <w:proofErr w:type="gramEnd"/>
      <w:r w:rsidR="004416F6" w:rsidRPr="004416F6">
        <w:rPr>
          <w:i/>
          <w:iCs/>
          <w:sz w:val="28"/>
          <w:szCs w:val="28"/>
        </w:rPr>
        <w:t xml:space="preserve"> </w:t>
      </w:r>
      <w:proofErr w:type="spellStart"/>
      <w:r w:rsidR="001055EF" w:rsidRPr="004416F6">
        <w:rPr>
          <w:i/>
          <w:iCs/>
          <w:sz w:val="28"/>
          <w:szCs w:val="28"/>
        </w:rPr>
        <w:t>weka</w:t>
      </w:r>
      <w:proofErr w:type="spellEnd"/>
      <w:r w:rsidR="004416F6" w:rsidRPr="004416F6">
        <w:rPr>
          <w:i/>
          <w:iCs/>
          <w:sz w:val="28"/>
          <w:szCs w:val="28"/>
        </w:rPr>
        <w:t xml:space="preserve"> </w:t>
      </w:r>
      <w:r w:rsidR="001055EF" w:rsidRPr="004416F6">
        <w:rPr>
          <w:i/>
          <w:iCs/>
          <w:sz w:val="28"/>
          <w:szCs w:val="28"/>
        </w:rPr>
        <w:t>.</w:t>
      </w:r>
    </w:p>
    <w:p w:rsidR="00107F72" w:rsidRDefault="00107F72">
      <w:pPr>
        <w:spacing w:after="215" w:line="254" w:lineRule="auto"/>
        <w:ind w:left="785" w:right="510"/>
        <w:rPr>
          <w:i/>
          <w:iCs/>
        </w:rPr>
      </w:pPr>
    </w:p>
    <w:p w:rsidR="00107F72" w:rsidRDefault="00107F72">
      <w:pPr>
        <w:spacing w:after="215" w:line="254" w:lineRule="auto"/>
        <w:ind w:left="785" w:right="510"/>
        <w:rPr>
          <w:i/>
          <w:iCs/>
        </w:rPr>
      </w:pPr>
    </w:p>
    <w:p w:rsidR="00107F72" w:rsidRDefault="00107F72">
      <w:pPr>
        <w:spacing w:after="215" w:line="254" w:lineRule="auto"/>
        <w:ind w:left="785" w:right="510"/>
        <w:rPr>
          <w:i/>
          <w:iCs/>
        </w:rPr>
      </w:pPr>
    </w:p>
    <w:p w:rsidR="00107F72" w:rsidRDefault="00107F72">
      <w:pPr>
        <w:spacing w:after="215" w:line="254" w:lineRule="auto"/>
        <w:ind w:left="785" w:right="510"/>
        <w:rPr>
          <w:i/>
          <w:iCs/>
        </w:rPr>
      </w:pPr>
    </w:p>
    <w:p w:rsidR="00107F72" w:rsidRDefault="00107F72">
      <w:pPr>
        <w:spacing w:after="215" w:line="254" w:lineRule="auto"/>
        <w:ind w:left="785" w:right="510"/>
        <w:rPr>
          <w:i/>
          <w:iCs/>
        </w:rPr>
      </w:pPr>
    </w:p>
    <w:p w:rsidR="00107F72" w:rsidRDefault="00107F72">
      <w:pPr>
        <w:spacing w:after="215" w:line="254" w:lineRule="auto"/>
        <w:ind w:left="785" w:right="510"/>
        <w:rPr>
          <w:i/>
          <w:iCs/>
        </w:rPr>
      </w:pPr>
    </w:p>
    <w:p w:rsidR="004866B8" w:rsidRDefault="004866B8" w:rsidP="004416F6">
      <w:pPr>
        <w:spacing w:after="215" w:line="254" w:lineRule="auto"/>
        <w:ind w:left="0" w:right="510" w:firstLine="0"/>
        <w:rPr>
          <w:i/>
          <w:iCs/>
        </w:rPr>
      </w:pPr>
    </w:p>
    <w:p w:rsidR="004416F6" w:rsidRPr="001055EF" w:rsidRDefault="004416F6" w:rsidP="004416F6">
      <w:pPr>
        <w:spacing w:after="215" w:line="254" w:lineRule="auto"/>
        <w:ind w:left="0" w:right="510" w:firstLine="0"/>
        <w:rPr>
          <w:i/>
          <w:iCs/>
        </w:rPr>
      </w:pPr>
    </w:p>
    <w:p w:rsidR="004866B8" w:rsidRDefault="00107F72">
      <w:pPr>
        <w:pStyle w:val="Heading1"/>
        <w:ind w:left="469" w:hanging="484"/>
      </w:pPr>
      <w:r>
        <w:t>INTRODUCTION</w:t>
      </w:r>
    </w:p>
    <w:p w:rsidR="00107F72" w:rsidRPr="00107F72" w:rsidRDefault="00107F72" w:rsidP="00107F72"/>
    <w:p w:rsidR="00B07CB1" w:rsidRDefault="00B07CB1" w:rsidP="00B07CB1">
      <w:pPr>
        <w:spacing w:after="0" w:line="360" w:lineRule="auto"/>
        <w:ind w:left="0" w:firstLine="469"/>
        <w:jc w:val="left"/>
        <w:rPr>
          <w:sz w:val="22"/>
        </w:rPr>
      </w:pPr>
      <w:r w:rsidRPr="00B07CB1">
        <w:rPr>
          <w:sz w:val="22"/>
        </w:rPr>
        <w:t xml:space="preserve">Thyroid leads different infections like corpulence, coronary illness, barrenness , and furthermore prompts the tumor in some </w:t>
      </w:r>
      <w:proofErr w:type="spellStart"/>
      <w:r w:rsidRPr="00B07CB1">
        <w:rPr>
          <w:sz w:val="22"/>
        </w:rPr>
        <w:t>cases.It</w:t>
      </w:r>
      <w:proofErr w:type="spellEnd"/>
      <w:r w:rsidRPr="00B07CB1">
        <w:rPr>
          <w:sz w:val="22"/>
        </w:rPr>
        <w:t xml:space="preserve"> making a move to get a legitimate finding and treatment is </w:t>
      </w:r>
      <w:proofErr w:type="spellStart"/>
      <w:r w:rsidRPr="00B07CB1">
        <w:rPr>
          <w:sz w:val="22"/>
        </w:rPr>
        <w:t>basic.Female</w:t>
      </w:r>
      <w:proofErr w:type="spellEnd"/>
      <w:r w:rsidRPr="00B07CB1">
        <w:rPr>
          <w:sz w:val="22"/>
        </w:rPr>
        <w:t xml:space="preserve"> patients confront a more serious danger of thyroid illness than </w:t>
      </w:r>
      <w:proofErr w:type="spellStart"/>
      <w:r w:rsidRPr="00B07CB1">
        <w:rPr>
          <w:sz w:val="22"/>
        </w:rPr>
        <w:t>men.Pregnant</w:t>
      </w:r>
      <w:proofErr w:type="spellEnd"/>
      <w:r w:rsidRPr="00B07CB1">
        <w:rPr>
          <w:sz w:val="22"/>
        </w:rPr>
        <w:t xml:space="preserve"> and new conceived youngster’s likewise confronting the thyroid </w:t>
      </w:r>
      <w:proofErr w:type="spellStart"/>
      <w:r w:rsidRPr="00B07CB1">
        <w:rPr>
          <w:sz w:val="22"/>
        </w:rPr>
        <w:t>sickness.Thyroid</w:t>
      </w:r>
      <w:proofErr w:type="spellEnd"/>
      <w:r w:rsidRPr="00B07CB1">
        <w:rPr>
          <w:sz w:val="22"/>
        </w:rPr>
        <w:t xml:space="preserve"> often cause indications in the neck zone where thyroid exist and it will swallow when the patient brought about by thyroid </w:t>
      </w:r>
      <w:proofErr w:type="spellStart"/>
      <w:r w:rsidRPr="00B07CB1">
        <w:rPr>
          <w:sz w:val="22"/>
        </w:rPr>
        <w:t>illness.The</w:t>
      </w:r>
      <w:proofErr w:type="spellEnd"/>
      <w:r w:rsidRPr="00B07CB1">
        <w:rPr>
          <w:sz w:val="22"/>
        </w:rPr>
        <w:t xml:space="preserve"> most widely recognized thyroid classes are Goiter (thyroid organ augmented).The common symptoms of thyroid are low pulse rate, irregular blood </w:t>
      </w:r>
      <w:proofErr w:type="spellStart"/>
      <w:r w:rsidRPr="00B07CB1">
        <w:rPr>
          <w:sz w:val="22"/>
        </w:rPr>
        <w:t>pressure,abnormal</w:t>
      </w:r>
      <w:proofErr w:type="spellEnd"/>
      <w:r w:rsidRPr="00B07CB1">
        <w:rPr>
          <w:sz w:val="22"/>
        </w:rPr>
        <w:t xml:space="preserve"> body temperature swelling of hands and legs ,hair  </w:t>
      </w:r>
      <w:proofErr w:type="spellStart"/>
      <w:r w:rsidRPr="00B07CB1">
        <w:rPr>
          <w:sz w:val="22"/>
        </w:rPr>
        <w:t>loss,unexpected</w:t>
      </w:r>
      <w:proofErr w:type="spellEnd"/>
      <w:r w:rsidRPr="00B07CB1">
        <w:rPr>
          <w:sz w:val="22"/>
        </w:rPr>
        <w:t xml:space="preserve"> weight gain or loss, depression, mood changes regularly, metabolism ,loss of memory </w:t>
      </w:r>
      <w:proofErr w:type="spellStart"/>
      <w:r w:rsidRPr="00B07CB1">
        <w:rPr>
          <w:sz w:val="22"/>
        </w:rPr>
        <w:t>power,dry</w:t>
      </w:r>
      <w:proofErr w:type="spellEnd"/>
      <w:r w:rsidRPr="00B07CB1">
        <w:rPr>
          <w:sz w:val="22"/>
        </w:rPr>
        <w:t xml:space="preserve"> skin, itching skin, sensitivity in eye-sight etc. In female patients who suffering with thyroid their menstrual changes either irregular or heavy </w:t>
      </w:r>
      <w:proofErr w:type="spellStart"/>
      <w:proofErr w:type="gramStart"/>
      <w:r w:rsidRPr="00B07CB1">
        <w:rPr>
          <w:sz w:val="22"/>
        </w:rPr>
        <w:t>menstrual.In</w:t>
      </w:r>
      <w:proofErr w:type="spellEnd"/>
      <w:proofErr w:type="gramEnd"/>
      <w:r w:rsidRPr="00B07CB1">
        <w:rPr>
          <w:sz w:val="22"/>
        </w:rPr>
        <w:t xml:space="preserve"> pregnancy, the female thyroid patients failed to assist reproduction, Miscarriage, depression and breast feeding. Females who are in the range of 40 to 50 facing, Menopause is starting typical or having difficult menopausal </w:t>
      </w:r>
      <w:proofErr w:type="spellStart"/>
      <w:r w:rsidRPr="00B07CB1">
        <w:rPr>
          <w:sz w:val="22"/>
        </w:rPr>
        <w:t>symptoms.These</w:t>
      </w:r>
      <w:proofErr w:type="spellEnd"/>
      <w:r w:rsidRPr="00B07CB1">
        <w:rPr>
          <w:sz w:val="22"/>
        </w:rPr>
        <w:t xml:space="preserve"> horrible symptoms are leads to cardiac </w:t>
      </w:r>
      <w:proofErr w:type="spellStart"/>
      <w:r w:rsidRPr="00B07CB1">
        <w:rPr>
          <w:sz w:val="22"/>
        </w:rPr>
        <w:t>effects.Thyroid</w:t>
      </w:r>
      <w:proofErr w:type="spellEnd"/>
      <w:r w:rsidRPr="00B07CB1">
        <w:rPr>
          <w:sz w:val="22"/>
        </w:rPr>
        <w:t xml:space="preserve"> disease can make unpredictable pulse and harm the heart </w:t>
      </w:r>
      <w:proofErr w:type="spellStart"/>
      <w:r w:rsidRPr="00B07CB1">
        <w:rPr>
          <w:sz w:val="22"/>
        </w:rPr>
        <w:t>muscle.An</w:t>
      </w:r>
      <w:proofErr w:type="spellEnd"/>
      <w:r w:rsidRPr="00B07CB1">
        <w:rPr>
          <w:sz w:val="22"/>
        </w:rPr>
        <w:t xml:space="preserve"> overactive thyroid can bring about unpredictable pulse and even harm to the heart </w:t>
      </w:r>
      <w:proofErr w:type="spellStart"/>
      <w:r w:rsidRPr="00B07CB1">
        <w:rPr>
          <w:sz w:val="22"/>
        </w:rPr>
        <w:t>muscle.Otherwise</w:t>
      </w:r>
      <w:proofErr w:type="spellEnd"/>
      <w:r w:rsidRPr="00B07CB1">
        <w:rPr>
          <w:sz w:val="22"/>
        </w:rPr>
        <w:t xml:space="preserve">, misclassification may result in a healthy </w:t>
      </w:r>
      <w:proofErr w:type="spellStart"/>
      <w:r w:rsidRPr="00B07CB1">
        <w:rPr>
          <w:sz w:val="22"/>
        </w:rPr>
        <w:t>patientthat</w:t>
      </w:r>
      <w:proofErr w:type="spellEnd"/>
      <w:r w:rsidRPr="00B07CB1">
        <w:rPr>
          <w:sz w:val="22"/>
        </w:rPr>
        <w:t xml:space="preserve"> endures unnecessary treatment. Hence, the factuality of </w:t>
      </w:r>
      <w:proofErr w:type="spellStart"/>
      <w:r w:rsidRPr="00B07CB1">
        <w:rPr>
          <w:sz w:val="22"/>
        </w:rPr>
        <w:t>predictingany</w:t>
      </w:r>
      <w:proofErr w:type="spellEnd"/>
      <w:r w:rsidRPr="00B07CB1">
        <w:rPr>
          <w:sz w:val="22"/>
        </w:rPr>
        <w:t xml:space="preserve"> disease in conjunction with the thyroid disease is of supreme cardinality.</w:t>
      </w:r>
    </w:p>
    <w:p w:rsidR="00B07CB1" w:rsidRPr="00B07CB1" w:rsidRDefault="00B07CB1" w:rsidP="00B07CB1">
      <w:pPr>
        <w:spacing w:after="0" w:line="360" w:lineRule="auto"/>
        <w:ind w:left="0" w:firstLine="469"/>
        <w:jc w:val="left"/>
        <w:rPr>
          <w:sz w:val="22"/>
        </w:rPr>
      </w:pPr>
    </w:p>
    <w:p w:rsidR="00B07CB1" w:rsidRDefault="00B07CB1" w:rsidP="00B07CB1">
      <w:pPr>
        <w:spacing w:after="0" w:line="360" w:lineRule="auto"/>
        <w:ind w:left="0" w:firstLine="469"/>
        <w:jc w:val="left"/>
        <w:rPr>
          <w:sz w:val="22"/>
        </w:rPr>
      </w:pPr>
      <w:r w:rsidRPr="00B07CB1">
        <w:rPr>
          <w:sz w:val="22"/>
        </w:rPr>
        <w:t xml:space="preserve">The thyroid gland is an endocrine gland in the </w:t>
      </w:r>
      <w:proofErr w:type="spellStart"/>
      <w:r w:rsidRPr="00B07CB1">
        <w:rPr>
          <w:sz w:val="22"/>
        </w:rPr>
        <w:t>neck.It</w:t>
      </w:r>
      <w:proofErr w:type="spellEnd"/>
      <w:r w:rsidRPr="00B07CB1">
        <w:rPr>
          <w:sz w:val="22"/>
        </w:rPr>
        <w:t xml:space="preserve"> erects in the lessened part of the human neck, beneath the Adam’s apple which aids in the secretion of thyroid hormones and that basically influences the rate of metabolism and protein </w:t>
      </w:r>
      <w:proofErr w:type="spellStart"/>
      <w:r w:rsidRPr="00B07CB1">
        <w:rPr>
          <w:sz w:val="22"/>
        </w:rPr>
        <w:t>synthesis.To</w:t>
      </w:r>
      <w:proofErr w:type="spellEnd"/>
      <w:r w:rsidRPr="00B07CB1">
        <w:rPr>
          <w:sz w:val="22"/>
        </w:rPr>
        <w:t xml:space="preserve"> control the metabolism in the body, thyroid hormones are useful in many ways, counting how briskly the heart beats and how quickly the calories are </w:t>
      </w:r>
      <w:proofErr w:type="spellStart"/>
      <w:r w:rsidRPr="00B07CB1">
        <w:rPr>
          <w:sz w:val="22"/>
        </w:rPr>
        <w:t>burnt.The</w:t>
      </w:r>
      <w:proofErr w:type="spellEnd"/>
      <w:r w:rsidRPr="00B07CB1">
        <w:rPr>
          <w:sz w:val="22"/>
        </w:rPr>
        <w:t xml:space="preserve"> composition of thyroid hormones by the thyroid gland helps in the domination of the body’s metabolism. The thyroid glands are composed of two active thyroid hormones, levothyroxine (abbreviated T4) and triiodothyronine (abbreviated T3</w:t>
      </w:r>
      <w:proofErr w:type="gramStart"/>
      <w:r w:rsidRPr="00B07CB1">
        <w:rPr>
          <w:sz w:val="22"/>
        </w:rPr>
        <w:t>).To</w:t>
      </w:r>
      <w:proofErr w:type="gramEnd"/>
      <w:r w:rsidRPr="00B07CB1">
        <w:rPr>
          <w:sz w:val="22"/>
        </w:rPr>
        <w:t xml:space="preserve"> regulate the temperature of the body these hormones are imperative in the fabrication and also in the comprehensive construction and supervision. </w:t>
      </w:r>
      <w:proofErr w:type="spellStart"/>
      <w:proofErr w:type="gramStart"/>
      <w:r w:rsidRPr="00B07CB1">
        <w:rPr>
          <w:sz w:val="22"/>
        </w:rPr>
        <w:t>Specifically,thyroxin</w:t>
      </w:r>
      <w:proofErr w:type="spellEnd"/>
      <w:proofErr w:type="gramEnd"/>
      <w:r w:rsidRPr="00B07CB1">
        <w:rPr>
          <w:sz w:val="22"/>
        </w:rPr>
        <w:t xml:space="preserve"> (T4) and triiodothyronine (T3) are the two types of active hormones that are customarily composed by the thyroid glands. These hormones are decisive in </w:t>
      </w:r>
      <w:proofErr w:type="spellStart"/>
      <w:r w:rsidRPr="00B07CB1">
        <w:rPr>
          <w:sz w:val="22"/>
        </w:rPr>
        <w:t>proteinmanagement</w:t>
      </w:r>
      <w:proofErr w:type="spellEnd"/>
      <w:r w:rsidRPr="00B07CB1">
        <w:rPr>
          <w:sz w:val="22"/>
        </w:rPr>
        <w:t xml:space="preserve">; dissemination in the body temperature, along with the energy-bearing and transmission in every part of the </w:t>
      </w:r>
      <w:proofErr w:type="spellStart"/>
      <w:r w:rsidRPr="00B07CB1">
        <w:rPr>
          <w:sz w:val="22"/>
        </w:rPr>
        <w:t>body.For</w:t>
      </w:r>
      <w:proofErr w:type="spellEnd"/>
      <w:r w:rsidRPr="00B07CB1">
        <w:rPr>
          <w:sz w:val="22"/>
        </w:rPr>
        <w:t xml:space="preserve"> these two thyroid hormones i.e. (T3 and T4), iodine is considered as </w:t>
      </w:r>
      <w:r w:rsidRPr="00B07CB1">
        <w:rPr>
          <w:sz w:val="22"/>
        </w:rPr>
        <w:lastRenderedPageBreak/>
        <w:t xml:space="preserve">the main building chunk of the thyroid glands and are prostrated in a few specific problems, some of which are exceptionally prevalent. Insufficiency of thyroid hormones elements to hypothyroidism as well as an excessive thyroid hormones element to Hyperthyroidism. There are many origins related to hyperthyroidism and underactive thyroids. There are various kinds of </w:t>
      </w:r>
      <w:proofErr w:type="spellStart"/>
      <w:proofErr w:type="gramStart"/>
      <w:r w:rsidRPr="00B07CB1">
        <w:rPr>
          <w:sz w:val="22"/>
        </w:rPr>
        <w:t>medications.Thyroid</w:t>
      </w:r>
      <w:proofErr w:type="spellEnd"/>
      <w:proofErr w:type="gramEnd"/>
      <w:r w:rsidRPr="00B07CB1">
        <w:rPr>
          <w:sz w:val="22"/>
        </w:rPr>
        <w:t xml:space="preserve"> surgery is liable to ionizing radiation, continual tenderness of the thyroid, deficiency of iodine and lack of enzyme to make thyroid hormones.</w:t>
      </w:r>
    </w:p>
    <w:p w:rsidR="00B07CB1" w:rsidRDefault="00B07CB1" w:rsidP="00B07CB1">
      <w:pPr>
        <w:spacing w:after="0" w:line="360" w:lineRule="auto"/>
        <w:ind w:left="0" w:firstLine="469"/>
        <w:jc w:val="left"/>
        <w:rPr>
          <w:sz w:val="22"/>
        </w:rPr>
      </w:pPr>
    </w:p>
    <w:p w:rsidR="004416F6" w:rsidRDefault="004416F6" w:rsidP="00B07CB1">
      <w:pPr>
        <w:spacing w:after="0" w:line="360" w:lineRule="auto"/>
        <w:ind w:left="0" w:firstLine="469"/>
        <w:jc w:val="left"/>
        <w:rPr>
          <w:sz w:val="22"/>
        </w:rPr>
      </w:pPr>
    </w:p>
    <w:p w:rsidR="004416F6" w:rsidRDefault="004416F6" w:rsidP="00B07CB1">
      <w:pPr>
        <w:spacing w:after="0" w:line="360" w:lineRule="auto"/>
        <w:ind w:left="0" w:firstLine="469"/>
        <w:jc w:val="left"/>
        <w:rPr>
          <w:sz w:val="22"/>
        </w:rPr>
      </w:pPr>
    </w:p>
    <w:p w:rsidR="004416F6" w:rsidRDefault="004416F6" w:rsidP="00B07CB1">
      <w:pPr>
        <w:spacing w:after="0" w:line="360" w:lineRule="auto"/>
        <w:ind w:left="0" w:firstLine="469"/>
        <w:jc w:val="left"/>
        <w:rPr>
          <w:sz w:val="22"/>
        </w:rPr>
      </w:pPr>
    </w:p>
    <w:p w:rsidR="004416F6" w:rsidRDefault="004416F6" w:rsidP="00B07CB1">
      <w:pPr>
        <w:spacing w:after="0" w:line="360" w:lineRule="auto"/>
        <w:ind w:left="0" w:firstLine="469"/>
        <w:jc w:val="left"/>
        <w:rPr>
          <w:sz w:val="22"/>
        </w:rPr>
      </w:pPr>
    </w:p>
    <w:p w:rsidR="00B07CB1" w:rsidRDefault="00B07CB1" w:rsidP="00B07CB1">
      <w:pPr>
        <w:pStyle w:val="Heading1"/>
      </w:pPr>
      <w:r w:rsidRPr="00B07CB1">
        <w:t>Related Wor</w:t>
      </w:r>
      <w:r>
        <w:t>k</w:t>
      </w:r>
    </w:p>
    <w:p w:rsidR="004866B8" w:rsidRPr="00B07CB1" w:rsidRDefault="00107F72" w:rsidP="00B07CB1">
      <w:pPr>
        <w:spacing w:after="0" w:line="360" w:lineRule="auto"/>
        <w:ind w:left="0" w:firstLine="284"/>
        <w:jc w:val="left"/>
        <w:rPr>
          <w:sz w:val="22"/>
        </w:rPr>
      </w:pPr>
      <w:r w:rsidRPr="00B07CB1">
        <w:rPr>
          <w:sz w:val="22"/>
        </w:rPr>
        <w:t xml:space="preserve">Most of the people are not willing to spend time and money to know the prediction for thyroid </w:t>
      </w:r>
      <w:proofErr w:type="spellStart"/>
      <w:proofErr w:type="gramStart"/>
      <w:r w:rsidRPr="00B07CB1">
        <w:rPr>
          <w:sz w:val="22"/>
        </w:rPr>
        <w:t>disease.Rasitha</w:t>
      </w:r>
      <w:proofErr w:type="spellEnd"/>
      <w:proofErr w:type="gramEnd"/>
      <w:r w:rsidRPr="00B07CB1">
        <w:rPr>
          <w:sz w:val="22"/>
        </w:rPr>
        <w:t xml:space="preserve"> Banu et al [5] system explains about people to know the prediction for thyroid disease and also to know the prediction details and level of disease anywhere in the world. They used classification and clustering method to find the prediction </w:t>
      </w:r>
      <w:proofErr w:type="spellStart"/>
      <w:proofErr w:type="gramStart"/>
      <w:r w:rsidRPr="00B07CB1">
        <w:rPr>
          <w:sz w:val="22"/>
        </w:rPr>
        <w:t>details.Iodine</w:t>
      </w:r>
      <w:proofErr w:type="spellEnd"/>
      <w:proofErr w:type="gramEnd"/>
      <w:r w:rsidRPr="00B07CB1">
        <w:rPr>
          <w:sz w:val="22"/>
        </w:rPr>
        <w:t xml:space="preserve"> acquires part a noteworthy role of the thyroid </w:t>
      </w:r>
      <w:proofErr w:type="spellStart"/>
      <w:r w:rsidRPr="00B07CB1">
        <w:rPr>
          <w:sz w:val="22"/>
        </w:rPr>
        <w:t>organ.It</w:t>
      </w:r>
      <w:proofErr w:type="spellEnd"/>
      <w:r w:rsidRPr="00B07CB1">
        <w:rPr>
          <w:sz w:val="22"/>
        </w:rPr>
        <w:t xml:space="preserve"> empowers thyroid </w:t>
      </w:r>
      <w:proofErr w:type="spellStart"/>
      <w:r w:rsidRPr="00B07CB1">
        <w:rPr>
          <w:sz w:val="22"/>
        </w:rPr>
        <w:t>hormones,and</w:t>
      </w:r>
      <w:proofErr w:type="spellEnd"/>
      <w:r w:rsidRPr="00B07CB1">
        <w:rPr>
          <w:sz w:val="22"/>
        </w:rPr>
        <w:t xml:space="preserve"> is essential for their </w:t>
      </w:r>
      <w:proofErr w:type="spellStart"/>
      <w:r w:rsidRPr="00B07CB1">
        <w:rPr>
          <w:sz w:val="22"/>
        </w:rPr>
        <w:t>production.Iodine</w:t>
      </w:r>
      <w:proofErr w:type="spellEnd"/>
      <w:r w:rsidRPr="00B07CB1">
        <w:rPr>
          <w:sz w:val="22"/>
        </w:rPr>
        <w:t xml:space="preserve"> existed in food and water. Where there is an iodine </w:t>
      </w:r>
      <w:proofErr w:type="spellStart"/>
      <w:proofErr w:type="gramStart"/>
      <w:r w:rsidRPr="00B07CB1">
        <w:rPr>
          <w:sz w:val="22"/>
        </w:rPr>
        <w:t>deficiency,iodine</w:t>
      </w:r>
      <w:proofErr w:type="spellEnd"/>
      <w:proofErr w:type="gramEnd"/>
      <w:r w:rsidRPr="00B07CB1">
        <w:rPr>
          <w:sz w:val="22"/>
        </w:rPr>
        <w:t xml:space="preserve"> must be added to the </w:t>
      </w:r>
      <w:proofErr w:type="spellStart"/>
      <w:r w:rsidRPr="00B07CB1">
        <w:rPr>
          <w:sz w:val="22"/>
        </w:rPr>
        <w:t>salT</w:t>
      </w:r>
      <w:proofErr w:type="spellEnd"/>
      <w:r w:rsidRPr="00B07CB1">
        <w:rPr>
          <w:sz w:val="22"/>
        </w:rPr>
        <w:t xml:space="preserve"> or bread.</w:t>
      </w:r>
    </w:p>
    <w:p w:rsidR="004866B8" w:rsidRPr="001055EF" w:rsidRDefault="00107F72" w:rsidP="00107F72">
      <w:pPr>
        <w:spacing w:after="231" w:line="360" w:lineRule="auto"/>
        <w:ind w:left="-15" w:right="12" w:firstLine="299"/>
        <w:rPr>
          <w:sz w:val="22"/>
        </w:rPr>
      </w:pPr>
      <w:r w:rsidRPr="001055EF">
        <w:rPr>
          <w:sz w:val="22"/>
        </w:rPr>
        <w:t xml:space="preserve">The Process of aging affects both the prevalence and clinical presentation of hypo- and hyperthyroidism. Importantly, subclinical disturbances of thyroid function are more frequent than overt diseases in general population, as well as in elderly </w:t>
      </w:r>
      <w:proofErr w:type="gramStart"/>
      <w:r w:rsidRPr="001055EF">
        <w:rPr>
          <w:sz w:val="22"/>
        </w:rPr>
        <w:t>people .</w:t>
      </w:r>
      <w:proofErr w:type="gramEnd"/>
      <w:r w:rsidRPr="001055EF">
        <w:rPr>
          <w:sz w:val="22"/>
        </w:rPr>
        <w:t xml:space="preserve"> Consistently, the prevalence of subclinical hypothyroidism, which is characterized by normal free thyroxine (FT4) and elevated thyrotropin (TSH) levels, increases with aging and ranges from 3 to 16% in individuals aged 60 years and older [1].</w:t>
      </w:r>
    </w:p>
    <w:p w:rsidR="004866B8" w:rsidRPr="001055EF" w:rsidRDefault="00107F72" w:rsidP="00107F72">
      <w:pPr>
        <w:spacing w:after="233" w:line="360" w:lineRule="auto"/>
        <w:ind w:left="-15" w:right="12" w:firstLine="299"/>
        <w:rPr>
          <w:sz w:val="22"/>
        </w:rPr>
      </w:pPr>
      <w:r w:rsidRPr="001055EF">
        <w:rPr>
          <w:sz w:val="22"/>
        </w:rPr>
        <w:t xml:space="preserve">Although it is known that overt thyroid disorders negatively affect physical and cognitive function in elderly people – for example, overt hypothyroidism is associated with the impairment of </w:t>
      </w:r>
      <w:proofErr w:type="spellStart"/>
      <w:r w:rsidRPr="001055EF">
        <w:rPr>
          <w:sz w:val="22"/>
        </w:rPr>
        <w:t>attention,concentration,memory</w:t>
      </w:r>
      <w:proofErr w:type="spellEnd"/>
      <w:r w:rsidRPr="001055EF">
        <w:rPr>
          <w:sz w:val="22"/>
        </w:rPr>
        <w:t xml:space="preserve">, perceptual </w:t>
      </w:r>
      <w:proofErr w:type="spellStart"/>
      <w:r w:rsidRPr="001055EF">
        <w:rPr>
          <w:sz w:val="22"/>
        </w:rPr>
        <w:t>functions,language,and</w:t>
      </w:r>
      <w:proofErr w:type="spellEnd"/>
      <w:r w:rsidRPr="001055EF">
        <w:rPr>
          <w:sz w:val="22"/>
        </w:rPr>
        <w:t xml:space="preserve"> executive functions [2], subclinical hypothyroidism is not associated with impairment of physical and cognitive function or depression in individuals aged 65 years and </w:t>
      </w:r>
      <w:proofErr w:type="spellStart"/>
      <w:r w:rsidRPr="001055EF">
        <w:rPr>
          <w:sz w:val="22"/>
        </w:rPr>
        <w:t>older,as</w:t>
      </w:r>
      <w:proofErr w:type="spellEnd"/>
      <w:r w:rsidRPr="001055EF">
        <w:rPr>
          <w:sz w:val="22"/>
        </w:rPr>
        <w:t xml:space="preserve"> compared to </w:t>
      </w:r>
      <w:proofErr w:type="spellStart"/>
      <w:r w:rsidRPr="001055EF">
        <w:rPr>
          <w:sz w:val="22"/>
        </w:rPr>
        <w:t>euthyroidism.Also</w:t>
      </w:r>
      <w:proofErr w:type="spellEnd"/>
      <w:r w:rsidRPr="001055EF">
        <w:rPr>
          <w:sz w:val="22"/>
        </w:rPr>
        <w:t xml:space="preserve"> Park et al.[3]have demonstrated that subclinical hypothyroidism in elderly subjects is neither associated with cognitive impairment, depression, poor quality of life nor with metabolic disturbances.</w:t>
      </w:r>
    </w:p>
    <w:p w:rsidR="004866B8" w:rsidRPr="00107F72" w:rsidRDefault="00107F72" w:rsidP="00107F72">
      <w:pPr>
        <w:spacing w:line="360" w:lineRule="auto"/>
        <w:ind w:left="309" w:right="12"/>
        <w:rPr>
          <w:b/>
          <w:bCs/>
          <w:sz w:val="22"/>
        </w:rPr>
      </w:pPr>
      <w:r w:rsidRPr="00107F72">
        <w:rPr>
          <w:b/>
          <w:bCs/>
          <w:sz w:val="22"/>
        </w:rPr>
        <w:t>Hypothyroidism symptoms are:</w:t>
      </w:r>
    </w:p>
    <w:p w:rsidR="004866B8" w:rsidRPr="001055EF" w:rsidRDefault="00107F72" w:rsidP="00107F72">
      <w:pPr>
        <w:numPr>
          <w:ilvl w:val="0"/>
          <w:numId w:val="1"/>
        </w:numPr>
        <w:spacing w:line="360" w:lineRule="auto"/>
        <w:ind w:right="12" w:hanging="343"/>
        <w:rPr>
          <w:sz w:val="22"/>
        </w:rPr>
      </w:pPr>
      <w:r w:rsidRPr="001055EF">
        <w:rPr>
          <w:sz w:val="22"/>
        </w:rPr>
        <w:t>Fatigue syndrome</w:t>
      </w:r>
    </w:p>
    <w:p w:rsidR="004866B8" w:rsidRPr="001055EF" w:rsidRDefault="00107F72" w:rsidP="00107F72">
      <w:pPr>
        <w:numPr>
          <w:ilvl w:val="0"/>
          <w:numId w:val="1"/>
        </w:numPr>
        <w:spacing w:line="360" w:lineRule="auto"/>
        <w:ind w:right="12" w:hanging="343"/>
        <w:rPr>
          <w:sz w:val="22"/>
        </w:rPr>
      </w:pPr>
      <w:r w:rsidRPr="001055EF">
        <w:rPr>
          <w:sz w:val="22"/>
        </w:rPr>
        <w:t>feeling tired</w:t>
      </w:r>
    </w:p>
    <w:p w:rsidR="004866B8" w:rsidRPr="001055EF" w:rsidRDefault="00107F72" w:rsidP="00107F72">
      <w:pPr>
        <w:numPr>
          <w:ilvl w:val="0"/>
          <w:numId w:val="1"/>
        </w:numPr>
        <w:spacing w:line="360" w:lineRule="auto"/>
        <w:ind w:right="12" w:hanging="343"/>
        <w:rPr>
          <w:sz w:val="22"/>
        </w:rPr>
      </w:pPr>
      <w:r w:rsidRPr="001055EF">
        <w:rPr>
          <w:sz w:val="22"/>
        </w:rPr>
        <w:lastRenderedPageBreak/>
        <w:t>inability to exercise</w:t>
      </w:r>
    </w:p>
    <w:p w:rsidR="004866B8" w:rsidRPr="001055EF" w:rsidRDefault="00107F72" w:rsidP="00107F72">
      <w:pPr>
        <w:numPr>
          <w:ilvl w:val="0"/>
          <w:numId w:val="1"/>
        </w:numPr>
        <w:spacing w:line="360" w:lineRule="auto"/>
        <w:ind w:right="12" w:hanging="343"/>
        <w:rPr>
          <w:sz w:val="22"/>
        </w:rPr>
      </w:pPr>
      <w:r w:rsidRPr="001055EF">
        <w:rPr>
          <w:sz w:val="22"/>
        </w:rPr>
        <w:t>lethargy, weakness</w:t>
      </w:r>
    </w:p>
    <w:p w:rsidR="004866B8" w:rsidRPr="001055EF" w:rsidRDefault="00107F72" w:rsidP="00107F72">
      <w:pPr>
        <w:numPr>
          <w:ilvl w:val="0"/>
          <w:numId w:val="1"/>
        </w:numPr>
        <w:spacing w:line="360" w:lineRule="auto"/>
        <w:ind w:right="12" w:hanging="343"/>
        <w:rPr>
          <w:sz w:val="22"/>
        </w:rPr>
      </w:pPr>
      <w:r w:rsidRPr="001055EF">
        <w:rPr>
          <w:sz w:val="22"/>
        </w:rPr>
        <w:t>feeling cold</w:t>
      </w:r>
    </w:p>
    <w:p w:rsidR="004866B8" w:rsidRPr="001055EF" w:rsidRDefault="00107F72" w:rsidP="00107F72">
      <w:pPr>
        <w:numPr>
          <w:ilvl w:val="0"/>
          <w:numId w:val="1"/>
        </w:numPr>
        <w:spacing w:line="360" w:lineRule="auto"/>
        <w:ind w:right="12" w:hanging="343"/>
        <w:rPr>
          <w:sz w:val="22"/>
        </w:rPr>
      </w:pPr>
      <w:r w:rsidRPr="001055EF">
        <w:rPr>
          <w:sz w:val="22"/>
        </w:rPr>
        <w:t>Snoring</w:t>
      </w:r>
    </w:p>
    <w:p w:rsidR="004866B8" w:rsidRPr="001055EF" w:rsidRDefault="00107F72" w:rsidP="00107F72">
      <w:pPr>
        <w:numPr>
          <w:ilvl w:val="0"/>
          <w:numId w:val="1"/>
        </w:numPr>
        <w:spacing w:line="360" w:lineRule="auto"/>
        <w:ind w:right="12" w:hanging="343"/>
        <w:rPr>
          <w:sz w:val="22"/>
        </w:rPr>
      </w:pPr>
      <w:r w:rsidRPr="001055EF">
        <w:rPr>
          <w:sz w:val="22"/>
        </w:rPr>
        <w:t>Abnormal menstruation</w:t>
      </w:r>
    </w:p>
    <w:p w:rsidR="004866B8" w:rsidRPr="001055EF" w:rsidRDefault="00107F72" w:rsidP="00107F72">
      <w:pPr>
        <w:numPr>
          <w:ilvl w:val="0"/>
          <w:numId w:val="1"/>
        </w:numPr>
        <w:spacing w:line="360" w:lineRule="auto"/>
        <w:ind w:right="12" w:hanging="343"/>
        <w:rPr>
          <w:sz w:val="22"/>
        </w:rPr>
      </w:pPr>
      <w:r w:rsidRPr="001055EF">
        <w:rPr>
          <w:sz w:val="22"/>
        </w:rPr>
        <w:t>Delayed puberty</w:t>
      </w:r>
    </w:p>
    <w:p w:rsidR="004866B8" w:rsidRPr="001055EF" w:rsidRDefault="00107F72" w:rsidP="00107F72">
      <w:pPr>
        <w:numPr>
          <w:ilvl w:val="0"/>
          <w:numId w:val="1"/>
        </w:numPr>
        <w:spacing w:line="360" w:lineRule="auto"/>
        <w:ind w:right="12" w:hanging="343"/>
        <w:rPr>
          <w:sz w:val="22"/>
        </w:rPr>
      </w:pPr>
      <w:r w:rsidRPr="001055EF">
        <w:rPr>
          <w:sz w:val="22"/>
        </w:rPr>
        <w:t>Gastrointestinal: water retention</w:t>
      </w:r>
    </w:p>
    <w:p w:rsidR="004866B8" w:rsidRPr="001055EF" w:rsidRDefault="00107F72" w:rsidP="00107F72">
      <w:pPr>
        <w:numPr>
          <w:ilvl w:val="0"/>
          <w:numId w:val="1"/>
        </w:numPr>
        <w:spacing w:line="360" w:lineRule="auto"/>
        <w:ind w:right="12" w:hanging="343"/>
        <w:rPr>
          <w:sz w:val="22"/>
        </w:rPr>
      </w:pPr>
      <w:r w:rsidRPr="001055EF">
        <w:rPr>
          <w:sz w:val="22"/>
        </w:rPr>
        <w:t>Muscular: flaccid muscles</w:t>
      </w:r>
    </w:p>
    <w:p w:rsidR="004866B8" w:rsidRPr="001055EF" w:rsidRDefault="00107F72" w:rsidP="00107F72">
      <w:pPr>
        <w:numPr>
          <w:ilvl w:val="0"/>
          <w:numId w:val="1"/>
        </w:numPr>
        <w:spacing w:line="360" w:lineRule="auto"/>
        <w:ind w:right="12" w:hanging="343"/>
        <w:rPr>
          <w:sz w:val="22"/>
        </w:rPr>
      </w:pPr>
      <w:r w:rsidRPr="001055EF">
        <w:rPr>
          <w:sz w:val="22"/>
        </w:rPr>
        <w:t>Mood: mood swings</w:t>
      </w:r>
    </w:p>
    <w:p w:rsidR="004866B8" w:rsidRPr="001055EF" w:rsidRDefault="00107F72" w:rsidP="00107F72">
      <w:pPr>
        <w:numPr>
          <w:ilvl w:val="0"/>
          <w:numId w:val="1"/>
        </w:numPr>
        <w:spacing w:line="360" w:lineRule="auto"/>
        <w:ind w:right="12" w:hanging="343"/>
        <w:rPr>
          <w:sz w:val="22"/>
        </w:rPr>
      </w:pPr>
      <w:r w:rsidRPr="001055EF">
        <w:rPr>
          <w:sz w:val="22"/>
        </w:rPr>
        <w:t>Hair dryness and loss</w:t>
      </w:r>
    </w:p>
    <w:p w:rsidR="004866B8" w:rsidRPr="001055EF" w:rsidRDefault="00107F72" w:rsidP="00107F72">
      <w:pPr>
        <w:spacing w:after="233" w:line="360" w:lineRule="auto"/>
        <w:ind w:left="-5" w:right="12"/>
        <w:rPr>
          <w:sz w:val="22"/>
        </w:rPr>
      </w:pPr>
      <w:r w:rsidRPr="001055EF">
        <w:rPr>
          <w:sz w:val="22"/>
        </w:rPr>
        <w:t>Also patient will have fragile nails,</w:t>
      </w:r>
      <w:r w:rsidR="00AE0FF4">
        <w:rPr>
          <w:sz w:val="22"/>
        </w:rPr>
        <w:t xml:space="preserve"> </w:t>
      </w:r>
      <w:proofErr w:type="gramStart"/>
      <w:r w:rsidRPr="001055EF">
        <w:rPr>
          <w:sz w:val="22"/>
        </w:rPr>
        <w:t>gloominess,</w:t>
      </w:r>
      <w:r w:rsidR="00AE0FF4">
        <w:rPr>
          <w:sz w:val="22"/>
        </w:rPr>
        <w:t xml:space="preserve">  </w:t>
      </w:r>
      <w:r w:rsidRPr="001055EF">
        <w:rPr>
          <w:sz w:val="22"/>
        </w:rPr>
        <w:t>dry</w:t>
      </w:r>
      <w:proofErr w:type="gramEnd"/>
      <w:r w:rsidRPr="001055EF">
        <w:rPr>
          <w:sz w:val="22"/>
        </w:rPr>
        <w:t xml:space="preserve"> skin,</w:t>
      </w:r>
      <w:r w:rsidR="00AE0FF4">
        <w:rPr>
          <w:sz w:val="22"/>
        </w:rPr>
        <w:t xml:space="preserve"> </w:t>
      </w:r>
      <w:r w:rsidRPr="001055EF">
        <w:rPr>
          <w:sz w:val="22"/>
        </w:rPr>
        <w:t>puffy thyroid,</w:t>
      </w:r>
      <w:r w:rsidR="00AE0FF4">
        <w:rPr>
          <w:sz w:val="22"/>
        </w:rPr>
        <w:t xml:space="preserve"> </w:t>
      </w:r>
      <w:r w:rsidRPr="001055EF">
        <w:rPr>
          <w:sz w:val="22"/>
        </w:rPr>
        <w:t>cholesterol more,</w:t>
      </w:r>
      <w:r w:rsidR="00AE0FF4">
        <w:rPr>
          <w:sz w:val="22"/>
        </w:rPr>
        <w:t xml:space="preserve"> </w:t>
      </w:r>
      <w:r w:rsidRPr="001055EF">
        <w:rPr>
          <w:sz w:val="22"/>
        </w:rPr>
        <w:t>irritation feeling,</w:t>
      </w:r>
      <w:r w:rsidR="00297BA7">
        <w:rPr>
          <w:sz w:val="22"/>
        </w:rPr>
        <w:t xml:space="preserve"> </w:t>
      </w:r>
      <w:r w:rsidRPr="001055EF">
        <w:rPr>
          <w:sz w:val="22"/>
        </w:rPr>
        <w:t>memory</w:t>
      </w:r>
      <w:r w:rsidR="00297BA7">
        <w:rPr>
          <w:sz w:val="22"/>
        </w:rPr>
        <w:t xml:space="preserve"> </w:t>
      </w:r>
      <w:r w:rsidRPr="001055EF">
        <w:rPr>
          <w:sz w:val="22"/>
        </w:rPr>
        <w:t>loss,</w:t>
      </w:r>
      <w:r w:rsidR="00297BA7">
        <w:rPr>
          <w:sz w:val="22"/>
        </w:rPr>
        <w:t xml:space="preserve"> </w:t>
      </w:r>
      <w:r w:rsidRPr="001055EF">
        <w:rPr>
          <w:sz w:val="22"/>
        </w:rPr>
        <w:t>swollen eyes,</w:t>
      </w:r>
      <w:r w:rsidR="00297BA7">
        <w:rPr>
          <w:sz w:val="22"/>
        </w:rPr>
        <w:t xml:space="preserve"> </w:t>
      </w:r>
      <w:r w:rsidRPr="001055EF">
        <w:rPr>
          <w:sz w:val="22"/>
        </w:rPr>
        <w:t>cold,</w:t>
      </w:r>
      <w:r w:rsidR="00297BA7">
        <w:rPr>
          <w:sz w:val="22"/>
        </w:rPr>
        <w:t xml:space="preserve"> </w:t>
      </w:r>
      <w:r w:rsidRPr="001055EF">
        <w:rPr>
          <w:sz w:val="22"/>
        </w:rPr>
        <w:t>sleeplessness,</w:t>
      </w:r>
      <w:r w:rsidR="00297BA7">
        <w:rPr>
          <w:sz w:val="22"/>
        </w:rPr>
        <w:t xml:space="preserve"> </w:t>
      </w:r>
      <w:r w:rsidRPr="001055EF">
        <w:rPr>
          <w:sz w:val="22"/>
        </w:rPr>
        <w:t>heart rate becomes slow,</w:t>
      </w:r>
      <w:r w:rsidR="00297BA7">
        <w:rPr>
          <w:sz w:val="22"/>
        </w:rPr>
        <w:t xml:space="preserve"> </w:t>
      </w:r>
      <w:r w:rsidRPr="001055EF">
        <w:rPr>
          <w:sz w:val="22"/>
        </w:rPr>
        <w:t>sluggishness, swelling</w:t>
      </w:r>
      <w:r w:rsidR="00297BA7">
        <w:rPr>
          <w:sz w:val="22"/>
        </w:rPr>
        <w:t xml:space="preserve"> </w:t>
      </w:r>
      <w:r w:rsidRPr="001055EF">
        <w:rPr>
          <w:sz w:val="22"/>
        </w:rPr>
        <w:t>,or weight gain.</w:t>
      </w:r>
    </w:p>
    <w:p w:rsidR="004866B8" w:rsidRPr="00107F72" w:rsidRDefault="00107F72" w:rsidP="00107F72">
      <w:pPr>
        <w:spacing w:line="360" w:lineRule="auto"/>
        <w:ind w:left="309" w:right="12"/>
        <w:rPr>
          <w:b/>
          <w:bCs/>
          <w:sz w:val="22"/>
        </w:rPr>
      </w:pPr>
      <w:r w:rsidRPr="00107F72">
        <w:rPr>
          <w:b/>
          <w:bCs/>
          <w:sz w:val="22"/>
        </w:rPr>
        <w:t>Hyperthyroidism symptoms are:</w:t>
      </w:r>
    </w:p>
    <w:p w:rsidR="004866B8" w:rsidRPr="001055EF" w:rsidRDefault="00107F72" w:rsidP="00107F72">
      <w:pPr>
        <w:numPr>
          <w:ilvl w:val="0"/>
          <w:numId w:val="2"/>
        </w:numPr>
        <w:spacing w:line="360" w:lineRule="auto"/>
        <w:ind w:right="12" w:hanging="243"/>
        <w:rPr>
          <w:sz w:val="22"/>
        </w:rPr>
      </w:pPr>
      <w:r w:rsidRPr="001055EF">
        <w:rPr>
          <w:sz w:val="22"/>
        </w:rPr>
        <w:t>Fatigue or heat intolerance</w:t>
      </w:r>
    </w:p>
    <w:p w:rsidR="004866B8" w:rsidRPr="001055EF" w:rsidRDefault="00107F72" w:rsidP="00107F72">
      <w:pPr>
        <w:numPr>
          <w:ilvl w:val="0"/>
          <w:numId w:val="2"/>
        </w:numPr>
        <w:spacing w:line="360" w:lineRule="auto"/>
        <w:ind w:right="12" w:hanging="243"/>
        <w:rPr>
          <w:sz w:val="22"/>
        </w:rPr>
      </w:pPr>
      <w:proofErr w:type="gramStart"/>
      <w:r w:rsidRPr="001055EF">
        <w:rPr>
          <w:sz w:val="22"/>
        </w:rPr>
        <w:t>Hyperactivity</w:t>
      </w:r>
      <w:r w:rsidR="00297BA7">
        <w:rPr>
          <w:sz w:val="22"/>
        </w:rPr>
        <w:t xml:space="preserve"> </w:t>
      </w:r>
      <w:r w:rsidRPr="001055EF">
        <w:rPr>
          <w:sz w:val="22"/>
        </w:rPr>
        <w:t>,irritability</w:t>
      </w:r>
      <w:proofErr w:type="gramEnd"/>
    </w:p>
    <w:p w:rsidR="004866B8" w:rsidRPr="001055EF" w:rsidRDefault="00107F72" w:rsidP="00107F72">
      <w:pPr>
        <w:numPr>
          <w:ilvl w:val="0"/>
          <w:numId w:val="2"/>
        </w:numPr>
        <w:spacing w:line="360" w:lineRule="auto"/>
        <w:ind w:right="12" w:hanging="243"/>
        <w:rPr>
          <w:sz w:val="22"/>
        </w:rPr>
      </w:pPr>
      <w:r w:rsidRPr="001055EF">
        <w:rPr>
          <w:sz w:val="22"/>
        </w:rPr>
        <w:t>Abnormal heart rhythm</w:t>
      </w:r>
    </w:p>
    <w:p w:rsidR="004866B8" w:rsidRPr="001055EF" w:rsidRDefault="00107F72" w:rsidP="00107F72">
      <w:pPr>
        <w:numPr>
          <w:ilvl w:val="0"/>
          <w:numId w:val="2"/>
        </w:numPr>
        <w:spacing w:line="360" w:lineRule="auto"/>
        <w:ind w:right="12" w:hanging="243"/>
        <w:rPr>
          <w:sz w:val="22"/>
        </w:rPr>
      </w:pPr>
      <w:r w:rsidRPr="001055EF">
        <w:rPr>
          <w:sz w:val="22"/>
        </w:rPr>
        <w:t>Insomnia</w:t>
      </w:r>
    </w:p>
    <w:p w:rsidR="004866B8" w:rsidRPr="001055EF" w:rsidRDefault="00107F72" w:rsidP="00107F72">
      <w:pPr>
        <w:numPr>
          <w:ilvl w:val="0"/>
          <w:numId w:val="2"/>
        </w:numPr>
        <w:spacing w:line="360" w:lineRule="auto"/>
        <w:ind w:right="12" w:hanging="243"/>
        <w:rPr>
          <w:sz w:val="22"/>
        </w:rPr>
      </w:pPr>
      <w:r w:rsidRPr="001055EF">
        <w:rPr>
          <w:sz w:val="22"/>
        </w:rPr>
        <w:t>Irregular menstruation</w:t>
      </w:r>
    </w:p>
    <w:p w:rsidR="004866B8" w:rsidRPr="001055EF" w:rsidRDefault="00107F72" w:rsidP="00107F72">
      <w:pPr>
        <w:numPr>
          <w:ilvl w:val="0"/>
          <w:numId w:val="2"/>
        </w:numPr>
        <w:spacing w:line="360" w:lineRule="auto"/>
        <w:ind w:right="12" w:hanging="243"/>
        <w:rPr>
          <w:sz w:val="22"/>
        </w:rPr>
      </w:pPr>
      <w:r w:rsidRPr="001055EF">
        <w:rPr>
          <w:sz w:val="22"/>
        </w:rPr>
        <w:t>Apathy</w:t>
      </w:r>
    </w:p>
    <w:p w:rsidR="004866B8" w:rsidRPr="001055EF" w:rsidRDefault="00107F72" w:rsidP="00107F72">
      <w:pPr>
        <w:numPr>
          <w:ilvl w:val="0"/>
          <w:numId w:val="2"/>
        </w:numPr>
        <w:spacing w:line="360" w:lineRule="auto"/>
        <w:ind w:right="12" w:hanging="243"/>
        <w:rPr>
          <w:sz w:val="22"/>
        </w:rPr>
      </w:pPr>
      <w:r w:rsidRPr="001055EF">
        <w:rPr>
          <w:sz w:val="22"/>
        </w:rPr>
        <w:t>Abnormal protrusion</w:t>
      </w:r>
    </w:p>
    <w:p w:rsidR="004866B8" w:rsidRPr="001055EF" w:rsidRDefault="00107F72" w:rsidP="00107F72">
      <w:pPr>
        <w:spacing w:line="360" w:lineRule="auto"/>
        <w:ind w:left="-5" w:right="12"/>
        <w:rPr>
          <w:sz w:val="22"/>
        </w:rPr>
      </w:pPr>
      <w:proofErr w:type="gramStart"/>
      <w:r w:rsidRPr="001055EF">
        <w:rPr>
          <w:sz w:val="22"/>
        </w:rPr>
        <w:t>Also</w:t>
      </w:r>
      <w:proofErr w:type="gramEnd"/>
      <w:r w:rsidRPr="001055EF">
        <w:rPr>
          <w:sz w:val="22"/>
        </w:rPr>
        <w:t xml:space="preserve"> common: diarrhea, hair loss, muscle weakness,</w:t>
      </w:r>
      <w:r w:rsidR="004416F6">
        <w:rPr>
          <w:sz w:val="22"/>
        </w:rPr>
        <w:t xml:space="preserve"> </w:t>
      </w:r>
      <w:r w:rsidRPr="001055EF">
        <w:rPr>
          <w:sz w:val="22"/>
        </w:rPr>
        <w:t>nervousness, premature ejaculation,</w:t>
      </w:r>
      <w:r w:rsidR="004416F6">
        <w:rPr>
          <w:sz w:val="22"/>
        </w:rPr>
        <w:t xml:space="preserve"> </w:t>
      </w:r>
      <w:r w:rsidRPr="001055EF">
        <w:rPr>
          <w:sz w:val="22"/>
        </w:rPr>
        <w:t>the tremor, warm skin,</w:t>
      </w:r>
      <w:r w:rsidR="00297BA7">
        <w:rPr>
          <w:sz w:val="22"/>
        </w:rPr>
        <w:t xml:space="preserve"> </w:t>
      </w:r>
      <w:r w:rsidRPr="001055EF">
        <w:rPr>
          <w:sz w:val="22"/>
        </w:rPr>
        <w:t>or weight loss.</w:t>
      </w:r>
    </w:p>
    <w:p w:rsidR="004866B8" w:rsidRPr="001055EF" w:rsidRDefault="00107F72" w:rsidP="00107F72">
      <w:pPr>
        <w:spacing w:line="360" w:lineRule="auto"/>
        <w:ind w:left="-5" w:right="12"/>
        <w:rPr>
          <w:sz w:val="22"/>
        </w:rPr>
      </w:pPr>
      <w:r w:rsidRPr="001055EF">
        <w:rPr>
          <w:sz w:val="22"/>
        </w:rPr>
        <w:t>Other Types of Thyroid are</w:t>
      </w:r>
    </w:p>
    <w:p w:rsidR="004866B8" w:rsidRPr="001055EF" w:rsidRDefault="00107F72" w:rsidP="00107F72">
      <w:pPr>
        <w:spacing w:line="360" w:lineRule="auto"/>
        <w:ind w:left="-5" w:right="12"/>
        <w:rPr>
          <w:sz w:val="22"/>
        </w:rPr>
      </w:pPr>
      <w:r w:rsidRPr="001055EF">
        <w:rPr>
          <w:sz w:val="22"/>
        </w:rPr>
        <w:t>Goiter:</w:t>
      </w:r>
      <w:r w:rsidR="004416F6">
        <w:rPr>
          <w:sz w:val="22"/>
        </w:rPr>
        <w:t xml:space="preserve"> </w:t>
      </w:r>
      <w:r w:rsidRPr="001055EF">
        <w:rPr>
          <w:sz w:val="22"/>
        </w:rPr>
        <w:t>swelling and coughing.</w:t>
      </w:r>
    </w:p>
    <w:p w:rsidR="004866B8" w:rsidRPr="001055EF" w:rsidRDefault="00107F72" w:rsidP="00107F72">
      <w:pPr>
        <w:spacing w:line="360" w:lineRule="auto"/>
        <w:ind w:left="-5" w:right="12"/>
        <w:rPr>
          <w:sz w:val="22"/>
        </w:rPr>
      </w:pPr>
      <w:r w:rsidRPr="001055EF">
        <w:rPr>
          <w:sz w:val="22"/>
        </w:rPr>
        <w:t>Thyroiditis: patient has no symptoms.</w:t>
      </w:r>
      <w:r w:rsidR="004416F6">
        <w:rPr>
          <w:sz w:val="22"/>
        </w:rPr>
        <w:t xml:space="preserve"> </w:t>
      </w:r>
      <w:proofErr w:type="gramStart"/>
      <w:r w:rsidRPr="001055EF">
        <w:rPr>
          <w:sz w:val="22"/>
        </w:rPr>
        <w:t>When</w:t>
      </w:r>
      <w:proofErr w:type="gramEnd"/>
      <w:r w:rsidRPr="001055EF">
        <w:rPr>
          <w:sz w:val="22"/>
        </w:rPr>
        <w:t xml:space="preserve"> symptoms occur, they may change contingent upon the phase of the irritation.</w:t>
      </w:r>
    </w:p>
    <w:p w:rsidR="004866B8" w:rsidRPr="001055EF" w:rsidRDefault="00107F72" w:rsidP="00107F72">
      <w:pPr>
        <w:spacing w:after="230" w:line="360" w:lineRule="auto"/>
        <w:ind w:left="-5" w:right="12"/>
        <w:rPr>
          <w:sz w:val="22"/>
        </w:rPr>
      </w:pPr>
      <w:r w:rsidRPr="001055EF">
        <w:rPr>
          <w:sz w:val="22"/>
        </w:rPr>
        <w:t xml:space="preserve">Thyroid </w:t>
      </w:r>
      <w:proofErr w:type="spellStart"/>
      <w:proofErr w:type="gramStart"/>
      <w:r w:rsidRPr="001055EF">
        <w:rPr>
          <w:sz w:val="22"/>
        </w:rPr>
        <w:t>cancer:No</w:t>
      </w:r>
      <w:proofErr w:type="spellEnd"/>
      <w:proofErr w:type="gramEnd"/>
      <w:r w:rsidRPr="001055EF">
        <w:rPr>
          <w:sz w:val="22"/>
        </w:rPr>
        <w:t xml:space="preserve"> symptoms only lump in the neck.</w:t>
      </w:r>
    </w:p>
    <w:p w:rsidR="004866B8" w:rsidRPr="001055EF" w:rsidRDefault="00107F72" w:rsidP="00107F72">
      <w:pPr>
        <w:spacing w:after="233" w:line="360" w:lineRule="auto"/>
        <w:ind w:left="-15" w:right="12" w:firstLine="299"/>
        <w:rPr>
          <w:sz w:val="22"/>
        </w:rPr>
      </w:pPr>
      <w:r w:rsidRPr="001055EF">
        <w:rPr>
          <w:sz w:val="22"/>
        </w:rPr>
        <w:t xml:space="preserve">There are many origins related to hyperthyroidism and underactive </w:t>
      </w:r>
      <w:proofErr w:type="spellStart"/>
      <w:proofErr w:type="gramStart"/>
      <w:r w:rsidRPr="001055EF">
        <w:rPr>
          <w:sz w:val="22"/>
        </w:rPr>
        <w:t>thyroids.There</w:t>
      </w:r>
      <w:proofErr w:type="spellEnd"/>
      <w:proofErr w:type="gramEnd"/>
      <w:r w:rsidRPr="001055EF">
        <w:rPr>
          <w:sz w:val="22"/>
        </w:rPr>
        <w:t xml:space="preserve"> are various kinds of </w:t>
      </w:r>
      <w:proofErr w:type="spellStart"/>
      <w:r w:rsidRPr="001055EF">
        <w:rPr>
          <w:sz w:val="22"/>
        </w:rPr>
        <w:t>medications.Thyroid</w:t>
      </w:r>
      <w:proofErr w:type="spellEnd"/>
      <w:r w:rsidRPr="001055EF">
        <w:rPr>
          <w:sz w:val="22"/>
        </w:rPr>
        <w:t xml:space="preserve"> surgery is liable to ionizing radiation,</w:t>
      </w:r>
      <w:r w:rsidR="00297BA7">
        <w:rPr>
          <w:sz w:val="22"/>
        </w:rPr>
        <w:t xml:space="preserve"> </w:t>
      </w:r>
      <w:bookmarkStart w:id="0" w:name="_GoBack"/>
      <w:bookmarkEnd w:id="0"/>
      <w:r w:rsidRPr="001055EF">
        <w:rPr>
          <w:sz w:val="22"/>
        </w:rPr>
        <w:t xml:space="preserve">continual tenderness of the </w:t>
      </w:r>
      <w:proofErr w:type="spellStart"/>
      <w:r w:rsidRPr="001055EF">
        <w:rPr>
          <w:sz w:val="22"/>
        </w:rPr>
        <w:t>thyroid,deficiency</w:t>
      </w:r>
      <w:proofErr w:type="spellEnd"/>
      <w:r w:rsidRPr="001055EF">
        <w:rPr>
          <w:sz w:val="22"/>
        </w:rPr>
        <w:t xml:space="preserve"> of iodine and lack of enzyme to make thyroid hormones [11].</w:t>
      </w:r>
    </w:p>
    <w:p w:rsidR="004866B8" w:rsidRPr="001055EF" w:rsidRDefault="00107F72" w:rsidP="00107F72">
      <w:pPr>
        <w:spacing w:line="360" w:lineRule="auto"/>
        <w:ind w:left="-15" w:right="12" w:firstLine="299"/>
        <w:rPr>
          <w:sz w:val="22"/>
        </w:rPr>
      </w:pPr>
      <w:r w:rsidRPr="001055EF">
        <w:rPr>
          <w:sz w:val="22"/>
        </w:rPr>
        <w:t xml:space="preserve">Thyroid diagnosis is identified by clinical tests leading to the decision [7], including thyroxine and triiodothyronine percentage of hormones and thyroid stimulating hormone (TSH) percentage. Identifying thyroid functional data is an important issue of the diagnosis of disease. </w:t>
      </w:r>
      <w:r w:rsidRPr="001055EF">
        <w:rPr>
          <w:sz w:val="22"/>
        </w:rPr>
        <w:lastRenderedPageBreak/>
        <w:t xml:space="preserve">Categorization is a data mining technique utilized the machine learning algorithm to predict thyroid patients for data examples [6, 8]. </w:t>
      </w:r>
      <w:proofErr w:type="spellStart"/>
      <w:r w:rsidRPr="001055EF">
        <w:rPr>
          <w:sz w:val="22"/>
        </w:rPr>
        <w:t>Rasitha</w:t>
      </w:r>
      <w:proofErr w:type="spellEnd"/>
      <w:r w:rsidRPr="001055EF">
        <w:rPr>
          <w:sz w:val="22"/>
        </w:rPr>
        <w:t xml:space="preserve"> Banu [5] proposed LDA data mining categorization techniques to classifying the Hypo Thyroid disease by K-fold cross validation.</w:t>
      </w:r>
    </w:p>
    <w:p w:rsidR="004416F6" w:rsidRDefault="00107F72" w:rsidP="004416F6">
      <w:pPr>
        <w:spacing w:line="360" w:lineRule="auto"/>
        <w:ind w:left="-5" w:right="12"/>
        <w:rPr>
          <w:sz w:val="22"/>
        </w:rPr>
      </w:pPr>
      <w:r w:rsidRPr="001055EF">
        <w:rPr>
          <w:sz w:val="22"/>
        </w:rPr>
        <w:t>The composite characteristics and the curative procedures that are being used in the thyroid disorders cater an ample clustering of intricate and assorted data and hence, a propitious framework for the formulation of machine learning models [7].</w:t>
      </w:r>
    </w:p>
    <w:p w:rsidR="004416F6" w:rsidRDefault="004416F6" w:rsidP="004416F6">
      <w:pPr>
        <w:spacing w:line="360" w:lineRule="auto"/>
        <w:ind w:left="0" w:right="12" w:firstLine="0"/>
        <w:rPr>
          <w:sz w:val="22"/>
        </w:rPr>
      </w:pPr>
    </w:p>
    <w:p w:rsidR="004416F6" w:rsidRDefault="004416F6" w:rsidP="004416F6">
      <w:pPr>
        <w:spacing w:line="360" w:lineRule="auto"/>
        <w:ind w:left="0" w:right="12" w:firstLine="0"/>
        <w:rPr>
          <w:sz w:val="22"/>
        </w:rPr>
      </w:pPr>
    </w:p>
    <w:p w:rsidR="004416F6" w:rsidRDefault="004416F6" w:rsidP="004416F6">
      <w:pPr>
        <w:spacing w:line="360" w:lineRule="auto"/>
        <w:ind w:left="0" w:right="12" w:firstLine="0"/>
        <w:rPr>
          <w:sz w:val="22"/>
        </w:rPr>
      </w:pPr>
    </w:p>
    <w:p w:rsidR="004416F6" w:rsidRDefault="004416F6" w:rsidP="004416F6">
      <w:pPr>
        <w:spacing w:line="360" w:lineRule="auto"/>
        <w:ind w:left="0" w:right="12" w:firstLine="0"/>
        <w:rPr>
          <w:sz w:val="22"/>
        </w:rPr>
      </w:pPr>
    </w:p>
    <w:p w:rsidR="004416F6" w:rsidRDefault="004416F6" w:rsidP="004416F6">
      <w:pPr>
        <w:pStyle w:val="Heading1"/>
        <w:spacing w:after="154"/>
        <w:ind w:left="469" w:hanging="484"/>
      </w:pPr>
      <w:r>
        <w:t>Experimental Analysis</w:t>
      </w:r>
    </w:p>
    <w:p w:rsidR="004416F6" w:rsidRPr="004416F6" w:rsidRDefault="004416F6" w:rsidP="004416F6">
      <w:pPr>
        <w:pStyle w:val="Heading2"/>
        <w:ind w:left="598" w:hanging="613"/>
      </w:pPr>
      <w:r>
        <w:t>Decision Tree</w:t>
      </w:r>
    </w:p>
    <w:p w:rsidR="004866B8" w:rsidRPr="004416F6" w:rsidRDefault="00107F72" w:rsidP="004416F6">
      <w:pPr>
        <w:spacing w:line="360" w:lineRule="auto"/>
        <w:ind w:left="-5" w:right="12"/>
      </w:pPr>
      <w:r w:rsidRPr="001055EF">
        <w:rPr>
          <w:sz w:val="22"/>
        </w:rPr>
        <w:t>To evaluate classifier quality, we can use Decision Tree as a fast and simple technique where cross-validation is 10 and the percentage split is 80</w:t>
      </w:r>
      <w:proofErr w:type="gramStart"/>
      <w:r w:rsidRPr="001055EF">
        <w:rPr>
          <w:sz w:val="22"/>
        </w:rPr>
        <w:t>%.Consider</w:t>
      </w:r>
      <w:proofErr w:type="gramEnd"/>
      <w:r w:rsidRPr="001055EF">
        <w:rPr>
          <w:sz w:val="22"/>
        </w:rPr>
        <w:t xml:space="preserve"> this algorithm, for the data set:</w:t>
      </w:r>
    </w:p>
    <w:p w:rsidR="004866B8" w:rsidRPr="001055EF" w:rsidRDefault="00107F72" w:rsidP="00107F72">
      <w:pPr>
        <w:spacing w:line="360" w:lineRule="auto"/>
        <w:ind w:right="27"/>
        <w:jc w:val="center"/>
        <w:rPr>
          <w:sz w:val="22"/>
        </w:rPr>
      </w:pPr>
      <w:r w:rsidRPr="001055EF">
        <w:rPr>
          <w:sz w:val="22"/>
        </w:rPr>
        <w:t>Correctly Classified Instances 97.0822 %</w:t>
      </w:r>
    </w:p>
    <w:p w:rsidR="004866B8" w:rsidRPr="001055EF" w:rsidRDefault="00107F72" w:rsidP="00107F72">
      <w:pPr>
        <w:spacing w:line="360" w:lineRule="auto"/>
        <w:ind w:right="27"/>
        <w:jc w:val="center"/>
        <w:rPr>
          <w:sz w:val="22"/>
        </w:rPr>
      </w:pPr>
      <w:r w:rsidRPr="001055EF">
        <w:rPr>
          <w:sz w:val="22"/>
        </w:rPr>
        <w:t>Incorrectly Classified Instances 2.9178 %</w:t>
      </w:r>
    </w:p>
    <w:p w:rsidR="004866B8" w:rsidRPr="001055EF" w:rsidRDefault="00107F72" w:rsidP="00107F72">
      <w:pPr>
        <w:spacing w:line="360" w:lineRule="auto"/>
        <w:ind w:right="27"/>
        <w:jc w:val="center"/>
        <w:rPr>
          <w:sz w:val="22"/>
        </w:rPr>
      </w:pPr>
      <w:r w:rsidRPr="001055EF">
        <w:rPr>
          <w:sz w:val="22"/>
        </w:rPr>
        <w:t>Kappa statistic 0.7227</w:t>
      </w:r>
    </w:p>
    <w:p w:rsidR="004866B8" w:rsidRPr="001055EF" w:rsidRDefault="00107F72" w:rsidP="00107F72">
      <w:pPr>
        <w:spacing w:line="360" w:lineRule="auto"/>
        <w:ind w:right="27"/>
        <w:jc w:val="center"/>
        <w:rPr>
          <w:sz w:val="22"/>
        </w:rPr>
      </w:pPr>
      <w:r w:rsidRPr="001055EF">
        <w:rPr>
          <w:sz w:val="22"/>
        </w:rPr>
        <w:t>Mean absolute error 0.0449</w:t>
      </w:r>
    </w:p>
    <w:p w:rsidR="004866B8" w:rsidRPr="001055EF" w:rsidRDefault="00107F72" w:rsidP="00107F72">
      <w:pPr>
        <w:spacing w:line="360" w:lineRule="auto"/>
        <w:ind w:right="27"/>
        <w:jc w:val="center"/>
        <w:rPr>
          <w:sz w:val="22"/>
        </w:rPr>
      </w:pPr>
      <w:r w:rsidRPr="001055EF">
        <w:rPr>
          <w:sz w:val="22"/>
        </w:rPr>
        <w:t>Root mean squared error 0.1479</w:t>
      </w:r>
    </w:p>
    <w:p w:rsidR="004866B8" w:rsidRPr="001055EF" w:rsidRDefault="00107F72" w:rsidP="00107F72">
      <w:pPr>
        <w:spacing w:line="360" w:lineRule="auto"/>
        <w:ind w:right="27"/>
        <w:jc w:val="center"/>
        <w:rPr>
          <w:sz w:val="22"/>
        </w:rPr>
      </w:pPr>
      <w:r w:rsidRPr="001055EF">
        <w:rPr>
          <w:sz w:val="22"/>
        </w:rPr>
        <w:t>Relative absolute error 40.5756 %</w:t>
      </w:r>
    </w:p>
    <w:p w:rsidR="004866B8" w:rsidRPr="001055EF" w:rsidRDefault="00107F72" w:rsidP="00107F72">
      <w:pPr>
        <w:spacing w:after="139" w:line="360" w:lineRule="auto"/>
        <w:ind w:right="27"/>
        <w:jc w:val="center"/>
        <w:rPr>
          <w:sz w:val="22"/>
        </w:rPr>
      </w:pPr>
      <w:r w:rsidRPr="001055EF">
        <w:rPr>
          <w:sz w:val="22"/>
        </w:rPr>
        <w:t>Root relative squared error 65.1762 %</w:t>
      </w:r>
    </w:p>
    <w:p w:rsidR="004866B8" w:rsidRPr="001055EF" w:rsidRDefault="00107F72" w:rsidP="00107F72">
      <w:pPr>
        <w:spacing w:after="415" w:line="360" w:lineRule="auto"/>
        <w:ind w:left="-5" w:right="12"/>
        <w:rPr>
          <w:sz w:val="22"/>
        </w:rPr>
      </w:pPr>
      <w:r w:rsidRPr="001055EF">
        <w:rPr>
          <w:sz w:val="22"/>
        </w:rPr>
        <w:t xml:space="preserve">In the confusion matrix the total instances </w:t>
      </w:r>
      <w:proofErr w:type="gramStart"/>
      <w:r w:rsidRPr="001055EF">
        <w:rPr>
          <w:sz w:val="22"/>
        </w:rPr>
        <w:t>is</w:t>
      </w:r>
      <w:proofErr w:type="gramEnd"/>
      <w:r w:rsidRPr="001055EF">
        <w:rPr>
          <w:sz w:val="22"/>
        </w:rPr>
        <w:t xml:space="preserve"> 754 where A row contain 713 and B row contain 41.</w:t>
      </w:r>
    </w:p>
    <w:tbl>
      <w:tblPr>
        <w:tblStyle w:val="TableGrid"/>
        <w:tblW w:w="2373" w:type="dxa"/>
        <w:tblInd w:w="3632" w:type="dxa"/>
        <w:tblCellMar>
          <w:top w:w="31" w:type="dxa"/>
          <w:left w:w="120" w:type="dxa"/>
          <w:bottom w:w="0" w:type="dxa"/>
          <w:right w:w="115" w:type="dxa"/>
        </w:tblCellMar>
        <w:tblLook w:val="04A0" w:firstRow="1" w:lastRow="0" w:firstColumn="1" w:lastColumn="0" w:noHBand="0" w:noVBand="1"/>
      </w:tblPr>
      <w:tblGrid>
        <w:gridCol w:w="680"/>
        <w:gridCol w:w="568"/>
        <w:gridCol w:w="457"/>
        <w:gridCol w:w="680"/>
      </w:tblGrid>
      <w:tr w:rsidR="004866B8">
        <w:trPr>
          <w:trHeight w:val="247"/>
        </w:trPr>
        <w:tc>
          <w:tcPr>
            <w:tcW w:w="699" w:type="dxa"/>
            <w:tcBorders>
              <w:top w:val="sing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538" w:type="dxa"/>
            <w:tcBorders>
              <w:top w:val="single" w:sz="3" w:space="0" w:color="000000"/>
              <w:left w:val="single" w:sz="3" w:space="0" w:color="000000"/>
              <w:bottom w:val="single" w:sz="3" w:space="0" w:color="000000"/>
              <w:right w:val="single" w:sz="3" w:space="0" w:color="000000"/>
            </w:tcBorders>
          </w:tcPr>
          <w:p w:rsidR="004866B8" w:rsidRDefault="00107F72">
            <w:pPr>
              <w:spacing w:after="0" w:line="259" w:lineRule="auto"/>
              <w:ind w:left="75" w:firstLine="0"/>
              <w:jc w:val="left"/>
            </w:pPr>
            <w:r>
              <w:t>A</w:t>
            </w:r>
          </w:p>
        </w:tc>
        <w:tc>
          <w:tcPr>
            <w:tcW w:w="438" w:type="dxa"/>
            <w:tcBorders>
              <w:top w:val="single" w:sz="3" w:space="0" w:color="000000"/>
              <w:left w:val="single" w:sz="3" w:space="0" w:color="000000"/>
              <w:bottom w:val="single" w:sz="3" w:space="0" w:color="000000"/>
              <w:right w:val="single" w:sz="3" w:space="0" w:color="000000"/>
            </w:tcBorders>
          </w:tcPr>
          <w:p w:rsidR="004866B8" w:rsidRDefault="00107F72">
            <w:pPr>
              <w:spacing w:after="0" w:line="259" w:lineRule="auto"/>
              <w:ind w:left="29" w:firstLine="0"/>
              <w:jc w:val="left"/>
            </w:pPr>
            <w:r>
              <w:t>B</w:t>
            </w:r>
          </w:p>
        </w:tc>
        <w:tc>
          <w:tcPr>
            <w:tcW w:w="698" w:type="dxa"/>
            <w:tcBorders>
              <w:top w:val="sing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r>
              <w:t>Total</w:t>
            </w:r>
          </w:p>
        </w:tc>
      </w:tr>
      <w:tr w:rsidR="004866B8">
        <w:trPr>
          <w:trHeight w:val="241"/>
        </w:trPr>
        <w:tc>
          <w:tcPr>
            <w:tcW w:w="699" w:type="dxa"/>
            <w:tcBorders>
              <w:top w:val="single" w:sz="3" w:space="0" w:color="000000"/>
              <w:left w:val="single" w:sz="3" w:space="0" w:color="000000"/>
              <w:bottom w:val="nil"/>
              <w:right w:val="single" w:sz="3" w:space="0" w:color="000000"/>
            </w:tcBorders>
          </w:tcPr>
          <w:p w:rsidR="004866B8" w:rsidRDefault="00107F72">
            <w:pPr>
              <w:spacing w:after="0" w:line="259" w:lineRule="auto"/>
              <w:ind w:left="155" w:firstLine="0"/>
              <w:jc w:val="left"/>
            </w:pPr>
            <w:r>
              <w:t>A</w:t>
            </w:r>
          </w:p>
        </w:tc>
        <w:tc>
          <w:tcPr>
            <w:tcW w:w="538" w:type="dxa"/>
            <w:tcBorders>
              <w:top w:val="sing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701</w:t>
            </w:r>
          </w:p>
        </w:tc>
        <w:tc>
          <w:tcPr>
            <w:tcW w:w="438" w:type="dxa"/>
            <w:tcBorders>
              <w:top w:val="sing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12</w:t>
            </w:r>
          </w:p>
        </w:tc>
        <w:tc>
          <w:tcPr>
            <w:tcW w:w="698" w:type="dxa"/>
            <w:tcBorders>
              <w:top w:val="single" w:sz="3" w:space="0" w:color="000000"/>
              <w:left w:val="single" w:sz="3" w:space="0" w:color="000000"/>
              <w:bottom w:val="nil"/>
              <w:right w:val="single" w:sz="3" w:space="0" w:color="000000"/>
            </w:tcBorders>
          </w:tcPr>
          <w:p w:rsidR="004866B8" w:rsidRDefault="00107F72">
            <w:pPr>
              <w:spacing w:after="0" w:line="259" w:lineRule="auto"/>
              <w:ind w:left="0" w:right="4" w:firstLine="0"/>
              <w:jc w:val="center"/>
            </w:pPr>
            <w:r>
              <w:t>713</w:t>
            </w:r>
          </w:p>
        </w:tc>
      </w:tr>
      <w:tr w:rsidR="004866B8">
        <w:trPr>
          <w:trHeight w:val="265"/>
        </w:trPr>
        <w:tc>
          <w:tcPr>
            <w:tcW w:w="699" w:type="dxa"/>
            <w:tcBorders>
              <w:top w:val="nil"/>
              <w:left w:val="single" w:sz="3" w:space="0" w:color="000000"/>
              <w:bottom w:val="double" w:sz="3" w:space="0" w:color="000000"/>
              <w:right w:val="single" w:sz="3" w:space="0" w:color="000000"/>
            </w:tcBorders>
          </w:tcPr>
          <w:p w:rsidR="004866B8" w:rsidRDefault="00107F72">
            <w:pPr>
              <w:spacing w:after="0" w:line="259" w:lineRule="auto"/>
              <w:ind w:left="159" w:firstLine="0"/>
              <w:jc w:val="left"/>
            </w:pPr>
            <w:r>
              <w:t>B</w:t>
            </w:r>
          </w:p>
        </w:tc>
        <w:tc>
          <w:tcPr>
            <w:tcW w:w="5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50" w:firstLine="0"/>
              <w:jc w:val="left"/>
            </w:pPr>
            <w:r>
              <w:t>10</w:t>
            </w:r>
          </w:p>
        </w:tc>
        <w:tc>
          <w:tcPr>
            <w:tcW w:w="4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31</w:t>
            </w:r>
          </w:p>
        </w:tc>
        <w:tc>
          <w:tcPr>
            <w:tcW w:w="69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right="4" w:firstLine="0"/>
              <w:jc w:val="center"/>
            </w:pPr>
            <w:r>
              <w:t>41</w:t>
            </w:r>
          </w:p>
        </w:tc>
      </w:tr>
      <w:tr w:rsidR="004866B8">
        <w:trPr>
          <w:trHeight w:val="267"/>
        </w:trPr>
        <w:tc>
          <w:tcPr>
            <w:tcW w:w="69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r>
              <w:t>Total</w:t>
            </w:r>
          </w:p>
        </w:tc>
        <w:tc>
          <w:tcPr>
            <w:tcW w:w="5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4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698"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right="4" w:firstLine="0"/>
              <w:jc w:val="center"/>
            </w:pPr>
            <w:r>
              <w:t>754</w:t>
            </w:r>
          </w:p>
        </w:tc>
      </w:tr>
    </w:tbl>
    <w:p w:rsidR="001055EF" w:rsidRDefault="001055EF">
      <w:pPr>
        <w:spacing w:after="139" w:line="265" w:lineRule="auto"/>
        <w:ind w:right="27"/>
        <w:jc w:val="center"/>
        <w:rPr>
          <w:b/>
          <w:bCs/>
          <w:sz w:val="22"/>
        </w:rPr>
      </w:pPr>
    </w:p>
    <w:p w:rsidR="004866B8" w:rsidRPr="001055EF" w:rsidRDefault="00107F72">
      <w:pPr>
        <w:spacing w:after="139" w:line="265" w:lineRule="auto"/>
        <w:ind w:right="27"/>
        <w:jc w:val="center"/>
        <w:rPr>
          <w:sz w:val="22"/>
        </w:rPr>
      </w:pPr>
      <w:r w:rsidRPr="001055EF">
        <w:rPr>
          <w:b/>
          <w:bCs/>
          <w:sz w:val="22"/>
        </w:rPr>
        <w:t>figure 1</w:t>
      </w:r>
      <w:r w:rsidRPr="001055EF">
        <w:rPr>
          <w:sz w:val="22"/>
        </w:rPr>
        <w:t>: Confusion matrix for Decision algorithm.</w:t>
      </w:r>
    </w:p>
    <w:p w:rsidR="004416F6" w:rsidRDefault="004416F6" w:rsidP="004416F6">
      <w:pPr>
        <w:spacing w:after="415" w:line="360" w:lineRule="auto"/>
        <w:ind w:left="0" w:right="12" w:firstLine="0"/>
        <w:rPr>
          <w:sz w:val="22"/>
        </w:rPr>
      </w:pPr>
    </w:p>
    <w:p w:rsidR="004416F6" w:rsidRDefault="004416F6" w:rsidP="004416F6">
      <w:pPr>
        <w:spacing w:after="415" w:line="360" w:lineRule="auto"/>
        <w:ind w:left="0" w:right="12" w:firstLine="0"/>
        <w:rPr>
          <w:sz w:val="22"/>
        </w:rPr>
      </w:pPr>
    </w:p>
    <w:p w:rsidR="004416F6" w:rsidRDefault="004416F6" w:rsidP="00107F72">
      <w:pPr>
        <w:spacing w:after="415" w:line="360" w:lineRule="auto"/>
        <w:ind w:left="-5" w:right="12"/>
        <w:rPr>
          <w:sz w:val="22"/>
        </w:rPr>
      </w:pPr>
    </w:p>
    <w:p w:rsidR="004416F6" w:rsidRDefault="004416F6" w:rsidP="004416F6">
      <w:pPr>
        <w:spacing w:after="415" w:line="360" w:lineRule="auto"/>
        <w:ind w:left="-5" w:right="12"/>
        <w:rPr>
          <w:sz w:val="22"/>
        </w:rPr>
      </w:pPr>
    </w:p>
    <w:p w:rsidR="004416F6" w:rsidRDefault="004416F6" w:rsidP="004416F6">
      <w:pPr>
        <w:spacing w:after="415" w:line="360" w:lineRule="auto"/>
        <w:ind w:left="-5" w:right="12"/>
        <w:rPr>
          <w:sz w:val="22"/>
        </w:rPr>
      </w:pPr>
    </w:p>
    <w:p w:rsidR="004416F6" w:rsidRDefault="004416F6" w:rsidP="004416F6">
      <w:pPr>
        <w:spacing w:after="415" w:line="360" w:lineRule="auto"/>
        <w:ind w:left="-5" w:right="12"/>
        <w:rPr>
          <w:sz w:val="22"/>
        </w:rPr>
      </w:pPr>
      <w:r w:rsidRPr="001055EF">
        <w:rPr>
          <w:sz w:val="22"/>
        </w:rPr>
        <w:t xml:space="preserve">Let TPA be the number of true positives of class A, TPB be the number of true positives of class B. Accuracy=(TPA+TPB)/Total </w:t>
      </w:r>
      <w:proofErr w:type="gramStart"/>
      <w:r w:rsidRPr="001055EF">
        <w:rPr>
          <w:sz w:val="22"/>
        </w:rPr>
        <w:t>=(</w:t>
      </w:r>
      <w:proofErr w:type="gramEnd"/>
      <w:r w:rsidRPr="001055EF">
        <w:rPr>
          <w:sz w:val="22"/>
        </w:rPr>
        <w:t>701+31)/754 = 97.0822%</w:t>
      </w:r>
    </w:p>
    <w:p w:rsidR="004416F6" w:rsidRPr="001055EF" w:rsidRDefault="004416F6" w:rsidP="00107F72">
      <w:pPr>
        <w:spacing w:after="415" w:line="360" w:lineRule="auto"/>
        <w:ind w:left="-5" w:right="12"/>
        <w:rPr>
          <w:sz w:val="22"/>
        </w:rPr>
      </w:pPr>
    </w:p>
    <w:tbl>
      <w:tblPr>
        <w:tblStyle w:val="TableGrid"/>
        <w:tblW w:w="9837" w:type="dxa"/>
        <w:tblInd w:w="0" w:type="dxa"/>
        <w:tblCellMar>
          <w:top w:w="31" w:type="dxa"/>
          <w:left w:w="120" w:type="dxa"/>
          <w:bottom w:w="0" w:type="dxa"/>
          <w:right w:w="119" w:type="dxa"/>
        </w:tblCellMar>
        <w:tblLook w:val="04A0" w:firstRow="1" w:lastRow="0" w:firstColumn="1" w:lastColumn="0" w:noHBand="0" w:noVBand="1"/>
      </w:tblPr>
      <w:tblGrid>
        <w:gridCol w:w="907"/>
        <w:gridCol w:w="992"/>
        <w:gridCol w:w="980"/>
        <w:gridCol w:w="1036"/>
        <w:gridCol w:w="773"/>
        <w:gridCol w:w="1159"/>
        <w:gridCol w:w="731"/>
        <w:gridCol w:w="1154"/>
        <w:gridCol w:w="1135"/>
        <w:gridCol w:w="970"/>
      </w:tblGrid>
      <w:tr w:rsidR="004866B8">
        <w:trPr>
          <w:trHeight w:val="267"/>
        </w:trPr>
        <w:tc>
          <w:tcPr>
            <w:tcW w:w="90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TP Rate</w:t>
            </w:r>
          </w:p>
        </w:tc>
        <w:tc>
          <w:tcPr>
            <w:tcW w:w="984"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FP Rate</w:t>
            </w:r>
          </w:p>
        </w:tc>
        <w:tc>
          <w:tcPr>
            <w:tcW w:w="102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Precision</w:t>
            </w:r>
          </w:p>
        </w:tc>
        <w:tc>
          <w:tcPr>
            <w:tcW w:w="773"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Recall</w:t>
            </w:r>
          </w:p>
        </w:tc>
        <w:tc>
          <w:tcPr>
            <w:tcW w:w="116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F-Measure</w:t>
            </w:r>
          </w:p>
        </w:tc>
        <w:tc>
          <w:tcPr>
            <w:tcW w:w="710"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MCC</w:t>
            </w:r>
          </w:p>
        </w:tc>
        <w:tc>
          <w:tcPr>
            <w:tcW w:w="1161"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ROC Area</w:t>
            </w:r>
          </w:p>
        </w:tc>
        <w:tc>
          <w:tcPr>
            <w:tcW w:w="114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PRC Area</w:t>
            </w:r>
          </w:p>
        </w:tc>
        <w:tc>
          <w:tcPr>
            <w:tcW w:w="970"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Class</w:t>
            </w:r>
          </w:p>
        </w:tc>
      </w:tr>
      <w:tr w:rsidR="004866B8">
        <w:trPr>
          <w:trHeight w:val="261"/>
        </w:trPr>
        <w:tc>
          <w:tcPr>
            <w:tcW w:w="909" w:type="dxa"/>
            <w:tcBorders>
              <w:top w:val="double" w:sz="3" w:space="0" w:color="000000"/>
              <w:left w:val="single" w:sz="3" w:space="0" w:color="000000"/>
              <w:bottom w:val="nil"/>
              <w:right w:val="single" w:sz="3" w:space="0" w:color="000000"/>
            </w:tcBorders>
          </w:tcPr>
          <w:p w:rsidR="004866B8" w:rsidRDefault="004866B8">
            <w:pPr>
              <w:spacing w:after="160" w:line="259" w:lineRule="auto"/>
              <w:ind w:left="0" w:firstLine="0"/>
              <w:jc w:val="left"/>
            </w:pPr>
          </w:p>
        </w:tc>
        <w:tc>
          <w:tcPr>
            <w:tcW w:w="997"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0.983</w:t>
            </w:r>
          </w:p>
        </w:tc>
        <w:tc>
          <w:tcPr>
            <w:tcW w:w="984"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0.244</w:t>
            </w:r>
          </w:p>
        </w:tc>
        <w:tc>
          <w:tcPr>
            <w:tcW w:w="102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0.986</w:t>
            </w:r>
          </w:p>
        </w:tc>
        <w:tc>
          <w:tcPr>
            <w:tcW w:w="773" w:type="dxa"/>
            <w:tcBorders>
              <w:top w:val="double" w:sz="3" w:space="0" w:color="000000"/>
              <w:left w:val="single" w:sz="3" w:space="0" w:color="000000"/>
              <w:bottom w:val="nil"/>
              <w:right w:val="single" w:sz="3" w:space="0" w:color="000000"/>
            </w:tcBorders>
          </w:tcPr>
          <w:p w:rsidR="004866B8" w:rsidRDefault="00107F72">
            <w:pPr>
              <w:spacing w:after="0" w:line="259" w:lineRule="auto"/>
              <w:ind w:left="40" w:firstLine="0"/>
              <w:jc w:val="left"/>
            </w:pPr>
            <w:r>
              <w:t>0.983</w:t>
            </w:r>
          </w:p>
        </w:tc>
        <w:tc>
          <w:tcPr>
            <w:tcW w:w="116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0.985</w:t>
            </w:r>
          </w:p>
        </w:tc>
        <w:tc>
          <w:tcPr>
            <w:tcW w:w="710" w:type="dxa"/>
            <w:tcBorders>
              <w:top w:val="double" w:sz="3" w:space="0" w:color="000000"/>
              <w:left w:val="single" w:sz="3" w:space="0" w:color="000000"/>
              <w:bottom w:val="nil"/>
              <w:right w:val="single" w:sz="3" w:space="0" w:color="000000"/>
            </w:tcBorders>
          </w:tcPr>
          <w:p w:rsidR="004866B8" w:rsidRDefault="00107F72">
            <w:pPr>
              <w:spacing w:after="0" w:line="259" w:lineRule="auto"/>
              <w:ind w:left="8" w:firstLine="0"/>
              <w:jc w:val="left"/>
            </w:pPr>
            <w:r>
              <w:t>0.723</w:t>
            </w:r>
          </w:p>
        </w:tc>
        <w:tc>
          <w:tcPr>
            <w:tcW w:w="1161"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0.973</w:t>
            </w:r>
          </w:p>
        </w:tc>
        <w:tc>
          <w:tcPr>
            <w:tcW w:w="114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0.997</w:t>
            </w:r>
          </w:p>
        </w:tc>
        <w:tc>
          <w:tcPr>
            <w:tcW w:w="970" w:type="dxa"/>
            <w:tcBorders>
              <w:top w:val="double" w:sz="3" w:space="0" w:color="000000"/>
              <w:left w:val="single" w:sz="3" w:space="0" w:color="000000"/>
              <w:bottom w:val="nil"/>
              <w:right w:val="single" w:sz="3" w:space="0" w:color="000000"/>
            </w:tcBorders>
          </w:tcPr>
          <w:p w:rsidR="004866B8" w:rsidRDefault="001055EF">
            <w:pPr>
              <w:spacing w:after="0" w:line="259" w:lineRule="auto"/>
              <w:ind w:left="0" w:firstLine="0"/>
              <w:jc w:val="left"/>
            </w:pPr>
            <w:r>
              <w:t>negative</w:t>
            </w:r>
          </w:p>
        </w:tc>
      </w:tr>
      <w:tr w:rsidR="004866B8">
        <w:trPr>
          <w:trHeight w:val="265"/>
        </w:trPr>
        <w:tc>
          <w:tcPr>
            <w:tcW w:w="909" w:type="dxa"/>
            <w:tcBorders>
              <w:top w:val="nil"/>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0.756</w:t>
            </w:r>
          </w:p>
        </w:tc>
        <w:tc>
          <w:tcPr>
            <w:tcW w:w="984"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0.017</w:t>
            </w:r>
          </w:p>
        </w:tc>
        <w:tc>
          <w:tcPr>
            <w:tcW w:w="102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0.721</w:t>
            </w:r>
          </w:p>
        </w:tc>
        <w:tc>
          <w:tcPr>
            <w:tcW w:w="773" w:type="dxa"/>
            <w:tcBorders>
              <w:top w:val="nil"/>
              <w:left w:val="single" w:sz="3" w:space="0" w:color="000000"/>
              <w:bottom w:val="double" w:sz="3" w:space="0" w:color="000000"/>
              <w:right w:val="single" w:sz="3" w:space="0" w:color="000000"/>
            </w:tcBorders>
          </w:tcPr>
          <w:p w:rsidR="004866B8" w:rsidRDefault="00107F72">
            <w:pPr>
              <w:spacing w:after="0" w:line="259" w:lineRule="auto"/>
              <w:ind w:left="40" w:firstLine="0"/>
              <w:jc w:val="left"/>
            </w:pPr>
            <w:r>
              <w:t>0.756</w:t>
            </w:r>
          </w:p>
        </w:tc>
        <w:tc>
          <w:tcPr>
            <w:tcW w:w="116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0.738</w:t>
            </w:r>
          </w:p>
        </w:tc>
        <w:tc>
          <w:tcPr>
            <w:tcW w:w="710" w:type="dxa"/>
            <w:tcBorders>
              <w:top w:val="nil"/>
              <w:left w:val="single" w:sz="3" w:space="0" w:color="000000"/>
              <w:bottom w:val="double" w:sz="3" w:space="0" w:color="000000"/>
              <w:right w:val="single" w:sz="3" w:space="0" w:color="000000"/>
            </w:tcBorders>
          </w:tcPr>
          <w:p w:rsidR="004866B8" w:rsidRDefault="00107F72">
            <w:pPr>
              <w:spacing w:after="0" w:line="259" w:lineRule="auto"/>
              <w:ind w:left="8" w:firstLine="0"/>
              <w:jc w:val="left"/>
            </w:pPr>
            <w:r>
              <w:t>0.723</w:t>
            </w:r>
          </w:p>
        </w:tc>
        <w:tc>
          <w:tcPr>
            <w:tcW w:w="1161"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0.973</w:t>
            </w:r>
          </w:p>
        </w:tc>
        <w:tc>
          <w:tcPr>
            <w:tcW w:w="114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0.694</w:t>
            </w:r>
          </w:p>
        </w:tc>
        <w:tc>
          <w:tcPr>
            <w:tcW w:w="970" w:type="dxa"/>
            <w:tcBorders>
              <w:top w:val="nil"/>
              <w:left w:val="single" w:sz="3" w:space="0" w:color="000000"/>
              <w:bottom w:val="double" w:sz="3" w:space="0" w:color="000000"/>
              <w:right w:val="single" w:sz="3" w:space="0" w:color="000000"/>
            </w:tcBorders>
          </w:tcPr>
          <w:p w:rsidR="004866B8" w:rsidRDefault="001055EF">
            <w:pPr>
              <w:spacing w:after="0" w:line="259" w:lineRule="auto"/>
              <w:ind w:left="18" w:firstLine="0"/>
              <w:jc w:val="left"/>
            </w:pPr>
            <w:r>
              <w:t>positive</w:t>
            </w:r>
          </w:p>
        </w:tc>
      </w:tr>
      <w:tr w:rsidR="004866B8">
        <w:trPr>
          <w:trHeight w:val="267"/>
        </w:trPr>
        <w:tc>
          <w:tcPr>
            <w:tcW w:w="90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proofErr w:type="spellStart"/>
            <w:r>
              <w:t>W.Avg</w:t>
            </w:r>
            <w:proofErr w:type="spellEnd"/>
            <w:r>
              <w:t>.</w:t>
            </w:r>
          </w:p>
        </w:tc>
        <w:tc>
          <w:tcPr>
            <w:tcW w:w="997"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0.971</w:t>
            </w:r>
          </w:p>
        </w:tc>
        <w:tc>
          <w:tcPr>
            <w:tcW w:w="984"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0.232</w:t>
            </w:r>
          </w:p>
        </w:tc>
        <w:tc>
          <w:tcPr>
            <w:tcW w:w="102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0.972</w:t>
            </w:r>
          </w:p>
        </w:tc>
        <w:tc>
          <w:tcPr>
            <w:tcW w:w="773"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40" w:firstLine="0"/>
              <w:jc w:val="left"/>
            </w:pPr>
            <w:r>
              <w:t>0.971</w:t>
            </w:r>
          </w:p>
        </w:tc>
        <w:tc>
          <w:tcPr>
            <w:tcW w:w="116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0.971</w:t>
            </w:r>
          </w:p>
        </w:tc>
        <w:tc>
          <w:tcPr>
            <w:tcW w:w="710"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8" w:firstLine="0"/>
              <w:jc w:val="left"/>
            </w:pPr>
            <w:r>
              <w:t>0.723</w:t>
            </w:r>
          </w:p>
        </w:tc>
        <w:tc>
          <w:tcPr>
            <w:tcW w:w="1161"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0.973</w:t>
            </w:r>
          </w:p>
        </w:tc>
        <w:tc>
          <w:tcPr>
            <w:tcW w:w="114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0.981</w:t>
            </w:r>
          </w:p>
        </w:tc>
        <w:tc>
          <w:tcPr>
            <w:tcW w:w="970"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w:t>
            </w:r>
          </w:p>
        </w:tc>
      </w:tr>
    </w:tbl>
    <w:p w:rsidR="001055EF" w:rsidRDefault="001055EF">
      <w:pPr>
        <w:spacing w:after="328" w:line="265" w:lineRule="auto"/>
        <w:ind w:right="27"/>
        <w:jc w:val="center"/>
        <w:rPr>
          <w:b/>
          <w:bCs/>
          <w:sz w:val="22"/>
        </w:rPr>
      </w:pPr>
    </w:p>
    <w:p w:rsidR="004866B8" w:rsidRPr="001055EF" w:rsidRDefault="00107F72">
      <w:pPr>
        <w:spacing w:after="328" w:line="265" w:lineRule="auto"/>
        <w:ind w:right="27"/>
        <w:jc w:val="center"/>
        <w:rPr>
          <w:sz w:val="22"/>
        </w:rPr>
      </w:pPr>
      <w:r w:rsidRPr="001055EF">
        <w:rPr>
          <w:b/>
          <w:bCs/>
          <w:sz w:val="22"/>
        </w:rPr>
        <w:t>Table</w:t>
      </w:r>
      <w:proofErr w:type="gramStart"/>
      <w:r w:rsidRPr="001055EF">
        <w:rPr>
          <w:b/>
          <w:bCs/>
          <w:sz w:val="22"/>
        </w:rPr>
        <w:t>1</w:t>
      </w:r>
      <w:r w:rsidRPr="001055EF">
        <w:rPr>
          <w:sz w:val="22"/>
        </w:rPr>
        <w:t xml:space="preserve"> :</w:t>
      </w:r>
      <w:proofErr w:type="gramEnd"/>
      <w:r w:rsidRPr="001055EF">
        <w:rPr>
          <w:sz w:val="22"/>
        </w:rPr>
        <w:t xml:space="preserve"> Detailed accuracy by class</w:t>
      </w:r>
    </w:p>
    <w:p w:rsidR="004866B8" w:rsidRDefault="00107F72">
      <w:pPr>
        <w:pStyle w:val="Heading2"/>
        <w:ind w:left="598" w:hanging="613"/>
      </w:pPr>
      <w:r>
        <w:t>J48</w:t>
      </w:r>
    </w:p>
    <w:p w:rsidR="004866B8" w:rsidRPr="001055EF" w:rsidRDefault="00107F72" w:rsidP="00107F72">
      <w:pPr>
        <w:spacing w:after="153" w:line="360" w:lineRule="auto"/>
        <w:ind w:left="-5" w:right="12"/>
        <w:rPr>
          <w:sz w:val="22"/>
        </w:rPr>
      </w:pPr>
      <w:r w:rsidRPr="001055EF">
        <w:rPr>
          <w:sz w:val="22"/>
        </w:rPr>
        <w:t>To evaluate classifier quality, we can use J48 as a fast and simple technique where cross-validation is 10 and the percentage split is 80</w:t>
      </w:r>
      <w:proofErr w:type="gramStart"/>
      <w:r w:rsidRPr="001055EF">
        <w:rPr>
          <w:sz w:val="22"/>
        </w:rPr>
        <w:t>%.Consider</w:t>
      </w:r>
      <w:proofErr w:type="gramEnd"/>
      <w:r w:rsidRPr="001055EF">
        <w:rPr>
          <w:sz w:val="22"/>
        </w:rPr>
        <w:t xml:space="preserve"> this algorithm, for the data set:</w:t>
      </w:r>
    </w:p>
    <w:p w:rsidR="004866B8" w:rsidRPr="001055EF" w:rsidRDefault="00107F72" w:rsidP="00107F72">
      <w:pPr>
        <w:spacing w:line="360" w:lineRule="auto"/>
        <w:ind w:right="27"/>
        <w:jc w:val="center"/>
        <w:rPr>
          <w:sz w:val="22"/>
        </w:rPr>
      </w:pPr>
      <w:r w:rsidRPr="001055EF">
        <w:rPr>
          <w:sz w:val="22"/>
        </w:rPr>
        <w:t>Correctly Classified Instances 98.6737 %</w:t>
      </w:r>
    </w:p>
    <w:p w:rsidR="004866B8" w:rsidRPr="001055EF" w:rsidRDefault="00107F72" w:rsidP="00107F72">
      <w:pPr>
        <w:spacing w:line="360" w:lineRule="auto"/>
        <w:ind w:right="27"/>
        <w:jc w:val="center"/>
        <w:rPr>
          <w:sz w:val="22"/>
        </w:rPr>
      </w:pPr>
      <w:r w:rsidRPr="001055EF">
        <w:rPr>
          <w:sz w:val="22"/>
        </w:rPr>
        <w:t>Incorrectly Classified Instances 1.3263 %</w:t>
      </w:r>
    </w:p>
    <w:p w:rsidR="004866B8" w:rsidRPr="001055EF" w:rsidRDefault="00107F72" w:rsidP="00107F72">
      <w:pPr>
        <w:spacing w:line="360" w:lineRule="auto"/>
        <w:ind w:right="27"/>
        <w:jc w:val="center"/>
        <w:rPr>
          <w:sz w:val="22"/>
        </w:rPr>
      </w:pPr>
      <w:r w:rsidRPr="001055EF">
        <w:rPr>
          <w:sz w:val="22"/>
        </w:rPr>
        <w:t>Kappa statistic 0.8648</w:t>
      </w:r>
    </w:p>
    <w:p w:rsidR="004866B8" w:rsidRPr="001055EF" w:rsidRDefault="00107F72" w:rsidP="00107F72">
      <w:pPr>
        <w:spacing w:line="360" w:lineRule="auto"/>
        <w:ind w:right="27"/>
        <w:jc w:val="center"/>
        <w:rPr>
          <w:sz w:val="22"/>
        </w:rPr>
      </w:pPr>
      <w:r w:rsidRPr="001055EF">
        <w:rPr>
          <w:sz w:val="22"/>
        </w:rPr>
        <w:t>Mean absolute error 0.0155</w:t>
      </w:r>
    </w:p>
    <w:p w:rsidR="004866B8" w:rsidRPr="001055EF" w:rsidRDefault="00107F72" w:rsidP="00107F72">
      <w:pPr>
        <w:spacing w:line="360" w:lineRule="auto"/>
        <w:ind w:right="27"/>
        <w:jc w:val="center"/>
        <w:rPr>
          <w:sz w:val="22"/>
        </w:rPr>
      </w:pPr>
      <w:r w:rsidRPr="001055EF">
        <w:rPr>
          <w:sz w:val="22"/>
        </w:rPr>
        <w:t>Root mean squared error 0.1087</w:t>
      </w:r>
    </w:p>
    <w:p w:rsidR="004866B8" w:rsidRPr="001055EF" w:rsidRDefault="00107F72" w:rsidP="00107F72">
      <w:pPr>
        <w:spacing w:line="360" w:lineRule="auto"/>
        <w:ind w:right="27"/>
        <w:jc w:val="center"/>
        <w:rPr>
          <w:sz w:val="22"/>
        </w:rPr>
      </w:pPr>
      <w:r w:rsidRPr="001055EF">
        <w:rPr>
          <w:sz w:val="22"/>
        </w:rPr>
        <w:t>Relative absolute error 14.0107 %</w:t>
      </w:r>
    </w:p>
    <w:p w:rsidR="004866B8" w:rsidRPr="001055EF" w:rsidRDefault="00107F72" w:rsidP="00107F72">
      <w:pPr>
        <w:spacing w:after="139" w:line="360" w:lineRule="auto"/>
        <w:ind w:right="27"/>
        <w:jc w:val="center"/>
        <w:rPr>
          <w:sz w:val="22"/>
        </w:rPr>
      </w:pPr>
      <w:r w:rsidRPr="001055EF">
        <w:rPr>
          <w:sz w:val="22"/>
        </w:rPr>
        <w:t>Root relative squared error 47.914 %</w:t>
      </w:r>
    </w:p>
    <w:p w:rsidR="00663449" w:rsidRPr="001055EF" w:rsidRDefault="00107F72" w:rsidP="00107F72">
      <w:pPr>
        <w:spacing w:after="669" w:line="360" w:lineRule="auto"/>
        <w:ind w:left="-5" w:right="12"/>
        <w:rPr>
          <w:sz w:val="22"/>
        </w:rPr>
      </w:pPr>
      <w:r w:rsidRPr="001055EF">
        <w:rPr>
          <w:sz w:val="22"/>
        </w:rPr>
        <w:t xml:space="preserve">In the confusion matrix the total instances </w:t>
      </w:r>
      <w:proofErr w:type="gramStart"/>
      <w:r w:rsidRPr="001055EF">
        <w:rPr>
          <w:sz w:val="22"/>
        </w:rPr>
        <w:t>is</w:t>
      </w:r>
      <w:proofErr w:type="gramEnd"/>
      <w:r w:rsidRPr="001055EF">
        <w:rPr>
          <w:sz w:val="22"/>
        </w:rPr>
        <w:t xml:space="preserve"> 754 where A row contain 713 and B row contain 41.</w:t>
      </w:r>
    </w:p>
    <w:p w:rsidR="004866B8" w:rsidRPr="001055EF" w:rsidRDefault="00107F72">
      <w:pPr>
        <w:spacing w:line="265" w:lineRule="auto"/>
        <w:ind w:right="27"/>
        <w:jc w:val="center"/>
        <w:rPr>
          <w:sz w:val="22"/>
        </w:rPr>
      </w:pPr>
      <w:r w:rsidRPr="001055EF">
        <w:rPr>
          <w:sz w:val="22"/>
        </w:rPr>
        <w:t>Confusion Matrix:</w:t>
      </w:r>
    </w:p>
    <w:tbl>
      <w:tblPr>
        <w:tblStyle w:val="TableGrid"/>
        <w:tblW w:w="2373" w:type="dxa"/>
        <w:tblInd w:w="3632" w:type="dxa"/>
        <w:tblCellMar>
          <w:top w:w="31" w:type="dxa"/>
          <w:left w:w="120" w:type="dxa"/>
          <w:bottom w:w="0" w:type="dxa"/>
          <w:right w:w="115" w:type="dxa"/>
        </w:tblCellMar>
        <w:tblLook w:val="04A0" w:firstRow="1" w:lastRow="0" w:firstColumn="1" w:lastColumn="0" w:noHBand="0" w:noVBand="1"/>
      </w:tblPr>
      <w:tblGrid>
        <w:gridCol w:w="680"/>
        <w:gridCol w:w="568"/>
        <w:gridCol w:w="457"/>
        <w:gridCol w:w="680"/>
      </w:tblGrid>
      <w:tr w:rsidR="004866B8">
        <w:trPr>
          <w:trHeight w:val="267"/>
        </w:trPr>
        <w:tc>
          <w:tcPr>
            <w:tcW w:w="69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5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75" w:firstLine="0"/>
              <w:jc w:val="left"/>
            </w:pPr>
            <w:r>
              <w:t>A</w:t>
            </w:r>
          </w:p>
        </w:tc>
        <w:tc>
          <w:tcPr>
            <w:tcW w:w="4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29" w:firstLine="0"/>
              <w:jc w:val="left"/>
            </w:pPr>
            <w:r>
              <w:t>B</w:t>
            </w:r>
          </w:p>
        </w:tc>
        <w:tc>
          <w:tcPr>
            <w:tcW w:w="69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Total</w:t>
            </w:r>
          </w:p>
        </w:tc>
      </w:tr>
      <w:tr w:rsidR="004866B8">
        <w:trPr>
          <w:trHeight w:val="261"/>
        </w:trPr>
        <w:tc>
          <w:tcPr>
            <w:tcW w:w="699" w:type="dxa"/>
            <w:tcBorders>
              <w:top w:val="double" w:sz="3" w:space="0" w:color="000000"/>
              <w:left w:val="single" w:sz="3" w:space="0" w:color="000000"/>
              <w:bottom w:val="nil"/>
              <w:right w:val="single" w:sz="3" w:space="0" w:color="000000"/>
            </w:tcBorders>
          </w:tcPr>
          <w:p w:rsidR="004866B8" w:rsidRDefault="00107F72">
            <w:pPr>
              <w:spacing w:after="0" w:line="259" w:lineRule="auto"/>
              <w:ind w:left="155" w:firstLine="0"/>
              <w:jc w:val="left"/>
            </w:pPr>
            <w:r>
              <w:t>A</w:t>
            </w:r>
          </w:p>
        </w:tc>
        <w:tc>
          <w:tcPr>
            <w:tcW w:w="5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710</w:t>
            </w:r>
          </w:p>
        </w:tc>
        <w:tc>
          <w:tcPr>
            <w:tcW w:w="4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50" w:firstLine="0"/>
              <w:jc w:val="left"/>
            </w:pPr>
            <w:r>
              <w:t>3</w:t>
            </w:r>
          </w:p>
        </w:tc>
        <w:tc>
          <w:tcPr>
            <w:tcW w:w="69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right="4" w:firstLine="0"/>
              <w:jc w:val="center"/>
            </w:pPr>
            <w:r>
              <w:t>713</w:t>
            </w:r>
          </w:p>
        </w:tc>
      </w:tr>
      <w:tr w:rsidR="004866B8">
        <w:trPr>
          <w:trHeight w:val="265"/>
        </w:trPr>
        <w:tc>
          <w:tcPr>
            <w:tcW w:w="699" w:type="dxa"/>
            <w:tcBorders>
              <w:top w:val="nil"/>
              <w:left w:val="single" w:sz="3" w:space="0" w:color="000000"/>
              <w:bottom w:val="double" w:sz="3" w:space="0" w:color="000000"/>
              <w:right w:val="single" w:sz="3" w:space="0" w:color="000000"/>
            </w:tcBorders>
          </w:tcPr>
          <w:p w:rsidR="004866B8" w:rsidRDefault="00107F72">
            <w:pPr>
              <w:spacing w:after="0" w:line="259" w:lineRule="auto"/>
              <w:ind w:left="159" w:firstLine="0"/>
              <w:jc w:val="left"/>
            </w:pPr>
            <w:r>
              <w:t>B</w:t>
            </w:r>
          </w:p>
        </w:tc>
        <w:tc>
          <w:tcPr>
            <w:tcW w:w="5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right="4" w:firstLine="0"/>
              <w:jc w:val="center"/>
            </w:pPr>
            <w:r>
              <w:t>7</w:t>
            </w:r>
          </w:p>
        </w:tc>
        <w:tc>
          <w:tcPr>
            <w:tcW w:w="4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34</w:t>
            </w:r>
          </w:p>
        </w:tc>
        <w:tc>
          <w:tcPr>
            <w:tcW w:w="69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right="4" w:firstLine="0"/>
              <w:jc w:val="center"/>
            </w:pPr>
            <w:r>
              <w:t>41</w:t>
            </w:r>
          </w:p>
        </w:tc>
      </w:tr>
      <w:tr w:rsidR="004866B8">
        <w:trPr>
          <w:trHeight w:val="267"/>
        </w:trPr>
        <w:tc>
          <w:tcPr>
            <w:tcW w:w="69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r>
              <w:t>Total</w:t>
            </w:r>
          </w:p>
        </w:tc>
        <w:tc>
          <w:tcPr>
            <w:tcW w:w="5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4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698"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right="4" w:firstLine="0"/>
              <w:jc w:val="center"/>
            </w:pPr>
            <w:r>
              <w:t>754</w:t>
            </w:r>
          </w:p>
        </w:tc>
      </w:tr>
    </w:tbl>
    <w:p w:rsidR="00663449" w:rsidRDefault="00663449">
      <w:pPr>
        <w:ind w:left="-5" w:right="12"/>
      </w:pPr>
    </w:p>
    <w:p w:rsidR="004866B8" w:rsidRPr="001055EF" w:rsidRDefault="00107F72" w:rsidP="00107F72">
      <w:pPr>
        <w:spacing w:line="360" w:lineRule="auto"/>
        <w:ind w:left="-5" w:right="12"/>
        <w:rPr>
          <w:sz w:val="22"/>
        </w:rPr>
      </w:pPr>
      <w:r w:rsidRPr="001055EF">
        <w:rPr>
          <w:sz w:val="22"/>
        </w:rPr>
        <w:lastRenderedPageBreak/>
        <w:t xml:space="preserve">Let TPA be the number of true positives of class A, TPB be the number of true positives of class B. Accuracy=(TPA+TPB)/Total </w:t>
      </w:r>
      <w:proofErr w:type="gramStart"/>
      <w:r w:rsidRPr="001055EF">
        <w:rPr>
          <w:sz w:val="22"/>
        </w:rPr>
        <w:t>=(</w:t>
      </w:r>
      <w:proofErr w:type="gramEnd"/>
      <w:r w:rsidRPr="001055EF">
        <w:rPr>
          <w:sz w:val="22"/>
        </w:rPr>
        <w:t>710+34)/754 = 98.6737%</w:t>
      </w:r>
    </w:p>
    <w:p w:rsidR="00663449" w:rsidRDefault="00663449">
      <w:pPr>
        <w:ind w:left="-5" w:right="12"/>
      </w:pPr>
    </w:p>
    <w:p w:rsidR="00663449" w:rsidRDefault="00663449">
      <w:pPr>
        <w:ind w:left="-5" w:right="12"/>
      </w:pPr>
    </w:p>
    <w:tbl>
      <w:tblPr>
        <w:tblStyle w:val="TableGrid"/>
        <w:tblW w:w="9826" w:type="dxa"/>
        <w:tblInd w:w="0" w:type="dxa"/>
        <w:tblCellMar>
          <w:top w:w="31" w:type="dxa"/>
          <w:left w:w="120" w:type="dxa"/>
          <w:bottom w:w="0" w:type="dxa"/>
          <w:right w:w="119" w:type="dxa"/>
        </w:tblCellMar>
        <w:tblLook w:val="04A0" w:firstRow="1" w:lastRow="0" w:firstColumn="1" w:lastColumn="0" w:noHBand="0" w:noVBand="1"/>
      </w:tblPr>
      <w:tblGrid>
        <w:gridCol w:w="907"/>
        <w:gridCol w:w="991"/>
        <w:gridCol w:w="978"/>
        <w:gridCol w:w="1036"/>
        <w:gridCol w:w="773"/>
        <w:gridCol w:w="1158"/>
        <w:gridCol w:w="731"/>
        <w:gridCol w:w="1152"/>
        <w:gridCol w:w="1133"/>
        <w:gridCol w:w="967"/>
      </w:tblGrid>
      <w:tr w:rsidR="004866B8">
        <w:trPr>
          <w:trHeight w:val="267"/>
        </w:trPr>
        <w:tc>
          <w:tcPr>
            <w:tcW w:w="90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TP Rate</w:t>
            </w:r>
          </w:p>
        </w:tc>
        <w:tc>
          <w:tcPr>
            <w:tcW w:w="984"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FP Rate</w:t>
            </w:r>
          </w:p>
        </w:tc>
        <w:tc>
          <w:tcPr>
            <w:tcW w:w="102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Precision</w:t>
            </w:r>
          </w:p>
        </w:tc>
        <w:tc>
          <w:tcPr>
            <w:tcW w:w="773"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Recall</w:t>
            </w:r>
          </w:p>
        </w:tc>
        <w:tc>
          <w:tcPr>
            <w:tcW w:w="116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F-Measure</w:t>
            </w:r>
          </w:p>
        </w:tc>
        <w:tc>
          <w:tcPr>
            <w:tcW w:w="710"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MCC</w:t>
            </w:r>
          </w:p>
        </w:tc>
        <w:tc>
          <w:tcPr>
            <w:tcW w:w="1161"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ROC Area</w:t>
            </w:r>
          </w:p>
        </w:tc>
        <w:tc>
          <w:tcPr>
            <w:tcW w:w="114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PRC Area</w:t>
            </w:r>
          </w:p>
        </w:tc>
        <w:tc>
          <w:tcPr>
            <w:tcW w:w="95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Class</w:t>
            </w:r>
          </w:p>
        </w:tc>
      </w:tr>
      <w:tr w:rsidR="004866B8">
        <w:trPr>
          <w:trHeight w:val="261"/>
        </w:trPr>
        <w:tc>
          <w:tcPr>
            <w:tcW w:w="909" w:type="dxa"/>
            <w:tcBorders>
              <w:top w:val="double" w:sz="3" w:space="0" w:color="000000"/>
              <w:left w:val="single" w:sz="3" w:space="0" w:color="000000"/>
              <w:bottom w:val="nil"/>
              <w:right w:val="single" w:sz="3" w:space="0" w:color="000000"/>
            </w:tcBorders>
          </w:tcPr>
          <w:p w:rsidR="004866B8" w:rsidRDefault="004866B8">
            <w:pPr>
              <w:spacing w:after="160" w:line="259" w:lineRule="auto"/>
              <w:ind w:left="0" w:firstLine="0"/>
              <w:jc w:val="left"/>
            </w:pPr>
          </w:p>
        </w:tc>
        <w:tc>
          <w:tcPr>
            <w:tcW w:w="997"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0.996</w:t>
            </w:r>
          </w:p>
        </w:tc>
        <w:tc>
          <w:tcPr>
            <w:tcW w:w="984"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0.171</w:t>
            </w:r>
          </w:p>
        </w:tc>
        <w:tc>
          <w:tcPr>
            <w:tcW w:w="102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0.990</w:t>
            </w:r>
          </w:p>
        </w:tc>
        <w:tc>
          <w:tcPr>
            <w:tcW w:w="773" w:type="dxa"/>
            <w:tcBorders>
              <w:top w:val="double" w:sz="3" w:space="0" w:color="000000"/>
              <w:left w:val="single" w:sz="3" w:space="0" w:color="000000"/>
              <w:bottom w:val="nil"/>
              <w:right w:val="single" w:sz="3" w:space="0" w:color="000000"/>
            </w:tcBorders>
          </w:tcPr>
          <w:p w:rsidR="004866B8" w:rsidRDefault="00107F72">
            <w:pPr>
              <w:spacing w:after="0" w:line="259" w:lineRule="auto"/>
              <w:ind w:left="40" w:firstLine="0"/>
              <w:jc w:val="left"/>
            </w:pPr>
            <w:r>
              <w:t>0.996</w:t>
            </w:r>
          </w:p>
        </w:tc>
        <w:tc>
          <w:tcPr>
            <w:tcW w:w="116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0.993</w:t>
            </w:r>
          </w:p>
        </w:tc>
        <w:tc>
          <w:tcPr>
            <w:tcW w:w="710" w:type="dxa"/>
            <w:tcBorders>
              <w:top w:val="double" w:sz="3" w:space="0" w:color="000000"/>
              <w:left w:val="single" w:sz="3" w:space="0" w:color="000000"/>
              <w:bottom w:val="nil"/>
              <w:right w:val="single" w:sz="3" w:space="0" w:color="000000"/>
            </w:tcBorders>
          </w:tcPr>
          <w:p w:rsidR="004866B8" w:rsidRDefault="00107F72">
            <w:pPr>
              <w:spacing w:after="0" w:line="259" w:lineRule="auto"/>
              <w:ind w:left="8" w:firstLine="0"/>
              <w:jc w:val="left"/>
            </w:pPr>
            <w:r>
              <w:t>0.866</w:t>
            </w:r>
          </w:p>
        </w:tc>
        <w:tc>
          <w:tcPr>
            <w:tcW w:w="1161"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0.937</w:t>
            </w:r>
          </w:p>
        </w:tc>
        <w:tc>
          <w:tcPr>
            <w:tcW w:w="114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0.990</w:t>
            </w:r>
          </w:p>
        </w:tc>
        <w:tc>
          <w:tcPr>
            <w:tcW w:w="95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negative</w:t>
            </w:r>
          </w:p>
        </w:tc>
      </w:tr>
      <w:tr w:rsidR="004866B8">
        <w:trPr>
          <w:trHeight w:val="265"/>
        </w:trPr>
        <w:tc>
          <w:tcPr>
            <w:tcW w:w="909" w:type="dxa"/>
            <w:tcBorders>
              <w:top w:val="nil"/>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0.829</w:t>
            </w:r>
          </w:p>
        </w:tc>
        <w:tc>
          <w:tcPr>
            <w:tcW w:w="984"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0.004</w:t>
            </w:r>
          </w:p>
        </w:tc>
        <w:tc>
          <w:tcPr>
            <w:tcW w:w="102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0.919</w:t>
            </w:r>
          </w:p>
        </w:tc>
        <w:tc>
          <w:tcPr>
            <w:tcW w:w="773" w:type="dxa"/>
            <w:tcBorders>
              <w:top w:val="nil"/>
              <w:left w:val="single" w:sz="3" w:space="0" w:color="000000"/>
              <w:bottom w:val="double" w:sz="3" w:space="0" w:color="000000"/>
              <w:right w:val="single" w:sz="3" w:space="0" w:color="000000"/>
            </w:tcBorders>
          </w:tcPr>
          <w:p w:rsidR="004866B8" w:rsidRDefault="00107F72">
            <w:pPr>
              <w:spacing w:after="0" w:line="259" w:lineRule="auto"/>
              <w:ind w:left="40" w:firstLine="0"/>
              <w:jc w:val="left"/>
            </w:pPr>
            <w:r>
              <w:t>0.829</w:t>
            </w:r>
          </w:p>
        </w:tc>
        <w:tc>
          <w:tcPr>
            <w:tcW w:w="116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0.872</w:t>
            </w:r>
          </w:p>
        </w:tc>
        <w:tc>
          <w:tcPr>
            <w:tcW w:w="710" w:type="dxa"/>
            <w:tcBorders>
              <w:top w:val="nil"/>
              <w:left w:val="single" w:sz="3" w:space="0" w:color="000000"/>
              <w:bottom w:val="double" w:sz="3" w:space="0" w:color="000000"/>
              <w:right w:val="single" w:sz="3" w:space="0" w:color="000000"/>
            </w:tcBorders>
          </w:tcPr>
          <w:p w:rsidR="004866B8" w:rsidRDefault="00107F72">
            <w:pPr>
              <w:spacing w:after="0" w:line="259" w:lineRule="auto"/>
              <w:ind w:left="8" w:firstLine="0"/>
              <w:jc w:val="left"/>
            </w:pPr>
            <w:r>
              <w:t>0.866</w:t>
            </w:r>
          </w:p>
        </w:tc>
        <w:tc>
          <w:tcPr>
            <w:tcW w:w="1161"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0.937</w:t>
            </w:r>
          </w:p>
        </w:tc>
        <w:tc>
          <w:tcPr>
            <w:tcW w:w="114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0.878</w:t>
            </w:r>
          </w:p>
        </w:tc>
        <w:tc>
          <w:tcPr>
            <w:tcW w:w="95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sick</w:t>
            </w:r>
          </w:p>
        </w:tc>
      </w:tr>
      <w:tr w:rsidR="004866B8">
        <w:trPr>
          <w:trHeight w:val="267"/>
        </w:trPr>
        <w:tc>
          <w:tcPr>
            <w:tcW w:w="90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proofErr w:type="spellStart"/>
            <w:r>
              <w:t>W.Avg</w:t>
            </w:r>
            <w:proofErr w:type="spellEnd"/>
            <w:r>
              <w:t>.</w:t>
            </w:r>
          </w:p>
        </w:tc>
        <w:tc>
          <w:tcPr>
            <w:tcW w:w="997"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0.987</w:t>
            </w:r>
          </w:p>
        </w:tc>
        <w:tc>
          <w:tcPr>
            <w:tcW w:w="984"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0.162</w:t>
            </w:r>
          </w:p>
        </w:tc>
        <w:tc>
          <w:tcPr>
            <w:tcW w:w="102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0.986</w:t>
            </w:r>
          </w:p>
        </w:tc>
        <w:tc>
          <w:tcPr>
            <w:tcW w:w="773"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40" w:firstLine="0"/>
              <w:jc w:val="left"/>
            </w:pPr>
            <w:r>
              <w:t>0.987</w:t>
            </w:r>
          </w:p>
        </w:tc>
        <w:tc>
          <w:tcPr>
            <w:tcW w:w="116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0.986</w:t>
            </w:r>
          </w:p>
        </w:tc>
        <w:tc>
          <w:tcPr>
            <w:tcW w:w="710"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8" w:firstLine="0"/>
              <w:jc w:val="left"/>
            </w:pPr>
            <w:r>
              <w:t>0.866</w:t>
            </w:r>
          </w:p>
        </w:tc>
        <w:tc>
          <w:tcPr>
            <w:tcW w:w="1161"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0.937</w:t>
            </w:r>
          </w:p>
        </w:tc>
        <w:tc>
          <w:tcPr>
            <w:tcW w:w="114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0.984</w:t>
            </w:r>
          </w:p>
        </w:tc>
        <w:tc>
          <w:tcPr>
            <w:tcW w:w="95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w:t>
            </w:r>
          </w:p>
        </w:tc>
      </w:tr>
    </w:tbl>
    <w:p w:rsidR="001055EF" w:rsidRDefault="001055EF">
      <w:pPr>
        <w:spacing w:after="327" w:line="265" w:lineRule="auto"/>
        <w:ind w:right="27"/>
        <w:jc w:val="center"/>
        <w:rPr>
          <w:sz w:val="22"/>
        </w:rPr>
      </w:pPr>
    </w:p>
    <w:p w:rsidR="004866B8" w:rsidRPr="001055EF" w:rsidRDefault="004416F6">
      <w:pPr>
        <w:spacing w:after="327" w:line="265" w:lineRule="auto"/>
        <w:ind w:right="27"/>
        <w:jc w:val="center"/>
        <w:rPr>
          <w:sz w:val="22"/>
        </w:rPr>
      </w:pPr>
      <w:proofErr w:type="gramStart"/>
      <w:r>
        <w:rPr>
          <w:sz w:val="22"/>
        </w:rPr>
        <w:t>Table :</w:t>
      </w:r>
      <w:proofErr w:type="gramEnd"/>
      <w:r>
        <w:rPr>
          <w:sz w:val="22"/>
        </w:rPr>
        <w:t xml:space="preserve"> </w:t>
      </w:r>
      <w:r w:rsidR="00107F72" w:rsidRPr="001055EF">
        <w:rPr>
          <w:sz w:val="22"/>
        </w:rPr>
        <w:t>Detailed accuracy by class</w:t>
      </w:r>
    </w:p>
    <w:p w:rsidR="004866B8" w:rsidRDefault="00107F72">
      <w:pPr>
        <w:pStyle w:val="Heading2"/>
        <w:ind w:left="598" w:hanging="613"/>
      </w:pPr>
      <w:proofErr w:type="spellStart"/>
      <w:r>
        <w:t>NaiveBayes</w:t>
      </w:r>
      <w:proofErr w:type="spellEnd"/>
    </w:p>
    <w:p w:rsidR="004866B8" w:rsidRPr="001055EF" w:rsidRDefault="00107F72" w:rsidP="00107F72">
      <w:pPr>
        <w:spacing w:after="151" w:line="360" w:lineRule="auto"/>
        <w:ind w:left="-5" w:right="12"/>
        <w:rPr>
          <w:sz w:val="22"/>
        </w:rPr>
      </w:pPr>
      <w:r w:rsidRPr="001055EF">
        <w:rPr>
          <w:sz w:val="22"/>
        </w:rPr>
        <w:t xml:space="preserve">To evaluate classifier quality, we can use </w:t>
      </w:r>
      <w:proofErr w:type="spellStart"/>
      <w:r w:rsidRPr="001055EF">
        <w:rPr>
          <w:sz w:val="22"/>
        </w:rPr>
        <w:t>NaiveBayes</w:t>
      </w:r>
      <w:proofErr w:type="spellEnd"/>
      <w:r w:rsidRPr="001055EF">
        <w:rPr>
          <w:sz w:val="22"/>
        </w:rPr>
        <w:t xml:space="preserve"> as a fast and simple technique where cross-validation is 10 and the percentage split is 80</w:t>
      </w:r>
      <w:proofErr w:type="gramStart"/>
      <w:r w:rsidRPr="001055EF">
        <w:rPr>
          <w:sz w:val="22"/>
        </w:rPr>
        <w:t>%.Consider</w:t>
      </w:r>
      <w:proofErr w:type="gramEnd"/>
      <w:r w:rsidRPr="001055EF">
        <w:rPr>
          <w:sz w:val="22"/>
        </w:rPr>
        <w:t xml:space="preserve"> this algorithm, for the data set:</w:t>
      </w:r>
    </w:p>
    <w:p w:rsidR="004866B8" w:rsidRPr="001055EF" w:rsidRDefault="00107F72" w:rsidP="00107F72">
      <w:pPr>
        <w:spacing w:line="360" w:lineRule="auto"/>
        <w:ind w:right="27"/>
        <w:jc w:val="center"/>
        <w:rPr>
          <w:sz w:val="22"/>
        </w:rPr>
      </w:pPr>
      <w:r w:rsidRPr="001055EF">
        <w:rPr>
          <w:sz w:val="22"/>
        </w:rPr>
        <w:t>Correctly Classified Instances 91.7772 %</w:t>
      </w:r>
    </w:p>
    <w:p w:rsidR="004866B8" w:rsidRPr="001055EF" w:rsidRDefault="00107F72" w:rsidP="00107F72">
      <w:pPr>
        <w:spacing w:line="360" w:lineRule="auto"/>
        <w:ind w:right="27"/>
        <w:jc w:val="center"/>
        <w:rPr>
          <w:sz w:val="22"/>
        </w:rPr>
      </w:pPr>
      <w:r w:rsidRPr="001055EF">
        <w:rPr>
          <w:sz w:val="22"/>
        </w:rPr>
        <w:t>Incorrectly Classified Instances 8.2228 %</w:t>
      </w:r>
    </w:p>
    <w:p w:rsidR="004866B8" w:rsidRPr="001055EF" w:rsidRDefault="00107F72" w:rsidP="00107F72">
      <w:pPr>
        <w:spacing w:line="360" w:lineRule="auto"/>
        <w:ind w:right="27"/>
        <w:jc w:val="center"/>
        <w:rPr>
          <w:sz w:val="22"/>
        </w:rPr>
      </w:pPr>
      <w:r w:rsidRPr="001055EF">
        <w:rPr>
          <w:sz w:val="22"/>
        </w:rPr>
        <w:t>Kappa statistic 0.477</w:t>
      </w:r>
    </w:p>
    <w:p w:rsidR="004866B8" w:rsidRPr="001055EF" w:rsidRDefault="00107F72" w:rsidP="00107F72">
      <w:pPr>
        <w:spacing w:line="360" w:lineRule="auto"/>
        <w:ind w:right="27"/>
        <w:jc w:val="center"/>
        <w:rPr>
          <w:sz w:val="22"/>
        </w:rPr>
      </w:pPr>
      <w:r w:rsidRPr="001055EF">
        <w:rPr>
          <w:sz w:val="22"/>
        </w:rPr>
        <w:t>Mean absolute error 0.1037</w:t>
      </w:r>
    </w:p>
    <w:p w:rsidR="004866B8" w:rsidRPr="001055EF" w:rsidRDefault="00107F72" w:rsidP="00107F72">
      <w:pPr>
        <w:spacing w:line="360" w:lineRule="auto"/>
        <w:ind w:right="27"/>
        <w:jc w:val="center"/>
        <w:rPr>
          <w:sz w:val="22"/>
        </w:rPr>
      </w:pPr>
      <w:r w:rsidRPr="001055EF">
        <w:rPr>
          <w:sz w:val="22"/>
        </w:rPr>
        <w:t>Root mean squared error 0.2493</w:t>
      </w:r>
    </w:p>
    <w:p w:rsidR="004866B8" w:rsidRPr="001055EF" w:rsidRDefault="00107F72" w:rsidP="00107F72">
      <w:pPr>
        <w:spacing w:line="360" w:lineRule="auto"/>
        <w:ind w:right="27"/>
        <w:jc w:val="center"/>
        <w:rPr>
          <w:sz w:val="22"/>
        </w:rPr>
      </w:pPr>
      <w:r w:rsidRPr="001055EF">
        <w:rPr>
          <w:sz w:val="22"/>
        </w:rPr>
        <w:t>Relative absolute error 93.6374 %</w:t>
      </w:r>
    </w:p>
    <w:p w:rsidR="004866B8" w:rsidRPr="001055EF" w:rsidRDefault="00107F72" w:rsidP="00107F72">
      <w:pPr>
        <w:spacing w:after="137" w:line="360" w:lineRule="auto"/>
        <w:ind w:right="27"/>
        <w:jc w:val="center"/>
        <w:rPr>
          <w:sz w:val="22"/>
        </w:rPr>
      </w:pPr>
      <w:r w:rsidRPr="001055EF">
        <w:rPr>
          <w:sz w:val="22"/>
        </w:rPr>
        <w:t>Root relative squared error 109.8596 %</w:t>
      </w:r>
    </w:p>
    <w:p w:rsidR="004866B8" w:rsidRPr="001055EF" w:rsidRDefault="00107F72" w:rsidP="00107F72">
      <w:pPr>
        <w:spacing w:after="666" w:line="360" w:lineRule="auto"/>
        <w:ind w:left="-5" w:right="12"/>
        <w:rPr>
          <w:sz w:val="22"/>
        </w:rPr>
      </w:pPr>
      <w:r w:rsidRPr="001055EF">
        <w:rPr>
          <w:sz w:val="22"/>
        </w:rPr>
        <w:t xml:space="preserve">In the confusion matrix the total instances </w:t>
      </w:r>
      <w:proofErr w:type="gramStart"/>
      <w:r w:rsidRPr="001055EF">
        <w:rPr>
          <w:sz w:val="22"/>
        </w:rPr>
        <w:t>is</w:t>
      </w:r>
      <w:proofErr w:type="gramEnd"/>
      <w:r w:rsidRPr="001055EF">
        <w:rPr>
          <w:sz w:val="22"/>
        </w:rPr>
        <w:t xml:space="preserve"> 754 where A row contain 713 and B row contain 41.</w:t>
      </w:r>
    </w:p>
    <w:p w:rsidR="004866B8" w:rsidRDefault="00107F72" w:rsidP="00107F72">
      <w:pPr>
        <w:spacing w:line="360" w:lineRule="auto"/>
        <w:ind w:right="27"/>
        <w:jc w:val="center"/>
      </w:pPr>
      <w:r>
        <w:t>Confusion Matrix:</w:t>
      </w:r>
    </w:p>
    <w:tbl>
      <w:tblPr>
        <w:tblStyle w:val="TableGrid"/>
        <w:tblW w:w="2373" w:type="dxa"/>
        <w:tblInd w:w="3632" w:type="dxa"/>
        <w:tblCellMar>
          <w:top w:w="31" w:type="dxa"/>
          <w:left w:w="120" w:type="dxa"/>
          <w:bottom w:w="0" w:type="dxa"/>
          <w:right w:w="115" w:type="dxa"/>
        </w:tblCellMar>
        <w:tblLook w:val="04A0" w:firstRow="1" w:lastRow="0" w:firstColumn="1" w:lastColumn="0" w:noHBand="0" w:noVBand="1"/>
      </w:tblPr>
      <w:tblGrid>
        <w:gridCol w:w="680"/>
        <w:gridCol w:w="568"/>
        <w:gridCol w:w="457"/>
        <w:gridCol w:w="680"/>
      </w:tblGrid>
      <w:tr w:rsidR="004866B8">
        <w:trPr>
          <w:trHeight w:val="267"/>
        </w:trPr>
        <w:tc>
          <w:tcPr>
            <w:tcW w:w="69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5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75" w:firstLine="0"/>
              <w:jc w:val="left"/>
            </w:pPr>
            <w:r>
              <w:t>A</w:t>
            </w:r>
          </w:p>
        </w:tc>
        <w:tc>
          <w:tcPr>
            <w:tcW w:w="4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29" w:firstLine="0"/>
              <w:jc w:val="left"/>
            </w:pPr>
            <w:r>
              <w:t>B</w:t>
            </w:r>
          </w:p>
        </w:tc>
        <w:tc>
          <w:tcPr>
            <w:tcW w:w="69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Total</w:t>
            </w:r>
          </w:p>
        </w:tc>
      </w:tr>
      <w:tr w:rsidR="004866B8">
        <w:trPr>
          <w:trHeight w:val="261"/>
        </w:trPr>
        <w:tc>
          <w:tcPr>
            <w:tcW w:w="699" w:type="dxa"/>
            <w:tcBorders>
              <w:top w:val="double" w:sz="3" w:space="0" w:color="000000"/>
              <w:left w:val="single" w:sz="3" w:space="0" w:color="000000"/>
              <w:bottom w:val="nil"/>
              <w:right w:val="single" w:sz="3" w:space="0" w:color="000000"/>
            </w:tcBorders>
          </w:tcPr>
          <w:p w:rsidR="004866B8" w:rsidRDefault="00107F72">
            <w:pPr>
              <w:spacing w:after="0" w:line="259" w:lineRule="auto"/>
              <w:ind w:left="155" w:firstLine="0"/>
              <w:jc w:val="left"/>
            </w:pPr>
            <w:r>
              <w:t>A</w:t>
            </w:r>
          </w:p>
        </w:tc>
        <w:tc>
          <w:tcPr>
            <w:tcW w:w="5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659</w:t>
            </w:r>
          </w:p>
        </w:tc>
        <w:tc>
          <w:tcPr>
            <w:tcW w:w="4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54</w:t>
            </w:r>
          </w:p>
        </w:tc>
        <w:tc>
          <w:tcPr>
            <w:tcW w:w="69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right="4" w:firstLine="0"/>
              <w:jc w:val="center"/>
            </w:pPr>
            <w:r>
              <w:t>713</w:t>
            </w:r>
          </w:p>
        </w:tc>
      </w:tr>
      <w:tr w:rsidR="004866B8">
        <w:trPr>
          <w:trHeight w:val="265"/>
        </w:trPr>
        <w:tc>
          <w:tcPr>
            <w:tcW w:w="699" w:type="dxa"/>
            <w:tcBorders>
              <w:top w:val="nil"/>
              <w:left w:val="single" w:sz="3" w:space="0" w:color="000000"/>
              <w:bottom w:val="double" w:sz="3" w:space="0" w:color="000000"/>
              <w:right w:val="single" w:sz="3" w:space="0" w:color="000000"/>
            </w:tcBorders>
          </w:tcPr>
          <w:p w:rsidR="004866B8" w:rsidRDefault="00107F72">
            <w:pPr>
              <w:spacing w:after="0" w:line="259" w:lineRule="auto"/>
              <w:ind w:left="159" w:firstLine="0"/>
              <w:jc w:val="left"/>
            </w:pPr>
            <w:r>
              <w:t>B</w:t>
            </w:r>
          </w:p>
        </w:tc>
        <w:tc>
          <w:tcPr>
            <w:tcW w:w="5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right="4" w:firstLine="0"/>
              <w:jc w:val="center"/>
            </w:pPr>
            <w:r>
              <w:t>8</w:t>
            </w:r>
          </w:p>
        </w:tc>
        <w:tc>
          <w:tcPr>
            <w:tcW w:w="4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33</w:t>
            </w:r>
          </w:p>
        </w:tc>
        <w:tc>
          <w:tcPr>
            <w:tcW w:w="69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right="4" w:firstLine="0"/>
              <w:jc w:val="center"/>
            </w:pPr>
            <w:r>
              <w:t>41</w:t>
            </w:r>
          </w:p>
        </w:tc>
      </w:tr>
      <w:tr w:rsidR="004866B8">
        <w:trPr>
          <w:trHeight w:val="267"/>
        </w:trPr>
        <w:tc>
          <w:tcPr>
            <w:tcW w:w="69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r>
              <w:t>Total</w:t>
            </w:r>
          </w:p>
        </w:tc>
        <w:tc>
          <w:tcPr>
            <w:tcW w:w="5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4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698"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right="4" w:firstLine="0"/>
              <w:jc w:val="center"/>
            </w:pPr>
            <w:r>
              <w:t>754</w:t>
            </w:r>
          </w:p>
        </w:tc>
      </w:tr>
    </w:tbl>
    <w:p w:rsidR="00663449" w:rsidRDefault="00663449">
      <w:pPr>
        <w:spacing w:after="373"/>
        <w:ind w:left="-15" w:right="12" w:firstLine="299"/>
      </w:pPr>
    </w:p>
    <w:p w:rsidR="00663449" w:rsidRDefault="00107F72" w:rsidP="00107F72">
      <w:pPr>
        <w:spacing w:after="373" w:line="360" w:lineRule="auto"/>
        <w:ind w:left="-15" w:right="12" w:firstLine="299"/>
        <w:rPr>
          <w:sz w:val="22"/>
        </w:rPr>
      </w:pPr>
      <w:r w:rsidRPr="001055EF">
        <w:rPr>
          <w:sz w:val="22"/>
        </w:rPr>
        <w:t xml:space="preserve">Let TPA be the number of true positives of class A, TPB be the number of true positives of class B. Accuracy=(TPA+TPB)/Total </w:t>
      </w:r>
      <w:proofErr w:type="gramStart"/>
      <w:r w:rsidRPr="001055EF">
        <w:rPr>
          <w:sz w:val="22"/>
        </w:rPr>
        <w:t>=(</w:t>
      </w:r>
      <w:proofErr w:type="gramEnd"/>
      <w:r w:rsidRPr="001055EF">
        <w:rPr>
          <w:sz w:val="22"/>
        </w:rPr>
        <w:t>659+33)/754 = 91.7772%</w:t>
      </w:r>
    </w:p>
    <w:p w:rsidR="001055EF" w:rsidRDefault="001055EF" w:rsidP="00663449">
      <w:pPr>
        <w:spacing w:after="373"/>
        <w:ind w:left="-15" w:right="12" w:firstLine="299"/>
        <w:rPr>
          <w:sz w:val="22"/>
        </w:rPr>
      </w:pPr>
    </w:p>
    <w:p w:rsidR="001055EF" w:rsidRDefault="001055EF" w:rsidP="00663449">
      <w:pPr>
        <w:spacing w:after="373"/>
        <w:ind w:left="-15" w:right="12" w:firstLine="299"/>
        <w:rPr>
          <w:sz w:val="22"/>
        </w:rPr>
      </w:pPr>
    </w:p>
    <w:p w:rsidR="004416F6" w:rsidRDefault="004416F6" w:rsidP="00663449">
      <w:pPr>
        <w:spacing w:after="373"/>
        <w:ind w:left="-15" w:right="12" w:firstLine="299"/>
        <w:rPr>
          <w:sz w:val="22"/>
        </w:rPr>
      </w:pPr>
    </w:p>
    <w:p w:rsidR="004416F6" w:rsidRDefault="004416F6" w:rsidP="00663449">
      <w:pPr>
        <w:spacing w:after="373"/>
        <w:ind w:left="-15" w:right="12" w:firstLine="299"/>
        <w:rPr>
          <w:sz w:val="22"/>
        </w:rPr>
      </w:pPr>
    </w:p>
    <w:p w:rsidR="004416F6" w:rsidRPr="001055EF" w:rsidRDefault="004416F6" w:rsidP="00663449">
      <w:pPr>
        <w:spacing w:after="373"/>
        <w:ind w:left="-15" w:right="12" w:firstLine="299"/>
        <w:rPr>
          <w:sz w:val="22"/>
        </w:rPr>
      </w:pPr>
    </w:p>
    <w:tbl>
      <w:tblPr>
        <w:tblStyle w:val="TableGrid"/>
        <w:tblW w:w="9892" w:type="dxa"/>
        <w:tblInd w:w="0" w:type="dxa"/>
        <w:tblCellMar>
          <w:top w:w="31" w:type="dxa"/>
          <w:left w:w="120" w:type="dxa"/>
          <w:bottom w:w="0" w:type="dxa"/>
          <w:right w:w="119" w:type="dxa"/>
        </w:tblCellMar>
        <w:tblLook w:val="04A0" w:firstRow="1" w:lastRow="0" w:firstColumn="1" w:lastColumn="0" w:noHBand="0" w:noVBand="1"/>
      </w:tblPr>
      <w:tblGrid>
        <w:gridCol w:w="968"/>
        <w:gridCol w:w="992"/>
        <w:gridCol w:w="979"/>
        <w:gridCol w:w="1036"/>
        <w:gridCol w:w="773"/>
        <w:gridCol w:w="1159"/>
        <w:gridCol w:w="731"/>
        <w:gridCol w:w="1153"/>
        <w:gridCol w:w="1134"/>
        <w:gridCol w:w="967"/>
      </w:tblGrid>
      <w:tr w:rsidR="004866B8">
        <w:trPr>
          <w:trHeight w:val="267"/>
        </w:trPr>
        <w:tc>
          <w:tcPr>
            <w:tcW w:w="975"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TP Rate</w:t>
            </w:r>
          </w:p>
        </w:tc>
        <w:tc>
          <w:tcPr>
            <w:tcW w:w="984"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FP Rate</w:t>
            </w:r>
          </w:p>
        </w:tc>
        <w:tc>
          <w:tcPr>
            <w:tcW w:w="102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Precision</w:t>
            </w:r>
          </w:p>
        </w:tc>
        <w:tc>
          <w:tcPr>
            <w:tcW w:w="773"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Recall</w:t>
            </w:r>
          </w:p>
        </w:tc>
        <w:tc>
          <w:tcPr>
            <w:tcW w:w="116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F-Measure</w:t>
            </w:r>
          </w:p>
        </w:tc>
        <w:tc>
          <w:tcPr>
            <w:tcW w:w="710"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MCC</w:t>
            </w:r>
          </w:p>
        </w:tc>
        <w:tc>
          <w:tcPr>
            <w:tcW w:w="1161"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ROC Area</w:t>
            </w:r>
          </w:p>
        </w:tc>
        <w:tc>
          <w:tcPr>
            <w:tcW w:w="114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PRC Area</w:t>
            </w:r>
          </w:p>
        </w:tc>
        <w:tc>
          <w:tcPr>
            <w:tcW w:w="95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Class</w:t>
            </w:r>
          </w:p>
        </w:tc>
      </w:tr>
      <w:tr w:rsidR="004866B8">
        <w:trPr>
          <w:trHeight w:val="261"/>
        </w:trPr>
        <w:tc>
          <w:tcPr>
            <w:tcW w:w="975" w:type="dxa"/>
            <w:tcBorders>
              <w:top w:val="double" w:sz="3" w:space="0" w:color="000000"/>
              <w:left w:val="single" w:sz="3" w:space="0" w:color="000000"/>
              <w:bottom w:val="nil"/>
              <w:right w:val="single" w:sz="3" w:space="0" w:color="000000"/>
            </w:tcBorders>
          </w:tcPr>
          <w:p w:rsidR="004866B8" w:rsidRDefault="004866B8">
            <w:pPr>
              <w:spacing w:after="160" w:line="259" w:lineRule="auto"/>
              <w:ind w:left="0" w:firstLine="0"/>
              <w:jc w:val="left"/>
            </w:pPr>
          </w:p>
        </w:tc>
        <w:tc>
          <w:tcPr>
            <w:tcW w:w="997"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0.924</w:t>
            </w:r>
          </w:p>
        </w:tc>
        <w:tc>
          <w:tcPr>
            <w:tcW w:w="984"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0.195</w:t>
            </w:r>
          </w:p>
        </w:tc>
        <w:tc>
          <w:tcPr>
            <w:tcW w:w="102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0.988</w:t>
            </w:r>
          </w:p>
        </w:tc>
        <w:tc>
          <w:tcPr>
            <w:tcW w:w="773" w:type="dxa"/>
            <w:tcBorders>
              <w:top w:val="double" w:sz="3" w:space="0" w:color="000000"/>
              <w:left w:val="single" w:sz="3" w:space="0" w:color="000000"/>
              <w:bottom w:val="nil"/>
              <w:right w:val="single" w:sz="3" w:space="0" w:color="000000"/>
            </w:tcBorders>
          </w:tcPr>
          <w:p w:rsidR="004866B8" w:rsidRDefault="00107F72">
            <w:pPr>
              <w:spacing w:after="0" w:line="259" w:lineRule="auto"/>
              <w:ind w:left="40" w:firstLine="0"/>
              <w:jc w:val="left"/>
            </w:pPr>
            <w:r>
              <w:t>0.924</w:t>
            </w:r>
          </w:p>
        </w:tc>
        <w:tc>
          <w:tcPr>
            <w:tcW w:w="116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0.955</w:t>
            </w:r>
          </w:p>
        </w:tc>
        <w:tc>
          <w:tcPr>
            <w:tcW w:w="710" w:type="dxa"/>
            <w:tcBorders>
              <w:top w:val="double" w:sz="3" w:space="0" w:color="000000"/>
              <w:left w:val="single" w:sz="3" w:space="0" w:color="000000"/>
              <w:bottom w:val="nil"/>
              <w:right w:val="single" w:sz="3" w:space="0" w:color="000000"/>
            </w:tcBorders>
          </w:tcPr>
          <w:p w:rsidR="004866B8" w:rsidRDefault="00107F72">
            <w:pPr>
              <w:spacing w:after="0" w:line="259" w:lineRule="auto"/>
              <w:ind w:left="8" w:firstLine="0"/>
              <w:jc w:val="left"/>
            </w:pPr>
            <w:r>
              <w:t>0.518</w:t>
            </w:r>
          </w:p>
        </w:tc>
        <w:tc>
          <w:tcPr>
            <w:tcW w:w="1161"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0.906</w:t>
            </w:r>
          </w:p>
        </w:tc>
        <w:tc>
          <w:tcPr>
            <w:tcW w:w="114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0.983</w:t>
            </w:r>
          </w:p>
        </w:tc>
        <w:tc>
          <w:tcPr>
            <w:tcW w:w="95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negative</w:t>
            </w:r>
          </w:p>
        </w:tc>
      </w:tr>
      <w:tr w:rsidR="004866B8">
        <w:trPr>
          <w:trHeight w:val="265"/>
        </w:trPr>
        <w:tc>
          <w:tcPr>
            <w:tcW w:w="975" w:type="dxa"/>
            <w:tcBorders>
              <w:top w:val="nil"/>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0.805</w:t>
            </w:r>
          </w:p>
        </w:tc>
        <w:tc>
          <w:tcPr>
            <w:tcW w:w="984"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0.076</w:t>
            </w:r>
          </w:p>
        </w:tc>
        <w:tc>
          <w:tcPr>
            <w:tcW w:w="102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0.379</w:t>
            </w:r>
          </w:p>
        </w:tc>
        <w:tc>
          <w:tcPr>
            <w:tcW w:w="773" w:type="dxa"/>
            <w:tcBorders>
              <w:top w:val="nil"/>
              <w:left w:val="single" w:sz="3" w:space="0" w:color="000000"/>
              <w:bottom w:val="double" w:sz="3" w:space="0" w:color="000000"/>
              <w:right w:val="single" w:sz="3" w:space="0" w:color="000000"/>
            </w:tcBorders>
          </w:tcPr>
          <w:p w:rsidR="004866B8" w:rsidRDefault="00107F72">
            <w:pPr>
              <w:spacing w:after="0" w:line="259" w:lineRule="auto"/>
              <w:ind w:left="40" w:firstLine="0"/>
              <w:jc w:val="left"/>
            </w:pPr>
            <w:r>
              <w:t>0.805</w:t>
            </w:r>
          </w:p>
        </w:tc>
        <w:tc>
          <w:tcPr>
            <w:tcW w:w="116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0.516</w:t>
            </w:r>
          </w:p>
        </w:tc>
        <w:tc>
          <w:tcPr>
            <w:tcW w:w="710" w:type="dxa"/>
            <w:tcBorders>
              <w:top w:val="nil"/>
              <w:left w:val="single" w:sz="3" w:space="0" w:color="000000"/>
              <w:bottom w:val="double" w:sz="3" w:space="0" w:color="000000"/>
              <w:right w:val="single" w:sz="3" w:space="0" w:color="000000"/>
            </w:tcBorders>
          </w:tcPr>
          <w:p w:rsidR="004866B8" w:rsidRDefault="00107F72">
            <w:pPr>
              <w:spacing w:after="0" w:line="259" w:lineRule="auto"/>
              <w:ind w:left="8" w:firstLine="0"/>
              <w:jc w:val="left"/>
            </w:pPr>
            <w:r>
              <w:t>0.518</w:t>
            </w:r>
          </w:p>
        </w:tc>
        <w:tc>
          <w:tcPr>
            <w:tcW w:w="1161"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0.906</w:t>
            </w:r>
          </w:p>
        </w:tc>
        <w:tc>
          <w:tcPr>
            <w:tcW w:w="114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0.596</w:t>
            </w:r>
          </w:p>
        </w:tc>
        <w:tc>
          <w:tcPr>
            <w:tcW w:w="95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sick</w:t>
            </w:r>
          </w:p>
        </w:tc>
      </w:tr>
      <w:tr w:rsidR="004866B8">
        <w:trPr>
          <w:trHeight w:val="267"/>
        </w:trPr>
        <w:tc>
          <w:tcPr>
            <w:tcW w:w="975"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r>
              <w:t>W. Avg.</w:t>
            </w:r>
          </w:p>
        </w:tc>
        <w:tc>
          <w:tcPr>
            <w:tcW w:w="997"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0.918</w:t>
            </w:r>
          </w:p>
        </w:tc>
        <w:tc>
          <w:tcPr>
            <w:tcW w:w="984"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0.189</w:t>
            </w:r>
          </w:p>
        </w:tc>
        <w:tc>
          <w:tcPr>
            <w:tcW w:w="102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0.955</w:t>
            </w:r>
          </w:p>
        </w:tc>
        <w:tc>
          <w:tcPr>
            <w:tcW w:w="773"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40" w:firstLine="0"/>
              <w:jc w:val="left"/>
            </w:pPr>
            <w:r>
              <w:t>0.918</w:t>
            </w:r>
          </w:p>
        </w:tc>
        <w:tc>
          <w:tcPr>
            <w:tcW w:w="116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0.931</w:t>
            </w:r>
          </w:p>
        </w:tc>
        <w:tc>
          <w:tcPr>
            <w:tcW w:w="710"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8" w:firstLine="0"/>
              <w:jc w:val="left"/>
            </w:pPr>
            <w:r>
              <w:t>0.518</w:t>
            </w:r>
          </w:p>
        </w:tc>
        <w:tc>
          <w:tcPr>
            <w:tcW w:w="1161"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0.906</w:t>
            </w:r>
          </w:p>
        </w:tc>
        <w:tc>
          <w:tcPr>
            <w:tcW w:w="114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0.962</w:t>
            </w:r>
          </w:p>
        </w:tc>
        <w:tc>
          <w:tcPr>
            <w:tcW w:w="95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w:t>
            </w:r>
          </w:p>
        </w:tc>
      </w:tr>
    </w:tbl>
    <w:p w:rsidR="004866B8" w:rsidRPr="001055EF" w:rsidRDefault="004416F6">
      <w:pPr>
        <w:spacing w:after="327" w:line="265" w:lineRule="auto"/>
        <w:ind w:right="27"/>
        <w:jc w:val="center"/>
        <w:rPr>
          <w:sz w:val="22"/>
        </w:rPr>
      </w:pPr>
      <w:proofErr w:type="gramStart"/>
      <w:r>
        <w:rPr>
          <w:sz w:val="22"/>
        </w:rPr>
        <w:t>Table :</w:t>
      </w:r>
      <w:proofErr w:type="gramEnd"/>
      <w:r>
        <w:rPr>
          <w:sz w:val="22"/>
        </w:rPr>
        <w:t xml:space="preserve"> </w:t>
      </w:r>
      <w:r w:rsidR="00107F72" w:rsidRPr="001055EF">
        <w:rPr>
          <w:sz w:val="22"/>
        </w:rPr>
        <w:t>Detailed accuracy by class</w:t>
      </w:r>
    </w:p>
    <w:p w:rsidR="004866B8" w:rsidRDefault="00107F72">
      <w:pPr>
        <w:pStyle w:val="Heading2"/>
        <w:ind w:left="598" w:hanging="613"/>
      </w:pPr>
      <w:r>
        <w:t>Logistic</w:t>
      </w:r>
    </w:p>
    <w:p w:rsidR="004866B8" w:rsidRPr="001055EF" w:rsidRDefault="00107F72" w:rsidP="00107F72">
      <w:pPr>
        <w:spacing w:after="151" w:line="360" w:lineRule="auto"/>
        <w:ind w:left="-5" w:right="12"/>
        <w:rPr>
          <w:sz w:val="22"/>
        </w:rPr>
      </w:pPr>
      <w:r w:rsidRPr="001055EF">
        <w:rPr>
          <w:sz w:val="22"/>
        </w:rPr>
        <w:t>To evaluate classifier quality, we can use Logistic as a fast and simple technique where cross-validation is 10 and the percentage split is 80</w:t>
      </w:r>
      <w:proofErr w:type="gramStart"/>
      <w:r w:rsidRPr="001055EF">
        <w:rPr>
          <w:sz w:val="22"/>
        </w:rPr>
        <w:t>%.Consider</w:t>
      </w:r>
      <w:proofErr w:type="gramEnd"/>
      <w:r w:rsidRPr="001055EF">
        <w:rPr>
          <w:sz w:val="22"/>
        </w:rPr>
        <w:t xml:space="preserve"> this algorithm, for the data set:</w:t>
      </w:r>
    </w:p>
    <w:p w:rsidR="004866B8" w:rsidRPr="001055EF" w:rsidRDefault="00107F72" w:rsidP="00107F72">
      <w:pPr>
        <w:spacing w:line="360" w:lineRule="auto"/>
        <w:ind w:right="27"/>
        <w:jc w:val="center"/>
        <w:rPr>
          <w:sz w:val="22"/>
        </w:rPr>
      </w:pPr>
      <w:r w:rsidRPr="001055EF">
        <w:rPr>
          <w:sz w:val="22"/>
        </w:rPr>
        <w:t>Correctly Classified Instances 96.817 %</w:t>
      </w:r>
    </w:p>
    <w:p w:rsidR="004866B8" w:rsidRPr="001055EF" w:rsidRDefault="00107F72" w:rsidP="00107F72">
      <w:pPr>
        <w:spacing w:line="360" w:lineRule="auto"/>
        <w:ind w:right="27"/>
        <w:jc w:val="center"/>
        <w:rPr>
          <w:sz w:val="22"/>
        </w:rPr>
      </w:pPr>
      <w:r w:rsidRPr="001055EF">
        <w:rPr>
          <w:sz w:val="22"/>
        </w:rPr>
        <w:t>Incorrectly Classified Instances 3.183 %</w:t>
      </w:r>
    </w:p>
    <w:p w:rsidR="004866B8" w:rsidRPr="001055EF" w:rsidRDefault="00107F72" w:rsidP="00107F72">
      <w:pPr>
        <w:spacing w:line="360" w:lineRule="auto"/>
        <w:ind w:right="27"/>
        <w:jc w:val="center"/>
        <w:rPr>
          <w:sz w:val="22"/>
        </w:rPr>
      </w:pPr>
      <w:r w:rsidRPr="001055EF">
        <w:rPr>
          <w:sz w:val="22"/>
        </w:rPr>
        <w:t>Kappa statistic 0.6503</w:t>
      </w:r>
    </w:p>
    <w:p w:rsidR="004866B8" w:rsidRPr="001055EF" w:rsidRDefault="00107F72" w:rsidP="00107F72">
      <w:pPr>
        <w:spacing w:line="360" w:lineRule="auto"/>
        <w:ind w:right="27"/>
        <w:jc w:val="center"/>
        <w:rPr>
          <w:sz w:val="22"/>
        </w:rPr>
      </w:pPr>
      <w:r w:rsidRPr="001055EF">
        <w:rPr>
          <w:sz w:val="22"/>
        </w:rPr>
        <w:t>Mean absolute error 0.0487</w:t>
      </w:r>
    </w:p>
    <w:p w:rsidR="004866B8" w:rsidRPr="001055EF" w:rsidRDefault="00107F72" w:rsidP="00107F72">
      <w:pPr>
        <w:spacing w:line="360" w:lineRule="auto"/>
        <w:ind w:right="27"/>
        <w:jc w:val="center"/>
        <w:rPr>
          <w:sz w:val="22"/>
        </w:rPr>
      </w:pPr>
      <w:r w:rsidRPr="001055EF">
        <w:rPr>
          <w:sz w:val="22"/>
        </w:rPr>
        <w:t>Root mean squared error 0.1536</w:t>
      </w:r>
    </w:p>
    <w:p w:rsidR="004866B8" w:rsidRPr="001055EF" w:rsidRDefault="00107F72" w:rsidP="00107F72">
      <w:pPr>
        <w:spacing w:line="360" w:lineRule="auto"/>
        <w:ind w:right="27"/>
        <w:jc w:val="center"/>
        <w:rPr>
          <w:sz w:val="22"/>
        </w:rPr>
      </w:pPr>
      <w:r w:rsidRPr="001055EF">
        <w:rPr>
          <w:sz w:val="22"/>
        </w:rPr>
        <w:t>Relative absolute error 43.984 %</w:t>
      </w:r>
    </w:p>
    <w:p w:rsidR="004866B8" w:rsidRPr="001055EF" w:rsidRDefault="00107F72" w:rsidP="00107F72">
      <w:pPr>
        <w:spacing w:after="137" w:line="360" w:lineRule="auto"/>
        <w:ind w:right="27"/>
        <w:jc w:val="center"/>
        <w:rPr>
          <w:sz w:val="22"/>
        </w:rPr>
      </w:pPr>
      <w:r w:rsidRPr="001055EF">
        <w:rPr>
          <w:sz w:val="22"/>
        </w:rPr>
        <w:t>Root relative squared error 67.6997 %</w:t>
      </w:r>
    </w:p>
    <w:p w:rsidR="004866B8" w:rsidRPr="001055EF" w:rsidRDefault="00107F72" w:rsidP="00107F72">
      <w:pPr>
        <w:spacing w:after="666" w:line="360" w:lineRule="auto"/>
        <w:ind w:left="-5" w:right="12"/>
        <w:rPr>
          <w:sz w:val="22"/>
        </w:rPr>
      </w:pPr>
      <w:r w:rsidRPr="001055EF">
        <w:rPr>
          <w:sz w:val="22"/>
        </w:rPr>
        <w:t xml:space="preserve">In the confusion matrix the total instances </w:t>
      </w:r>
      <w:proofErr w:type="gramStart"/>
      <w:r w:rsidRPr="001055EF">
        <w:rPr>
          <w:sz w:val="22"/>
        </w:rPr>
        <w:t>is</w:t>
      </w:r>
      <w:proofErr w:type="gramEnd"/>
      <w:r w:rsidRPr="001055EF">
        <w:rPr>
          <w:sz w:val="22"/>
        </w:rPr>
        <w:t xml:space="preserve"> 754 where A row contain 713 and B row contain 41.</w:t>
      </w:r>
    </w:p>
    <w:p w:rsidR="00107F72" w:rsidRDefault="00107F72" w:rsidP="004416F6">
      <w:pPr>
        <w:spacing w:line="265" w:lineRule="auto"/>
        <w:ind w:left="0" w:right="27" w:firstLine="0"/>
        <w:rPr>
          <w:sz w:val="22"/>
        </w:rPr>
      </w:pPr>
    </w:p>
    <w:p w:rsidR="00107F72" w:rsidRDefault="00107F72">
      <w:pPr>
        <w:spacing w:line="265" w:lineRule="auto"/>
        <w:ind w:right="27"/>
        <w:jc w:val="center"/>
        <w:rPr>
          <w:sz w:val="22"/>
        </w:rPr>
      </w:pPr>
    </w:p>
    <w:p w:rsidR="004866B8" w:rsidRPr="001055EF" w:rsidRDefault="00107F72">
      <w:pPr>
        <w:spacing w:line="265" w:lineRule="auto"/>
        <w:ind w:right="27"/>
        <w:jc w:val="center"/>
        <w:rPr>
          <w:sz w:val="22"/>
        </w:rPr>
      </w:pPr>
      <w:r w:rsidRPr="001055EF">
        <w:rPr>
          <w:sz w:val="22"/>
        </w:rPr>
        <w:t>Confusion Matrix:</w:t>
      </w:r>
    </w:p>
    <w:p w:rsidR="001055EF" w:rsidRDefault="001055EF">
      <w:pPr>
        <w:spacing w:line="265" w:lineRule="auto"/>
        <w:ind w:right="27"/>
        <w:jc w:val="center"/>
      </w:pPr>
    </w:p>
    <w:tbl>
      <w:tblPr>
        <w:tblStyle w:val="TableGrid"/>
        <w:tblW w:w="2373" w:type="dxa"/>
        <w:tblInd w:w="3632" w:type="dxa"/>
        <w:tblCellMar>
          <w:top w:w="31" w:type="dxa"/>
          <w:left w:w="120" w:type="dxa"/>
          <w:bottom w:w="0" w:type="dxa"/>
          <w:right w:w="115" w:type="dxa"/>
        </w:tblCellMar>
        <w:tblLook w:val="04A0" w:firstRow="1" w:lastRow="0" w:firstColumn="1" w:lastColumn="0" w:noHBand="0" w:noVBand="1"/>
      </w:tblPr>
      <w:tblGrid>
        <w:gridCol w:w="680"/>
        <w:gridCol w:w="568"/>
        <w:gridCol w:w="457"/>
        <w:gridCol w:w="680"/>
      </w:tblGrid>
      <w:tr w:rsidR="004866B8">
        <w:trPr>
          <w:trHeight w:val="267"/>
        </w:trPr>
        <w:tc>
          <w:tcPr>
            <w:tcW w:w="69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5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75" w:firstLine="0"/>
              <w:jc w:val="left"/>
            </w:pPr>
            <w:r>
              <w:t>A</w:t>
            </w:r>
          </w:p>
        </w:tc>
        <w:tc>
          <w:tcPr>
            <w:tcW w:w="4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29" w:firstLine="0"/>
              <w:jc w:val="left"/>
            </w:pPr>
            <w:r>
              <w:t>B</w:t>
            </w:r>
          </w:p>
        </w:tc>
        <w:tc>
          <w:tcPr>
            <w:tcW w:w="69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Total</w:t>
            </w:r>
          </w:p>
        </w:tc>
      </w:tr>
      <w:tr w:rsidR="004866B8">
        <w:trPr>
          <w:trHeight w:val="261"/>
        </w:trPr>
        <w:tc>
          <w:tcPr>
            <w:tcW w:w="699" w:type="dxa"/>
            <w:tcBorders>
              <w:top w:val="double" w:sz="3" w:space="0" w:color="000000"/>
              <w:left w:val="single" w:sz="3" w:space="0" w:color="000000"/>
              <w:bottom w:val="nil"/>
              <w:right w:val="single" w:sz="3" w:space="0" w:color="000000"/>
            </w:tcBorders>
          </w:tcPr>
          <w:p w:rsidR="004866B8" w:rsidRDefault="00107F72">
            <w:pPr>
              <w:spacing w:after="0" w:line="259" w:lineRule="auto"/>
              <w:ind w:left="155" w:firstLine="0"/>
              <w:jc w:val="left"/>
            </w:pPr>
            <w:r>
              <w:t>A</w:t>
            </w:r>
          </w:p>
        </w:tc>
        <w:tc>
          <w:tcPr>
            <w:tcW w:w="5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706</w:t>
            </w:r>
          </w:p>
        </w:tc>
        <w:tc>
          <w:tcPr>
            <w:tcW w:w="4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50" w:firstLine="0"/>
              <w:jc w:val="left"/>
            </w:pPr>
            <w:r>
              <w:t>7</w:t>
            </w:r>
          </w:p>
        </w:tc>
        <w:tc>
          <w:tcPr>
            <w:tcW w:w="69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right="4" w:firstLine="0"/>
              <w:jc w:val="center"/>
            </w:pPr>
            <w:r>
              <w:t>713</w:t>
            </w:r>
          </w:p>
        </w:tc>
      </w:tr>
      <w:tr w:rsidR="004866B8">
        <w:trPr>
          <w:trHeight w:val="265"/>
        </w:trPr>
        <w:tc>
          <w:tcPr>
            <w:tcW w:w="699" w:type="dxa"/>
            <w:tcBorders>
              <w:top w:val="nil"/>
              <w:left w:val="single" w:sz="3" w:space="0" w:color="000000"/>
              <w:bottom w:val="double" w:sz="3" w:space="0" w:color="000000"/>
              <w:right w:val="single" w:sz="3" w:space="0" w:color="000000"/>
            </w:tcBorders>
          </w:tcPr>
          <w:p w:rsidR="004866B8" w:rsidRDefault="00107F72">
            <w:pPr>
              <w:spacing w:after="0" w:line="259" w:lineRule="auto"/>
              <w:ind w:left="159" w:firstLine="0"/>
              <w:jc w:val="left"/>
            </w:pPr>
            <w:r>
              <w:t>B</w:t>
            </w:r>
          </w:p>
        </w:tc>
        <w:tc>
          <w:tcPr>
            <w:tcW w:w="5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50" w:firstLine="0"/>
              <w:jc w:val="left"/>
            </w:pPr>
            <w:r>
              <w:t>17</w:t>
            </w:r>
          </w:p>
        </w:tc>
        <w:tc>
          <w:tcPr>
            <w:tcW w:w="4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24</w:t>
            </w:r>
          </w:p>
        </w:tc>
        <w:tc>
          <w:tcPr>
            <w:tcW w:w="69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right="4" w:firstLine="0"/>
              <w:jc w:val="center"/>
            </w:pPr>
            <w:r>
              <w:t>41</w:t>
            </w:r>
          </w:p>
        </w:tc>
      </w:tr>
      <w:tr w:rsidR="004866B8">
        <w:trPr>
          <w:trHeight w:val="267"/>
        </w:trPr>
        <w:tc>
          <w:tcPr>
            <w:tcW w:w="69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r>
              <w:t>Total</w:t>
            </w:r>
          </w:p>
        </w:tc>
        <w:tc>
          <w:tcPr>
            <w:tcW w:w="5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4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698"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right="4" w:firstLine="0"/>
              <w:jc w:val="center"/>
            </w:pPr>
            <w:r>
              <w:t>754</w:t>
            </w:r>
          </w:p>
        </w:tc>
      </w:tr>
    </w:tbl>
    <w:p w:rsidR="00663449" w:rsidRDefault="00663449" w:rsidP="00107F72">
      <w:pPr>
        <w:spacing w:after="392" w:line="360" w:lineRule="auto"/>
        <w:ind w:left="-5" w:right="12"/>
      </w:pPr>
    </w:p>
    <w:p w:rsidR="004416F6" w:rsidRPr="001055EF" w:rsidRDefault="00107F72" w:rsidP="00297BA7">
      <w:pPr>
        <w:spacing w:after="392" w:line="360" w:lineRule="auto"/>
        <w:ind w:left="-5" w:right="12"/>
        <w:rPr>
          <w:sz w:val="22"/>
        </w:rPr>
      </w:pPr>
      <w:r w:rsidRPr="001055EF">
        <w:rPr>
          <w:sz w:val="22"/>
        </w:rPr>
        <w:lastRenderedPageBreak/>
        <w:t xml:space="preserve">Let TPA be the number of true positives of class A, TPB be the number of true positives of class B. Accuracy=(TPA+TPB)/Total </w:t>
      </w:r>
      <w:proofErr w:type="gramStart"/>
      <w:r w:rsidRPr="001055EF">
        <w:rPr>
          <w:sz w:val="22"/>
        </w:rPr>
        <w:t>=(</w:t>
      </w:r>
      <w:proofErr w:type="gramEnd"/>
      <w:r w:rsidRPr="001055EF">
        <w:rPr>
          <w:sz w:val="22"/>
        </w:rPr>
        <w:t>706+24)/754 = 96.817%</w:t>
      </w:r>
    </w:p>
    <w:p w:rsidR="001055EF" w:rsidRDefault="001055EF" w:rsidP="001055EF">
      <w:pPr>
        <w:spacing w:line="265" w:lineRule="auto"/>
        <w:ind w:right="27"/>
      </w:pPr>
    </w:p>
    <w:tbl>
      <w:tblPr>
        <w:tblStyle w:val="TableGrid"/>
        <w:tblW w:w="9826" w:type="dxa"/>
        <w:tblInd w:w="0" w:type="dxa"/>
        <w:tblCellMar>
          <w:top w:w="31" w:type="dxa"/>
          <w:left w:w="120" w:type="dxa"/>
          <w:bottom w:w="0" w:type="dxa"/>
          <w:right w:w="119" w:type="dxa"/>
        </w:tblCellMar>
        <w:tblLook w:val="04A0" w:firstRow="1" w:lastRow="0" w:firstColumn="1" w:lastColumn="0" w:noHBand="0" w:noVBand="1"/>
      </w:tblPr>
      <w:tblGrid>
        <w:gridCol w:w="907"/>
        <w:gridCol w:w="991"/>
        <w:gridCol w:w="978"/>
        <w:gridCol w:w="1036"/>
        <w:gridCol w:w="773"/>
        <w:gridCol w:w="1158"/>
        <w:gridCol w:w="731"/>
        <w:gridCol w:w="1152"/>
        <w:gridCol w:w="1133"/>
        <w:gridCol w:w="967"/>
      </w:tblGrid>
      <w:tr w:rsidR="004866B8">
        <w:trPr>
          <w:trHeight w:val="267"/>
        </w:trPr>
        <w:tc>
          <w:tcPr>
            <w:tcW w:w="90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TP Rate</w:t>
            </w:r>
          </w:p>
        </w:tc>
        <w:tc>
          <w:tcPr>
            <w:tcW w:w="984"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FP Rate</w:t>
            </w:r>
          </w:p>
        </w:tc>
        <w:tc>
          <w:tcPr>
            <w:tcW w:w="102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Precision</w:t>
            </w:r>
          </w:p>
        </w:tc>
        <w:tc>
          <w:tcPr>
            <w:tcW w:w="773"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Recall</w:t>
            </w:r>
          </w:p>
        </w:tc>
        <w:tc>
          <w:tcPr>
            <w:tcW w:w="116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F-Measure</w:t>
            </w:r>
          </w:p>
        </w:tc>
        <w:tc>
          <w:tcPr>
            <w:tcW w:w="710"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MCC</w:t>
            </w:r>
          </w:p>
        </w:tc>
        <w:tc>
          <w:tcPr>
            <w:tcW w:w="1161"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ROC Area</w:t>
            </w:r>
          </w:p>
        </w:tc>
        <w:tc>
          <w:tcPr>
            <w:tcW w:w="114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PRC Area</w:t>
            </w:r>
          </w:p>
        </w:tc>
        <w:tc>
          <w:tcPr>
            <w:tcW w:w="95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Class</w:t>
            </w:r>
          </w:p>
        </w:tc>
      </w:tr>
      <w:tr w:rsidR="004866B8">
        <w:trPr>
          <w:trHeight w:val="261"/>
        </w:trPr>
        <w:tc>
          <w:tcPr>
            <w:tcW w:w="909" w:type="dxa"/>
            <w:tcBorders>
              <w:top w:val="double" w:sz="3" w:space="0" w:color="000000"/>
              <w:left w:val="single" w:sz="3" w:space="0" w:color="000000"/>
              <w:bottom w:val="nil"/>
              <w:right w:val="single" w:sz="3" w:space="0" w:color="000000"/>
            </w:tcBorders>
          </w:tcPr>
          <w:p w:rsidR="004866B8" w:rsidRDefault="004866B8">
            <w:pPr>
              <w:spacing w:after="160" w:line="259" w:lineRule="auto"/>
              <w:ind w:left="0" w:firstLine="0"/>
              <w:jc w:val="left"/>
            </w:pPr>
          </w:p>
        </w:tc>
        <w:tc>
          <w:tcPr>
            <w:tcW w:w="997"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0.990</w:t>
            </w:r>
          </w:p>
        </w:tc>
        <w:tc>
          <w:tcPr>
            <w:tcW w:w="984"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0.415</w:t>
            </w:r>
          </w:p>
        </w:tc>
        <w:tc>
          <w:tcPr>
            <w:tcW w:w="102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0.976</w:t>
            </w:r>
          </w:p>
        </w:tc>
        <w:tc>
          <w:tcPr>
            <w:tcW w:w="773" w:type="dxa"/>
            <w:tcBorders>
              <w:top w:val="double" w:sz="3" w:space="0" w:color="000000"/>
              <w:left w:val="single" w:sz="3" w:space="0" w:color="000000"/>
              <w:bottom w:val="nil"/>
              <w:right w:val="single" w:sz="3" w:space="0" w:color="000000"/>
            </w:tcBorders>
          </w:tcPr>
          <w:p w:rsidR="004866B8" w:rsidRDefault="00107F72">
            <w:pPr>
              <w:spacing w:after="0" w:line="259" w:lineRule="auto"/>
              <w:ind w:left="40" w:firstLine="0"/>
              <w:jc w:val="left"/>
            </w:pPr>
            <w:r>
              <w:t>0.990</w:t>
            </w:r>
          </w:p>
        </w:tc>
        <w:tc>
          <w:tcPr>
            <w:tcW w:w="116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0.983</w:t>
            </w:r>
          </w:p>
        </w:tc>
        <w:tc>
          <w:tcPr>
            <w:tcW w:w="710" w:type="dxa"/>
            <w:tcBorders>
              <w:top w:val="double" w:sz="3" w:space="0" w:color="000000"/>
              <w:left w:val="single" w:sz="3" w:space="0" w:color="000000"/>
              <w:bottom w:val="nil"/>
              <w:right w:val="single" w:sz="3" w:space="0" w:color="000000"/>
            </w:tcBorders>
          </w:tcPr>
          <w:p w:rsidR="004866B8" w:rsidRDefault="00107F72">
            <w:pPr>
              <w:spacing w:after="0" w:line="259" w:lineRule="auto"/>
              <w:ind w:left="8" w:firstLine="0"/>
              <w:jc w:val="left"/>
            </w:pPr>
            <w:r>
              <w:t>0.657</w:t>
            </w:r>
          </w:p>
        </w:tc>
        <w:tc>
          <w:tcPr>
            <w:tcW w:w="1161"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0.923</w:t>
            </w:r>
          </w:p>
        </w:tc>
        <w:tc>
          <w:tcPr>
            <w:tcW w:w="114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0.993</w:t>
            </w:r>
          </w:p>
        </w:tc>
        <w:tc>
          <w:tcPr>
            <w:tcW w:w="95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negative</w:t>
            </w:r>
          </w:p>
        </w:tc>
      </w:tr>
      <w:tr w:rsidR="004866B8">
        <w:trPr>
          <w:trHeight w:val="265"/>
        </w:trPr>
        <w:tc>
          <w:tcPr>
            <w:tcW w:w="909" w:type="dxa"/>
            <w:tcBorders>
              <w:top w:val="nil"/>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0.585</w:t>
            </w:r>
          </w:p>
        </w:tc>
        <w:tc>
          <w:tcPr>
            <w:tcW w:w="984"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0.010</w:t>
            </w:r>
          </w:p>
        </w:tc>
        <w:tc>
          <w:tcPr>
            <w:tcW w:w="102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0.774</w:t>
            </w:r>
          </w:p>
        </w:tc>
        <w:tc>
          <w:tcPr>
            <w:tcW w:w="773" w:type="dxa"/>
            <w:tcBorders>
              <w:top w:val="nil"/>
              <w:left w:val="single" w:sz="3" w:space="0" w:color="000000"/>
              <w:bottom w:val="double" w:sz="3" w:space="0" w:color="000000"/>
              <w:right w:val="single" w:sz="3" w:space="0" w:color="000000"/>
            </w:tcBorders>
          </w:tcPr>
          <w:p w:rsidR="004866B8" w:rsidRDefault="00107F72">
            <w:pPr>
              <w:spacing w:after="0" w:line="259" w:lineRule="auto"/>
              <w:ind w:left="40" w:firstLine="0"/>
              <w:jc w:val="left"/>
            </w:pPr>
            <w:r>
              <w:t>0.585</w:t>
            </w:r>
          </w:p>
        </w:tc>
        <w:tc>
          <w:tcPr>
            <w:tcW w:w="116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0.667</w:t>
            </w:r>
          </w:p>
        </w:tc>
        <w:tc>
          <w:tcPr>
            <w:tcW w:w="710" w:type="dxa"/>
            <w:tcBorders>
              <w:top w:val="nil"/>
              <w:left w:val="single" w:sz="3" w:space="0" w:color="000000"/>
              <w:bottom w:val="double" w:sz="3" w:space="0" w:color="000000"/>
              <w:right w:val="single" w:sz="3" w:space="0" w:color="000000"/>
            </w:tcBorders>
          </w:tcPr>
          <w:p w:rsidR="004866B8" w:rsidRDefault="00107F72">
            <w:pPr>
              <w:spacing w:after="0" w:line="259" w:lineRule="auto"/>
              <w:ind w:left="8" w:firstLine="0"/>
              <w:jc w:val="left"/>
            </w:pPr>
            <w:r>
              <w:t>0.657</w:t>
            </w:r>
          </w:p>
        </w:tc>
        <w:tc>
          <w:tcPr>
            <w:tcW w:w="1161"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0.923</w:t>
            </w:r>
          </w:p>
        </w:tc>
        <w:tc>
          <w:tcPr>
            <w:tcW w:w="114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0.748</w:t>
            </w:r>
          </w:p>
        </w:tc>
        <w:tc>
          <w:tcPr>
            <w:tcW w:w="95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sick</w:t>
            </w:r>
          </w:p>
        </w:tc>
      </w:tr>
      <w:tr w:rsidR="004866B8">
        <w:trPr>
          <w:trHeight w:val="267"/>
        </w:trPr>
        <w:tc>
          <w:tcPr>
            <w:tcW w:w="90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proofErr w:type="spellStart"/>
            <w:r>
              <w:t>W.Avg</w:t>
            </w:r>
            <w:proofErr w:type="spellEnd"/>
            <w:r>
              <w:t>.</w:t>
            </w:r>
          </w:p>
        </w:tc>
        <w:tc>
          <w:tcPr>
            <w:tcW w:w="997"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0.968</w:t>
            </w:r>
          </w:p>
        </w:tc>
        <w:tc>
          <w:tcPr>
            <w:tcW w:w="984"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0.393</w:t>
            </w:r>
          </w:p>
        </w:tc>
        <w:tc>
          <w:tcPr>
            <w:tcW w:w="102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0.965</w:t>
            </w:r>
          </w:p>
        </w:tc>
        <w:tc>
          <w:tcPr>
            <w:tcW w:w="773"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40" w:firstLine="0"/>
              <w:jc w:val="left"/>
            </w:pPr>
            <w:r>
              <w:t>0.968</w:t>
            </w:r>
          </w:p>
        </w:tc>
        <w:tc>
          <w:tcPr>
            <w:tcW w:w="116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0.966</w:t>
            </w:r>
          </w:p>
        </w:tc>
        <w:tc>
          <w:tcPr>
            <w:tcW w:w="710"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8" w:firstLine="0"/>
              <w:jc w:val="left"/>
            </w:pPr>
            <w:r>
              <w:t>0.657</w:t>
            </w:r>
          </w:p>
        </w:tc>
        <w:tc>
          <w:tcPr>
            <w:tcW w:w="1161"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0.923</w:t>
            </w:r>
          </w:p>
        </w:tc>
        <w:tc>
          <w:tcPr>
            <w:tcW w:w="114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0.980</w:t>
            </w:r>
          </w:p>
        </w:tc>
        <w:tc>
          <w:tcPr>
            <w:tcW w:w="95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w:t>
            </w:r>
          </w:p>
        </w:tc>
      </w:tr>
    </w:tbl>
    <w:p w:rsidR="001055EF" w:rsidRDefault="001055EF">
      <w:pPr>
        <w:spacing w:after="328" w:line="265" w:lineRule="auto"/>
        <w:ind w:right="27"/>
        <w:jc w:val="center"/>
        <w:rPr>
          <w:sz w:val="22"/>
        </w:rPr>
      </w:pPr>
    </w:p>
    <w:p w:rsidR="004866B8" w:rsidRDefault="00107F72">
      <w:pPr>
        <w:spacing w:after="328" w:line="265" w:lineRule="auto"/>
        <w:ind w:right="27"/>
        <w:jc w:val="center"/>
        <w:rPr>
          <w:sz w:val="22"/>
        </w:rPr>
      </w:pPr>
      <w:proofErr w:type="gramStart"/>
      <w:r w:rsidRPr="001055EF">
        <w:rPr>
          <w:sz w:val="22"/>
        </w:rPr>
        <w:t>Table</w:t>
      </w:r>
      <w:r w:rsidR="004416F6">
        <w:rPr>
          <w:sz w:val="22"/>
        </w:rPr>
        <w:t xml:space="preserve"> </w:t>
      </w:r>
      <w:r w:rsidRPr="001055EF">
        <w:rPr>
          <w:sz w:val="22"/>
        </w:rPr>
        <w:t xml:space="preserve"> :</w:t>
      </w:r>
      <w:proofErr w:type="gramEnd"/>
      <w:r w:rsidRPr="001055EF">
        <w:rPr>
          <w:sz w:val="22"/>
        </w:rPr>
        <w:t xml:space="preserve"> Detailed accuracy by class</w:t>
      </w:r>
    </w:p>
    <w:p w:rsidR="001055EF" w:rsidRPr="001055EF" w:rsidRDefault="001055EF">
      <w:pPr>
        <w:spacing w:after="328" w:line="265" w:lineRule="auto"/>
        <w:ind w:right="27"/>
        <w:jc w:val="center"/>
        <w:rPr>
          <w:sz w:val="22"/>
        </w:rPr>
      </w:pPr>
    </w:p>
    <w:p w:rsidR="004866B8" w:rsidRDefault="00107F72">
      <w:pPr>
        <w:pStyle w:val="Heading2"/>
        <w:ind w:left="598" w:hanging="613"/>
      </w:pPr>
      <w:r>
        <w:t>IBK</w:t>
      </w:r>
    </w:p>
    <w:p w:rsidR="004866B8" w:rsidRPr="001055EF" w:rsidRDefault="00107F72" w:rsidP="00107F72">
      <w:pPr>
        <w:spacing w:after="153" w:line="360" w:lineRule="auto"/>
        <w:ind w:left="-5" w:right="12"/>
        <w:rPr>
          <w:sz w:val="22"/>
        </w:rPr>
      </w:pPr>
      <w:r w:rsidRPr="001055EF">
        <w:rPr>
          <w:sz w:val="22"/>
        </w:rPr>
        <w:t>To evaluate classifier quality, we can use IBK as a fast and simple technique where cross-validation is 10 and the percentage split is 80</w:t>
      </w:r>
      <w:proofErr w:type="gramStart"/>
      <w:r w:rsidRPr="001055EF">
        <w:rPr>
          <w:sz w:val="22"/>
        </w:rPr>
        <w:t>%.Consider</w:t>
      </w:r>
      <w:proofErr w:type="gramEnd"/>
      <w:r w:rsidRPr="001055EF">
        <w:rPr>
          <w:sz w:val="22"/>
        </w:rPr>
        <w:t xml:space="preserve"> this algorithm, for the data set:</w:t>
      </w:r>
    </w:p>
    <w:p w:rsidR="004866B8" w:rsidRPr="001055EF" w:rsidRDefault="00107F72" w:rsidP="00107F72">
      <w:pPr>
        <w:spacing w:line="360" w:lineRule="auto"/>
        <w:ind w:right="27"/>
        <w:jc w:val="center"/>
        <w:rPr>
          <w:sz w:val="22"/>
        </w:rPr>
      </w:pPr>
      <w:r w:rsidRPr="001055EF">
        <w:rPr>
          <w:sz w:val="22"/>
        </w:rPr>
        <w:t>Correctly Classified Instances 96.817 %</w:t>
      </w:r>
    </w:p>
    <w:p w:rsidR="004866B8" w:rsidRPr="001055EF" w:rsidRDefault="00107F72" w:rsidP="00107F72">
      <w:pPr>
        <w:spacing w:line="360" w:lineRule="auto"/>
        <w:ind w:right="27"/>
        <w:jc w:val="center"/>
        <w:rPr>
          <w:sz w:val="22"/>
        </w:rPr>
      </w:pPr>
      <w:r w:rsidRPr="001055EF">
        <w:rPr>
          <w:sz w:val="22"/>
        </w:rPr>
        <w:t>Incorrectly Classified Instances 3.183 %</w:t>
      </w:r>
    </w:p>
    <w:p w:rsidR="004866B8" w:rsidRPr="001055EF" w:rsidRDefault="00107F72" w:rsidP="00107F72">
      <w:pPr>
        <w:spacing w:line="360" w:lineRule="auto"/>
        <w:ind w:right="27"/>
        <w:jc w:val="center"/>
        <w:rPr>
          <w:sz w:val="22"/>
        </w:rPr>
      </w:pPr>
      <w:r w:rsidRPr="001055EF">
        <w:rPr>
          <w:sz w:val="22"/>
        </w:rPr>
        <w:t>Kappa statistic 0.6503</w:t>
      </w:r>
    </w:p>
    <w:p w:rsidR="004866B8" w:rsidRPr="001055EF" w:rsidRDefault="00107F72" w:rsidP="00107F72">
      <w:pPr>
        <w:spacing w:line="360" w:lineRule="auto"/>
        <w:ind w:right="27"/>
        <w:jc w:val="center"/>
        <w:rPr>
          <w:sz w:val="22"/>
        </w:rPr>
      </w:pPr>
      <w:r w:rsidRPr="001055EF">
        <w:rPr>
          <w:sz w:val="22"/>
        </w:rPr>
        <w:t>Mean absolute error 0.0487</w:t>
      </w:r>
    </w:p>
    <w:p w:rsidR="004866B8" w:rsidRPr="001055EF" w:rsidRDefault="00107F72" w:rsidP="00107F72">
      <w:pPr>
        <w:spacing w:line="360" w:lineRule="auto"/>
        <w:ind w:right="27"/>
        <w:jc w:val="center"/>
        <w:rPr>
          <w:sz w:val="22"/>
        </w:rPr>
      </w:pPr>
      <w:r w:rsidRPr="001055EF">
        <w:rPr>
          <w:sz w:val="22"/>
        </w:rPr>
        <w:t>Root mean squared error 0.1536</w:t>
      </w:r>
    </w:p>
    <w:p w:rsidR="004866B8" w:rsidRPr="001055EF" w:rsidRDefault="00107F72" w:rsidP="00107F72">
      <w:pPr>
        <w:spacing w:line="360" w:lineRule="auto"/>
        <w:ind w:right="27"/>
        <w:jc w:val="center"/>
        <w:rPr>
          <w:sz w:val="22"/>
        </w:rPr>
      </w:pPr>
      <w:r w:rsidRPr="001055EF">
        <w:rPr>
          <w:sz w:val="22"/>
        </w:rPr>
        <w:t>Relative absolute error 43.984 %</w:t>
      </w:r>
    </w:p>
    <w:p w:rsidR="004866B8" w:rsidRPr="001055EF" w:rsidRDefault="00107F72" w:rsidP="00107F72">
      <w:pPr>
        <w:spacing w:after="139" w:line="360" w:lineRule="auto"/>
        <w:ind w:right="27"/>
        <w:jc w:val="center"/>
        <w:rPr>
          <w:sz w:val="22"/>
        </w:rPr>
      </w:pPr>
      <w:r w:rsidRPr="001055EF">
        <w:rPr>
          <w:sz w:val="22"/>
        </w:rPr>
        <w:t>Root relative squared error 67.6997 %</w:t>
      </w:r>
    </w:p>
    <w:p w:rsidR="00663449" w:rsidRPr="004416F6" w:rsidRDefault="00107F72" w:rsidP="004416F6">
      <w:pPr>
        <w:spacing w:after="669" w:line="360" w:lineRule="auto"/>
        <w:ind w:left="-5" w:right="12"/>
        <w:rPr>
          <w:sz w:val="22"/>
        </w:rPr>
      </w:pPr>
      <w:r w:rsidRPr="001055EF">
        <w:rPr>
          <w:sz w:val="22"/>
        </w:rPr>
        <w:t xml:space="preserve">In the confusion matrix the total instances </w:t>
      </w:r>
      <w:proofErr w:type="gramStart"/>
      <w:r w:rsidRPr="001055EF">
        <w:rPr>
          <w:sz w:val="22"/>
        </w:rPr>
        <w:t>is</w:t>
      </w:r>
      <w:proofErr w:type="gramEnd"/>
      <w:r w:rsidRPr="001055EF">
        <w:rPr>
          <w:sz w:val="22"/>
        </w:rPr>
        <w:t xml:space="preserve"> 754 where A row contain 713 and B row contain 41.</w:t>
      </w:r>
    </w:p>
    <w:p w:rsidR="00AE0FF4" w:rsidRDefault="00AE0FF4" w:rsidP="004416F6">
      <w:pPr>
        <w:spacing w:line="265" w:lineRule="auto"/>
        <w:ind w:left="0" w:right="27" w:firstLine="0"/>
        <w:rPr>
          <w:sz w:val="22"/>
        </w:rPr>
      </w:pPr>
    </w:p>
    <w:p w:rsidR="00AE0FF4" w:rsidRDefault="00AE0FF4">
      <w:pPr>
        <w:spacing w:line="265" w:lineRule="auto"/>
        <w:ind w:right="27"/>
        <w:jc w:val="center"/>
        <w:rPr>
          <w:sz w:val="22"/>
        </w:rPr>
      </w:pPr>
    </w:p>
    <w:p w:rsidR="004866B8" w:rsidRDefault="00107F72">
      <w:pPr>
        <w:spacing w:line="265" w:lineRule="auto"/>
        <w:ind w:right="27"/>
        <w:jc w:val="center"/>
        <w:rPr>
          <w:sz w:val="22"/>
        </w:rPr>
      </w:pPr>
      <w:r w:rsidRPr="00107F72">
        <w:rPr>
          <w:sz w:val="22"/>
        </w:rPr>
        <w:t>Confusion Matrix:</w:t>
      </w:r>
    </w:p>
    <w:p w:rsidR="00107F72" w:rsidRPr="00107F72" w:rsidRDefault="00107F72">
      <w:pPr>
        <w:spacing w:line="265" w:lineRule="auto"/>
        <w:ind w:right="27"/>
        <w:jc w:val="center"/>
        <w:rPr>
          <w:sz w:val="22"/>
        </w:rPr>
      </w:pPr>
    </w:p>
    <w:tbl>
      <w:tblPr>
        <w:tblStyle w:val="TableGrid"/>
        <w:tblW w:w="2373" w:type="dxa"/>
        <w:tblInd w:w="3632" w:type="dxa"/>
        <w:tblCellMar>
          <w:top w:w="31" w:type="dxa"/>
          <w:left w:w="120" w:type="dxa"/>
          <w:bottom w:w="0" w:type="dxa"/>
          <w:right w:w="115" w:type="dxa"/>
        </w:tblCellMar>
        <w:tblLook w:val="04A0" w:firstRow="1" w:lastRow="0" w:firstColumn="1" w:lastColumn="0" w:noHBand="0" w:noVBand="1"/>
      </w:tblPr>
      <w:tblGrid>
        <w:gridCol w:w="680"/>
        <w:gridCol w:w="568"/>
        <w:gridCol w:w="457"/>
        <w:gridCol w:w="680"/>
      </w:tblGrid>
      <w:tr w:rsidR="004866B8">
        <w:trPr>
          <w:trHeight w:val="267"/>
        </w:trPr>
        <w:tc>
          <w:tcPr>
            <w:tcW w:w="69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5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75" w:firstLine="0"/>
              <w:jc w:val="left"/>
            </w:pPr>
            <w:r>
              <w:t>A</w:t>
            </w:r>
          </w:p>
        </w:tc>
        <w:tc>
          <w:tcPr>
            <w:tcW w:w="43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29" w:firstLine="0"/>
              <w:jc w:val="left"/>
            </w:pPr>
            <w:r>
              <w:t>B</w:t>
            </w:r>
          </w:p>
        </w:tc>
        <w:tc>
          <w:tcPr>
            <w:tcW w:w="698"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Total</w:t>
            </w:r>
          </w:p>
        </w:tc>
      </w:tr>
      <w:tr w:rsidR="004866B8">
        <w:trPr>
          <w:trHeight w:val="261"/>
        </w:trPr>
        <w:tc>
          <w:tcPr>
            <w:tcW w:w="699" w:type="dxa"/>
            <w:tcBorders>
              <w:top w:val="double" w:sz="3" w:space="0" w:color="000000"/>
              <w:left w:val="single" w:sz="3" w:space="0" w:color="000000"/>
              <w:bottom w:val="nil"/>
              <w:right w:val="single" w:sz="3" w:space="0" w:color="000000"/>
            </w:tcBorders>
          </w:tcPr>
          <w:p w:rsidR="004866B8" w:rsidRDefault="00107F72">
            <w:pPr>
              <w:spacing w:after="0" w:line="259" w:lineRule="auto"/>
              <w:ind w:left="155" w:firstLine="0"/>
              <w:jc w:val="left"/>
            </w:pPr>
            <w:r>
              <w:t>A</w:t>
            </w:r>
          </w:p>
        </w:tc>
        <w:tc>
          <w:tcPr>
            <w:tcW w:w="5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706</w:t>
            </w:r>
          </w:p>
        </w:tc>
        <w:tc>
          <w:tcPr>
            <w:tcW w:w="438" w:type="dxa"/>
            <w:tcBorders>
              <w:top w:val="double" w:sz="3" w:space="0" w:color="000000"/>
              <w:left w:val="single" w:sz="3" w:space="0" w:color="000000"/>
              <w:bottom w:val="nil"/>
              <w:right w:val="single" w:sz="3" w:space="0" w:color="000000"/>
            </w:tcBorders>
          </w:tcPr>
          <w:p w:rsidR="004866B8" w:rsidRDefault="00107F72">
            <w:pPr>
              <w:spacing w:after="0" w:line="259" w:lineRule="auto"/>
              <w:ind w:left="50" w:firstLine="0"/>
              <w:jc w:val="left"/>
            </w:pPr>
            <w:r>
              <w:t>7</w:t>
            </w:r>
          </w:p>
        </w:tc>
        <w:tc>
          <w:tcPr>
            <w:tcW w:w="698"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right="4" w:firstLine="0"/>
              <w:jc w:val="center"/>
            </w:pPr>
            <w:r>
              <w:t>713</w:t>
            </w:r>
          </w:p>
        </w:tc>
      </w:tr>
      <w:tr w:rsidR="004866B8">
        <w:trPr>
          <w:trHeight w:val="265"/>
        </w:trPr>
        <w:tc>
          <w:tcPr>
            <w:tcW w:w="699" w:type="dxa"/>
            <w:tcBorders>
              <w:top w:val="nil"/>
              <w:left w:val="single" w:sz="3" w:space="0" w:color="000000"/>
              <w:bottom w:val="double" w:sz="3" w:space="0" w:color="000000"/>
              <w:right w:val="single" w:sz="3" w:space="0" w:color="000000"/>
            </w:tcBorders>
          </w:tcPr>
          <w:p w:rsidR="004866B8" w:rsidRDefault="00107F72">
            <w:pPr>
              <w:spacing w:after="0" w:line="259" w:lineRule="auto"/>
              <w:ind w:left="159" w:firstLine="0"/>
              <w:jc w:val="left"/>
            </w:pPr>
            <w:r>
              <w:t>B</w:t>
            </w:r>
          </w:p>
        </w:tc>
        <w:tc>
          <w:tcPr>
            <w:tcW w:w="5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50" w:firstLine="0"/>
              <w:jc w:val="left"/>
            </w:pPr>
            <w:r>
              <w:t>17</w:t>
            </w:r>
          </w:p>
        </w:tc>
        <w:tc>
          <w:tcPr>
            <w:tcW w:w="43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24</w:t>
            </w:r>
          </w:p>
        </w:tc>
        <w:tc>
          <w:tcPr>
            <w:tcW w:w="698"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right="4" w:firstLine="0"/>
              <w:jc w:val="center"/>
            </w:pPr>
            <w:r>
              <w:t>41</w:t>
            </w:r>
          </w:p>
        </w:tc>
      </w:tr>
      <w:tr w:rsidR="004866B8">
        <w:trPr>
          <w:trHeight w:val="267"/>
        </w:trPr>
        <w:tc>
          <w:tcPr>
            <w:tcW w:w="69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r>
              <w:t>Total</w:t>
            </w:r>
          </w:p>
        </w:tc>
        <w:tc>
          <w:tcPr>
            <w:tcW w:w="5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438" w:type="dxa"/>
            <w:tcBorders>
              <w:top w:val="double" w:sz="3" w:space="0" w:color="000000"/>
              <w:left w:val="single" w:sz="3" w:space="0" w:color="000000"/>
              <w:bottom w:val="single" w:sz="3" w:space="0" w:color="000000"/>
              <w:right w:val="single" w:sz="3" w:space="0" w:color="000000"/>
            </w:tcBorders>
          </w:tcPr>
          <w:p w:rsidR="004866B8" w:rsidRDefault="004866B8">
            <w:pPr>
              <w:spacing w:after="160" w:line="259" w:lineRule="auto"/>
              <w:ind w:left="0" w:firstLine="0"/>
              <w:jc w:val="left"/>
            </w:pPr>
          </w:p>
        </w:tc>
        <w:tc>
          <w:tcPr>
            <w:tcW w:w="698"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right="4" w:firstLine="0"/>
              <w:jc w:val="center"/>
            </w:pPr>
            <w:r>
              <w:t>754</w:t>
            </w:r>
          </w:p>
        </w:tc>
      </w:tr>
    </w:tbl>
    <w:p w:rsidR="00663449" w:rsidRDefault="00663449" w:rsidP="00107F72">
      <w:pPr>
        <w:spacing w:after="375" w:line="360" w:lineRule="auto"/>
        <w:ind w:left="-5" w:right="12"/>
      </w:pPr>
    </w:p>
    <w:p w:rsidR="004866B8" w:rsidRPr="001055EF" w:rsidRDefault="00107F72" w:rsidP="00107F72">
      <w:pPr>
        <w:spacing w:after="375" w:line="360" w:lineRule="auto"/>
        <w:ind w:left="-5" w:right="12"/>
        <w:rPr>
          <w:sz w:val="22"/>
        </w:rPr>
      </w:pPr>
      <w:r w:rsidRPr="001055EF">
        <w:rPr>
          <w:sz w:val="22"/>
        </w:rPr>
        <w:lastRenderedPageBreak/>
        <w:t xml:space="preserve">Let TPA be the number of true positives of class A, TPB be the number of true positives of class B. Accuracy=(TPA+TPB)/Total </w:t>
      </w:r>
      <w:proofErr w:type="gramStart"/>
      <w:r w:rsidRPr="001055EF">
        <w:rPr>
          <w:sz w:val="22"/>
        </w:rPr>
        <w:t>=(</w:t>
      </w:r>
      <w:proofErr w:type="gramEnd"/>
      <w:r w:rsidRPr="001055EF">
        <w:rPr>
          <w:sz w:val="22"/>
        </w:rPr>
        <w:t>706+24)/754 = 96.817%</w:t>
      </w:r>
    </w:p>
    <w:tbl>
      <w:tblPr>
        <w:tblStyle w:val="TableGrid"/>
        <w:tblW w:w="9826" w:type="dxa"/>
        <w:tblInd w:w="0" w:type="dxa"/>
        <w:tblCellMar>
          <w:top w:w="31" w:type="dxa"/>
          <w:left w:w="120" w:type="dxa"/>
          <w:bottom w:w="0" w:type="dxa"/>
          <w:right w:w="119" w:type="dxa"/>
        </w:tblCellMar>
        <w:tblLook w:val="04A0" w:firstRow="1" w:lastRow="0" w:firstColumn="1" w:lastColumn="0" w:noHBand="0" w:noVBand="1"/>
      </w:tblPr>
      <w:tblGrid>
        <w:gridCol w:w="907"/>
        <w:gridCol w:w="991"/>
        <w:gridCol w:w="978"/>
        <w:gridCol w:w="1036"/>
        <w:gridCol w:w="773"/>
        <w:gridCol w:w="1158"/>
        <w:gridCol w:w="731"/>
        <w:gridCol w:w="1152"/>
        <w:gridCol w:w="1133"/>
        <w:gridCol w:w="967"/>
      </w:tblGrid>
      <w:tr w:rsidR="004866B8">
        <w:trPr>
          <w:trHeight w:val="267"/>
        </w:trPr>
        <w:tc>
          <w:tcPr>
            <w:tcW w:w="909" w:type="dxa"/>
            <w:tcBorders>
              <w:top w:val="single" w:sz="3" w:space="0" w:color="000000"/>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TP Rate</w:t>
            </w:r>
          </w:p>
        </w:tc>
        <w:tc>
          <w:tcPr>
            <w:tcW w:w="984"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FP Rate</w:t>
            </w:r>
          </w:p>
        </w:tc>
        <w:tc>
          <w:tcPr>
            <w:tcW w:w="102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Precision</w:t>
            </w:r>
          </w:p>
        </w:tc>
        <w:tc>
          <w:tcPr>
            <w:tcW w:w="773"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Recall</w:t>
            </w:r>
          </w:p>
        </w:tc>
        <w:tc>
          <w:tcPr>
            <w:tcW w:w="116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left"/>
            </w:pPr>
            <w:r>
              <w:t>F-Measure</w:t>
            </w:r>
          </w:p>
        </w:tc>
        <w:tc>
          <w:tcPr>
            <w:tcW w:w="710"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MCC</w:t>
            </w:r>
          </w:p>
        </w:tc>
        <w:tc>
          <w:tcPr>
            <w:tcW w:w="1161"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ROC Area</w:t>
            </w:r>
          </w:p>
        </w:tc>
        <w:tc>
          <w:tcPr>
            <w:tcW w:w="1142"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pPr>
            <w:r>
              <w:t>PRC Area</w:t>
            </w:r>
          </w:p>
        </w:tc>
        <w:tc>
          <w:tcPr>
            <w:tcW w:w="959" w:type="dxa"/>
            <w:tcBorders>
              <w:top w:val="single" w:sz="3" w:space="0" w:color="000000"/>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Class</w:t>
            </w:r>
          </w:p>
        </w:tc>
      </w:tr>
      <w:tr w:rsidR="004866B8">
        <w:trPr>
          <w:trHeight w:val="261"/>
        </w:trPr>
        <w:tc>
          <w:tcPr>
            <w:tcW w:w="909" w:type="dxa"/>
            <w:tcBorders>
              <w:top w:val="double" w:sz="3" w:space="0" w:color="000000"/>
              <w:left w:val="single" w:sz="3" w:space="0" w:color="000000"/>
              <w:bottom w:val="nil"/>
              <w:right w:val="single" w:sz="3" w:space="0" w:color="000000"/>
            </w:tcBorders>
          </w:tcPr>
          <w:p w:rsidR="004866B8" w:rsidRDefault="004866B8">
            <w:pPr>
              <w:spacing w:after="160" w:line="259" w:lineRule="auto"/>
              <w:ind w:left="0" w:firstLine="0"/>
              <w:jc w:val="left"/>
            </w:pPr>
          </w:p>
        </w:tc>
        <w:tc>
          <w:tcPr>
            <w:tcW w:w="997"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0.990</w:t>
            </w:r>
          </w:p>
        </w:tc>
        <w:tc>
          <w:tcPr>
            <w:tcW w:w="984"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0.415</w:t>
            </w:r>
          </w:p>
        </w:tc>
        <w:tc>
          <w:tcPr>
            <w:tcW w:w="102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0.976</w:t>
            </w:r>
          </w:p>
        </w:tc>
        <w:tc>
          <w:tcPr>
            <w:tcW w:w="773" w:type="dxa"/>
            <w:tcBorders>
              <w:top w:val="double" w:sz="3" w:space="0" w:color="000000"/>
              <w:left w:val="single" w:sz="3" w:space="0" w:color="000000"/>
              <w:bottom w:val="nil"/>
              <w:right w:val="single" w:sz="3" w:space="0" w:color="000000"/>
            </w:tcBorders>
          </w:tcPr>
          <w:p w:rsidR="004866B8" w:rsidRDefault="00107F72">
            <w:pPr>
              <w:spacing w:after="0" w:line="259" w:lineRule="auto"/>
              <w:ind w:left="40" w:firstLine="0"/>
              <w:jc w:val="left"/>
            </w:pPr>
            <w:r>
              <w:t>0.990</w:t>
            </w:r>
          </w:p>
        </w:tc>
        <w:tc>
          <w:tcPr>
            <w:tcW w:w="116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0.983</w:t>
            </w:r>
          </w:p>
        </w:tc>
        <w:tc>
          <w:tcPr>
            <w:tcW w:w="710" w:type="dxa"/>
            <w:tcBorders>
              <w:top w:val="double" w:sz="3" w:space="0" w:color="000000"/>
              <w:left w:val="single" w:sz="3" w:space="0" w:color="000000"/>
              <w:bottom w:val="nil"/>
              <w:right w:val="single" w:sz="3" w:space="0" w:color="000000"/>
            </w:tcBorders>
          </w:tcPr>
          <w:p w:rsidR="004866B8" w:rsidRDefault="00107F72">
            <w:pPr>
              <w:spacing w:after="0" w:line="259" w:lineRule="auto"/>
              <w:ind w:left="8" w:firstLine="0"/>
              <w:jc w:val="left"/>
            </w:pPr>
            <w:r>
              <w:t>0.657</w:t>
            </w:r>
          </w:p>
        </w:tc>
        <w:tc>
          <w:tcPr>
            <w:tcW w:w="1161"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0.923</w:t>
            </w:r>
          </w:p>
        </w:tc>
        <w:tc>
          <w:tcPr>
            <w:tcW w:w="1142"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center"/>
            </w:pPr>
            <w:r>
              <w:t>0.993</w:t>
            </w:r>
          </w:p>
        </w:tc>
        <w:tc>
          <w:tcPr>
            <w:tcW w:w="959" w:type="dxa"/>
            <w:tcBorders>
              <w:top w:val="double" w:sz="3" w:space="0" w:color="000000"/>
              <w:left w:val="single" w:sz="3" w:space="0" w:color="000000"/>
              <w:bottom w:val="nil"/>
              <w:right w:val="single" w:sz="3" w:space="0" w:color="000000"/>
            </w:tcBorders>
          </w:tcPr>
          <w:p w:rsidR="004866B8" w:rsidRDefault="00107F72">
            <w:pPr>
              <w:spacing w:after="0" w:line="259" w:lineRule="auto"/>
              <w:ind w:left="0" w:firstLine="0"/>
              <w:jc w:val="left"/>
            </w:pPr>
            <w:r>
              <w:t>negative</w:t>
            </w:r>
          </w:p>
        </w:tc>
      </w:tr>
      <w:tr w:rsidR="004866B8">
        <w:trPr>
          <w:trHeight w:val="265"/>
        </w:trPr>
        <w:tc>
          <w:tcPr>
            <w:tcW w:w="909" w:type="dxa"/>
            <w:tcBorders>
              <w:top w:val="nil"/>
              <w:left w:val="single" w:sz="3" w:space="0" w:color="000000"/>
              <w:bottom w:val="double" w:sz="3" w:space="0" w:color="000000"/>
              <w:right w:val="single" w:sz="3" w:space="0" w:color="000000"/>
            </w:tcBorders>
          </w:tcPr>
          <w:p w:rsidR="004866B8" w:rsidRDefault="004866B8">
            <w:pPr>
              <w:spacing w:after="160" w:line="259" w:lineRule="auto"/>
              <w:ind w:left="0" w:firstLine="0"/>
              <w:jc w:val="left"/>
            </w:pPr>
          </w:p>
        </w:tc>
        <w:tc>
          <w:tcPr>
            <w:tcW w:w="997"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0.585</w:t>
            </w:r>
          </w:p>
        </w:tc>
        <w:tc>
          <w:tcPr>
            <w:tcW w:w="984"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0.010</w:t>
            </w:r>
          </w:p>
        </w:tc>
        <w:tc>
          <w:tcPr>
            <w:tcW w:w="102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0.774</w:t>
            </w:r>
          </w:p>
        </w:tc>
        <w:tc>
          <w:tcPr>
            <w:tcW w:w="773" w:type="dxa"/>
            <w:tcBorders>
              <w:top w:val="nil"/>
              <w:left w:val="single" w:sz="3" w:space="0" w:color="000000"/>
              <w:bottom w:val="double" w:sz="3" w:space="0" w:color="000000"/>
              <w:right w:val="single" w:sz="3" w:space="0" w:color="000000"/>
            </w:tcBorders>
          </w:tcPr>
          <w:p w:rsidR="004866B8" w:rsidRDefault="00107F72">
            <w:pPr>
              <w:spacing w:after="0" w:line="259" w:lineRule="auto"/>
              <w:ind w:left="40" w:firstLine="0"/>
              <w:jc w:val="left"/>
            </w:pPr>
            <w:r>
              <w:t>0.585</w:t>
            </w:r>
          </w:p>
        </w:tc>
        <w:tc>
          <w:tcPr>
            <w:tcW w:w="116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0.667</w:t>
            </w:r>
          </w:p>
        </w:tc>
        <w:tc>
          <w:tcPr>
            <w:tcW w:w="710" w:type="dxa"/>
            <w:tcBorders>
              <w:top w:val="nil"/>
              <w:left w:val="single" w:sz="3" w:space="0" w:color="000000"/>
              <w:bottom w:val="double" w:sz="3" w:space="0" w:color="000000"/>
              <w:right w:val="single" w:sz="3" w:space="0" w:color="000000"/>
            </w:tcBorders>
          </w:tcPr>
          <w:p w:rsidR="004866B8" w:rsidRDefault="00107F72">
            <w:pPr>
              <w:spacing w:after="0" w:line="259" w:lineRule="auto"/>
              <w:ind w:left="8" w:firstLine="0"/>
              <w:jc w:val="left"/>
            </w:pPr>
            <w:r>
              <w:t>0.657</w:t>
            </w:r>
          </w:p>
        </w:tc>
        <w:tc>
          <w:tcPr>
            <w:tcW w:w="1161"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0.923</w:t>
            </w:r>
          </w:p>
        </w:tc>
        <w:tc>
          <w:tcPr>
            <w:tcW w:w="1142"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0.748</w:t>
            </w:r>
          </w:p>
        </w:tc>
        <w:tc>
          <w:tcPr>
            <w:tcW w:w="959" w:type="dxa"/>
            <w:tcBorders>
              <w:top w:val="nil"/>
              <w:left w:val="single" w:sz="3" w:space="0" w:color="000000"/>
              <w:bottom w:val="double" w:sz="3" w:space="0" w:color="000000"/>
              <w:right w:val="single" w:sz="3" w:space="0" w:color="000000"/>
            </w:tcBorders>
          </w:tcPr>
          <w:p w:rsidR="004866B8" w:rsidRDefault="00107F72">
            <w:pPr>
              <w:spacing w:after="0" w:line="259" w:lineRule="auto"/>
              <w:ind w:left="0" w:firstLine="0"/>
              <w:jc w:val="center"/>
            </w:pPr>
            <w:r>
              <w:t>sick</w:t>
            </w:r>
          </w:p>
        </w:tc>
      </w:tr>
      <w:tr w:rsidR="004866B8">
        <w:trPr>
          <w:trHeight w:val="267"/>
        </w:trPr>
        <w:tc>
          <w:tcPr>
            <w:tcW w:w="90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left"/>
            </w:pPr>
            <w:proofErr w:type="spellStart"/>
            <w:r>
              <w:t>W.Avg</w:t>
            </w:r>
            <w:proofErr w:type="spellEnd"/>
            <w:r>
              <w:t>.</w:t>
            </w:r>
          </w:p>
        </w:tc>
        <w:tc>
          <w:tcPr>
            <w:tcW w:w="997"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0.968</w:t>
            </w:r>
          </w:p>
        </w:tc>
        <w:tc>
          <w:tcPr>
            <w:tcW w:w="984"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0.393</w:t>
            </w:r>
          </w:p>
        </w:tc>
        <w:tc>
          <w:tcPr>
            <w:tcW w:w="102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0.965</w:t>
            </w:r>
          </w:p>
        </w:tc>
        <w:tc>
          <w:tcPr>
            <w:tcW w:w="773"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40" w:firstLine="0"/>
              <w:jc w:val="left"/>
            </w:pPr>
            <w:r>
              <w:t>0.968</w:t>
            </w:r>
          </w:p>
        </w:tc>
        <w:tc>
          <w:tcPr>
            <w:tcW w:w="116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0.966</w:t>
            </w:r>
          </w:p>
        </w:tc>
        <w:tc>
          <w:tcPr>
            <w:tcW w:w="710"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8" w:firstLine="0"/>
              <w:jc w:val="left"/>
            </w:pPr>
            <w:r>
              <w:t>0.657</w:t>
            </w:r>
          </w:p>
        </w:tc>
        <w:tc>
          <w:tcPr>
            <w:tcW w:w="1161"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0.923</w:t>
            </w:r>
          </w:p>
        </w:tc>
        <w:tc>
          <w:tcPr>
            <w:tcW w:w="1142"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0.980</w:t>
            </w:r>
          </w:p>
        </w:tc>
        <w:tc>
          <w:tcPr>
            <w:tcW w:w="959" w:type="dxa"/>
            <w:tcBorders>
              <w:top w:val="double" w:sz="3" w:space="0" w:color="000000"/>
              <w:left w:val="single" w:sz="3" w:space="0" w:color="000000"/>
              <w:bottom w:val="single" w:sz="3" w:space="0" w:color="000000"/>
              <w:right w:val="single" w:sz="3" w:space="0" w:color="000000"/>
            </w:tcBorders>
          </w:tcPr>
          <w:p w:rsidR="004866B8" w:rsidRDefault="00107F72">
            <w:pPr>
              <w:spacing w:after="0" w:line="259" w:lineRule="auto"/>
              <w:ind w:left="0" w:firstLine="0"/>
              <w:jc w:val="center"/>
            </w:pPr>
            <w:r>
              <w:t>-</w:t>
            </w:r>
          </w:p>
        </w:tc>
      </w:tr>
    </w:tbl>
    <w:p w:rsidR="00107F72" w:rsidRDefault="00107F72" w:rsidP="00107F72">
      <w:pPr>
        <w:spacing w:line="265" w:lineRule="auto"/>
        <w:ind w:right="27"/>
        <w:jc w:val="center"/>
      </w:pPr>
    </w:p>
    <w:p w:rsidR="001055EF" w:rsidRDefault="00107F72" w:rsidP="00107F72">
      <w:pPr>
        <w:spacing w:line="265" w:lineRule="auto"/>
        <w:ind w:right="27"/>
        <w:jc w:val="center"/>
        <w:rPr>
          <w:sz w:val="22"/>
        </w:rPr>
      </w:pPr>
      <w:proofErr w:type="gramStart"/>
      <w:r w:rsidRPr="00107F72">
        <w:rPr>
          <w:sz w:val="22"/>
        </w:rPr>
        <w:t>Table :</w:t>
      </w:r>
      <w:proofErr w:type="gramEnd"/>
      <w:r w:rsidRPr="00107F72">
        <w:rPr>
          <w:sz w:val="22"/>
        </w:rPr>
        <w:t xml:space="preserve"> Detailed accuracy by class</w:t>
      </w:r>
    </w:p>
    <w:p w:rsidR="009223C5" w:rsidRDefault="009223C5" w:rsidP="00107F72">
      <w:pPr>
        <w:spacing w:line="265" w:lineRule="auto"/>
        <w:ind w:right="27"/>
        <w:jc w:val="center"/>
        <w:rPr>
          <w:sz w:val="22"/>
        </w:rPr>
      </w:pPr>
    </w:p>
    <w:p w:rsidR="009223C5" w:rsidRDefault="009223C5" w:rsidP="004416F6">
      <w:pPr>
        <w:spacing w:line="265" w:lineRule="auto"/>
        <w:ind w:left="0" w:right="27" w:firstLine="0"/>
        <w:rPr>
          <w:sz w:val="22"/>
        </w:rPr>
      </w:pPr>
    </w:p>
    <w:p w:rsidR="009223C5" w:rsidRDefault="009223C5" w:rsidP="00107F72">
      <w:pPr>
        <w:spacing w:line="265" w:lineRule="auto"/>
        <w:ind w:right="27"/>
        <w:jc w:val="center"/>
        <w:rPr>
          <w:sz w:val="22"/>
        </w:rPr>
      </w:pPr>
    </w:p>
    <w:p w:rsidR="009223C5" w:rsidRDefault="009223C5" w:rsidP="00107F72">
      <w:pPr>
        <w:spacing w:line="265" w:lineRule="auto"/>
        <w:ind w:right="27"/>
        <w:jc w:val="center"/>
        <w:rPr>
          <w:sz w:val="22"/>
        </w:rPr>
      </w:pPr>
    </w:p>
    <w:p w:rsidR="009223C5" w:rsidRDefault="009223C5" w:rsidP="00107F72">
      <w:pPr>
        <w:spacing w:line="265" w:lineRule="auto"/>
        <w:ind w:right="27"/>
        <w:jc w:val="center"/>
        <w:rPr>
          <w:sz w:val="22"/>
        </w:rPr>
      </w:pPr>
    </w:p>
    <w:p w:rsidR="009223C5" w:rsidRDefault="009223C5">
      <w:pPr>
        <w:spacing w:line="265" w:lineRule="auto"/>
        <w:ind w:right="27"/>
        <w:jc w:val="center"/>
        <w:rPr>
          <w:sz w:val="22"/>
        </w:rPr>
      </w:pPr>
    </w:p>
    <w:p w:rsidR="00AE0FF4" w:rsidRDefault="00AE0FF4">
      <w:pPr>
        <w:spacing w:line="265" w:lineRule="auto"/>
        <w:ind w:right="27"/>
        <w:jc w:val="center"/>
      </w:pPr>
    </w:p>
    <w:p w:rsidR="004866B8" w:rsidRDefault="00107F72">
      <w:pPr>
        <w:pStyle w:val="Heading1"/>
        <w:ind w:left="469" w:hanging="484"/>
      </w:pPr>
      <w:r>
        <w:t>Data</w:t>
      </w:r>
    </w:p>
    <w:p w:rsidR="00663449" w:rsidRPr="001055EF" w:rsidRDefault="00107F72" w:rsidP="00107F72">
      <w:pPr>
        <w:spacing w:after="517" w:line="360" w:lineRule="auto"/>
        <w:ind w:left="-5" w:right="12"/>
        <w:rPr>
          <w:sz w:val="22"/>
        </w:rPr>
      </w:pPr>
      <w:r w:rsidRPr="001055EF">
        <w:rPr>
          <w:sz w:val="22"/>
        </w:rPr>
        <w:t xml:space="preserve">In this experiment, we used medical data for Thyroid. We have more than three thousand five hundred data. We classified these data into 25 Attributes. The main twenty attributes in our data sets are age, sex, on thyroxine, on antithyroid medication, pregnant, thyroid surgery, I131 treatment, query hypothyroid, query hyperthyroid, lithium, goiter, tumor, hypopituitarism, psych, TSH measured, T3 measured, TT </w:t>
      </w:r>
      <w:r w:rsidRPr="001055EF">
        <w:rPr>
          <w:rFonts w:ascii="Calibri" w:eastAsia="Calibri" w:hAnsi="Calibri" w:cs="Calibri"/>
          <w:noProof/>
          <w:sz w:val="22"/>
        </w:rPr>
        <mc:AlternateContent>
          <mc:Choice Requires="wpg">
            <w:drawing>
              <wp:inline distT="0" distB="0" distL="0" distR="0">
                <wp:extent cx="37960" cy="5055"/>
                <wp:effectExtent l="0" t="0" r="0" b="0"/>
                <wp:docPr id="13151" name="Group 13151"/>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890" name="Shape 890"/>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51" style="width:2.98901pt;height:0.398pt;mso-position-horizontal-relative:char;mso-position-vertical-relative:line" coordsize="379,50">
                <v:shape id="Shape 890" style="position:absolute;width:379;height:0;left:0;top:0;" coordsize="37960,0" path="m0,0l37960,0">
                  <v:stroke weight="0.398pt" endcap="flat" joinstyle="miter" miterlimit="10" on="true" color="#000000"/>
                  <v:fill on="false" color="#000000" opacity="0"/>
                </v:shape>
              </v:group>
            </w:pict>
          </mc:Fallback>
        </mc:AlternateContent>
      </w:r>
      <w:r w:rsidRPr="001055EF">
        <w:rPr>
          <w:sz w:val="22"/>
        </w:rPr>
        <w:t xml:space="preserve"> measured, T4U measured, FTI measured, TBG measured. The TSH variable measured the TSH measured attribute. T3 variable measured the T3 measured attribute. TT4 variable measured the TT4 measured attribute. T4U the variable measured the T4U </w:t>
      </w:r>
      <w:r w:rsidRPr="001055EF">
        <w:rPr>
          <w:rFonts w:ascii="Calibri" w:eastAsia="Calibri" w:hAnsi="Calibri" w:cs="Calibri"/>
          <w:noProof/>
          <w:sz w:val="22"/>
        </w:rPr>
        <mc:AlternateContent>
          <mc:Choice Requires="wpg">
            <w:drawing>
              <wp:inline distT="0" distB="0" distL="0" distR="0">
                <wp:extent cx="37960" cy="5055"/>
                <wp:effectExtent l="0" t="0" r="0" b="0"/>
                <wp:docPr id="13152" name="Group 13152"/>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07" name="Shape 90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52" style="width:2.989pt;height:0.398pt;mso-position-horizontal-relative:char;mso-position-vertical-relative:line" coordsize="379,50">
                <v:shape id="Shape 907" style="position:absolute;width:379;height:0;left:0;top:0;" coordsize="37960,0" path="m0,0l37960,0">
                  <v:stroke weight="0.398pt" endcap="flat" joinstyle="miter" miterlimit="10" on="true" color="#000000"/>
                  <v:fill on="false" color="#000000" opacity="0"/>
                </v:shape>
              </v:group>
            </w:pict>
          </mc:Fallback>
        </mc:AlternateContent>
      </w:r>
      <w:r w:rsidRPr="001055EF">
        <w:rPr>
          <w:sz w:val="22"/>
        </w:rPr>
        <w:t xml:space="preserve"> measured attribute. FTI variable measured the FTI measured attributes.</w:t>
      </w:r>
    </w:p>
    <w:p w:rsidR="004866B8" w:rsidRDefault="00107F72" w:rsidP="00107F72">
      <w:pPr>
        <w:spacing w:after="517" w:line="360" w:lineRule="auto"/>
        <w:ind w:left="-5" w:right="12" w:firstLine="474"/>
        <w:rPr>
          <w:sz w:val="22"/>
        </w:rPr>
      </w:pPr>
      <w:r w:rsidRPr="001055EF">
        <w:rPr>
          <w:sz w:val="22"/>
        </w:rPr>
        <w:t xml:space="preserve">For this purpose, we have used WEKA (Waikato Environment for Knowledge Analysis). It is a collection of machine learning for data mining tasks, written in Java, developed at the University of Waikato, New Zealand. The Weka suite contains a collection of visualization tools and algorithms for data analysis and predictive modeling, together with graphical user interfaces for easy access to this functionality. For the analysis of our data set, we chose Logistic Regression, Decision Tree, Naive Bayes, </w:t>
      </w:r>
      <w:r w:rsidR="001055EF">
        <w:rPr>
          <w:sz w:val="22"/>
        </w:rPr>
        <w:t xml:space="preserve">J48 </w:t>
      </w:r>
      <w:r w:rsidRPr="001055EF">
        <w:rPr>
          <w:sz w:val="22"/>
        </w:rPr>
        <w:t xml:space="preserve">and </w:t>
      </w:r>
      <w:r w:rsidR="001055EF">
        <w:rPr>
          <w:sz w:val="22"/>
        </w:rPr>
        <w:t xml:space="preserve">IBK algorithm </w:t>
      </w:r>
      <w:r w:rsidRPr="001055EF">
        <w:rPr>
          <w:sz w:val="22"/>
        </w:rPr>
        <w:t>in WEKA.</w:t>
      </w:r>
    </w:p>
    <w:p w:rsidR="009223C5" w:rsidRDefault="009223C5" w:rsidP="00107F72">
      <w:pPr>
        <w:spacing w:after="517" w:line="360" w:lineRule="auto"/>
        <w:ind w:left="-5" w:right="12" w:firstLine="474"/>
        <w:rPr>
          <w:sz w:val="22"/>
        </w:rPr>
      </w:pPr>
      <w:r>
        <w:rPr>
          <w:noProof/>
          <w:sz w:val="22"/>
        </w:rPr>
        <w:lastRenderedPageBreak/>
        <w:drawing>
          <wp:inline distT="0" distB="0" distL="0" distR="0">
            <wp:extent cx="5316518"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png"/>
                    <pic:cNvPicPr/>
                  </pic:nvPicPr>
                  <pic:blipFill>
                    <a:blip r:embed="rId8">
                      <a:extLst>
                        <a:ext uri="{28A0092B-C50C-407E-A947-70E740481C1C}">
                          <a14:useLocalDpi xmlns:a14="http://schemas.microsoft.com/office/drawing/2010/main" val="0"/>
                        </a:ext>
                      </a:extLst>
                    </a:blip>
                    <a:stretch>
                      <a:fillRect/>
                    </a:stretch>
                  </pic:blipFill>
                  <pic:spPr>
                    <a:xfrm>
                      <a:off x="0" y="0"/>
                      <a:ext cx="5332850" cy="3802595"/>
                    </a:xfrm>
                    <a:prstGeom prst="rect">
                      <a:avLst/>
                    </a:prstGeom>
                  </pic:spPr>
                </pic:pic>
              </a:graphicData>
            </a:graphic>
          </wp:inline>
        </w:drawing>
      </w:r>
    </w:p>
    <w:p w:rsidR="00AE0FF4" w:rsidRPr="001055EF" w:rsidRDefault="00AE0FF4" w:rsidP="00107F72">
      <w:pPr>
        <w:spacing w:after="517" w:line="360" w:lineRule="auto"/>
        <w:ind w:left="-5" w:right="12" w:firstLine="474"/>
        <w:rPr>
          <w:sz w:val="22"/>
        </w:rPr>
      </w:pPr>
      <w:r>
        <w:rPr>
          <w:sz w:val="22"/>
        </w:rPr>
        <w:tab/>
      </w:r>
      <w:r>
        <w:rPr>
          <w:sz w:val="22"/>
        </w:rPr>
        <w:tab/>
      </w:r>
      <w:r w:rsidRPr="00AE0FF4">
        <w:rPr>
          <w:sz w:val="22"/>
        </w:rPr>
        <w:t xml:space="preserve">Figure 1: Visualizing all attribute for </w:t>
      </w:r>
      <w:r>
        <w:rPr>
          <w:sz w:val="22"/>
        </w:rPr>
        <w:t>3772</w:t>
      </w:r>
      <w:r w:rsidRPr="00AE0FF4">
        <w:rPr>
          <w:sz w:val="22"/>
        </w:rPr>
        <w:t xml:space="preserve"> instances by using WEKA.</w:t>
      </w:r>
    </w:p>
    <w:p w:rsidR="004866B8" w:rsidRDefault="00107F72">
      <w:pPr>
        <w:pStyle w:val="Heading1"/>
        <w:ind w:left="469" w:hanging="484"/>
      </w:pPr>
      <w:r>
        <w:t>Discussion</w:t>
      </w:r>
    </w:p>
    <w:p w:rsidR="004866B8" w:rsidRPr="001055EF" w:rsidRDefault="00107F72" w:rsidP="00107F72">
      <w:pPr>
        <w:spacing w:after="654" w:line="360" w:lineRule="auto"/>
        <w:ind w:left="-5" w:right="12"/>
        <w:rPr>
          <w:sz w:val="22"/>
        </w:rPr>
      </w:pPr>
      <w:r w:rsidRPr="001055EF">
        <w:rPr>
          <w:sz w:val="22"/>
        </w:rPr>
        <w:t>In this section, we will show the comparison for the result of the different data mining algorithms which we have used for our data set and the comparison graph of different algorithms on the base of accuracy and error.</w:t>
      </w:r>
    </w:p>
    <w:tbl>
      <w:tblPr>
        <w:tblStyle w:val="TableGrid"/>
        <w:tblW w:w="3780" w:type="dxa"/>
        <w:tblInd w:w="260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000000"/>
        </w:tblBorders>
        <w:tblCellMar>
          <w:top w:w="31" w:type="dxa"/>
          <w:left w:w="120" w:type="dxa"/>
          <w:bottom w:w="0" w:type="dxa"/>
          <w:right w:w="115" w:type="dxa"/>
        </w:tblCellMar>
        <w:tblLook w:val="04A0" w:firstRow="1" w:lastRow="0" w:firstColumn="1" w:lastColumn="0" w:noHBand="0" w:noVBand="1"/>
      </w:tblPr>
      <w:tblGrid>
        <w:gridCol w:w="1627"/>
        <w:gridCol w:w="1094"/>
        <w:gridCol w:w="1059"/>
      </w:tblGrid>
      <w:tr w:rsidR="004866B8" w:rsidTr="00107F72">
        <w:trPr>
          <w:trHeight w:val="247"/>
        </w:trPr>
        <w:tc>
          <w:tcPr>
            <w:tcW w:w="1627" w:type="dxa"/>
          </w:tcPr>
          <w:p w:rsidR="004866B8" w:rsidRPr="00107F72" w:rsidRDefault="00107F72">
            <w:pPr>
              <w:spacing w:after="0" w:line="259" w:lineRule="auto"/>
              <w:ind w:left="0" w:right="4" w:firstLine="0"/>
              <w:jc w:val="center"/>
              <w:rPr>
                <w:sz w:val="22"/>
              </w:rPr>
            </w:pPr>
            <w:r w:rsidRPr="00107F72">
              <w:rPr>
                <w:sz w:val="22"/>
              </w:rPr>
              <w:t>Algorithm</w:t>
            </w:r>
          </w:p>
        </w:tc>
        <w:tc>
          <w:tcPr>
            <w:tcW w:w="1094" w:type="dxa"/>
          </w:tcPr>
          <w:p w:rsidR="004866B8" w:rsidRPr="00107F72" w:rsidRDefault="00107F72">
            <w:pPr>
              <w:spacing w:after="0" w:line="259" w:lineRule="auto"/>
              <w:ind w:left="0" w:firstLine="0"/>
              <w:jc w:val="left"/>
              <w:rPr>
                <w:sz w:val="22"/>
              </w:rPr>
            </w:pPr>
            <w:r w:rsidRPr="00107F72">
              <w:rPr>
                <w:sz w:val="22"/>
              </w:rPr>
              <w:t>Accuracy</w:t>
            </w:r>
          </w:p>
        </w:tc>
        <w:tc>
          <w:tcPr>
            <w:tcW w:w="1059" w:type="dxa"/>
          </w:tcPr>
          <w:p w:rsidR="004866B8" w:rsidRPr="00107F72" w:rsidRDefault="00107F72">
            <w:pPr>
              <w:spacing w:after="0" w:line="259" w:lineRule="auto"/>
              <w:ind w:left="42" w:firstLine="0"/>
              <w:jc w:val="left"/>
              <w:rPr>
                <w:sz w:val="22"/>
              </w:rPr>
            </w:pPr>
            <w:r w:rsidRPr="00107F72">
              <w:rPr>
                <w:sz w:val="22"/>
              </w:rPr>
              <w:t>Error</w:t>
            </w:r>
          </w:p>
        </w:tc>
      </w:tr>
      <w:tr w:rsidR="004866B8" w:rsidTr="00107F72">
        <w:trPr>
          <w:trHeight w:val="241"/>
        </w:trPr>
        <w:tc>
          <w:tcPr>
            <w:tcW w:w="1627" w:type="dxa"/>
          </w:tcPr>
          <w:p w:rsidR="004866B8" w:rsidRPr="00107F72" w:rsidRDefault="00107F72">
            <w:pPr>
              <w:spacing w:after="0" w:line="259" w:lineRule="auto"/>
              <w:ind w:left="0" w:firstLine="0"/>
              <w:jc w:val="left"/>
              <w:rPr>
                <w:sz w:val="22"/>
              </w:rPr>
            </w:pPr>
            <w:r w:rsidRPr="00107F72">
              <w:rPr>
                <w:sz w:val="22"/>
              </w:rPr>
              <w:t>Decision Tree</w:t>
            </w:r>
          </w:p>
        </w:tc>
        <w:tc>
          <w:tcPr>
            <w:tcW w:w="1094" w:type="dxa"/>
          </w:tcPr>
          <w:p w:rsidR="004866B8" w:rsidRPr="00107F72" w:rsidRDefault="00107F72">
            <w:pPr>
              <w:spacing w:after="0" w:line="259" w:lineRule="auto"/>
              <w:ind w:left="0" w:right="4" w:firstLine="0"/>
              <w:jc w:val="center"/>
              <w:rPr>
                <w:sz w:val="22"/>
              </w:rPr>
            </w:pPr>
            <w:r w:rsidRPr="00107F72">
              <w:rPr>
                <w:sz w:val="22"/>
              </w:rPr>
              <w:t>97.0822</w:t>
            </w:r>
          </w:p>
        </w:tc>
        <w:tc>
          <w:tcPr>
            <w:tcW w:w="1059" w:type="dxa"/>
          </w:tcPr>
          <w:p w:rsidR="004866B8" w:rsidRPr="00107F72" w:rsidRDefault="00107F72">
            <w:pPr>
              <w:spacing w:after="0" w:line="259" w:lineRule="auto"/>
              <w:ind w:left="0" w:firstLine="0"/>
              <w:jc w:val="left"/>
              <w:rPr>
                <w:sz w:val="22"/>
              </w:rPr>
            </w:pPr>
            <w:r w:rsidRPr="00107F72">
              <w:rPr>
                <w:sz w:val="22"/>
              </w:rPr>
              <w:t>2.9178</w:t>
            </w:r>
          </w:p>
        </w:tc>
      </w:tr>
      <w:tr w:rsidR="004866B8" w:rsidTr="00107F72">
        <w:trPr>
          <w:trHeight w:val="239"/>
        </w:trPr>
        <w:tc>
          <w:tcPr>
            <w:tcW w:w="1627" w:type="dxa"/>
          </w:tcPr>
          <w:p w:rsidR="004866B8" w:rsidRPr="00107F72" w:rsidRDefault="00107F72">
            <w:pPr>
              <w:spacing w:after="0" w:line="259" w:lineRule="auto"/>
              <w:ind w:left="0" w:right="4" w:firstLine="0"/>
              <w:jc w:val="center"/>
              <w:rPr>
                <w:sz w:val="22"/>
              </w:rPr>
            </w:pPr>
            <w:r w:rsidRPr="00107F72">
              <w:rPr>
                <w:sz w:val="22"/>
              </w:rPr>
              <w:t>J48</w:t>
            </w:r>
          </w:p>
        </w:tc>
        <w:tc>
          <w:tcPr>
            <w:tcW w:w="1094" w:type="dxa"/>
          </w:tcPr>
          <w:p w:rsidR="004866B8" w:rsidRPr="00107F72" w:rsidRDefault="00107F72">
            <w:pPr>
              <w:spacing w:after="0" w:line="259" w:lineRule="auto"/>
              <w:ind w:left="0" w:right="4" w:firstLine="0"/>
              <w:jc w:val="center"/>
              <w:rPr>
                <w:sz w:val="22"/>
              </w:rPr>
            </w:pPr>
            <w:r w:rsidRPr="00107F72">
              <w:rPr>
                <w:sz w:val="22"/>
              </w:rPr>
              <w:t>98.6737</w:t>
            </w:r>
          </w:p>
        </w:tc>
        <w:tc>
          <w:tcPr>
            <w:tcW w:w="1059" w:type="dxa"/>
          </w:tcPr>
          <w:p w:rsidR="004866B8" w:rsidRPr="00107F72" w:rsidRDefault="00107F72">
            <w:pPr>
              <w:spacing w:after="0" w:line="259" w:lineRule="auto"/>
              <w:ind w:left="0" w:firstLine="0"/>
              <w:jc w:val="left"/>
              <w:rPr>
                <w:sz w:val="22"/>
              </w:rPr>
            </w:pPr>
            <w:r w:rsidRPr="00107F72">
              <w:rPr>
                <w:sz w:val="22"/>
              </w:rPr>
              <w:t>1.3263</w:t>
            </w:r>
          </w:p>
        </w:tc>
      </w:tr>
      <w:tr w:rsidR="004866B8" w:rsidTr="00107F72">
        <w:trPr>
          <w:trHeight w:val="239"/>
        </w:trPr>
        <w:tc>
          <w:tcPr>
            <w:tcW w:w="1627" w:type="dxa"/>
          </w:tcPr>
          <w:p w:rsidR="004866B8" w:rsidRPr="00107F72" w:rsidRDefault="00107F72">
            <w:pPr>
              <w:spacing w:after="0" w:line="259" w:lineRule="auto"/>
              <w:ind w:left="0" w:right="4" w:firstLine="0"/>
              <w:jc w:val="center"/>
              <w:rPr>
                <w:sz w:val="22"/>
              </w:rPr>
            </w:pPr>
            <w:proofErr w:type="spellStart"/>
            <w:r w:rsidRPr="00107F72">
              <w:rPr>
                <w:sz w:val="22"/>
              </w:rPr>
              <w:t>NaiveBayes</w:t>
            </w:r>
            <w:proofErr w:type="spellEnd"/>
          </w:p>
        </w:tc>
        <w:tc>
          <w:tcPr>
            <w:tcW w:w="1094" w:type="dxa"/>
          </w:tcPr>
          <w:p w:rsidR="004866B8" w:rsidRPr="00107F72" w:rsidRDefault="00107F72">
            <w:pPr>
              <w:spacing w:after="0" w:line="259" w:lineRule="auto"/>
              <w:ind w:left="0" w:right="4" w:firstLine="0"/>
              <w:jc w:val="center"/>
              <w:rPr>
                <w:sz w:val="22"/>
              </w:rPr>
            </w:pPr>
            <w:r w:rsidRPr="00107F72">
              <w:rPr>
                <w:sz w:val="22"/>
              </w:rPr>
              <w:t>91.7772</w:t>
            </w:r>
          </w:p>
        </w:tc>
        <w:tc>
          <w:tcPr>
            <w:tcW w:w="1059" w:type="dxa"/>
          </w:tcPr>
          <w:p w:rsidR="004866B8" w:rsidRPr="00107F72" w:rsidRDefault="00107F72">
            <w:pPr>
              <w:spacing w:after="0" w:line="259" w:lineRule="auto"/>
              <w:ind w:left="0" w:firstLine="0"/>
              <w:jc w:val="left"/>
              <w:rPr>
                <w:sz w:val="22"/>
              </w:rPr>
            </w:pPr>
            <w:r w:rsidRPr="00107F72">
              <w:rPr>
                <w:sz w:val="22"/>
              </w:rPr>
              <w:t>8.2228</w:t>
            </w:r>
          </w:p>
        </w:tc>
      </w:tr>
      <w:tr w:rsidR="004866B8" w:rsidTr="00107F72">
        <w:trPr>
          <w:trHeight w:val="239"/>
        </w:trPr>
        <w:tc>
          <w:tcPr>
            <w:tcW w:w="1627" w:type="dxa"/>
          </w:tcPr>
          <w:p w:rsidR="004866B8" w:rsidRPr="00107F72" w:rsidRDefault="00107F72">
            <w:pPr>
              <w:spacing w:after="0" w:line="259" w:lineRule="auto"/>
              <w:ind w:left="0" w:right="4" w:firstLine="0"/>
              <w:jc w:val="center"/>
              <w:rPr>
                <w:sz w:val="22"/>
              </w:rPr>
            </w:pPr>
            <w:r w:rsidRPr="00107F72">
              <w:rPr>
                <w:sz w:val="22"/>
              </w:rPr>
              <w:t>Logistic</w:t>
            </w:r>
          </w:p>
        </w:tc>
        <w:tc>
          <w:tcPr>
            <w:tcW w:w="1094" w:type="dxa"/>
          </w:tcPr>
          <w:p w:rsidR="004866B8" w:rsidRPr="00107F72" w:rsidRDefault="00107F72">
            <w:pPr>
              <w:spacing w:after="0" w:line="259" w:lineRule="auto"/>
              <w:ind w:left="0" w:right="4" w:firstLine="0"/>
              <w:jc w:val="center"/>
              <w:rPr>
                <w:sz w:val="22"/>
              </w:rPr>
            </w:pPr>
            <w:r w:rsidRPr="00107F72">
              <w:rPr>
                <w:sz w:val="22"/>
              </w:rPr>
              <w:t>96.817</w:t>
            </w:r>
          </w:p>
        </w:tc>
        <w:tc>
          <w:tcPr>
            <w:tcW w:w="1059" w:type="dxa"/>
          </w:tcPr>
          <w:p w:rsidR="004866B8" w:rsidRPr="00107F72" w:rsidRDefault="00107F72">
            <w:pPr>
              <w:spacing w:after="0" w:line="259" w:lineRule="auto"/>
              <w:ind w:left="50" w:firstLine="0"/>
              <w:jc w:val="left"/>
              <w:rPr>
                <w:sz w:val="22"/>
              </w:rPr>
            </w:pPr>
            <w:r w:rsidRPr="00107F72">
              <w:rPr>
                <w:sz w:val="22"/>
              </w:rPr>
              <w:t>3.183</w:t>
            </w:r>
          </w:p>
        </w:tc>
      </w:tr>
      <w:tr w:rsidR="004866B8" w:rsidTr="00107F72">
        <w:trPr>
          <w:trHeight w:val="245"/>
        </w:trPr>
        <w:tc>
          <w:tcPr>
            <w:tcW w:w="1627" w:type="dxa"/>
          </w:tcPr>
          <w:p w:rsidR="004866B8" w:rsidRPr="00107F72" w:rsidRDefault="00107F72">
            <w:pPr>
              <w:spacing w:after="0" w:line="259" w:lineRule="auto"/>
              <w:ind w:left="0" w:right="4" w:firstLine="0"/>
              <w:jc w:val="center"/>
              <w:rPr>
                <w:sz w:val="22"/>
              </w:rPr>
            </w:pPr>
            <w:r w:rsidRPr="00107F72">
              <w:rPr>
                <w:sz w:val="22"/>
              </w:rPr>
              <w:t>IBK</w:t>
            </w:r>
          </w:p>
        </w:tc>
        <w:tc>
          <w:tcPr>
            <w:tcW w:w="1094" w:type="dxa"/>
          </w:tcPr>
          <w:p w:rsidR="004866B8" w:rsidRPr="00107F72" w:rsidRDefault="00107F72">
            <w:pPr>
              <w:spacing w:after="0" w:line="259" w:lineRule="auto"/>
              <w:ind w:left="0" w:right="4" w:firstLine="0"/>
              <w:jc w:val="center"/>
              <w:rPr>
                <w:sz w:val="22"/>
              </w:rPr>
            </w:pPr>
            <w:r w:rsidRPr="00107F72">
              <w:rPr>
                <w:sz w:val="22"/>
              </w:rPr>
              <w:t>96.817</w:t>
            </w:r>
          </w:p>
        </w:tc>
        <w:tc>
          <w:tcPr>
            <w:tcW w:w="1059" w:type="dxa"/>
          </w:tcPr>
          <w:p w:rsidR="004866B8" w:rsidRPr="00107F72" w:rsidRDefault="00107F72">
            <w:pPr>
              <w:spacing w:after="0" w:line="259" w:lineRule="auto"/>
              <w:ind w:left="50" w:firstLine="0"/>
              <w:jc w:val="left"/>
              <w:rPr>
                <w:sz w:val="22"/>
              </w:rPr>
            </w:pPr>
            <w:r w:rsidRPr="00107F72">
              <w:rPr>
                <w:sz w:val="22"/>
              </w:rPr>
              <w:t>3.183</w:t>
            </w:r>
          </w:p>
        </w:tc>
      </w:tr>
    </w:tbl>
    <w:p w:rsidR="00107F72" w:rsidRDefault="00107F72" w:rsidP="00107F72">
      <w:pPr>
        <w:spacing w:after="953" w:line="265" w:lineRule="auto"/>
        <w:ind w:right="27"/>
        <w:jc w:val="center"/>
        <w:rPr>
          <w:sz w:val="22"/>
        </w:rPr>
      </w:pPr>
      <w:r w:rsidRPr="001055EF">
        <w:rPr>
          <w:sz w:val="22"/>
        </w:rPr>
        <w:t>Table: Discussion</w:t>
      </w:r>
    </w:p>
    <w:p w:rsidR="00107F72" w:rsidRPr="001055EF" w:rsidRDefault="00107F72" w:rsidP="004416F6">
      <w:pPr>
        <w:spacing w:after="953" w:line="360" w:lineRule="auto"/>
        <w:ind w:right="27"/>
        <w:rPr>
          <w:sz w:val="22"/>
        </w:rPr>
      </w:pPr>
      <w:r w:rsidRPr="00107F72">
        <w:rPr>
          <w:sz w:val="22"/>
        </w:rPr>
        <w:lastRenderedPageBreak/>
        <w:tab/>
        <w:t xml:space="preserve">Here the J48 algorithm shows that the best result where accuracy is 98.6\% and error 1.4\% and the lowest accuracy is 91.7 \% and error is 8.3 \% for </w:t>
      </w:r>
      <w:proofErr w:type="spellStart"/>
      <w:r w:rsidRPr="00107F72">
        <w:rPr>
          <w:sz w:val="22"/>
        </w:rPr>
        <w:t>NaiveBayes</w:t>
      </w:r>
      <w:proofErr w:type="spellEnd"/>
      <w:r w:rsidRPr="00107F72">
        <w:rPr>
          <w:sz w:val="22"/>
        </w:rPr>
        <w:t xml:space="preserve"> but in the middle Logistic and IBK are </w:t>
      </w:r>
      <w:proofErr w:type="spellStart"/>
      <w:proofErr w:type="gramStart"/>
      <w:r w:rsidRPr="00107F72">
        <w:rPr>
          <w:sz w:val="22"/>
        </w:rPr>
        <w:t>equal.The</w:t>
      </w:r>
      <w:proofErr w:type="spellEnd"/>
      <w:proofErr w:type="gramEnd"/>
      <w:r w:rsidRPr="00107F72">
        <w:rPr>
          <w:sz w:val="22"/>
        </w:rPr>
        <w:t xml:space="preserve"> average accuracy for all algorithm is 96.23</w:t>
      </w:r>
      <w:r w:rsidRPr="00107F72">
        <w:rPr>
          <w:rFonts w:ascii="Times New Roman" w:hAnsi="Times New Roman" w:cs="Times New Roman"/>
          <w:sz w:val="22"/>
        </w:rPr>
        <w:t>‬</w:t>
      </w:r>
      <w:r w:rsidRPr="00107F72">
        <w:rPr>
          <w:sz w:val="22"/>
        </w:rPr>
        <w:t>\% and the error is 3.76</w:t>
      </w:r>
      <w:r w:rsidRPr="00107F72">
        <w:rPr>
          <w:rFonts w:ascii="Times New Roman" w:hAnsi="Times New Roman" w:cs="Times New Roman"/>
          <w:sz w:val="22"/>
        </w:rPr>
        <w:t>‬</w:t>
      </w:r>
      <w:r w:rsidRPr="00107F72">
        <w:rPr>
          <w:sz w:val="22"/>
        </w:rPr>
        <w:t>\% .</w:t>
      </w:r>
    </w:p>
    <w:p w:rsidR="004866B8" w:rsidRDefault="00107F72">
      <w:pPr>
        <w:pStyle w:val="Heading1"/>
        <w:ind w:left="469" w:hanging="484"/>
      </w:pPr>
      <w:r>
        <w:t>Future Scope</w:t>
      </w:r>
    </w:p>
    <w:p w:rsidR="004866B8" w:rsidRPr="001055EF" w:rsidRDefault="00991D2E" w:rsidP="00991D2E">
      <w:pPr>
        <w:spacing w:after="271" w:line="360" w:lineRule="auto"/>
        <w:ind w:left="-5" w:right="12" w:firstLine="0"/>
        <w:rPr>
          <w:sz w:val="22"/>
        </w:rPr>
      </w:pPr>
      <w:r>
        <w:rPr>
          <w:sz w:val="22"/>
        </w:rPr>
        <w:t xml:space="preserve">          </w:t>
      </w:r>
      <w:r w:rsidR="00107F72" w:rsidRPr="001055EF">
        <w:rPr>
          <w:sz w:val="22"/>
        </w:rPr>
        <w:t xml:space="preserve">In this research work, we have presented a new approach to detect Thyroid. For this purpose, we have collected medical data. We have classified our data set into some attributes. We applied five algorithms: Logistic Regression, Decision Tree, Naive </w:t>
      </w:r>
      <w:proofErr w:type="spellStart"/>
      <w:proofErr w:type="gramStart"/>
      <w:r w:rsidR="00107F72" w:rsidRPr="001055EF">
        <w:rPr>
          <w:sz w:val="22"/>
        </w:rPr>
        <w:t>Bayes,IBK</w:t>
      </w:r>
      <w:proofErr w:type="spellEnd"/>
      <w:proofErr w:type="gramEnd"/>
      <w:r w:rsidR="00107F72" w:rsidRPr="001055EF">
        <w:rPr>
          <w:sz w:val="22"/>
        </w:rPr>
        <w:t xml:space="preserve"> and J48. Then we have got the best accuracy of </w:t>
      </w:r>
      <w:r w:rsidR="00297BA7" w:rsidRPr="00107F72">
        <w:rPr>
          <w:sz w:val="22"/>
        </w:rPr>
        <w:t>97.0822</w:t>
      </w:r>
      <w:r w:rsidR="004416F6" w:rsidRPr="00107F72">
        <w:rPr>
          <w:rFonts w:ascii="Times New Roman" w:hAnsi="Times New Roman" w:cs="Times New Roman"/>
          <w:sz w:val="22"/>
        </w:rPr>
        <w:t>‬</w:t>
      </w:r>
      <w:r w:rsidR="004416F6" w:rsidRPr="00107F72">
        <w:rPr>
          <w:sz w:val="22"/>
        </w:rPr>
        <w:t>\</w:t>
      </w:r>
      <w:proofErr w:type="gramStart"/>
      <w:r w:rsidR="004416F6" w:rsidRPr="00107F72">
        <w:rPr>
          <w:sz w:val="22"/>
        </w:rPr>
        <w:t xml:space="preserve">% </w:t>
      </w:r>
      <w:r w:rsidR="00107F72" w:rsidRPr="001055EF">
        <w:rPr>
          <w:sz w:val="22"/>
        </w:rPr>
        <w:t xml:space="preserve"> for</w:t>
      </w:r>
      <w:proofErr w:type="gramEnd"/>
      <w:r w:rsidR="00107F72" w:rsidRPr="001055EF">
        <w:rPr>
          <w:sz w:val="22"/>
        </w:rPr>
        <w:t xml:space="preserve"> </w:t>
      </w:r>
      <w:r w:rsidR="004416F6" w:rsidRPr="00107F72">
        <w:rPr>
          <w:sz w:val="22"/>
        </w:rPr>
        <w:t xml:space="preserve">the J48 algorithm </w:t>
      </w:r>
      <w:r w:rsidR="004416F6">
        <w:rPr>
          <w:sz w:val="22"/>
        </w:rPr>
        <w:t xml:space="preserve"> </w:t>
      </w:r>
      <w:r w:rsidR="00107F72" w:rsidRPr="001055EF">
        <w:rPr>
          <w:sz w:val="22"/>
        </w:rPr>
        <w:t>algorithms. If we can predict thyroid earlier then we can reduce money in treatment, the patient will get treatment in the earlier stage and will suffer less.</w:t>
      </w:r>
    </w:p>
    <w:p w:rsidR="004866B8" w:rsidRPr="001055EF" w:rsidRDefault="00107F72" w:rsidP="00107F72">
      <w:pPr>
        <w:spacing w:line="360" w:lineRule="auto"/>
        <w:ind w:left="-15" w:right="12" w:firstLine="498"/>
        <w:rPr>
          <w:sz w:val="22"/>
        </w:rPr>
      </w:pPr>
      <w:r w:rsidRPr="001055EF">
        <w:rPr>
          <w:sz w:val="22"/>
        </w:rPr>
        <w:t>In the future, we can use this data to predict cancer. Tree and Support Vector Machine algorithms. Here we have used three thousand and seven hundred instances for this research paper. In the future, a large data set will also be contemplated.</w:t>
      </w:r>
    </w:p>
    <w:p w:rsidR="00663449" w:rsidRDefault="00663449">
      <w:pPr>
        <w:pStyle w:val="Heading1"/>
        <w:numPr>
          <w:ilvl w:val="0"/>
          <w:numId w:val="0"/>
        </w:numPr>
        <w:ind w:left="-5"/>
      </w:pPr>
    </w:p>
    <w:p w:rsidR="00663449" w:rsidRDefault="00663449">
      <w:pPr>
        <w:pStyle w:val="Heading1"/>
        <w:numPr>
          <w:ilvl w:val="0"/>
          <w:numId w:val="0"/>
        </w:numPr>
        <w:ind w:left="-5"/>
      </w:pPr>
    </w:p>
    <w:p w:rsidR="004866B8" w:rsidRDefault="00663449">
      <w:pPr>
        <w:pStyle w:val="Heading1"/>
        <w:numPr>
          <w:ilvl w:val="0"/>
          <w:numId w:val="0"/>
        </w:numPr>
        <w:ind w:left="-5"/>
      </w:pPr>
      <w:r>
        <w:t xml:space="preserve">7    </w:t>
      </w:r>
      <w:r w:rsidR="00107F72">
        <w:t>References</w:t>
      </w:r>
    </w:p>
    <w:p w:rsidR="004866B8" w:rsidRPr="001055EF" w:rsidRDefault="00107F72" w:rsidP="00107F72">
      <w:pPr>
        <w:numPr>
          <w:ilvl w:val="0"/>
          <w:numId w:val="3"/>
        </w:numPr>
        <w:spacing w:after="177" w:line="360" w:lineRule="auto"/>
        <w:ind w:left="510" w:right="12" w:hanging="410"/>
        <w:rPr>
          <w:sz w:val="22"/>
        </w:rPr>
      </w:pPr>
      <w:proofErr w:type="spellStart"/>
      <w:r w:rsidRPr="001055EF">
        <w:rPr>
          <w:sz w:val="22"/>
        </w:rPr>
        <w:t>Lewin´ski</w:t>
      </w:r>
      <w:proofErr w:type="spellEnd"/>
      <w:r w:rsidRPr="001055EF">
        <w:rPr>
          <w:sz w:val="22"/>
        </w:rPr>
        <w:t xml:space="preserve"> A, </w:t>
      </w:r>
      <w:proofErr w:type="spellStart"/>
      <w:r w:rsidRPr="001055EF">
        <w:rPr>
          <w:sz w:val="22"/>
        </w:rPr>
        <w:t>Sewerynek</w:t>
      </w:r>
      <w:proofErr w:type="spellEnd"/>
      <w:r w:rsidRPr="001055EF">
        <w:rPr>
          <w:sz w:val="22"/>
        </w:rPr>
        <w:t xml:space="preserve"> E, </w:t>
      </w:r>
      <w:proofErr w:type="spellStart"/>
      <w:r w:rsidRPr="001055EF">
        <w:rPr>
          <w:sz w:val="22"/>
        </w:rPr>
        <w:t>Karbownik</w:t>
      </w:r>
      <w:proofErr w:type="spellEnd"/>
      <w:r w:rsidRPr="001055EF">
        <w:rPr>
          <w:sz w:val="22"/>
        </w:rPr>
        <w:t xml:space="preserve"> M: Aging processes and the Thyroid gland. In Aging and Age-Related Diseases: The Basics. Edited by: </w:t>
      </w:r>
      <w:proofErr w:type="spellStart"/>
      <w:r w:rsidRPr="001055EF">
        <w:rPr>
          <w:sz w:val="22"/>
        </w:rPr>
        <w:t>Karasek</w:t>
      </w:r>
      <w:proofErr w:type="spellEnd"/>
      <w:r w:rsidRPr="001055EF">
        <w:rPr>
          <w:sz w:val="22"/>
        </w:rPr>
        <w:t xml:space="preserve"> M. New York: Nova Science Publishers, Inc 2006:131–172.Google Scholar</w:t>
      </w:r>
    </w:p>
    <w:p w:rsidR="004866B8" w:rsidRPr="001055EF" w:rsidRDefault="00107F72" w:rsidP="00107F72">
      <w:pPr>
        <w:numPr>
          <w:ilvl w:val="0"/>
          <w:numId w:val="3"/>
        </w:numPr>
        <w:spacing w:line="360" w:lineRule="auto"/>
        <w:ind w:left="510" w:right="12" w:hanging="410"/>
        <w:rPr>
          <w:sz w:val="22"/>
        </w:rPr>
      </w:pPr>
      <w:r w:rsidRPr="001055EF">
        <w:rPr>
          <w:sz w:val="22"/>
        </w:rPr>
        <w:t xml:space="preserve">Kramer C, von </w:t>
      </w:r>
      <w:proofErr w:type="spellStart"/>
      <w:r w:rsidRPr="001055EF">
        <w:rPr>
          <w:sz w:val="22"/>
        </w:rPr>
        <w:t>Muhlen</w:t>
      </w:r>
      <w:proofErr w:type="spellEnd"/>
      <w:r w:rsidRPr="001055EF">
        <w:rPr>
          <w:sz w:val="22"/>
        </w:rPr>
        <w:t xml:space="preserve"> D, </w:t>
      </w:r>
      <w:proofErr w:type="spellStart"/>
      <w:r w:rsidRPr="001055EF">
        <w:rPr>
          <w:sz w:val="22"/>
        </w:rPr>
        <w:t>Kritz</w:t>
      </w:r>
      <w:proofErr w:type="spellEnd"/>
      <w:r w:rsidRPr="001055EF">
        <w:rPr>
          <w:sz w:val="22"/>
        </w:rPr>
        <w:t xml:space="preserve">-Silverstein D, Barrett-Connor E. Treated hypothyroidism, cognitive function, and depressed mood in old age: </w:t>
      </w:r>
      <w:proofErr w:type="gramStart"/>
      <w:r w:rsidRPr="001055EF">
        <w:rPr>
          <w:sz w:val="22"/>
        </w:rPr>
        <w:t>the</w:t>
      </w:r>
      <w:proofErr w:type="gramEnd"/>
      <w:r w:rsidRPr="001055EF">
        <w:rPr>
          <w:sz w:val="22"/>
        </w:rPr>
        <w:t xml:space="preserve"> Rancho Bernardo Study. Eur J Endocrinol. </w:t>
      </w:r>
      <w:proofErr w:type="gramStart"/>
      <w:r w:rsidRPr="001055EF">
        <w:rPr>
          <w:sz w:val="22"/>
        </w:rPr>
        <w:t>2009;161:917</w:t>
      </w:r>
      <w:proofErr w:type="gramEnd"/>
      <w:r w:rsidRPr="001055EF">
        <w:rPr>
          <w:sz w:val="22"/>
        </w:rPr>
        <w:t>–921.</w:t>
      </w:r>
    </w:p>
    <w:p w:rsidR="004866B8" w:rsidRPr="001055EF" w:rsidRDefault="00107F72" w:rsidP="00107F72">
      <w:pPr>
        <w:spacing w:after="175" w:line="360" w:lineRule="auto"/>
        <w:ind w:left="420" w:right="12"/>
        <w:rPr>
          <w:sz w:val="22"/>
        </w:rPr>
      </w:pPr>
      <w:proofErr w:type="spellStart"/>
      <w:r w:rsidRPr="001055EF">
        <w:rPr>
          <w:sz w:val="22"/>
        </w:rPr>
        <w:t>doi</w:t>
      </w:r>
      <w:proofErr w:type="spellEnd"/>
      <w:r w:rsidRPr="001055EF">
        <w:rPr>
          <w:sz w:val="22"/>
        </w:rPr>
        <w:t>: 10.1530/EJE-09-0606.</w:t>
      </w:r>
    </w:p>
    <w:p w:rsidR="004866B8" w:rsidRPr="001055EF" w:rsidRDefault="00107F72" w:rsidP="00107F72">
      <w:pPr>
        <w:numPr>
          <w:ilvl w:val="0"/>
          <w:numId w:val="3"/>
        </w:numPr>
        <w:spacing w:line="360" w:lineRule="auto"/>
        <w:ind w:left="510" w:right="12" w:hanging="410"/>
        <w:rPr>
          <w:sz w:val="22"/>
        </w:rPr>
      </w:pPr>
      <w:r w:rsidRPr="001055EF">
        <w:rPr>
          <w:sz w:val="22"/>
        </w:rPr>
        <w:t xml:space="preserve">Park YJ, Lee EJ, Lee YJ, Choi SH, Park JH, Lee SB, Lim S, Lee WW, Jang HC, Cho BY, Woo JI, Kim KW. Subclinical hypothyroidism (SCH) is not associated with metabolic derangement, cognitive impairment, depression or poor quality of life (QoL) in elderly subjects. Arch </w:t>
      </w:r>
      <w:proofErr w:type="spellStart"/>
      <w:r w:rsidRPr="001055EF">
        <w:rPr>
          <w:sz w:val="22"/>
        </w:rPr>
        <w:t>Gerontol</w:t>
      </w:r>
      <w:proofErr w:type="spellEnd"/>
      <w:r w:rsidRPr="001055EF">
        <w:rPr>
          <w:sz w:val="22"/>
        </w:rPr>
        <w:t xml:space="preserve"> </w:t>
      </w:r>
      <w:proofErr w:type="spellStart"/>
      <w:r w:rsidRPr="001055EF">
        <w:rPr>
          <w:sz w:val="22"/>
        </w:rPr>
        <w:t>Geriatr</w:t>
      </w:r>
      <w:proofErr w:type="spellEnd"/>
      <w:r w:rsidRPr="001055EF">
        <w:rPr>
          <w:sz w:val="22"/>
        </w:rPr>
        <w:t>. 2010;</w:t>
      </w:r>
      <w:proofErr w:type="gramStart"/>
      <w:r w:rsidRPr="001055EF">
        <w:rPr>
          <w:sz w:val="22"/>
        </w:rPr>
        <w:t>50:e</w:t>
      </w:r>
      <w:proofErr w:type="gramEnd"/>
      <w:r w:rsidRPr="001055EF">
        <w:rPr>
          <w:sz w:val="22"/>
        </w:rPr>
        <w:t xml:space="preserve">68–e73. </w:t>
      </w:r>
      <w:proofErr w:type="spellStart"/>
      <w:r w:rsidRPr="001055EF">
        <w:rPr>
          <w:sz w:val="22"/>
        </w:rPr>
        <w:t>doi</w:t>
      </w:r>
      <w:proofErr w:type="spellEnd"/>
      <w:r w:rsidRPr="001055EF">
        <w:rPr>
          <w:sz w:val="22"/>
        </w:rPr>
        <w:t>:</w:t>
      </w:r>
    </w:p>
    <w:p w:rsidR="004866B8" w:rsidRPr="001055EF" w:rsidRDefault="00107F72" w:rsidP="00107F72">
      <w:pPr>
        <w:spacing w:after="175" w:line="360" w:lineRule="auto"/>
        <w:ind w:left="420" w:right="12"/>
        <w:rPr>
          <w:sz w:val="22"/>
        </w:rPr>
      </w:pPr>
      <w:r w:rsidRPr="001055EF">
        <w:rPr>
          <w:sz w:val="22"/>
        </w:rPr>
        <w:t>10.1016/j.archger.2009.05.015.</w:t>
      </w:r>
    </w:p>
    <w:p w:rsidR="004866B8" w:rsidRPr="001055EF" w:rsidRDefault="00107F72" w:rsidP="00107F72">
      <w:pPr>
        <w:numPr>
          <w:ilvl w:val="0"/>
          <w:numId w:val="3"/>
        </w:numPr>
        <w:spacing w:after="185" w:line="360" w:lineRule="auto"/>
        <w:ind w:left="510" w:right="12" w:hanging="410"/>
        <w:rPr>
          <w:sz w:val="22"/>
        </w:rPr>
      </w:pPr>
      <w:r w:rsidRPr="001055EF">
        <w:rPr>
          <w:sz w:val="22"/>
        </w:rPr>
        <w:t>www.wikipedia.org.</w:t>
      </w:r>
    </w:p>
    <w:p w:rsidR="004866B8" w:rsidRPr="001055EF" w:rsidRDefault="00107F72" w:rsidP="00107F72">
      <w:pPr>
        <w:numPr>
          <w:ilvl w:val="0"/>
          <w:numId w:val="3"/>
        </w:numPr>
        <w:spacing w:after="176" w:line="360" w:lineRule="auto"/>
        <w:ind w:left="510" w:right="12" w:hanging="410"/>
        <w:rPr>
          <w:sz w:val="22"/>
        </w:rPr>
      </w:pPr>
      <w:proofErr w:type="gramStart"/>
      <w:r w:rsidRPr="001055EF">
        <w:rPr>
          <w:sz w:val="22"/>
        </w:rPr>
        <w:lastRenderedPageBreak/>
        <w:t>Dr .G</w:t>
      </w:r>
      <w:proofErr w:type="gramEnd"/>
      <w:r w:rsidRPr="001055EF">
        <w:rPr>
          <w:sz w:val="22"/>
        </w:rPr>
        <w:t xml:space="preserve"> .</w:t>
      </w:r>
      <w:proofErr w:type="spellStart"/>
      <w:r w:rsidRPr="001055EF">
        <w:rPr>
          <w:sz w:val="22"/>
        </w:rPr>
        <w:t>Rasitha</w:t>
      </w:r>
      <w:proofErr w:type="spellEnd"/>
      <w:r w:rsidRPr="001055EF">
        <w:rPr>
          <w:sz w:val="22"/>
        </w:rPr>
        <w:t xml:space="preserve"> Banu, </w:t>
      </w:r>
      <w:proofErr w:type="spellStart"/>
      <w:r w:rsidRPr="001055EF">
        <w:rPr>
          <w:sz w:val="22"/>
        </w:rPr>
        <w:t>Baviya</w:t>
      </w:r>
      <w:proofErr w:type="spellEnd"/>
      <w:r w:rsidRPr="001055EF">
        <w:rPr>
          <w:sz w:val="22"/>
        </w:rPr>
        <w:t xml:space="preserve"> “ predicting Thyroid disease using Data Mining Technique “, IJMTER journal, March 2015.</w:t>
      </w:r>
    </w:p>
    <w:p w:rsidR="004866B8" w:rsidRPr="001055EF" w:rsidRDefault="00107F72" w:rsidP="00107F72">
      <w:pPr>
        <w:numPr>
          <w:ilvl w:val="0"/>
          <w:numId w:val="3"/>
        </w:numPr>
        <w:spacing w:after="176" w:line="360" w:lineRule="auto"/>
        <w:ind w:left="510" w:right="12" w:hanging="410"/>
        <w:rPr>
          <w:sz w:val="22"/>
        </w:rPr>
      </w:pPr>
      <w:r w:rsidRPr="001055EF">
        <w:rPr>
          <w:sz w:val="22"/>
        </w:rPr>
        <w:t xml:space="preserve">Pandey, Rohit </w:t>
      </w:r>
      <w:proofErr w:type="gramStart"/>
      <w:r w:rsidRPr="001055EF">
        <w:rPr>
          <w:sz w:val="22"/>
        </w:rPr>
        <w:t>Miri ,</w:t>
      </w:r>
      <w:proofErr w:type="gramEnd"/>
      <w:r w:rsidRPr="001055EF">
        <w:rPr>
          <w:sz w:val="22"/>
        </w:rPr>
        <w:t xml:space="preserve"> </w:t>
      </w:r>
      <w:proofErr w:type="spellStart"/>
      <w:r w:rsidRPr="001055EF">
        <w:rPr>
          <w:sz w:val="22"/>
        </w:rPr>
        <w:t>Tandan</w:t>
      </w:r>
      <w:proofErr w:type="spellEnd"/>
      <w:r w:rsidRPr="001055EF">
        <w:rPr>
          <w:sz w:val="22"/>
        </w:rPr>
        <w:t xml:space="preserve"> ”Diagnosis And Classification Of Hypothyroid Disease Using Data Mining”, International Journal of Engineering Research and Technology (IJERT),Vol. 2 Issue 6, June – 2013</w:t>
      </w:r>
    </w:p>
    <w:p w:rsidR="004866B8" w:rsidRPr="001055EF" w:rsidRDefault="00107F72" w:rsidP="00107F72">
      <w:pPr>
        <w:numPr>
          <w:ilvl w:val="0"/>
          <w:numId w:val="3"/>
        </w:numPr>
        <w:spacing w:after="176" w:line="360" w:lineRule="auto"/>
        <w:ind w:left="510" w:right="12" w:hanging="410"/>
        <w:rPr>
          <w:sz w:val="22"/>
        </w:rPr>
      </w:pPr>
      <w:r w:rsidRPr="001055EF">
        <w:rPr>
          <w:sz w:val="22"/>
        </w:rPr>
        <w:t>L. Verma, S. Srivastava, P.C. Negi, A hybrid data mining model to predict coronary artery disease cases using noninvasive clinical data, J. Med. Syst. 40 (7) (2016) 1–7</w:t>
      </w:r>
    </w:p>
    <w:p w:rsidR="004866B8" w:rsidRPr="001055EF" w:rsidRDefault="00107F72" w:rsidP="00107F72">
      <w:pPr>
        <w:numPr>
          <w:ilvl w:val="0"/>
          <w:numId w:val="3"/>
        </w:numPr>
        <w:spacing w:after="177" w:line="360" w:lineRule="auto"/>
        <w:ind w:left="510" w:right="12" w:hanging="410"/>
        <w:rPr>
          <w:sz w:val="22"/>
        </w:rPr>
      </w:pPr>
      <w:r w:rsidRPr="001055EF">
        <w:rPr>
          <w:sz w:val="22"/>
        </w:rPr>
        <w:t xml:space="preserve">K. Saravana Kumar, Dr. R. </w:t>
      </w:r>
      <w:proofErr w:type="spellStart"/>
      <w:r w:rsidRPr="001055EF">
        <w:rPr>
          <w:sz w:val="22"/>
        </w:rPr>
        <w:t>Manicka</w:t>
      </w:r>
      <w:proofErr w:type="spellEnd"/>
      <w:r w:rsidRPr="001055EF">
        <w:rPr>
          <w:sz w:val="22"/>
        </w:rPr>
        <w:t xml:space="preserve"> </w:t>
      </w:r>
      <w:proofErr w:type="spellStart"/>
      <w:r w:rsidRPr="001055EF">
        <w:rPr>
          <w:sz w:val="22"/>
        </w:rPr>
        <w:t>Chezian</w:t>
      </w:r>
      <w:proofErr w:type="spellEnd"/>
      <w:r w:rsidRPr="001055EF">
        <w:rPr>
          <w:sz w:val="22"/>
        </w:rPr>
        <w:t xml:space="preserve"> “Support Vector Machine And K- Nearest Neighbor Based Analysis For The Prediction Of Hypothyroid”, International Journal of Pharma and Bio Sciences</w:t>
      </w:r>
      <w:proofErr w:type="gramStart"/>
      <w:r w:rsidRPr="001055EF">
        <w:rPr>
          <w:sz w:val="22"/>
        </w:rPr>
        <w:t>.,0ct.2014.www.ijpbs.net</w:t>
      </w:r>
      <w:proofErr w:type="gramEnd"/>
    </w:p>
    <w:p w:rsidR="004866B8" w:rsidRPr="001055EF" w:rsidRDefault="00107F72" w:rsidP="00107F72">
      <w:pPr>
        <w:numPr>
          <w:ilvl w:val="0"/>
          <w:numId w:val="3"/>
        </w:numPr>
        <w:spacing w:after="177" w:line="360" w:lineRule="auto"/>
        <w:ind w:left="510" w:right="12" w:hanging="410"/>
        <w:rPr>
          <w:sz w:val="22"/>
        </w:rPr>
      </w:pPr>
      <w:proofErr w:type="spellStart"/>
      <w:r w:rsidRPr="001055EF">
        <w:rPr>
          <w:sz w:val="22"/>
        </w:rPr>
        <w:t>Prerana</w:t>
      </w:r>
      <w:proofErr w:type="spellEnd"/>
      <w:r w:rsidRPr="001055EF">
        <w:rPr>
          <w:sz w:val="22"/>
        </w:rPr>
        <w:t>, Parveen Sehgal, Khushboo Taneja “Predictive Data Mining for Diagnosis of Thyroid Disease using Neural Network”, International Journal of Research in Management, Science and Technology (EISSN: 2321- 3264) Vol. 3, No. 2, April 2015.</w:t>
      </w:r>
    </w:p>
    <w:p w:rsidR="004866B8" w:rsidRPr="001055EF" w:rsidRDefault="00107F72" w:rsidP="00107F72">
      <w:pPr>
        <w:numPr>
          <w:ilvl w:val="0"/>
          <w:numId w:val="3"/>
        </w:numPr>
        <w:spacing w:after="185" w:line="360" w:lineRule="auto"/>
        <w:ind w:left="510" w:right="12" w:hanging="410"/>
        <w:rPr>
          <w:sz w:val="22"/>
        </w:rPr>
      </w:pPr>
      <w:r w:rsidRPr="001055EF">
        <w:rPr>
          <w:sz w:val="22"/>
        </w:rPr>
        <w:t xml:space="preserve">J. Han and M. </w:t>
      </w:r>
      <w:proofErr w:type="spellStart"/>
      <w:r w:rsidRPr="001055EF">
        <w:rPr>
          <w:sz w:val="22"/>
        </w:rPr>
        <w:t>Kamber</w:t>
      </w:r>
      <w:proofErr w:type="spellEnd"/>
      <w:r w:rsidRPr="001055EF">
        <w:rPr>
          <w:sz w:val="22"/>
        </w:rPr>
        <w:t>, Data Mining Concepts and Techniques, Elsevier, Australia, 2006</w:t>
      </w:r>
    </w:p>
    <w:p w:rsidR="004866B8" w:rsidRDefault="00107F72" w:rsidP="00107F72">
      <w:pPr>
        <w:numPr>
          <w:ilvl w:val="0"/>
          <w:numId w:val="3"/>
        </w:numPr>
        <w:spacing w:line="360" w:lineRule="auto"/>
        <w:ind w:left="510" w:right="12" w:hanging="410"/>
        <w:rPr>
          <w:sz w:val="22"/>
        </w:rPr>
      </w:pPr>
      <w:r w:rsidRPr="001055EF">
        <w:rPr>
          <w:sz w:val="22"/>
        </w:rPr>
        <w:t>G. Zhang, L.V. Berardi, “An investigation of neural networks in thyroid function diagnosis,” Health Care Management Science, 1998, pp. 29-37.</w:t>
      </w:r>
    </w:p>
    <w:p w:rsidR="00991D2E" w:rsidRDefault="00991D2E" w:rsidP="00107F72">
      <w:pPr>
        <w:numPr>
          <w:ilvl w:val="0"/>
          <w:numId w:val="3"/>
        </w:numPr>
        <w:spacing w:line="360" w:lineRule="auto"/>
        <w:ind w:left="510" w:right="12" w:hanging="410"/>
        <w:rPr>
          <w:sz w:val="22"/>
        </w:rPr>
      </w:pPr>
      <w:r w:rsidRPr="00991D2E">
        <w:rPr>
          <w:sz w:val="22"/>
        </w:rPr>
        <w:t xml:space="preserve">L. </w:t>
      </w:r>
      <w:proofErr w:type="spellStart"/>
      <w:r w:rsidRPr="00991D2E">
        <w:rPr>
          <w:sz w:val="22"/>
        </w:rPr>
        <w:t>Ozyılmaz</w:t>
      </w:r>
      <w:proofErr w:type="spellEnd"/>
      <w:r w:rsidRPr="00991D2E">
        <w:rPr>
          <w:sz w:val="22"/>
        </w:rPr>
        <w:t xml:space="preserve"> and T. </w:t>
      </w:r>
      <w:proofErr w:type="spellStart"/>
      <w:r w:rsidRPr="00991D2E">
        <w:rPr>
          <w:sz w:val="22"/>
        </w:rPr>
        <w:t>Yıldırım</w:t>
      </w:r>
      <w:proofErr w:type="spellEnd"/>
      <w:r w:rsidRPr="00991D2E">
        <w:rPr>
          <w:sz w:val="22"/>
        </w:rPr>
        <w:t>, “Diagnosis of thyroid disease using artificial neural network methods,” in: Proceedings of ICONIP’02 9th international conference on neural information processing (Singapore: Orchid Country Club, 2002) pp. 2033–2036</w:t>
      </w:r>
    </w:p>
    <w:p w:rsidR="00991D2E" w:rsidRDefault="00991D2E" w:rsidP="00107F72">
      <w:pPr>
        <w:numPr>
          <w:ilvl w:val="0"/>
          <w:numId w:val="3"/>
        </w:numPr>
        <w:spacing w:line="360" w:lineRule="auto"/>
        <w:ind w:left="510" w:right="12" w:hanging="410"/>
        <w:rPr>
          <w:sz w:val="22"/>
        </w:rPr>
      </w:pPr>
      <w:r w:rsidRPr="00991D2E">
        <w:rPr>
          <w:sz w:val="22"/>
        </w:rPr>
        <w:t xml:space="preserve">K. </w:t>
      </w:r>
      <w:proofErr w:type="spellStart"/>
      <w:r w:rsidRPr="00991D2E">
        <w:rPr>
          <w:sz w:val="22"/>
        </w:rPr>
        <w:t>Polat</w:t>
      </w:r>
      <w:proofErr w:type="spellEnd"/>
      <w:r w:rsidRPr="00991D2E">
        <w:rPr>
          <w:sz w:val="22"/>
        </w:rPr>
        <w:t xml:space="preserve">, S. </w:t>
      </w:r>
      <w:proofErr w:type="spellStart"/>
      <w:r w:rsidRPr="00991D2E">
        <w:rPr>
          <w:sz w:val="22"/>
        </w:rPr>
        <w:t>Sahan</w:t>
      </w:r>
      <w:proofErr w:type="spellEnd"/>
      <w:r w:rsidRPr="00991D2E">
        <w:rPr>
          <w:sz w:val="22"/>
        </w:rPr>
        <w:t xml:space="preserve"> and S. </w:t>
      </w:r>
      <w:proofErr w:type="spellStart"/>
      <w:r w:rsidRPr="00991D2E">
        <w:rPr>
          <w:sz w:val="22"/>
        </w:rPr>
        <w:t>Gunes</w:t>
      </w:r>
      <w:proofErr w:type="spellEnd"/>
      <w:r w:rsidRPr="00991D2E">
        <w:rPr>
          <w:sz w:val="22"/>
        </w:rPr>
        <w:t xml:space="preserve">, “A novel hybrid method based on artificial immune recognition system (AIRS) with fuzzy weighted preprocessing for thyroid disease diagnosis,” Expert Systems with </w:t>
      </w:r>
      <w:proofErr w:type="spellStart"/>
      <w:proofErr w:type="gramStart"/>
      <w:r w:rsidRPr="00991D2E">
        <w:rPr>
          <w:sz w:val="22"/>
        </w:rPr>
        <w:t>Applications,vol</w:t>
      </w:r>
      <w:proofErr w:type="spellEnd"/>
      <w:r w:rsidRPr="00991D2E">
        <w:rPr>
          <w:sz w:val="22"/>
        </w:rPr>
        <w:t>.</w:t>
      </w:r>
      <w:proofErr w:type="gramEnd"/>
      <w:r w:rsidRPr="00991D2E">
        <w:rPr>
          <w:sz w:val="22"/>
        </w:rPr>
        <w:t xml:space="preserve"> 32, 2007, pp. 1141-1147</w:t>
      </w:r>
    </w:p>
    <w:p w:rsidR="00991D2E" w:rsidRDefault="00991D2E" w:rsidP="00991D2E">
      <w:pPr>
        <w:numPr>
          <w:ilvl w:val="0"/>
          <w:numId w:val="3"/>
        </w:numPr>
        <w:spacing w:line="360" w:lineRule="auto"/>
        <w:ind w:left="510" w:right="12" w:hanging="410"/>
        <w:rPr>
          <w:sz w:val="22"/>
        </w:rPr>
      </w:pPr>
      <w:r w:rsidRPr="00991D2E">
        <w:rPr>
          <w:sz w:val="22"/>
        </w:rPr>
        <w:t xml:space="preserve">F.  </w:t>
      </w:r>
      <w:proofErr w:type="spellStart"/>
      <w:proofErr w:type="gramStart"/>
      <w:r w:rsidRPr="00991D2E">
        <w:rPr>
          <w:sz w:val="22"/>
        </w:rPr>
        <w:t>Saiti</w:t>
      </w:r>
      <w:proofErr w:type="spellEnd"/>
      <w:r w:rsidRPr="00991D2E">
        <w:rPr>
          <w:sz w:val="22"/>
        </w:rPr>
        <w:t>,  A.</w:t>
      </w:r>
      <w:proofErr w:type="gramEnd"/>
      <w:r w:rsidRPr="00991D2E">
        <w:rPr>
          <w:sz w:val="22"/>
        </w:rPr>
        <w:t xml:space="preserve">  A.  </w:t>
      </w:r>
      <w:proofErr w:type="spellStart"/>
      <w:proofErr w:type="gramStart"/>
      <w:r w:rsidRPr="00991D2E">
        <w:rPr>
          <w:sz w:val="22"/>
        </w:rPr>
        <w:t>Naini</w:t>
      </w:r>
      <w:proofErr w:type="spellEnd"/>
      <w:r w:rsidRPr="00991D2E">
        <w:rPr>
          <w:sz w:val="22"/>
        </w:rPr>
        <w:t>,  M.</w:t>
      </w:r>
      <w:proofErr w:type="gramEnd"/>
      <w:r w:rsidRPr="00991D2E">
        <w:rPr>
          <w:sz w:val="22"/>
        </w:rPr>
        <w:t xml:space="preserve">  A.  </w:t>
      </w:r>
      <w:proofErr w:type="spellStart"/>
      <w:proofErr w:type="gramStart"/>
      <w:r w:rsidRPr="00991D2E">
        <w:rPr>
          <w:sz w:val="22"/>
        </w:rPr>
        <w:t>Shoorehdeli</w:t>
      </w:r>
      <w:proofErr w:type="spellEnd"/>
      <w:r w:rsidRPr="00991D2E">
        <w:rPr>
          <w:sz w:val="22"/>
        </w:rPr>
        <w:t>,  and</w:t>
      </w:r>
      <w:proofErr w:type="gramEnd"/>
      <w:r w:rsidRPr="00991D2E">
        <w:rPr>
          <w:sz w:val="22"/>
        </w:rPr>
        <w:t xml:space="preserve">  M. </w:t>
      </w:r>
      <w:proofErr w:type="spellStart"/>
      <w:r w:rsidRPr="00991D2E">
        <w:rPr>
          <w:sz w:val="22"/>
        </w:rPr>
        <w:t>Teshnehlab</w:t>
      </w:r>
      <w:proofErr w:type="spellEnd"/>
      <w:r w:rsidRPr="00991D2E">
        <w:rPr>
          <w:sz w:val="22"/>
        </w:rPr>
        <w:t xml:space="preserve">, “Thyroid Disease Diagnosis Based on Genetic Algorithms Using  PNN and  SVM,”  in 3rd  International Conference on Bioinformatics </w:t>
      </w:r>
      <w:proofErr w:type="spellStart"/>
      <w:r w:rsidRPr="00991D2E">
        <w:rPr>
          <w:sz w:val="22"/>
        </w:rPr>
        <w:t>andBiomedicalEngineering</w:t>
      </w:r>
      <w:proofErr w:type="spellEnd"/>
      <w:r w:rsidRPr="00991D2E">
        <w:rPr>
          <w:sz w:val="22"/>
        </w:rPr>
        <w:t>, 2009. ICBBE 2009</w:t>
      </w:r>
    </w:p>
    <w:p w:rsidR="00991D2E" w:rsidRPr="00991D2E" w:rsidRDefault="00991D2E" w:rsidP="00991D2E">
      <w:pPr>
        <w:numPr>
          <w:ilvl w:val="0"/>
          <w:numId w:val="3"/>
        </w:numPr>
        <w:spacing w:line="360" w:lineRule="auto"/>
        <w:ind w:left="510" w:right="12" w:hanging="410"/>
        <w:rPr>
          <w:sz w:val="22"/>
        </w:rPr>
      </w:pPr>
      <w:r w:rsidRPr="00991D2E">
        <w:rPr>
          <w:sz w:val="22"/>
        </w:rPr>
        <w:t xml:space="preserve">G. </w:t>
      </w:r>
      <w:proofErr w:type="gramStart"/>
      <w:r w:rsidRPr="00991D2E">
        <w:rPr>
          <w:sz w:val="22"/>
        </w:rPr>
        <w:t>Zhang,  L.V.</w:t>
      </w:r>
      <w:proofErr w:type="gramEnd"/>
      <w:r w:rsidRPr="00991D2E">
        <w:rPr>
          <w:sz w:val="22"/>
        </w:rPr>
        <w:t xml:space="preserve">  </w:t>
      </w:r>
      <w:proofErr w:type="gramStart"/>
      <w:r w:rsidRPr="00991D2E">
        <w:rPr>
          <w:sz w:val="22"/>
        </w:rPr>
        <w:t>Berardi,  “</w:t>
      </w:r>
      <w:proofErr w:type="gramEnd"/>
      <w:r w:rsidRPr="00991D2E">
        <w:rPr>
          <w:sz w:val="22"/>
        </w:rPr>
        <w:t>An  investigation  of  neural  networks in thyroid  function  diagnosis,”  Health  Care  Management Science, 1998, pp.  29-37</w:t>
      </w:r>
    </w:p>
    <w:p w:rsidR="00991D2E" w:rsidRDefault="00991D2E" w:rsidP="00991D2E">
      <w:pPr>
        <w:spacing w:line="360" w:lineRule="auto"/>
        <w:ind w:right="12"/>
        <w:rPr>
          <w:sz w:val="22"/>
        </w:rPr>
      </w:pPr>
    </w:p>
    <w:p w:rsidR="00E80E85" w:rsidRPr="001055EF" w:rsidRDefault="00991D2E" w:rsidP="00991D2E">
      <w:pPr>
        <w:spacing w:line="360" w:lineRule="auto"/>
        <w:ind w:right="12"/>
        <w:rPr>
          <w:sz w:val="22"/>
        </w:rPr>
      </w:pPr>
      <w:r w:rsidRPr="00991D2E">
        <w:rPr>
          <w:sz w:val="22"/>
        </w:rPr>
        <w:t xml:space="preserve"> </w:t>
      </w:r>
    </w:p>
    <w:sectPr w:rsidR="00E80E85" w:rsidRPr="001055EF" w:rsidSect="001055EF">
      <w:footerReference w:type="even" r:id="rId9"/>
      <w:footerReference w:type="default" r:id="rId10"/>
      <w:footerReference w:type="first" r:id="rId11"/>
      <w:pgSz w:w="11906" w:h="16838"/>
      <w:pgMar w:top="1440" w:right="1440" w:bottom="1440" w:left="1440" w:header="720" w:footer="21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F74" w:rsidRDefault="00AA5F74">
      <w:pPr>
        <w:spacing w:after="0" w:line="240" w:lineRule="auto"/>
      </w:pPr>
      <w:r>
        <w:separator/>
      </w:r>
    </w:p>
  </w:endnote>
  <w:endnote w:type="continuationSeparator" w:id="0">
    <w:p w:rsidR="00AA5F74" w:rsidRDefault="00AA5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F72" w:rsidRDefault="00107F72">
    <w:pPr>
      <w:spacing w:after="0" w:line="259" w:lineRule="auto"/>
      <w:ind w:left="0" w:right="2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F72" w:rsidRDefault="00107F72">
    <w:pPr>
      <w:spacing w:after="0" w:line="259" w:lineRule="auto"/>
      <w:ind w:left="0" w:right="27"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F72" w:rsidRDefault="00107F72">
    <w:pPr>
      <w:spacing w:after="0" w:line="259" w:lineRule="auto"/>
      <w:ind w:left="0" w:right="2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F74" w:rsidRDefault="00AA5F74">
      <w:pPr>
        <w:spacing w:after="0" w:line="240" w:lineRule="auto"/>
      </w:pPr>
      <w:r>
        <w:separator/>
      </w:r>
    </w:p>
  </w:footnote>
  <w:footnote w:type="continuationSeparator" w:id="0">
    <w:p w:rsidR="00AA5F74" w:rsidRDefault="00AA5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6B0"/>
    <w:multiLevelType w:val="hybridMultilevel"/>
    <w:tmpl w:val="24C4D9BA"/>
    <w:lvl w:ilvl="0" w:tplc="6D50156E">
      <w:start w:val="1"/>
      <w:numFmt w:val="decimal"/>
      <w:lvlText w:val="%1."/>
      <w:lvlJc w:val="left"/>
      <w:pPr>
        <w:ind w:left="2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9286C8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F8AEE3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64BE76">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146753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F581B20">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C5858F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822F9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7A894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7A2941"/>
    <w:multiLevelType w:val="multilevel"/>
    <w:tmpl w:val="DC32273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6D4F47"/>
    <w:multiLevelType w:val="hybridMultilevel"/>
    <w:tmpl w:val="438CDBC4"/>
    <w:lvl w:ilvl="0" w:tplc="ABB4BCF8">
      <w:start w:val="1"/>
      <w:numFmt w:val="decimal"/>
      <w:lvlText w:val="%1."/>
      <w:lvlJc w:val="left"/>
      <w:pPr>
        <w:ind w:left="3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B02585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D6439F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709306">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A40B7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B36902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4BA9C5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0747FB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E2AE4DA">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442C15"/>
    <w:multiLevelType w:val="hybridMultilevel"/>
    <w:tmpl w:val="CEB21D64"/>
    <w:lvl w:ilvl="0" w:tplc="F8FA3A92">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702A8E">
      <w:start w:val="1"/>
      <w:numFmt w:val="lowerLetter"/>
      <w:lvlText w:val="%2"/>
      <w:lvlJc w:val="left"/>
      <w:pPr>
        <w:ind w:left="11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AE07948">
      <w:start w:val="1"/>
      <w:numFmt w:val="lowerRoman"/>
      <w:lvlText w:val="%3"/>
      <w:lvlJc w:val="left"/>
      <w:pPr>
        <w:ind w:left="18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3D23844">
      <w:start w:val="1"/>
      <w:numFmt w:val="decimal"/>
      <w:lvlText w:val="%4"/>
      <w:lvlJc w:val="left"/>
      <w:pPr>
        <w:ind w:left="26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A603926">
      <w:start w:val="1"/>
      <w:numFmt w:val="lowerLetter"/>
      <w:lvlText w:val="%5"/>
      <w:lvlJc w:val="left"/>
      <w:pPr>
        <w:ind w:left="33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7860B10">
      <w:start w:val="1"/>
      <w:numFmt w:val="lowerRoman"/>
      <w:lvlText w:val="%6"/>
      <w:lvlJc w:val="left"/>
      <w:pPr>
        <w:ind w:left="40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80AB1D4">
      <w:start w:val="1"/>
      <w:numFmt w:val="decimal"/>
      <w:lvlText w:val="%7"/>
      <w:lvlJc w:val="left"/>
      <w:pPr>
        <w:ind w:left="47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E328892">
      <w:start w:val="1"/>
      <w:numFmt w:val="lowerLetter"/>
      <w:lvlText w:val="%8"/>
      <w:lvlJc w:val="left"/>
      <w:pPr>
        <w:ind w:left="54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521D5A">
      <w:start w:val="1"/>
      <w:numFmt w:val="lowerRoman"/>
      <w:lvlText w:val="%9"/>
      <w:lvlJc w:val="left"/>
      <w:pPr>
        <w:ind w:left="6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B8"/>
    <w:rsid w:val="000427E8"/>
    <w:rsid w:val="001055EF"/>
    <w:rsid w:val="00107F72"/>
    <w:rsid w:val="001C0CD0"/>
    <w:rsid w:val="00297BA7"/>
    <w:rsid w:val="004416F6"/>
    <w:rsid w:val="004866B8"/>
    <w:rsid w:val="00663449"/>
    <w:rsid w:val="009223C5"/>
    <w:rsid w:val="00991D2E"/>
    <w:rsid w:val="00AA5F74"/>
    <w:rsid w:val="00AD63FA"/>
    <w:rsid w:val="00AE0FF4"/>
    <w:rsid w:val="00B07CB1"/>
    <w:rsid w:val="00E8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FAA8"/>
  <w15:docId w15:val="{B8634E27-D45A-423E-A11E-9E765488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4"/>
      </w:numPr>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4"/>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63449"/>
    <w:pPr>
      <w:spacing w:after="0" w:line="240" w:lineRule="auto"/>
      <w:ind w:left="10" w:hanging="10"/>
      <w:jc w:val="both"/>
    </w:pPr>
    <w:rPr>
      <w:rFonts w:ascii="Cambria" w:eastAsia="Cambria" w:hAnsi="Cambria" w:cs="Cambria"/>
      <w:color w:val="000000"/>
      <w:sz w:val="20"/>
    </w:rPr>
  </w:style>
  <w:style w:type="character" w:styleId="SubtleEmphasis">
    <w:name w:val="Subtle Emphasis"/>
    <w:basedOn w:val="DefaultParagraphFont"/>
    <w:uiPriority w:val="19"/>
    <w:qFormat/>
    <w:rsid w:val="00663449"/>
    <w:rPr>
      <w:i/>
      <w:iCs/>
      <w:color w:val="404040" w:themeColor="text1" w:themeTint="BF"/>
    </w:rPr>
  </w:style>
  <w:style w:type="paragraph" w:styleId="IntenseQuote">
    <w:name w:val="Intense Quote"/>
    <w:basedOn w:val="Normal"/>
    <w:next w:val="Normal"/>
    <w:link w:val="IntenseQuoteChar"/>
    <w:uiPriority w:val="30"/>
    <w:qFormat/>
    <w:rsid w:val="001C0C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0CD0"/>
    <w:rPr>
      <w:rFonts w:ascii="Cambria" w:eastAsia="Cambria" w:hAnsi="Cambria" w:cs="Cambria"/>
      <w:i/>
      <w:iCs/>
      <w:color w:val="4472C4" w:themeColor="accent1"/>
      <w:sz w:val="20"/>
    </w:rPr>
  </w:style>
  <w:style w:type="character" w:styleId="Strong">
    <w:name w:val="Strong"/>
    <w:basedOn w:val="DefaultParagraphFont"/>
    <w:uiPriority w:val="22"/>
    <w:qFormat/>
    <w:rsid w:val="00B07CB1"/>
    <w:rPr>
      <w:b/>
      <w:bCs/>
    </w:rPr>
  </w:style>
  <w:style w:type="character" w:styleId="IntenseEmphasis">
    <w:name w:val="Intense Emphasis"/>
    <w:basedOn w:val="DefaultParagraphFont"/>
    <w:uiPriority w:val="21"/>
    <w:qFormat/>
    <w:rsid w:val="00B07CB1"/>
    <w:rPr>
      <w:i/>
      <w:iCs/>
      <w:color w:val="4472C4" w:themeColor="accent1"/>
    </w:rPr>
  </w:style>
  <w:style w:type="paragraph" w:styleId="ListParagraph">
    <w:name w:val="List Paragraph"/>
    <w:basedOn w:val="Normal"/>
    <w:uiPriority w:val="34"/>
    <w:qFormat/>
    <w:rsid w:val="00991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3A84-0265-4B61-BD7F-413BC0C2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cp:lastModifiedBy>Sky</cp:lastModifiedBy>
  <cp:revision>7</cp:revision>
  <dcterms:created xsi:type="dcterms:W3CDTF">2019-11-13T14:37:00Z</dcterms:created>
  <dcterms:modified xsi:type="dcterms:W3CDTF">2019-11-13T15:06:00Z</dcterms:modified>
</cp:coreProperties>
</file>