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FC38" w14:textId="77777777" w:rsidR="0002094F" w:rsidRDefault="00000000">
      <w:pPr>
        <w:pStyle w:val="Heading1"/>
      </w:pPr>
      <w:proofErr w:type="spellStart"/>
      <w:r>
        <w:t>Nexuzai</w:t>
      </w:r>
      <w:proofErr w:type="spellEnd"/>
      <w:r>
        <w:t xml:space="preserve"> Terms of Service</w:t>
      </w:r>
    </w:p>
    <w:p w14:paraId="5A39A0D2" w14:textId="77777777" w:rsidR="0002094F" w:rsidRDefault="00000000">
      <w:pPr>
        <w:pStyle w:val="Heading2"/>
      </w:pPr>
      <w:r>
        <w:t>1. Limitation of Liability</w:t>
      </w:r>
    </w:p>
    <w:p w14:paraId="6FDB8622" w14:textId="77777777" w:rsidR="0002094F" w:rsidRDefault="00000000">
      <w:pPr>
        <w:pStyle w:val="Heading3"/>
      </w:pPr>
      <w:r>
        <w:t>1.1 Disclaimer of Warranties</w:t>
      </w:r>
    </w:p>
    <w:p w14:paraId="53B5AB21" w14:textId="77777777" w:rsidR="0002094F" w:rsidRDefault="00000000">
      <w:proofErr w:type="spellStart"/>
      <w:r>
        <w:t>Nexuzai</w:t>
      </w:r>
      <w:proofErr w:type="spellEnd"/>
      <w:r>
        <w:t xml:space="preserve"> ("Service") is provided on an "AS IS" and "AS AVAILABLE" basis. We make no warranties, expressed or implied, regarding the Service, including but not limited to warranties of merchantability, fitness for a particular purpose, non-infringement, or accuracy. We do not guarantee that the Service will be uninterrupted, error-free, secure, or free from viruses or other harmful components.</w:t>
      </w:r>
    </w:p>
    <w:p w14:paraId="7B72F6AA" w14:textId="77777777" w:rsidR="0002094F" w:rsidRDefault="00000000">
      <w:pPr>
        <w:pStyle w:val="Heading3"/>
      </w:pPr>
      <w:r>
        <w:t>1.2 Limitation of Damages</w:t>
      </w:r>
    </w:p>
    <w:p w14:paraId="046DC442" w14:textId="77777777" w:rsidR="0002094F" w:rsidRDefault="00000000">
      <w:r>
        <w:t>TO THE MAXIMUM EXTENT PERMITTED BY LAW, IN NO EVENT SHALL NEXUZAI, ITS AFFILIATES, OFFICERS, DIRECTORS, EMPLOYEES, OR AGENTS BE LIABLE FOR ANY INDIRECT, INCIDENTAL, SPECIAL, CONSEQUENTIAL, PUNITIVE, OR EXEMPLARY DAMAGES, INCLUDING BUT NOT LIMITED TO DAMAGES FOR LOSS OF PROFITS, GOODWILL, USE, DATA, OR OTHER INTANGIBLE LOSSES (EVEN IF WE HAVE BEEN ADVISED OF THE POSSIBILITY OF SUCH DAMAGES), ARISING OUT OF OR IN CONNECTION WITH:</w:t>
      </w:r>
    </w:p>
    <w:p w14:paraId="020ECC0E" w14:textId="77777777" w:rsidR="0002094F" w:rsidRDefault="00000000">
      <w:pPr>
        <w:pStyle w:val="ListParagraph"/>
        <w:numPr>
          <w:ilvl w:val="0"/>
          <w:numId w:val="1"/>
        </w:numPr>
      </w:pPr>
      <w:r>
        <w:t>Your use of or inability to use the Service</w:t>
      </w:r>
    </w:p>
    <w:p w14:paraId="0CB6F1C8" w14:textId="77777777" w:rsidR="0002094F" w:rsidRDefault="00000000">
      <w:pPr>
        <w:pStyle w:val="ListParagraph"/>
        <w:numPr>
          <w:ilvl w:val="0"/>
          <w:numId w:val="1"/>
        </w:numPr>
      </w:pPr>
      <w:r>
        <w:t>Unauthorized access to or alteration of your transmissions or data</w:t>
      </w:r>
    </w:p>
    <w:p w14:paraId="61663E14" w14:textId="77777777" w:rsidR="0002094F" w:rsidRDefault="00000000">
      <w:pPr>
        <w:pStyle w:val="ListParagraph"/>
        <w:numPr>
          <w:ilvl w:val="0"/>
          <w:numId w:val="1"/>
        </w:numPr>
      </w:pPr>
      <w:r>
        <w:t>Statements or conduct of any third party on the Service</w:t>
      </w:r>
    </w:p>
    <w:p w14:paraId="2A686D7C" w14:textId="77777777" w:rsidR="0002094F" w:rsidRDefault="00000000">
      <w:pPr>
        <w:pStyle w:val="ListParagraph"/>
        <w:numPr>
          <w:ilvl w:val="0"/>
          <w:numId w:val="1"/>
        </w:numPr>
      </w:pPr>
      <w:r>
        <w:t>Any other matter relating to the Service</w:t>
      </w:r>
    </w:p>
    <w:p w14:paraId="033CEBA4" w14:textId="77777777" w:rsidR="0002094F" w:rsidRDefault="00000000">
      <w:pPr>
        <w:pStyle w:val="Heading3"/>
      </w:pPr>
      <w:r>
        <w:t>1.3 Cap on Liability</w:t>
      </w:r>
    </w:p>
    <w:p w14:paraId="5328B1E4" w14:textId="77777777" w:rsidR="0002094F" w:rsidRDefault="00000000">
      <w:r>
        <w:t xml:space="preserve">Except for breaches of confidentiality obligations or intellectual property infringement, our total aggregate liability to you for any claims arising out of or relating to this Agreement or the Service shall not exceed the amount you paid to </w:t>
      </w:r>
      <w:proofErr w:type="spellStart"/>
      <w:r>
        <w:t>Nexuzai</w:t>
      </w:r>
      <w:proofErr w:type="spellEnd"/>
      <w:r>
        <w:t xml:space="preserve"> in the twelve (12) months immediately preceding the claim, or $100 USD, whichever is greater. Some jurisdictions do not allow the limitation or exclusion of liability, so this limitation may not apply to you.</w:t>
      </w:r>
    </w:p>
    <w:p w14:paraId="5B3D6453" w14:textId="77777777" w:rsidR="0002094F" w:rsidRDefault="00000000">
      <w:pPr>
        <w:pStyle w:val="Heading3"/>
      </w:pPr>
      <w:r>
        <w:t>1.4 Essential Basis</w:t>
      </w:r>
    </w:p>
    <w:p w14:paraId="5D3EB598" w14:textId="77777777" w:rsidR="0002094F" w:rsidRDefault="00000000">
      <w:r>
        <w:t xml:space="preserve">You acknowledge that we would not provide the Service without these limitations, and that these limitations are an essential basis of the bargain between you and </w:t>
      </w:r>
      <w:proofErr w:type="spellStart"/>
      <w:r>
        <w:t>Nexuzai</w:t>
      </w:r>
      <w:proofErr w:type="spellEnd"/>
      <w:r>
        <w:t>.</w:t>
      </w:r>
    </w:p>
    <w:p w14:paraId="49C96235" w14:textId="77777777" w:rsidR="0002094F" w:rsidRDefault="0002094F">
      <w:pPr>
        <w:pBdr>
          <w:bottom w:val="single" w:sz="6" w:space="1" w:color="000000"/>
        </w:pBdr>
      </w:pPr>
    </w:p>
    <w:p w14:paraId="4DC96ADD" w14:textId="77777777" w:rsidR="0002094F" w:rsidRDefault="00000000">
      <w:pPr>
        <w:pStyle w:val="Heading2"/>
      </w:pPr>
      <w:r>
        <w:t>2. User Conduct Rules</w:t>
      </w:r>
    </w:p>
    <w:p w14:paraId="4315716F" w14:textId="77777777" w:rsidR="0002094F" w:rsidRDefault="00000000">
      <w:pPr>
        <w:pStyle w:val="Heading3"/>
      </w:pPr>
      <w:r>
        <w:t>2.1 Prohibited Activities</w:t>
      </w:r>
    </w:p>
    <w:p w14:paraId="28AD7E4D" w14:textId="77777777" w:rsidR="0002094F" w:rsidRDefault="00000000">
      <w:r>
        <w:t xml:space="preserve">Users agree not to use </w:t>
      </w:r>
      <w:proofErr w:type="spellStart"/>
      <w:r>
        <w:t>Nexuzai</w:t>
      </w:r>
      <w:proofErr w:type="spellEnd"/>
      <w:r>
        <w:t xml:space="preserve"> for any unlawful purpose or in violation of any applicable laws or regulations. Specifically, you agree not to:</w:t>
      </w:r>
    </w:p>
    <w:p w14:paraId="22D314AF" w14:textId="77777777" w:rsidR="0002094F" w:rsidRDefault="00000000">
      <w:pPr>
        <w:pStyle w:val="Heading4"/>
      </w:pPr>
      <w:r>
        <w:t>2.1.1 Illegal Activities</w:t>
      </w:r>
    </w:p>
    <w:p w14:paraId="16CD46B5" w14:textId="77777777" w:rsidR="0002094F" w:rsidRDefault="00000000">
      <w:pPr>
        <w:pStyle w:val="ListParagraph"/>
        <w:numPr>
          <w:ilvl w:val="0"/>
          <w:numId w:val="1"/>
        </w:numPr>
      </w:pPr>
      <w:r>
        <w:t>Engage in any activity that is illegal, fraudulent, deceptive, or harmful</w:t>
      </w:r>
    </w:p>
    <w:p w14:paraId="5C1E4C05" w14:textId="77777777" w:rsidR="0002094F" w:rsidRDefault="00000000">
      <w:pPr>
        <w:pStyle w:val="ListParagraph"/>
        <w:numPr>
          <w:ilvl w:val="0"/>
          <w:numId w:val="1"/>
        </w:numPr>
      </w:pPr>
      <w:r>
        <w:t>Violate any applicable local, state, national, or international law or regulation</w:t>
      </w:r>
    </w:p>
    <w:p w14:paraId="1157337C" w14:textId="77777777" w:rsidR="0002094F" w:rsidRDefault="00000000">
      <w:pPr>
        <w:pStyle w:val="ListParagraph"/>
        <w:numPr>
          <w:ilvl w:val="0"/>
          <w:numId w:val="1"/>
        </w:numPr>
      </w:pPr>
      <w:r>
        <w:t>Infringe upon or violate any intellectual property rights, privacy rights, or other rights of any party</w:t>
      </w:r>
    </w:p>
    <w:p w14:paraId="595EE374" w14:textId="77777777" w:rsidR="0002094F" w:rsidRDefault="00000000">
      <w:pPr>
        <w:pStyle w:val="Heading4"/>
      </w:pPr>
      <w:r>
        <w:t>2.1.2 System Abuse</w:t>
      </w:r>
    </w:p>
    <w:p w14:paraId="2848B6F4" w14:textId="77777777" w:rsidR="0002094F" w:rsidRDefault="00000000">
      <w:pPr>
        <w:pStyle w:val="ListParagraph"/>
        <w:numPr>
          <w:ilvl w:val="0"/>
          <w:numId w:val="1"/>
        </w:numPr>
      </w:pPr>
      <w:r>
        <w:t>Attempt to gain unauthorized access to the Service or its systems</w:t>
      </w:r>
    </w:p>
    <w:p w14:paraId="089F7201" w14:textId="77777777" w:rsidR="0002094F" w:rsidRDefault="00000000">
      <w:pPr>
        <w:pStyle w:val="ListParagraph"/>
        <w:numPr>
          <w:ilvl w:val="0"/>
          <w:numId w:val="1"/>
        </w:numPr>
      </w:pPr>
      <w:r>
        <w:t>Disrupt, interfere with, or degrade the performance of the Service</w:t>
      </w:r>
    </w:p>
    <w:p w14:paraId="67E54F27" w14:textId="77777777" w:rsidR="0002094F" w:rsidRDefault="00000000">
      <w:pPr>
        <w:pStyle w:val="ListParagraph"/>
        <w:numPr>
          <w:ilvl w:val="0"/>
          <w:numId w:val="1"/>
        </w:numPr>
      </w:pPr>
      <w:r>
        <w:t>Introduce viruses, malware, ransomware, or other malicious code</w:t>
      </w:r>
    </w:p>
    <w:p w14:paraId="631A6D3F" w14:textId="77777777" w:rsidR="0002094F" w:rsidRDefault="00000000">
      <w:pPr>
        <w:pStyle w:val="ListParagraph"/>
        <w:numPr>
          <w:ilvl w:val="0"/>
          <w:numId w:val="1"/>
        </w:numPr>
      </w:pPr>
      <w:r>
        <w:t>Perform automated data scraping, harvesting, or bulk collection without authorization</w:t>
      </w:r>
    </w:p>
    <w:p w14:paraId="07DE012D" w14:textId="77777777" w:rsidR="0002094F" w:rsidRDefault="00000000">
      <w:pPr>
        <w:pStyle w:val="ListParagraph"/>
        <w:numPr>
          <w:ilvl w:val="0"/>
          <w:numId w:val="1"/>
        </w:numPr>
      </w:pPr>
      <w:r>
        <w:t>Use bots, spiders, or other automated tools except as explicitly permitted</w:t>
      </w:r>
    </w:p>
    <w:p w14:paraId="6ADFD56A" w14:textId="77777777" w:rsidR="0002094F" w:rsidRDefault="00000000">
      <w:pPr>
        <w:pStyle w:val="ListParagraph"/>
        <w:numPr>
          <w:ilvl w:val="0"/>
          <w:numId w:val="1"/>
        </w:numPr>
      </w:pPr>
      <w:r>
        <w:t>Reverse engineer, decompile, or attempt to discover the source code or underlying technology</w:t>
      </w:r>
    </w:p>
    <w:p w14:paraId="280B3AF2" w14:textId="77777777" w:rsidR="0002094F" w:rsidRDefault="00000000">
      <w:pPr>
        <w:pStyle w:val="Heading4"/>
      </w:pPr>
      <w:r>
        <w:t>2.1.3 Harassment and Abuse</w:t>
      </w:r>
    </w:p>
    <w:p w14:paraId="51E11E12" w14:textId="77777777" w:rsidR="0002094F" w:rsidRDefault="00000000">
      <w:pPr>
        <w:pStyle w:val="ListParagraph"/>
        <w:numPr>
          <w:ilvl w:val="0"/>
          <w:numId w:val="1"/>
        </w:numPr>
      </w:pPr>
      <w:r>
        <w:t>Harass, threaten, defame, or abuse any person or entity</w:t>
      </w:r>
    </w:p>
    <w:p w14:paraId="444B6F4E" w14:textId="77777777" w:rsidR="0002094F" w:rsidRDefault="00000000">
      <w:pPr>
        <w:pStyle w:val="ListParagraph"/>
        <w:numPr>
          <w:ilvl w:val="0"/>
          <w:numId w:val="1"/>
        </w:numPr>
      </w:pPr>
      <w:r>
        <w:t>Engage in stalking, cyberbullying, or coordinated harassment campaigns</w:t>
      </w:r>
    </w:p>
    <w:p w14:paraId="1CF9EA37" w14:textId="77777777" w:rsidR="0002094F" w:rsidRDefault="00000000">
      <w:pPr>
        <w:pStyle w:val="ListParagraph"/>
        <w:numPr>
          <w:ilvl w:val="0"/>
          <w:numId w:val="1"/>
        </w:numPr>
      </w:pPr>
      <w:r>
        <w:t>Post or transmit hateful, discriminatory, or violent content</w:t>
      </w:r>
    </w:p>
    <w:p w14:paraId="3A9B0284" w14:textId="77777777" w:rsidR="0002094F" w:rsidRDefault="00000000">
      <w:pPr>
        <w:pStyle w:val="ListParagraph"/>
        <w:numPr>
          <w:ilvl w:val="0"/>
          <w:numId w:val="1"/>
        </w:numPr>
      </w:pPr>
      <w:r>
        <w:t>Impersonate or misrepresent your identity or affiliation</w:t>
      </w:r>
    </w:p>
    <w:p w14:paraId="67BC672E" w14:textId="77777777" w:rsidR="0002094F" w:rsidRDefault="00000000">
      <w:pPr>
        <w:pStyle w:val="Heading4"/>
      </w:pPr>
      <w:r>
        <w:t>2.1.4 Content Violations</w:t>
      </w:r>
    </w:p>
    <w:p w14:paraId="41CF38C3" w14:textId="77777777" w:rsidR="0002094F" w:rsidRDefault="00000000">
      <w:pPr>
        <w:pStyle w:val="ListParagraph"/>
        <w:numPr>
          <w:ilvl w:val="0"/>
          <w:numId w:val="1"/>
        </w:numPr>
      </w:pPr>
      <w:r>
        <w:t>Upload, post, or transmit content that is obscene, offensive, or sexually explicit</w:t>
      </w:r>
    </w:p>
    <w:p w14:paraId="45C15DA4" w14:textId="77777777" w:rsidR="0002094F" w:rsidRDefault="00000000">
      <w:pPr>
        <w:pStyle w:val="ListParagraph"/>
        <w:numPr>
          <w:ilvl w:val="0"/>
          <w:numId w:val="1"/>
        </w:numPr>
      </w:pPr>
      <w:r>
        <w:t>Distribute child sexual abuse material or any content sexualizing minors</w:t>
      </w:r>
    </w:p>
    <w:p w14:paraId="26323D63" w14:textId="77777777" w:rsidR="0002094F" w:rsidRDefault="00000000">
      <w:pPr>
        <w:pStyle w:val="ListParagraph"/>
        <w:numPr>
          <w:ilvl w:val="0"/>
          <w:numId w:val="1"/>
        </w:numPr>
      </w:pPr>
      <w:r>
        <w:t>Post content containing non-consensual intimate imagery</w:t>
      </w:r>
    </w:p>
    <w:p w14:paraId="7069CC83" w14:textId="77777777" w:rsidR="0002094F" w:rsidRDefault="00000000">
      <w:pPr>
        <w:pStyle w:val="ListParagraph"/>
        <w:numPr>
          <w:ilvl w:val="0"/>
          <w:numId w:val="1"/>
        </w:numPr>
      </w:pPr>
      <w:r>
        <w:t>Spam, send unsolicited commercial messages, or engage in phishing</w:t>
      </w:r>
    </w:p>
    <w:p w14:paraId="25D7BDB8" w14:textId="77777777" w:rsidR="0002094F" w:rsidRDefault="00000000">
      <w:pPr>
        <w:pStyle w:val="Heading4"/>
      </w:pPr>
      <w:r>
        <w:t>2.1.5 Privacy and Security</w:t>
      </w:r>
    </w:p>
    <w:p w14:paraId="609606B2" w14:textId="77777777" w:rsidR="0002094F" w:rsidRDefault="00000000">
      <w:pPr>
        <w:pStyle w:val="ListParagraph"/>
        <w:numPr>
          <w:ilvl w:val="0"/>
          <w:numId w:val="1"/>
        </w:numPr>
      </w:pPr>
      <w:r>
        <w:t>Collect, solicit, or harvest personal information about other users without consent</w:t>
      </w:r>
    </w:p>
    <w:p w14:paraId="768BC61C" w14:textId="77777777" w:rsidR="0002094F" w:rsidRDefault="00000000">
      <w:pPr>
        <w:pStyle w:val="ListParagraph"/>
        <w:numPr>
          <w:ilvl w:val="0"/>
          <w:numId w:val="1"/>
        </w:numPr>
      </w:pPr>
      <w:r>
        <w:lastRenderedPageBreak/>
        <w:t>Attempt to compromise user accounts or security measures</w:t>
      </w:r>
    </w:p>
    <w:p w14:paraId="6B3C0C24" w14:textId="77777777" w:rsidR="0002094F" w:rsidRDefault="00000000">
      <w:pPr>
        <w:pStyle w:val="ListParagraph"/>
        <w:numPr>
          <w:ilvl w:val="0"/>
          <w:numId w:val="1"/>
        </w:numPr>
      </w:pPr>
      <w:r>
        <w:t>Violate the privacy rights of any individual or entity</w:t>
      </w:r>
    </w:p>
    <w:p w14:paraId="79AAB789" w14:textId="77777777" w:rsidR="0002094F" w:rsidRDefault="00000000">
      <w:pPr>
        <w:pStyle w:val="ListParagraph"/>
        <w:numPr>
          <w:ilvl w:val="0"/>
          <w:numId w:val="1"/>
        </w:numPr>
      </w:pPr>
      <w:r>
        <w:t>Share or sell personal data obtained through the Service</w:t>
      </w:r>
    </w:p>
    <w:p w14:paraId="255009B8" w14:textId="77777777" w:rsidR="0002094F" w:rsidRDefault="00000000">
      <w:pPr>
        <w:pStyle w:val="Heading4"/>
      </w:pPr>
      <w:r>
        <w:t>2.1.6 Intellectual Property</w:t>
      </w:r>
    </w:p>
    <w:p w14:paraId="0A919091" w14:textId="77777777" w:rsidR="0002094F" w:rsidRDefault="00000000">
      <w:pPr>
        <w:pStyle w:val="ListParagraph"/>
        <w:numPr>
          <w:ilvl w:val="0"/>
          <w:numId w:val="1"/>
        </w:numPr>
      </w:pPr>
      <w:r>
        <w:t>Violate any trademark, copyright, patent, or trade secret rights</w:t>
      </w:r>
    </w:p>
    <w:p w14:paraId="0D63D169" w14:textId="77777777" w:rsidR="0002094F" w:rsidRDefault="00000000">
      <w:pPr>
        <w:pStyle w:val="ListParagraph"/>
        <w:numPr>
          <w:ilvl w:val="0"/>
          <w:numId w:val="1"/>
        </w:numPr>
      </w:pPr>
      <w:r>
        <w:t>Upload or share content you do not have the right to distribute</w:t>
      </w:r>
    </w:p>
    <w:p w14:paraId="49656E9A" w14:textId="77777777" w:rsidR="0002094F" w:rsidRDefault="00000000">
      <w:pPr>
        <w:pStyle w:val="ListParagraph"/>
        <w:numPr>
          <w:ilvl w:val="0"/>
          <w:numId w:val="1"/>
        </w:numPr>
      </w:pPr>
      <w:r>
        <w:t>Circumvent digital rights management or access controls</w:t>
      </w:r>
    </w:p>
    <w:p w14:paraId="5350F265" w14:textId="77777777" w:rsidR="0002094F" w:rsidRDefault="00000000">
      <w:pPr>
        <w:pStyle w:val="Heading3"/>
      </w:pPr>
      <w:r>
        <w:t>2.2 Enforcement</w:t>
      </w:r>
    </w:p>
    <w:p w14:paraId="636FEE79" w14:textId="77777777" w:rsidR="0002094F" w:rsidRDefault="00000000">
      <w:proofErr w:type="spellStart"/>
      <w:r>
        <w:t>Nexuzai</w:t>
      </w:r>
      <w:proofErr w:type="spellEnd"/>
      <w:r>
        <w:t xml:space="preserve"> reserves the right to investigate and take appropriate legal action against anyone who violates these conduct rules, including but not limited to:</w:t>
      </w:r>
    </w:p>
    <w:p w14:paraId="581C735E" w14:textId="77777777" w:rsidR="0002094F" w:rsidRDefault="00000000">
      <w:pPr>
        <w:pStyle w:val="ListParagraph"/>
        <w:numPr>
          <w:ilvl w:val="0"/>
          <w:numId w:val="1"/>
        </w:numPr>
      </w:pPr>
      <w:r>
        <w:t>Immediate account suspension or termination</w:t>
      </w:r>
    </w:p>
    <w:p w14:paraId="5682CE10" w14:textId="77777777" w:rsidR="0002094F" w:rsidRDefault="00000000">
      <w:pPr>
        <w:pStyle w:val="ListParagraph"/>
        <w:numPr>
          <w:ilvl w:val="0"/>
          <w:numId w:val="1"/>
        </w:numPr>
      </w:pPr>
      <w:r>
        <w:t>Removal of prohibited content</w:t>
      </w:r>
    </w:p>
    <w:p w14:paraId="732831BF" w14:textId="77777777" w:rsidR="0002094F" w:rsidRDefault="00000000">
      <w:pPr>
        <w:pStyle w:val="ListParagraph"/>
        <w:numPr>
          <w:ilvl w:val="0"/>
          <w:numId w:val="1"/>
        </w:numPr>
      </w:pPr>
      <w:r>
        <w:t>Cooperation with law enforcement authorities</w:t>
      </w:r>
    </w:p>
    <w:p w14:paraId="680968D7" w14:textId="77777777" w:rsidR="0002094F" w:rsidRDefault="00000000">
      <w:pPr>
        <w:pStyle w:val="ListParagraph"/>
        <w:numPr>
          <w:ilvl w:val="0"/>
          <w:numId w:val="1"/>
        </w:numPr>
      </w:pPr>
      <w:r>
        <w:t>Civil or criminal prosecution</w:t>
      </w:r>
    </w:p>
    <w:p w14:paraId="4C07F511" w14:textId="77777777" w:rsidR="0002094F" w:rsidRDefault="00000000">
      <w:pPr>
        <w:pStyle w:val="Heading3"/>
      </w:pPr>
      <w:r>
        <w:t>2.3 User Responsibility</w:t>
      </w:r>
    </w:p>
    <w:p w14:paraId="68517BC5" w14:textId="77777777" w:rsidR="0002094F" w:rsidRDefault="00000000">
      <w:r>
        <w:t xml:space="preserve">You are solely responsible for your use of the Service and all content you create, upload, or transmit. You agree to indemnify and hold harmless </w:t>
      </w:r>
      <w:proofErr w:type="spellStart"/>
      <w:r>
        <w:t>Nexuzai</w:t>
      </w:r>
      <w:proofErr w:type="spellEnd"/>
      <w:r>
        <w:t xml:space="preserve"> from any claims, damages, or costs arising from your violation of these conduct rules or applicable law.</w:t>
      </w:r>
    </w:p>
    <w:p w14:paraId="1906124E" w14:textId="77777777" w:rsidR="0002094F" w:rsidRDefault="0002094F">
      <w:pPr>
        <w:pBdr>
          <w:bottom w:val="single" w:sz="6" w:space="1" w:color="000000"/>
        </w:pBdr>
      </w:pPr>
    </w:p>
    <w:p w14:paraId="18F8F6BB" w14:textId="77777777" w:rsidR="0002094F" w:rsidRDefault="00000000">
      <w:pPr>
        <w:pStyle w:val="Heading2"/>
      </w:pPr>
      <w:r>
        <w:t>3. Dispute Resolution</w:t>
      </w:r>
    </w:p>
    <w:p w14:paraId="221E26D9" w14:textId="77777777" w:rsidR="0002094F" w:rsidRDefault="00000000">
      <w:pPr>
        <w:pStyle w:val="Heading3"/>
      </w:pPr>
      <w:r>
        <w:t>3.1 Informal Resolution</w:t>
      </w:r>
    </w:p>
    <w:p w14:paraId="79C50E2C" w14:textId="77777777" w:rsidR="0002094F" w:rsidRDefault="00000000">
      <w:r>
        <w:t xml:space="preserve">Before initiating formal proceedings, you and </w:t>
      </w:r>
      <w:proofErr w:type="spellStart"/>
      <w:r>
        <w:t>Nexuzai</w:t>
      </w:r>
      <w:proofErr w:type="spellEnd"/>
      <w:r>
        <w:t xml:space="preserve"> agree to attempt to resolve any dispute informally. Either party may send written notice describing the nature of the dispute to the other party. The parties will then negotiate in good faith for thirty (30) days to attempt to resolve the dispute.</w:t>
      </w:r>
    </w:p>
    <w:p w14:paraId="17BDA8CB" w14:textId="77777777" w:rsidR="0002094F" w:rsidRDefault="00000000">
      <w:pPr>
        <w:pStyle w:val="Heading3"/>
      </w:pPr>
      <w:r>
        <w:t>3.2 Governing Law</w:t>
      </w:r>
    </w:p>
    <w:p w14:paraId="6201427E" w14:textId="77777777" w:rsidR="0002094F" w:rsidRDefault="00000000">
      <w:r>
        <w:t>These Terms of Service and any dispute arising out of or relating to them shall be governed by and construed in accordance with the laws of [JURISDICTION], without regard to its conflict of laws principles.</w:t>
      </w:r>
    </w:p>
    <w:p w14:paraId="6560D84D" w14:textId="77777777" w:rsidR="0002094F" w:rsidRDefault="00000000">
      <w:pPr>
        <w:pStyle w:val="Heading3"/>
      </w:pPr>
      <w:r>
        <w:t>3.3 Binding Arbitration</w:t>
      </w:r>
    </w:p>
    <w:p w14:paraId="4F56FDD4" w14:textId="77777777" w:rsidR="0002094F" w:rsidRDefault="00000000">
      <w:r>
        <w:t xml:space="preserve">Except as provided below, you and </w:t>
      </w:r>
      <w:proofErr w:type="spellStart"/>
      <w:r>
        <w:t>Nexuzai</w:t>
      </w:r>
      <w:proofErr w:type="spellEnd"/>
      <w:r>
        <w:t xml:space="preserve"> agree that any dispute, claim, or controversy arising out of or relating to this Agreement or the Service (including but not limited to claims for breach of contract, tort claims, statutory claims, and claims arising from or related to any aspect of the relationship between you and </w:t>
      </w:r>
      <w:proofErr w:type="spellStart"/>
      <w:r>
        <w:t>Nexuzai</w:t>
      </w:r>
      <w:proofErr w:type="spellEnd"/>
      <w:r>
        <w:t>) shall be resolved by binding arbitration administered by [ARBITRATION PROVIDER] under its rules then in effect.</w:t>
      </w:r>
    </w:p>
    <w:p w14:paraId="57549185" w14:textId="77777777" w:rsidR="0002094F" w:rsidRDefault="00000000">
      <w:pPr>
        <w:pStyle w:val="Heading4"/>
      </w:pPr>
      <w:r>
        <w:t>3.3.1 Arbitration Rules</w:t>
      </w:r>
    </w:p>
    <w:p w14:paraId="625F7D8C" w14:textId="77777777" w:rsidR="0002094F" w:rsidRDefault="00000000">
      <w:pPr>
        <w:pStyle w:val="ListParagraph"/>
        <w:numPr>
          <w:ilvl w:val="0"/>
          <w:numId w:val="1"/>
        </w:numPr>
      </w:pPr>
      <w:r>
        <w:t>The arbitration shall be conducted by a single neutral arbitrator</w:t>
      </w:r>
    </w:p>
    <w:p w14:paraId="046042B9" w14:textId="77777777" w:rsidR="0002094F" w:rsidRDefault="00000000">
      <w:pPr>
        <w:pStyle w:val="ListParagraph"/>
        <w:numPr>
          <w:ilvl w:val="0"/>
          <w:numId w:val="1"/>
        </w:numPr>
      </w:pPr>
      <w:r>
        <w:t>The arbitration hearing shall take place in [LOCATION]</w:t>
      </w:r>
    </w:p>
    <w:p w14:paraId="7BEC6508" w14:textId="77777777" w:rsidR="0002094F" w:rsidRDefault="00000000">
      <w:pPr>
        <w:pStyle w:val="ListParagraph"/>
        <w:numPr>
          <w:ilvl w:val="0"/>
          <w:numId w:val="1"/>
        </w:numPr>
      </w:pPr>
      <w:r>
        <w:t>The arbitrator shall issue a written decision explaining the basis for the award</w:t>
      </w:r>
    </w:p>
    <w:p w14:paraId="36ECDC18" w14:textId="77777777" w:rsidR="0002094F" w:rsidRDefault="00000000">
      <w:pPr>
        <w:pStyle w:val="ListParagraph"/>
        <w:numPr>
          <w:ilvl w:val="0"/>
          <w:numId w:val="1"/>
        </w:numPr>
      </w:pPr>
      <w:r>
        <w:t>The arbitrator may award any relief that would be available in court</w:t>
      </w:r>
    </w:p>
    <w:p w14:paraId="37C445AF" w14:textId="77777777" w:rsidR="0002094F" w:rsidRDefault="00000000">
      <w:pPr>
        <w:pStyle w:val="ListParagraph"/>
        <w:numPr>
          <w:ilvl w:val="0"/>
          <w:numId w:val="1"/>
        </w:numPr>
      </w:pPr>
      <w:r>
        <w:t>Judgment on the arbitration award may be entered in any court of competent jurisdiction</w:t>
      </w:r>
    </w:p>
    <w:p w14:paraId="7FB2108E" w14:textId="77777777" w:rsidR="0002094F" w:rsidRDefault="00000000">
      <w:pPr>
        <w:pStyle w:val="Heading4"/>
      </w:pPr>
      <w:r>
        <w:t>3.3.2 Costs and Fees</w:t>
      </w:r>
    </w:p>
    <w:p w14:paraId="6D320A73" w14:textId="77777777" w:rsidR="0002094F" w:rsidRDefault="00000000">
      <w:r>
        <w:t xml:space="preserve">Each party shall bear its own attorneys' fees and costs. </w:t>
      </w:r>
      <w:proofErr w:type="spellStart"/>
      <w:r>
        <w:t>Nexuzai</w:t>
      </w:r>
      <w:proofErr w:type="spellEnd"/>
      <w:r>
        <w:t xml:space="preserve"> shall pay the arbitration administration fees and arbitrator fees, except that you shall pay the portion of such fees that would be required in court.</w:t>
      </w:r>
    </w:p>
    <w:p w14:paraId="33C7C927" w14:textId="77777777" w:rsidR="0002094F" w:rsidRDefault="00000000">
      <w:pPr>
        <w:pStyle w:val="Heading3"/>
      </w:pPr>
      <w:r>
        <w:t>3.4 Exceptions to Arbitration</w:t>
      </w:r>
    </w:p>
    <w:p w14:paraId="127C9BE3" w14:textId="77777777" w:rsidR="0002094F" w:rsidRDefault="00000000">
      <w:r>
        <w:t>The following matters are excluded from arbitration and may be brought in a court of competent jurisdiction:</w:t>
      </w:r>
    </w:p>
    <w:p w14:paraId="51750837" w14:textId="77777777" w:rsidR="0002094F" w:rsidRDefault="00000000">
      <w:pPr>
        <w:pStyle w:val="ListParagraph"/>
        <w:numPr>
          <w:ilvl w:val="0"/>
          <w:numId w:val="1"/>
        </w:numPr>
      </w:pPr>
      <w:r>
        <w:t>Claims for infringement of intellectual property rights</w:t>
      </w:r>
    </w:p>
    <w:p w14:paraId="11C8FB07" w14:textId="77777777" w:rsidR="0002094F" w:rsidRDefault="00000000">
      <w:pPr>
        <w:pStyle w:val="ListParagraph"/>
        <w:numPr>
          <w:ilvl w:val="0"/>
          <w:numId w:val="1"/>
        </w:numPr>
      </w:pPr>
      <w:r>
        <w:t>Claims seeking injunctive or equitable relief to prevent irreparable harm</w:t>
      </w:r>
    </w:p>
    <w:p w14:paraId="6652F53C" w14:textId="77777777" w:rsidR="0002094F" w:rsidRDefault="00000000">
      <w:pPr>
        <w:pStyle w:val="ListParagraph"/>
        <w:numPr>
          <w:ilvl w:val="0"/>
          <w:numId w:val="1"/>
        </w:numPr>
      </w:pPr>
      <w:r>
        <w:t>Claims arising from or relating to fraud, misrepresentation, or violation of law</w:t>
      </w:r>
    </w:p>
    <w:p w14:paraId="1796F9C2" w14:textId="77777777" w:rsidR="0002094F" w:rsidRDefault="00000000">
      <w:pPr>
        <w:pStyle w:val="ListParagraph"/>
        <w:numPr>
          <w:ilvl w:val="0"/>
          <w:numId w:val="1"/>
        </w:numPr>
      </w:pPr>
      <w:r>
        <w:t>Small claims that fall within the jurisdiction of small claims court</w:t>
      </w:r>
    </w:p>
    <w:p w14:paraId="15F83DBA" w14:textId="77777777" w:rsidR="0002094F" w:rsidRDefault="00000000">
      <w:pPr>
        <w:pStyle w:val="Heading3"/>
      </w:pPr>
      <w:r>
        <w:t>3.5 Class Action Waiver</w:t>
      </w:r>
    </w:p>
    <w:p w14:paraId="6F64CF86" w14:textId="77777777" w:rsidR="0002094F" w:rsidRDefault="00000000">
      <w:r>
        <w:t>YOU AND NEXUZAI AGREE THAT EACH PARTY MAY BRING CLAIMS AGAINST THE OTHER ONLY IN AN INDIVIDUAL CAPACITY AND NOT AS A PLAINTIFF OR CLASS MEMBER IN ANY PURPORTED CLASS OR REPRESENTATIVE ACTION. UNLESS BOTH PARTIES AGREE OTHERWISE, THE ARBITRATOR MAY NOT CONSOLIDATE OR JOIN MORE THAN ONE PERSON'S OR ENTITY'S CLAIMS AND MAY NOT OTHERWISE PRESIDE OVER ANY CONSOLIDATED, REPRESENTATIVE, OR CLASS PROCEEDING.</w:t>
      </w:r>
    </w:p>
    <w:p w14:paraId="097A4869" w14:textId="77777777" w:rsidR="0002094F" w:rsidRDefault="00000000">
      <w:pPr>
        <w:pStyle w:val="Heading3"/>
      </w:pPr>
      <w:r>
        <w:t>3.6 Opt-Out Right</w:t>
      </w:r>
    </w:p>
    <w:p w14:paraId="33389A05" w14:textId="77777777" w:rsidR="0002094F" w:rsidRDefault="00000000">
      <w:r>
        <w:lastRenderedPageBreak/>
        <w:t xml:space="preserve">If you do not wish to be bound by the arbitration clause, you must opt out by sending written notice to </w:t>
      </w:r>
      <w:proofErr w:type="spellStart"/>
      <w:r>
        <w:t>Nexuzai</w:t>
      </w:r>
      <w:proofErr w:type="spellEnd"/>
      <w:r>
        <w:t xml:space="preserve"> within thirty (30) days of first accepting these Terms. Your notice must include your name, email address, and a clear statement that you do not wish to arbitrate disputes with </w:t>
      </w:r>
      <w:proofErr w:type="spellStart"/>
      <w:r>
        <w:t>Nexuzai</w:t>
      </w:r>
      <w:proofErr w:type="spellEnd"/>
      <w:r>
        <w:t>.</w:t>
      </w:r>
    </w:p>
    <w:p w14:paraId="1D797C4C" w14:textId="77777777" w:rsidR="0002094F" w:rsidRDefault="00000000">
      <w:pPr>
        <w:pStyle w:val="Heading3"/>
      </w:pPr>
      <w:r>
        <w:t>3.7 Severability</w:t>
      </w:r>
    </w:p>
    <w:p w14:paraId="58A23837" w14:textId="77777777" w:rsidR="0002094F" w:rsidRDefault="00000000">
      <w:r>
        <w:t>If any portion of this dispute resolution section is found to be unenforceable, the unenforceable provision shall be severed, and the remaining provisions shall remain in full force and effect. However, if the class action waiver is found unenforceable, the entire arbitration clause shall be void.</w:t>
      </w:r>
    </w:p>
    <w:p w14:paraId="62537031" w14:textId="77777777" w:rsidR="0002094F" w:rsidRDefault="00000000">
      <w:pPr>
        <w:pStyle w:val="Heading3"/>
      </w:pPr>
      <w:r>
        <w:t>3.8 Jurisdiction and Venue</w:t>
      </w:r>
    </w:p>
    <w:p w14:paraId="3603FC51" w14:textId="77777777" w:rsidR="0002094F" w:rsidRDefault="00000000">
      <w:r>
        <w:t xml:space="preserve">If arbitration is not permitted for a particular claim, you and </w:t>
      </w:r>
      <w:proofErr w:type="spellStart"/>
      <w:r>
        <w:t>Nexuzai</w:t>
      </w:r>
      <w:proofErr w:type="spellEnd"/>
      <w:r>
        <w:t xml:space="preserve"> agree that any legal proceedings shall be brought exclusively in the state or federal courts located in [JURISDICTION], and you hereby consent to the personal jurisdiction and venue of such courts.</w:t>
      </w:r>
    </w:p>
    <w:p w14:paraId="51F37436" w14:textId="77777777" w:rsidR="0002094F" w:rsidRDefault="0002094F">
      <w:pPr>
        <w:pBdr>
          <w:bottom w:val="single" w:sz="6" w:space="1" w:color="000000"/>
        </w:pBdr>
      </w:pPr>
    </w:p>
    <w:p w14:paraId="03BE0BB8" w14:textId="77777777" w:rsidR="0002094F" w:rsidRDefault="00000000">
      <w:pPr>
        <w:pStyle w:val="Heading2"/>
      </w:pPr>
      <w:r>
        <w:t>Important Notes</w:t>
      </w:r>
    </w:p>
    <w:p w14:paraId="2CD44BFD" w14:textId="77777777" w:rsidR="0002094F" w:rsidRDefault="00000000">
      <w:r>
        <w:rPr>
          <w:b/>
          <w:bCs/>
        </w:rPr>
        <w:t>CUSTOMIZATION REQUIRED:</w:t>
      </w:r>
      <w:r>
        <w:t xml:space="preserve"> The following placeholders must be customized for your jurisdiction and preferences:</w:t>
      </w:r>
    </w:p>
    <w:p w14:paraId="677400F3" w14:textId="77777777" w:rsidR="0002094F" w:rsidRDefault="00000000">
      <w:pPr>
        <w:pStyle w:val="ListParagraph"/>
        <w:numPr>
          <w:ilvl w:val="0"/>
          <w:numId w:val="1"/>
        </w:numPr>
      </w:pPr>
      <w:r>
        <w:rPr>
          <w:rFonts w:ascii="Calibri, 'Segoe UI', sans-serif" w:eastAsia="Calibri, 'Segoe UI', sans-serif" w:hAnsi="Calibri, 'Segoe UI', sans-serif" w:cs="Calibri, 'Segoe UI', sans-serif"/>
          <w:sz w:val="22"/>
          <w:szCs w:val="22"/>
        </w:rPr>
        <w:t>Ghana</w:t>
      </w:r>
    </w:p>
    <w:p w14:paraId="68555486" w14:textId="77777777" w:rsidR="0002094F" w:rsidRDefault="00000000">
      <w:pPr>
        <w:pStyle w:val="ListParagraph"/>
        <w:numPr>
          <w:ilvl w:val="0"/>
          <w:numId w:val="1"/>
        </w:numPr>
      </w:pPr>
      <w:r>
        <w:t xml:space="preserve"> JAMS, AAA, or similar</w:t>
      </w:r>
    </w:p>
    <w:p w14:paraId="2C988840" w14:textId="77777777" w:rsidR="0002094F" w:rsidRDefault="00000000">
      <w:r>
        <w:rPr>
          <w:b/>
          <w:bCs/>
        </w:rPr>
        <w:t>Legal Review Recommended:</w:t>
      </w:r>
      <w:r>
        <w:t xml:space="preserve"> These clauses are templates and should be reviewed by a qualified attorney licensed in your jurisdiction to ensure they comply with applicable laws and adequately protect your interests.</w:t>
      </w:r>
    </w:p>
    <w:p w14:paraId="72AFC47B" w14:textId="77777777" w:rsidR="0002094F" w:rsidRDefault="0002094F"/>
    <w:sectPr w:rsidR="000209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Segoe UI', 'Helvetica">
    <w:altName w:val="Calibri"/>
    <w:panose1 w:val="00000000000000000000"/>
    <w:charset w:val="00"/>
    <w:family w:val="roman"/>
    <w:notTrueType/>
    <w:pitch w:val="default"/>
  </w:font>
  <w:font w:name="Calibri, 'Segoe UI', sans-serif">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63AF0"/>
    <w:multiLevelType w:val="hybridMultilevel"/>
    <w:tmpl w:val="7DDAB192"/>
    <w:lvl w:ilvl="0" w:tplc="B3E4C8B8">
      <w:start w:val="1"/>
      <w:numFmt w:val="bullet"/>
      <w:lvlText w:val="●"/>
      <w:lvlJc w:val="left"/>
      <w:pPr>
        <w:ind w:left="720" w:hanging="360"/>
      </w:pPr>
    </w:lvl>
    <w:lvl w:ilvl="1" w:tplc="BBC2B9E8">
      <w:start w:val="1"/>
      <w:numFmt w:val="bullet"/>
      <w:lvlText w:val="○"/>
      <w:lvlJc w:val="left"/>
      <w:pPr>
        <w:ind w:left="1440" w:hanging="360"/>
      </w:pPr>
    </w:lvl>
    <w:lvl w:ilvl="2" w:tplc="6CBE3BF4">
      <w:start w:val="1"/>
      <w:numFmt w:val="bullet"/>
      <w:lvlText w:val="■"/>
      <w:lvlJc w:val="left"/>
      <w:pPr>
        <w:ind w:left="2160" w:hanging="360"/>
      </w:pPr>
    </w:lvl>
    <w:lvl w:ilvl="3" w:tplc="7536018C">
      <w:start w:val="1"/>
      <w:numFmt w:val="bullet"/>
      <w:lvlText w:val="●"/>
      <w:lvlJc w:val="left"/>
      <w:pPr>
        <w:ind w:left="2880" w:hanging="360"/>
      </w:pPr>
    </w:lvl>
    <w:lvl w:ilvl="4" w:tplc="9FDE9E5E">
      <w:start w:val="1"/>
      <w:numFmt w:val="bullet"/>
      <w:lvlText w:val="○"/>
      <w:lvlJc w:val="left"/>
      <w:pPr>
        <w:ind w:left="3600" w:hanging="360"/>
      </w:pPr>
    </w:lvl>
    <w:lvl w:ilvl="5" w:tplc="FBBE6402">
      <w:start w:val="1"/>
      <w:numFmt w:val="bullet"/>
      <w:lvlText w:val="■"/>
      <w:lvlJc w:val="left"/>
      <w:pPr>
        <w:ind w:left="4320" w:hanging="360"/>
      </w:pPr>
    </w:lvl>
    <w:lvl w:ilvl="6" w:tplc="39A6DF38">
      <w:start w:val="1"/>
      <w:numFmt w:val="bullet"/>
      <w:lvlText w:val="●"/>
      <w:lvlJc w:val="left"/>
      <w:pPr>
        <w:ind w:left="5040" w:hanging="360"/>
      </w:pPr>
    </w:lvl>
    <w:lvl w:ilvl="7" w:tplc="27B6E102">
      <w:start w:val="1"/>
      <w:numFmt w:val="bullet"/>
      <w:lvlText w:val="●"/>
      <w:lvlJc w:val="left"/>
      <w:pPr>
        <w:ind w:left="5760" w:hanging="360"/>
      </w:pPr>
    </w:lvl>
    <w:lvl w:ilvl="8" w:tplc="97E4AABC">
      <w:start w:val="1"/>
      <w:numFmt w:val="bullet"/>
      <w:lvlText w:val="●"/>
      <w:lvlJc w:val="left"/>
      <w:pPr>
        <w:ind w:left="6480" w:hanging="360"/>
      </w:pPr>
    </w:lvl>
  </w:abstractNum>
  <w:abstractNum w:abstractNumId="1" w15:restartNumberingAfterBreak="0">
    <w:nsid w:val="463115D9"/>
    <w:multiLevelType w:val="hybridMultilevel"/>
    <w:tmpl w:val="A9802118"/>
    <w:lvl w:ilvl="0" w:tplc="0D9A2674">
      <w:start w:val="1"/>
      <w:numFmt w:val="decimal"/>
      <w:lvlText w:val="%1."/>
      <w:lvlJc w:val="left"/>
    </w:lvl>
    <w:lvl w:ilvl="1" w:tplc="7E146424">
      <w:start w:val="1"/>
      <w:numFmt w:val="decimal"/>
      <w:lvlText w:val="%2."/>
      <w:lvlJc w:val="left"/>
    </w:lvl>
    <w:lvl w:ilvl="2" w:tplc="5836A000">
      <w:start w:val="1"/>
      <w:numFmt w:val="decimal"/>
      <w:lvlText w:val="%3."/>
      <w:lvlJc w:val="left"/>
    </w:lvl>
    <w:lvl w:ilvl="3" w:tplc="B04E21C2">
      <w:start w:val="1"/>
      <w:numFmt w:val="decimal"/>
      <w:lvlText w:val="%4."/>
      <w:lvlJc w:val="left"/>
    </w:lvl>
    <w:lvl w:ilvl="4" w:tplc="550ACBFC">
      <w:start w:val="1"/>
      <w:numFmt w:val="decimal"/>
      <w:lvlText w:val="%5."/>
      <w:lvlJc w:val="left"/>
    </w:lvl>
    <w:lvl w:ilvl="5" w:tplc="08D42A16">
      <w:start w:val="1"/>
      <w:numFmt w:val="decimal"/>
      <w:lvlText w:val="%6."/>
      <w:lvlJc w:val="left"/>
    </w:lvl>
    <w:lvl w:ilvl="6" w:tplc="D760261A">
      <w:start w:val="1"/>
      <w:numFmt w:val="decimal"/>
      <w:lvlText w:val="%7."/>
      <w:lvlJc w:val="left"/>
    </w:lvl>
    <w:lvl w:ilvl="7" w:tplc="F622F86C">
      <w:start w:val="1"/>
      <w:numFmt w:val="decimal"/>
      <w:lvlText w:val="%8."/>
      <w:lvlJc w:val="left"/>
    </w:lvl>
    <w:lvl w:ilvl="8" w:tplc="095EDEB8">
      <w:start w:val="1"/>
      <w:numFmt w:val="decimal"/>
      <w:lvlText w:val="%9."/>
      <w:lvlJc w:val="left"/>
    </w:lvl>
  </w:abstractNum>
  <w:num w:numId="1" w16cid:durableId="310914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94F"/>
    <w:rsid w:val="0002094F"/>
    <w:rsid w:val="00146CAA"/>
    <w:rsid w:val="00FD4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DAE5"/>
  <w15:docId w15:val="{F982ED4D-FD21-480F-9369-B839DEA5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Segoe UI', 'Helvetica" w:eastAsia="Calibri, 'Segoe UI', 'Helvetica" w:hAnsi="Calibri, 'Segoe UI', 'Helvetica" w:cs="Calibri, 'Segoe UI', 'Helvetica"/>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1229</Words>
  <Characters>7010</Characters>
  <Application>Microsoft Office Word</Application>
  <DocSecurity>0</DocSecurity>
  <Lines>58</Lines>
  <Paragraphs>16</Paragraphs>
  <ScaleCrop>false</ScaleCrop>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Ohene Amoabeng</cp:lastModifiedBy>
  <cp:revision>2</cp:revision>
  <dcterms:created xsi:type="dcterms:W3CDTF">2026-07-14T07:42:00Z</dcterms:created>
  <dcterms:modified xsi:type="dcterms:W3CDTF">2026-07-14T07:42:00Z</dcterms:modified>
</cp:coreProperties>
</file>