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462421105"/>
        <w:docPartObj>
          <w:docPartGallery w:val="Cover Pages"/>
          <w:docPartUnique/>
        </w:docPartObj>
      </w:sdtPr>
      <w:sdtEndPr/>
      <w:sdtContent>
        <w:p w14:paraId="46CA17BA" w14:textId="77777777" w:rsidR="00F30C03" w:rsidRDefault="002028D1" w:rsidP="00AC392C">
          <w:pPr>
            <w:pStyle w:val="NoSpacing"/>
          </w:pPr>
          <w:r>
            <w:rPr>
              <w:noProof/>
              <w:lang w:eastAsia="en-US"/>
            </w:rPr>
            <mc:AlternateContent>
              <mc:Choice Requires="wps">
                <w:drawing>
                  <wp:anchor distT="0" distB="0" distL="114300" distR="114300" simplePos="0" relativeHeight="251657216" behindDoc="0" locked="0" layoutInCell="1" allowOverlap="1" wp14:anchorId="59C49100" wp14:editId="64FB9719">
                    <wp:simplePos x="0" y="0"/>
                    <mc:AlternateContent>
                      <mc:Choice Requires="wp14">
                        <wp:positionH relativeFrom="page">
                          <wp14:pctPosHOffset>45500</wp14:pctPosHOffset>
                        </wp:positionH>
                      </mc:Choice>
                      <mc:Fallback>
                        <wp:positionH relativeFrom="page">
                          <wp:posOffset>3536315</wp:posOffset>
                        </wp:positionH>
                      </mc:Fallback>
                    </mc:AlternateContent>
                    <wp:positionV relativeFrom="page">
                      <wp:posOffset>619760</wp:posOffset>
                    </wp:positionV>
                    <wp:extent cx="2875280" cy="2470785"/>
                    <wp:effectExtent l="0" t="0" r="635" b="571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247078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4D8094" w14:textId="77777777" w:rsidR="00DF2DF7" w:rsidRDefault="00DF2DF7">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59C49100" id="Rectangle 35" o:spid="_x0000_s1026" style="position:absolute;margin-left:0;margin-top:48.8pt;width:226.4pt;height:194.55pt;z-index:251657216;visibility:visible;mso-wrap-style:square;mso-width-percent:370;mso-height-percent:0;mso-left-percent:455;mso-wrap-distance-left:9pt;mso-wrap-distance-top:0;mso-wrap-distance-right:9pt;mso-wrap-distance-bottom:0;mso-position-horizontal-relative:page;mso-position-vertical:absolute;mso-position-vertical-relative:page;mso-width-percent:370;mso-height-percent:0;mso-left-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tK2pwIAAK0FAAAOAAAAZHJzL2Uyb0RvYy54bWysVEtv2zAMvg/YfxB0X+24SxMYdYqgRYcB&#10;QVv0gZ4VWYqNyaImKbGzXz9KfvSxYodhPhii+PHjQyTPL7pGkYOwrgZd0NlJSonQHMpa7wr69Hj9&#10;ZUmJ80yXTIEWBT0KRy9Wnz+dtyYXGVSgSmEJkmiXt6aglfcmTxLHK9EwdwJGaFRKsA3zKNpdUlrW&#10;InujkixNz5IWbGkscOEc3l71SrqK/FIK7m+ldMITVVCMzce/jf9t+Cerc5bvLDNVzYcw2D9E0bBa&#10;o9OJ6op5Rva2/oOqqbkFB9KfcGgSkLLmIuaA2czSd9k8VMyImAsWx5mpTO7/0fKbw50ldVnQ0zkl&#10;mjX4RvdYNaZ3ShC8wwK1xuWIezB3NqTozAb4D4eK5I0mCG7AdNI2AYsJki5W+zhVW3SecLzMlot5&#10;tsRH4ajLvi7SxTK6S1g+mhvr/DcBDQmHgloMLFaZHTbOhwBYPkJiZKDq8rpWKgqhhcSlsuTA8PF9&#10;l4Vc0MK9RikdsBqCVa8ONzGxPpeYlT8qEXBK3wuJ1QrRx0Bin744YZwL7We9qmKl6H3PU/xG72NY&#10;MZZIGJgl+p+4B4IR2ZOM3H2UAz6Yitjmk3H6t8B648kiegbtJ+Om1mA/IlCY1eC5x49F6ksTquS7&#10;bYeQcNxCecS2stDPmzP8usYX3DDn75jFAcNXx6Xhb/EnFbQFheFESQX210f3AY99j1pKWhzYgrqf&#10;e2YFJeq7xomYLbNl6Cb/RrJvpG2UTs/mizNE6n1zCdgaM1xRhscj3lqvxqO00DzjflkHz6himqP/&#10;gm7H46XvVwnuJy7W6wjCuTbMb/SD4YE6lDj06GP3zKwZGtnjDNzAON4sf9fPPTZYaljvPcg6NvtL&#10;ZYfi406IXTTsr7B0XssR9bJlV78BAAD//wMAUEsDBBQABgAIAAAAIQBRUv3i3wAAAAcBAAAPAAAA&#10;ZHJzL2Rvd25yZXYueG1sTI/BTsMwEETvSPyDtUhcELWJSlJCnAohekAcCqFVr27sxhHxOrLdNvw9&#10;ywlus5rVzJtqObmBnUyIvUcJdzMBzGDrdY+dhM3n6nYBLCaFWg0ejYRvE2FZX15UqtT+jB/m1KSO&#10;UQjGUkmwKY0l57G1xqk486NB8g4+OJXoDB3XQZ0p3A08EyLnTvVIDVaN5tma9qs5Ognzm4PdBMyK&#10;t9edeNnu3reNWK+kvL6anh6BJTOlv2f4xSd0qIlp74+oIxsk0JAk4aHIgZE7v89oyJ7EIi+A1xX/&#10;z1//AAAA//8DAFBLAQItABQABgAIAAAAIQC2gziS/gAAAOEBAAATAAAAAAAAAAAAAAAAAAAAAABb&#10;Q29udGVudF9UeXBlc10ueG1sUEsBAi0AFAAGAAgAAAAhADj9If/WAAAAlAEAAAsAAAAAAAAAAAAA&#10;AAAALwEAAF9yZWxzLy5yZWxzUEsBAi0AFAAGAAgAAAAhANuG0ranAgAArQUAAA4AAAAAAAAAAAAA&#10;AAAALgIAAGRycy9lMm9Eb2MueG1sUEsBAi0AFAAGAAgAAAAhAFFS/eLfAAAABwEAAA8AAAAAAAAA&#10;AAAAAAAAAQUAAGRycy9kb3ducmV2LnhtbFBLBQYAAAAABAAEAPMAAAANBgAAAAA=&#10;" fillcolor="#1f497d [3215]" stroked="f" strokeweight="2pt">
                    <v:path arrowok="t"/>
                    <v:textbox inset="14.4pt,14.4pt,14.4pt,28.8pt">
                      <w:txbxContent>
                        <w:p w14:paraId="4C4D8094" w14:textId="77777777" w:rsidR="00DF2DF7" w:rsidRDefault="00DF2DF7">
                          <w:pPr>
                            <w:spacing w:before="240"/>
                            <w:jc w:val="center"/>
                            <w:rPr>
                              <w:color w:val="FFFFFF" w:themeColor="background1"/>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55168" behindDoc="0" locked="0" layoutInCell="1" allowOverlap="1" wp14:anchorId="22E07BB7" wp14:editId="18F6E8F6">
                    <wp:simplePos x="0" y="0"/>
                    <mc:AlternateContent>
                      <mc:Choice Requires="wp14">
                        <wp:positionH relativeFrom="page">
                          <wp14:pctPosHOffset>44000</wp14:pctPosHOffset>
                        </wp:positionH>
                      </mc:Choice>
                      <mc:Fallback>
                        <wp:positionH relativeFrom="page">
                          <wp:posOffset>3419475</wp:posOffset>
                        </wp:positionH>
                      </mc:Fallback>
                    </mc:AlternateContent>
                    <wp:positionV relativeFrom="page">
                      <wp:posOffset>619760</wp:posOffset>
                    </wp:positionV>
                    <wp:extent cx="3084195" cy="6672580"/>
                    <wp:effectExtent l="0" t="0" r="15240" b="139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4195" cy="66725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4F8280C6" id="Rectangle 36" o:spid="_x0000_s1026" style="position:absolute;margin-left:0;margin-top:48.8pt;width:242.85pt;height:525.4pt;z-index:251655168;visibility:visible;mso-wrap-style:square;mso-width-percent:400;mso-height-percent:0;mso-left-percent:440;mso-wrap-distance-left:9pt;mso-wrap-distance-top:0;mso-wrap-distance-right:9pt;mso-wrap-distance-bottom:0;mso-position-horizontal-relative:page;mso-position-vertical:absolute;mso-position-vertical-relative:page;mso-width-percent:400;mso-height-percent:0;mso-left-percent:44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XHCtgIAAPYFAAAOAAAAZHJzL2Uyb0RvYy54bWysVE1v2zAMvQ/YfxB0X22nSZoadYqgRYcB&#10;WRu0HXpWZDk2JouapMTJfv0o+aNpVmzAMB8EUyQfySeSV9f7WpKdMLYCldHkLKZEKA55pTYZ/fZ8&#10;92lGiXVM5UyCEhk9CEuv5x8/XDU6FSMoQebCEARRNm10RkvndBpFlpeiZvYMtFCoLMDUzKFoNlFu&#10;WIPotYxGcTyNGjC5NsCFtXh72yrpPOAXheDuoSiscERmFHNz4TThXPszml+xdGOYLivepcH+IYua&#10;VQqDDlC3zDGyNdVvUHXFDVgo3BmHOoKiqLgINWA1SXxSzVPJtAi1IDlWDzTZ/wfL73crQ6o8o+dT&#10;ShSr8Y0ekTWmNlIQvEOCGm1TtHvSK+NLtHoJ/LtFRfRG4wXb2ewLU3tbLJDsA9uHgW2xd4Tj5Xk8&#10;GyeXE0o46qbTi9FkFt4jYmnvro11nwXUxP9k1GBigWW2W1rnE2BpbxIyA1nld5WUQfAtJG6kITuG&#10;j7/eJL4W9LDHVlKRBvt2MruYBOQ3ytCFxxCjYCO39VfIW9hJjF8P3Ec8DYNBperoahkKXLmDFD5T&#10;qR5FgW+AnLQBTuIyzoVySZtfyXLxt9AB0CMXyMWA3QH0SbYgPXZLTWfvXUUYnsE5bqP/yXnwCJFB&#10;ucG5rhSY9wAkVtVFbu17klpqPEtryA/YoQba0bWa31XYDEtm3YoZnFWcatw/7gGPQgI+JnR/lJRg&#10;fr537+1xhFBLSYOzn1H7Y8uMoER+UThcl8l47JdFEMaTixEK5lizPtaobX0D2GEJbjrNw6+3d7L/&#10;LQzUL7imFj4qqpjiGDuj3JleuHHtTsJFx8ViEcxwQWjmlupJcw/uWfXN/rx/YUZ3E+FwmO6h3xMs&#10;PRmM1tZ7KlhsHRRVmJpXXju+cbmEnu0Wod9ex3Kwel3X818AAAD//wMAUEsDBBQABgAIAAAAIQA4&#10;HlBh3gAAAAgBAAAPAAAAZHJzL2Rvd25yZXYueG1sTI9BT4NAFITvJv6HzTPxZpcapIgsjZr0pAdL&#10;m+hxYV+BlH2L7JbSf+/zpMfJTGa+ydez7cWEo+8cKVguIhBItTMdNQr2u81dCsIHTUb3jlDBBT2s&#10;i+urXGfGnWmLUxkawSXkM62gDWHIpPR1i1b7hRuQ2Du40erAcmykGfWZy20v76MokVZ3xAutHvC1&#10;xfpYnqyC+fDyNX1s37vKJJ+Xt/K4+fbUK3V7Mz8/gQg4h78w/OIzOhTMVLkTGS96BXwkKHhcJSDY&#10;jdOHFYiKY8s4jUEWufx/oPgBAAD//wMAUEsBAi0AFAAGAAgAAAAhALaDOJL+AAAA4QEAABMAAAAA&#10;AAAAAAAAAAAAAAAAAFtDb250ZW50X1R5cGVzXS54bWxQSwECLQAUAAYACAAAACEAOP0h/9YAAACU&#10;AQAACwAAAAAAAAAAAAAAAAAvAQAAX3JlbHMvLnJlbHNQSwECLQAUAAYACAAAACEAB1lxwrYCAAD2&#10;BQAADgAAAAAAAAAAAAAAAAAuAgAAZHJzL2Uyb0RvYy54bWxQSwECLQAUAAYACAAAACEAOB5QYd4A&#10;AAAIAQAADwAAAAAAAAAAAAAAAAAQBQAAZHJzL2Rvd25yZXYueG1sUEsFBgAAAAAEAAQA8wAAABsG&#10;AAAAAA==&#10;" fillcolor="white [3212]" strokecolor="#938953 [1614]" strokeweight="1.25pt">
                    <v:path arrowok="t"/>
                    <w10:wrap anchorx="page" anchory="page"/>
                  </v:rect>
                </w:pict>
              </mc:Fallback>
            </mc:AlternateContent>
          </w:r>
          <w:r>
            <w:rPr>
              <w:noProof/>
              <w:lang w:eastAsia="en-US"/>
            </w:rPr>
            <mc:AlternateContent>
              <mc:Choice Requires="wps">
                <w:drawing>
                  <wp:anchor distT="0" distB="0" distL="114300" distR="114300" simplePos="0" relativeHeight="251653120" behindDoc="1" locked="0" layoutInCell="1" allowOverlap="1" wp14:anchorId="5353D1CC" wp14:editId="51A4744C">
                    <wp:simplePos x="0" y="0"/>
                    <wp:positionH relativeFrom="page">
                      <wp:align>center</wp:align>
                    </wp:positionH>
                    <wp:positionV relativeFrom="page">
                      <wp:posOffset>620395</wp:posOffset>
                    </wp:positionV>
                    <wp:extent cx="7357110" cy="8383905"/>
                    <wp:effectExtent l="9525" t="10795" r="17145" b="25400"/>
                    <wp:wrapNone/>
                    <wp:docPr id="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57110" cy="8383905"/>
                            </a:xfrm>
                            <a:prstGeom prst="rect">
                              <a:avLst/>
                            </a:prstGeom>
                            <a:gradFill rotWithShape="1">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14:paraId="4C3DE017" w14:textId="77777777" w:rsidR="00DF2DF7" w:rsidRDefault="00DF2DF7"/>
                            </w:txbxContent>
                          </wps:txbx>
                          <wps:bodyPr rot="0" vert="horz" wrap="square" lIns="274320" tIns="45720" rIns="274320" bIns="45720" anchor="ctr" anchorCtr="0" upright="1">
                            <a:noAutofit/>
                          </wps:bodyPr>
                        </wps:wsp>
                      </a:graphicData>
                    </a:graphic>
                    <wp14:sizeRelH relativeFrom="page">
                      <wp14:pctWidth>95000</wp14:pctWidth>
                    </wp14:sizeRelH>
                    <wp14:sizeRelV relativeFrom="page">
                      <wp14:pctHeight>0</wp14:pctHeight>
                    </wp14:sizeRelV>
                  </wp:anchor>
                </w:drawing>
              </mc:Choice>
              <mc:Fallback>
                <w:pict>
                  <v:rect w14:anchorId="5353D1CC" id="Rectangle 34" o:spid="_x0000_s1027" style="position:absolute;margin-left:0;margin-top:48.85pt;width:579.3pt;height:660.15pt;z-index:-251663360;visibility:visible;mso-wrap-style:square;mso-width-percent:950;mso-height-percent:0;mso-wrap-distance-left:9pt;mso-wrap-distance-top:0;mso-wrap-distance-right:9pt;mso-wrap-distance-bottom:0;mso-position-horizontal:center;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bizAIAALYGAAAOAAAAZHJzL2Uyb0RvYy54bWy0VVtv0zAUfkfiP1h+Z0mbdu2ipRPaGEIa&#10;MDEQz67tJNYc29hu0/HrObbTrLsgLoI+RPY5x+f6na+nZ7tOoi23TmhV4clRjhFXVDOhmgp/+Xz5&#10;aomR80QxIrXiFb7jDp+tXr447U3Jp7rVknGLwIlyZW8q3HpvyixztOUdcUfacAXKWtuOeLjaJmOW&#10;9OC9k9k0z4+zXltmrKbcOZBeJCVeRf91zan/WNeOeyQrDLn5+LXxuw7fbHVKysYS0wo6pEH+IouO&#10;CAVBR1cXxBO0seKJq05Qq52u/RHVXabrWlAea4BqJvmjam5aYnisBZrjzNgm9+/c0g/ba4sEq3CB&#10;kSIdjOgTNI2oRnJUzEJ/euNKMLsx1zZU6MyVprcOFNkDTbg4sEHr/r1m4IdsvI492dW2Cy+hWrSL&#10;rb8bW893HlEQLor5YjKBCVHQLYtlcZLPQ/CMlPvnxjr/lusOhUOFLaQZ3ZPtlfPJdG8yTIJdCimR&#10;1f6r8G1sJkA0vmkcvIlWDhkN/cyjOMKOn0uLtgQAw26Ttdx0UFKSHefwS7ABMYAriWd7MSQ8eonp&#10;N+4wzjzaBclo9fNYAPDnYi334l/EmgS7/1sYZDC2UgqFADfQ4uVJiowcJZIDtibDKGHR4kxC/VKh&#10;HjTTxT5FLcWo/I3m/PEg3GGATnjgHSk6QFtKFhBEypYT9kaxePZEyHSGKqUKah4ZZYCO3oCLm5b1&#10;iIkAyCmAFtiOCaCXYpkf5ycLjIhsgBept/gRDp+di/RPAZcQEzM6BNyAQSJNSxKCRsMnsBgzjYA8&#10;KCJucFjatOV+t95FLojzCgu91uwOVhpWKO4tED0cWm2/Y9QDaVbYfdsQyzGS7xRs0XQxK6aBZuNt&#10;Nl+Ei32gWh+qiKLgbOhPupz7xM4bY0XTQrTUEaVfA53UIi76fWYDCQE5pl1LRB7Y9/Aere7/blY/&#10;AAAA//8DAFBLAwQUAAYACAAAACEAfUQgIuAAAAAJAQAADwAAAGRycy9kb3ducmV2LnhtbEyPzU7D&#10;MBCE70i8g7VIXCpqh582hDgVCiIXuLQgzk68JBH2OordJPD0uCe4zWpWM9/ku8UaNuHoe0cSkrUA&#10;htQ43VMr4f3t+SoF5oMirYwjlPCNHnbF+VmuMu1m2uN0CC2LIeQzJaELYcg4902HVvm1G5Ci9+lG&#10;q0I8x5brUc0x3Bp+LcSGW9VTbOjUgGWHzdfhaCW83KxMbV/90/RTVqVazZWo9h9SXl4sjw/AAi7h&#10;7xlO+BEdishUuyNpz4yEOCRIuN9ugZ3c5C7dAKujuk1SAbzI+f8FxS8AAAD//wMAUEsBAi0AFAAG&#10;AAgAAAAhALaDOJL+AAAA4QEAABMAAAAAAAAAAAAAAAAAAAAAAFtDb250ZW50X1R5cGVzXS54bWxQ&#10;SwECLQAUAAYACAAAACEAOP0h/9YAAACUAQAACwAAAAAAAAAAAAAAAAAvAQAAX3JlbHMvLnJlbHNQ&#10;SwECLQAUAAYACAAAACEAvlhG4swCAAC2BgAADgAAAAAAAAAAAAAAAAAuAgAAZHJzL2Uyb0RvYy54&#10;bWxQSwECLQAUAAYACAAAACEAfUQgIuAAAAAJAQAADwAAAAAAAAAAAAAAAAAmBQAAZHJzL2Rvd25y&#10;ZXYueG1sUEsFBgAAAAAEAAQA8wAAADMGAAAAAA==&#10;" fillcolor="#666 [1936]" strokecolor="#666 [1936]" strokeweight="1pt">
                    <v:fill color2="#ccc [656]" rotate="t" angle="135" focus="50%" type="gradient"/>
                    <v:shadow on="t" color="#7f7f7f [1601]" opacity=".5" offset="1pt"/>
                    <v:path arrowok="t"/>
                    <v:textbox inset="21.6pt,,21.6pt">
                      <w:txbxContent>
                        <w:p w14:paraId="4C3DE017" w14:textId="77777777" w:rsidR="00DF2DF7" w:rsidRDefault="00DF2DF7"/>
                      </w:txbxContent>
                    </v:textbox>
                    <w10:wrap anchorx="page" anchory="page"/>
                  </v:rect>
                </w:pict>
              </mc:Fallback>
            </mc:AlternateContent>
          </w:r>
          <w:r>
            <w:rPr>
              <w:noProof/>
              <w:lang w:eastAsia="en-US"/>
            </w:rPr>
            <mc:AlternateContent>
              <mc:Choice Requires="wps">
                <w:drawing>
                  <wp:anchor distT="0" distB="0" distL="114300" distR="114300" simplePos="0" relativeHeight="251663360" behindDoc="0" locked="0" layoutInCell="1" allowOverlap="1" wp14:anchorId="2D0E64BF" wp14:editId="1C3BC4C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5270" cy="252095"/>
                    <wp:effectExtent l="0" t="0" r="0" b="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252095"/>
                            </a:xfrm>
                            <a:prstGeom prst="rect">
                              <a:avLst/>
                            </a:prstGeom>
                            <a:noFill/>
                            <a:ln w="6350">
                              <a:noFill/>
                            </a:ln>
                            <a:effectLst/>
                          </wps:spPr>
                          <wps:txbx>
                            <w:txbxContent>
                              <w:p w14:paraId="06176D85" w14:textId="77777777" w:rsidR="00DF2DF7" w:rsidRDefault="00DF2DF7">
                                <w:pPr>
                                  <w:pStyle w:val="NoSpacing"/>
                                  <w:rPr>
                                    <w:noProof/>
                                    <w:color w:val="1F497D" w:themeColor="text2"/>
                                  </w:rPr>
                                </w:pPr>
                                <w:r>
                                  <w:rPr>
                                    <w:noProof/>
                                    <w:color w:val="1F497D" w:themeColor="text2"/>
                                  </w:rPr>
                                  <w:t xml:space="preserve">Aaron Fifarek, </w:t>
                                </w:r>
                                <w:sdt>
                                  <w:sdtPr>
                                    <w:rPr>
                                      <w:noProof/>
                                      <w:color w:val="1F497D" w:themeColor="text2"/>
                                    </w:rPr>
                                    <w:alias w:val="Author"/>
                                    <w:id w:val="956677943"/>
                                    <w:dataBinding w:prefixMappings="xmlns:ns0='http://schemas.openxmlformats.org/package/2006/metadata/core-properties' xmlns:ns1='http://purl.org/dc/elements/1.1/'" w:xpath="/ns0:coreProperties[1]/ns1:creator[1]" w:storeItemID="{6C3C8BC8-F283-45AE-878A-BAB7291924A1}"/>
                                    <w:text/>
                                  </w:sdtPr>
                                  <w:sdtEndPr/>
                                  <w:sdtContent>
                                    <w:r>
                                      <w:rPr>
                                        <w:noProof/>
                                        <w:color w:val="1F497D" w:themeColor="text2"/>
                                      </w:rPr>
                                      <w:t>Kerianne Gross</w:t>
                                    </w:r>
                                  </w:sdtContent>
                                </w:sdt>
                                <w:r>
                                  <w:rPr>
                                    <w:noProof/>
                                    <w:color w:val="1F497D" w:themeColor="text2"/>
                                  </w:rPr>
                                  <w:t>, Jon Hoffman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D0E64BF" id="_x0000_t202" coordsize="21600,21600" o:spt="202" path="m,l,21600r21600,l21600,xe">
                    <v:stroke joinstyle="miter"/>
                    <v:path gradientshapeok="t" o:connecttype="rect"/>
                  </v:shapetype>
                  <v:shape id="Text Box 33" o:spid="_x0000_s1028" type="#_x0000_t202" style="position:absolute;margin-left:0;margin-top:0;width:220.1pt;height:19.85pt;z-index:25166336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P5mQwIAAIEEAAAOAAAAZHJzL2Uyb0RvYy54bWysVE1v2zAMvQ/YfxB0X504TbsacYqsRYcB&#10;QVugGXpWZDkxZouapNTufv2eZDsNup2GXWSKfOLXI7247pqavSjrKtI5n55NOFNaUlHpXc6/b+4+&#10;febMeaELUZNWOX9Vjl8vP35YtCZTKe2pLpRlcKJd1pqc7703WZI4uVeNcGdklIaxJNsIj6vdJYUV&#10;Lbw3dZJOJhdJS7YwlqRyDtrb3siX0X9ZKukfytIpz+qcIzcfTxvPbTiT5UJkOyvMvpJDGuIfsmhE&#10;pRH06OpWeMEOtvrDVVNJS45KfyapSagsK6liDahmOnlXzdNeGBVrQXOcObbJ/T+38v7l0bKqyPls&#10;xpkWDTjaqM6zL9QxqNCf1rgMsCcDoO+gB8+xVmfWJH84QJITTP/AAR360ZW2CV9UyvAQFLwe2x7C&#10;SCjTy6t5egmThC2dp5OreYibvL021vmvihoWhJxb0BozEC9r53voCAnBNN1VdQ29yGrN2pxfzOaT&#10;+OBogfNaB4CKQzK4CWX0mQfJd9sutiYd27Cl4hVdsNTPkTPyrkJGa+H8o7AYHBSBZfAPOMqaEJkG&#10;ibM92V9/0wc8+ISVsxaDmHP38yCs4qz+psH01fT8PExuvJzPL1Nc7Klle2rRh+aGMOtTrJ2RUQx4&#10;X49iaal5xs6sQlSYhJaInfPtKN74fj2wc1KtVhGEWTXCr/WTkSP5od+b7llYM5DiQec9jSMrsnfc&#10;9NjQcWdWBw+GInGhz31XhynCnEfqh50Mi3R6j6i3P8fyNwAAAP//AwBQSwMEFAAGAAgAAAAhAJPf&#10;hCfcAAAABAEAAA8AAABkcnMvZG93bnJldi54bWxMjk1LAzEQhu+C/yGM4EXapLV07brZIoLgQau2&#10;Fq/pZvaDbibLJm3Xf9/Ri14GXt6XZ55sObhWHLEPjScNk7ECgVR421Cl4XPzNLoDEaIha1pPqOEb&#10;Ayzzy4vMpNaf6AOP61gJhlBIjYY6xi6VMhQ1OhPGvkPirvS9M5FjX0nbmxPDXSunSs2lMw3xh9p0&#10;+FhjsV8fnAZVrNSXX21fk+c4f3kfkhJv3kqtr6+Gh3sQEYf4N4YffVaHnJ12/kA2iJYZvPu93M1m&#10;agpip+F2kYDMM/lfPj8DAAD//wMAUEsBAi0AFAAGAAgAAAAhALaDOJL+AAAA4QEAABMAAAAAAAAA&#10;AAAAAAAAAAAAAFtDb250ZW50X1R5cGVzXS54bWxQSwECLQAUAAYACAAAACEAOP0h/9YAAACUAQAA&#10;CwAAAAAAAAAAAAAAAAAvAQAAX3JlbHMvLnJlbHNQSwECLQAUAAYACAAAACEAlYD+ZkMCAACBBAAA&#10;DgAAAAAAAAAAAAAAAAAuAgAAZHJzL2Uyb0RvYy54bWxQSwECLQAUAAYACAAAACEAk9+EJ9wAAAAE&#10;AQAADwAAAAAAAAAAAAAAAACdBAAAZHJzL2Rvd25yZXYueG1sUEsFBgAAAAAEAAQA8wAAAKYFAAAA&#10;AA==&#10;" filled="f" stroked="f" strokeweight=".5pt">
                    <v:path arrowok="t"/>
                    <v:textbox style="mso-fit-shape-to-text:t">
                      <w:txbxContent>
                        <w:p w14:paraId="06176D85" w14:textId="77777777" w:rsidR="00DF2DF7" w:rsidRDefault="00DF2DF7">
                          <w:pPr>
                            <w:pStyle w:val="NoSpacing"/>
                            <w:rPr>
                              <w:noProof/>
                              <w:color w:val="1F497D" w:themeColor="text2"/>
                            </w:rPr>
                          </w:pPr>
                          <w:r>
                            <w:rPr>
                              <w:noProof/>
                              <w:color w:val="1F497D" w:themeColor="text2"/>
                            </w:rPr>
                            <w:t xml:space="preserve">Aaron Fifarek, </w:t>
                          </w:r>
                          <w:sdt>
                            <w:sdtPr>
                              <w:rPr>
                                <w:noProof/>
                                <w:color w:val="1F497D" w:themeColor="text2"/>
                              </w:rPr>
                              <w:alias w:val="Author"/>
                              <w:id w:val="956677943"/>
                              <w:dataBinding w:prefixMappings="xmlns:ns0='http://schemas.openxmlformats.org/package/2006/metadata/core-properties' xmlns:ns1='http://purl.org/dc/elements/1.1/'" w:xpath="/ns0:coreProperties[1]/ns1:creator[1]" w:storeItemID="{6C3C8BC8-F283-45AE-878A-BAB7291924A1}"/>
                              <w:text/>
                            </w:sdtPr>
                            <w:sdtEndPr/>
                            <w:sdtContent>
                              <w:r>
                                <w:rPr>
                                  <w:noProof/>
                                  <w:color w:val="1F497D" w:themeColor="text2"/>
                                </w:rPr>
                                <w:t>Kerianne Gross</w:t>
                              </w:r>
                            </w:sdtContent>
                          </w:sdt>
                          <w:r>
                            <w:rPr>
                              <w:noProof/>
                              <w:color w:val="1F497D" w:themeColor="text2"/>
                            </w:rPr>
                            <w:t>, Jon Hoffman</w:t>
                          </w:r>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1312" behindDoc="0" locked="0" layoutInCell="1" allowOverlap="1" wp14:anchorId="3BF82A5B" wp14:editId="3A7DC3C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280" cy="118745"/>
                    <wp:effectExtent l="0" t="0" r="635"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420C877" id="Rectangle 37" o:spid="_x0000_s1026" style="position:absolute;margin-left:0;margin-top:0;width:226.4pt;height:9.35pt;z-index:25166131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rTGiwIAAGwFAAAOAAAAZHJzL2Uyb0RvYy54bWysVE1v2zAMvQ/YfxB0Xx1nyZIadYogRYYB&#10;QVu0HXpWZSk2JouapMTJfv0oyXG7tthhmA+CKZKPH3rkxeWhVWQvrGtAlzQ/G1EiNIeq0duSfn9Y&#10;f5pT4jzTFVOgRUmPwtHLxccPF50pxBhqUJWwBEG0KzpT0tp7U2SZ47VomTsDIzQqJdiWeRTtNqss&#10;6xC9Vdl4NPqSdWArY4EL5/D2KinpIuJLKbi/kdIJT1RJMTcfTxvPp3BmiwtWbC0zdcP7NNg/ZNGy&#10;RmPQAeqKeUZ2tnkD1TbcggPpzzi0GUjZcBFrwGry0atq7mtmRKwFm+PM0Cb3/2D59f7WkqYq6ecZ&#10;JZq1+EZ32DWmt0oQvMMGdcYVaHdvbm0o0ZkN8B8OFdkfmiC43uYgbRtssUByiN0+Dt0WB084Xo7n&#10;s+l4jo/CUZfn89lkGqJlrDh5G+v8VwEtCT8ltZhXbDLbb5xPpieTEEzpcGpYN0olbbiJSaa8Yob+&#10;qESyvhMSKw+ZRNTIObFSluwZsoVxLrTPk6pmlUjX0xF+fZ6DR8xaaQQMyBLjD9g9QODzW+yUZW8f&#10;XEWk7OA8+ltiyXnwiJFB+8G5bTTY9wAUVtVHTvanJqXWhC49QXVEXlhIA+MMXzf4Bhvm/C2zOCH4&#10;bDj1/gYPqaArKfR/lNRgf713H+yRuKilpMOJK6n7uWNWUKK+aaT0eT6ZhBGNwmQ6G6NgX2qeXmr0&#10;rl0BPlOO+8Xw+BvsvTr9SgvtIy6HZYiKKqY5xi4p9/YkrHzaBLheuFguoxmOpWF+o+8ND+Chq4Fj&#10;D4dHZk1PRI8UvobTdLLiFR+TbfDUsNx5kE0k63Nf+37jSEfi9Osn7IyXcrR6XpKL3wAAAP//AwBQ&#10;SwMEFAAGAAgAAAAhAMXVvzvZAAAABAEAAA8AAABkcnMvZG93bnJldi54bWxMj81KxEAQhO+C7zC0&#10;4EXciYs/IWayBMWr4K6gx95Mm0QzPWFmko0+va0XvTQUVVR/VW4WN6iZQuw9G7hYZaCIG297bg08&#10;7x7Oc1AxIVscPJOBT4qwqY6PSiysP/ATzdvUKinhWKCBLqWx0Do2HTmMKz8Si/fmg8MkMrTaBjxI&#10;uRv0OsuutcOe5UOHI9111HxsJ2fg/fVRz3k/1fVZCvXLuNzjqL+MOT1Z6ltQiZb0F4YffEGHSpj2&#10;fmIb1WBAhqTfK97l1Vpm7CWU34CuSv0fvvoGAAD//wMAUEsBAi0AFAAGAAgAAAAhALaDOJL+AAAA&#10;4QEAABMAAAAAAAAAAAAAAAAAAAAAAFtDb250ZW50X1R5cGVzXS54bWxQSwECLQAUAAYACAAAACEA&#10;OP0h/9YAAACUAQAACwAAAAAAAAAAAAAAAAAvAQAAX3JlbHMvLnJlbHNQSwECLQAUAAYACAAAACEA&#10;lKq0xosCAABsBQAADgAAAAAAAAAAAAAAAAAuAgAAZHJzL2Uyb0RvYy54bWxQSwECLQAUAAYACAAA&#10;ACEAxdW/O9kAAAAEAQAADwAAAAAAAAAAAAAAAADlBAAAZHJzL2Rvd25yZXYueG1sUEsFBgAAAAAE&#10;AAQA8wAAAOsFAAAAAA==&#10;" fillcolor="#4f81bd [3204]" stroked="f" strokeweight="2pt">
                    <v:path arrowok="t"/>
                    <w10:wrap anchorx="page" anchory="page"/>
                  </v:rect>
                </w:pict>
              </mc:Fallback>
            </mc:AlternateContent>
          </w:r>
        </w:p>
        <w:p w14:paraId="51FD025A" w14:textId="77777777" w:rsidR="00F30C03" w:rsidRDefault="002028D1" w:rsidP="000E6BB7">
          <w:pPr>
            <w:tabs>
              <w:tab w:val="left" w:pos="900"/>
            </w:tabs>
          </w:pPr>
          <w:r>
            <w:rPr>
              <w:noProof/>
            </w:rPr>
            <mc:AlternateContent>
              <mc:Choice Requires="wps">
                <w:drawing>
                  <wp:anchor distT="0" distB="0" distL="114300" distR="114300" simplePos="0" relativeHeight="251659264" behindDoc="0" locked="0" layoutInCell="1" allowOverlap="1" wp14:anchorId="05CC26D3" wp14:editId="03FA205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3108325" cy="2442845"/>
                    <wp:effectExtent l="0" t="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08325" cy="2442845"/>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68584369"/>
                                  <w:dataBinding w:prefixMappings="xmlns:ns0='http://schemas.openxmlformats.org/package/2006/metadata/core-properties' xmlns:ns1='http://purl.org/dc/elements/1.1/'" w:xpath="/ns0:coreProperties[1]/ns1:title[1]" w:storeItemID="{6C3C8BC8-F283-45AE-878A-BAB7291924A1}"/>
                                  <w:text/>
                                </w:sdtPr>
                                <w:sdtEndPr/>
                                <w:sdtContent>
                                  <w:p w14:paraId="370275D0" w14:textId="77777777" w:rsidR="00DF2DF7" w:rsidRDefault="00DF2DF7">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Coupled Tanks Requirements Document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05CC26D3" id="Text Box 39" o:spid="_x0000_s1029" type="#_x0000_t202" style="position:absolute;margin-left:0;margin-top:0;width:244.75pt;height:192.35pt;z-index:251659264;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ju+QwIAAIIEAAAOAAAAZHJzL2Uyb0RvYy54bWysVE1v2zAMvQ/YfxB0X+w4TpcacYqsRYYB&#10;QVsgGXpWZDk2JouapMTufv0o2U6DbqdhF5kin/j1SC/vukaSszC2BpXT6SSmRCgORa2OOf2+33xa&#10;UGIdUwWToEROX4Wld6uPH5atzkQCFchCGIJOlM1andPKOZ1FkeWVaJidgBYKjSWYhjm8mmNUGNai&#10;90ZGSRzfRC2YQhvgwlrUPvRGugr+y1Jw91SWVjgic4q5uXCacB78Ga2WLDsapquaD2mwf8iiYbXC&#10;oBdXD8wxcjL1H66amhuwULoJhyaCsqy5CDVgNdP4XTW7imkRasHmWH1pk/1/bvnj+dmQusjp7JYS&#10;xRrkaC86R75AR1CF/Wm1zRC20wh0HeqR51Cr1VvgPyxCoitM/8Ai2vejK03jv1gpwYdIweul7T4M&#10;R+VsGi9myZwSjrYkTZNFOveBo7fn2lj3VUBDvJBTg7yGFNh5a10PHSE+moJNLSXqWSYVaXN6M5vH&#10;4cHFgs6l8gARpmRw4+voU/eS6w5d35uxDwcoXrENBvpBsppvasxoy6x7ZgYnBwvEbXBPeJQSMDIM&#10;EiUVmF9/03s8EopWSlqcxJzanydmBCXym0Kqb6dp6kc3XNL55wQv5tpyuLaoU3MPOOxT3DvNg+jx&#10;To5iaaB5waVZ+6hoYopj7Jy6Ubx3/X7g0nGxXgcQDqtmbqt2mo/s+37vuxdm9ECKQz4fYZxZlr3j&#10;psf6jlu9PjlkKBDn+9x3dRgjHPRA/bCUfpOu7wH19utY/QYAAP//AwBQSwMEFAAGAAgAAAAhAHSB&#10;Ns7fAAAABQEAAA8AAABkcnMvZG93bnJldi54bWxMj09Lw0AQxe+C32EZwYvYjbU1MWZSRPBUkLb+&#10;AW/b7JgEs7Mhu90mfnpXL3oZeLzHe78pVqPpRKDBtZYRrmYJCOLK6pZrhJfnx8sMhPOKteosE8JE&#10;Dlbl6Umhcm2PvKWw87WIJexyhdB43+dSuqoho9zM9sTR+7CDUT7KoZZ6UMdYbjo5T5IbaVTLcaFR&#10;PT00VH3uDgbh9WsdzPSut8u3zUWY5pt1eEpTxPOz8f4OhKfR/4XhBz+iQxmZ9vbA2okOIT7if2/0&#10;FtntEsQe4TpbpCDLQv6nL78BAAD//wMAUEsBAi0AFAAGAAgAAAAhALaDOJL+AAAA4QEAABMAAAAA&#10;AAAAAAAAAAAAAAAAAFtDb250ZW50X1R5cGVzXS54bWxQSwECLQAUAAYACAAAACEAOP0h/9YAAACU&#10;AQAACwAAAAAAAAAAAAAAAAAvAQAAX3JlbHMvLnJlbHNQSwECLQAUAAYACAAAACEADMI7vkMCAACC&#10;BAAADgAAAAAAAAAAAAAAAAAuAgAAZHJzL2Uyb0RvYy54bWxQSwECLQAUAAYACAAAACEAdIE2zt8A&#10;AAAFAQAADwAAAAAAAAAAAAAAAACdBAAAZHJzL2Rvd25yZXYueG1sUEsFBgAAAAAEAAQA8wAAAKkF&#10;AAAAAA==&#10;" filled="f" stroked="f" strokeweight=".5pt">
                    <v:path arrowok="t"/>
                    <v:textbox style="mso-fit-shape-to-text:t">
                      <w:txbxContent>
                        <w:sdt>
                          <w:sdtPr>
                            <w:rPr>
                              <w:rFonts w:asciiTheme="majorHAnsi" w:hAnsiTheme="majorHAnsi"/>
                              <w:noProof/>
                              <w:color w:val="4F81BD" w:themeColor="accent1"/>
                              <w:sz w:val="72"/>
                              <w:szCs w:val="144"/>
                            </w:rPr>
                            <w:alias w:val="Title"/>
                            <w:id w:val="-68584369"/>
                            <w:dataBinding w:prefixMappings="xmlns:ns0='http://schemas.openxmlformats.org/package/2006/metadata/core-properties' xmlns:ns1='http://purl.org/dc/elements/1.1/'" w:xpath="/ns0:coreProperties[1]/ns1:title[1]" w:storeItemID="{6C3C8BC8-F283-45AE-878A-BAB7291924A1}"/>
                            <w:text/>
                          </w:sdtPr>
                          <w:sdtEndPr/>
                          <w:sdtContent>
                            <w:p w14:paraId="370275D0" w14:textId="77777777" w:rsidR="00DF2DF7" w:rsidRDefault="00DF2DF7">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Coupled Tanks Requirements Document</w:t>
                              </w:r>
                            </w:p>
                          </w:sdtContent>
                        </w:sdt>
                      </w:txbxContent>
                    </v:textbox>
                    <w10:wrap type="square" anchorx="page" anchory="page"/>
                  </v:shape>
                </w:pict>
              </mc:Fallback>
            </mc:AlternateContent>
          </w:r>
          <w:r w:rsidR="00F30C03">
            <w:br w:type="page"/>
          </w:r>
        </w:p>
        <w:bookmarkStart w:id="0" w:name="_GoBack" w:displacedByCustomXml="next"/>
        <w:bookmarkEnd w:id="0" w:displacedByCustomXml="next"/>
      </w:sdtContent>
    </w:sdt>
    <w:sdt>
      <w:sdtPr>
        <w:rPr>
          <w:rFonts w:asciiTheme="minorHAnsi" w:eastAsiaTheme="minorHAnsi" w:hAnsiTheme="minorHAnsi" w:cstheme="minorBidi"/>
          <w:b w:val="0"/>
          <w:bCs w:val="0"/>
          <w:color w:val="auto"/>
          <w:sz w:val="22"/>
          <w:szCs w:val="22"/>
        </w:rPr>
        <w:id w:val="240902954"/>
        <w:docPartObj>
          <w:docPartGallery w:val="Table of Contents"/>
          <w:docPartUnique/>
        </w:docPartObj>
      </w:sdtPr>
      <w:sdtEndPr/>
      <w:sdtContent>
        <w:p w14:paraId="725010FB" w14:textId="77777777" w:rsidR="0053733A" w:rsidRDefault="0053733A">
          <w:pPr>
            <w:pStyle w:val="TOCHeading"/>
          </w:pPr>
          <w:r>
            <w:t>Contents</w:t>
          </w:r>
        </w:p>
        <w:p w14:paraId="2DB4D33E" w14:textId="77777777" w:rsidR="00B35ACE" w:rsidRDefault="00761121">
          <w:pPr>
            <w:pStyle w:val="TOC1"/>
            <w:rPr>
              <w:rFonts w:eastAsiaTheme="minorEastAsia"/>
              <w:noProof/>
            </w:rPr>
          </w:pPr>
          <w:r>
            <w:fldChar w:fldCharType="begin"/>
          </w:r>
          <w:r w:rsidR="0053733A">
            <w:instrText xml:space="preserve"> TOC \o "1-3" \h \z \u </w:instrText>
          </w:r>
          <w:r>
            <w:fldChar w:fldCharType="separate"/>
          </w:r>
          <w:hyperlink w:anchor="_Toc410900937" w:history="1">
            <w:r w:rsidR="00B35ACE" w:rsidRPr="006829A1">
              <w:rPr>
                <w:rStyle w:val="Hyperlink"/>
                <w:noProof/>
              </w:rPr>
              <w:t>Introduction</w:t>
            </w:r>
            <w:r w:rsidR="00B35ACE">
              <w:rPr>
                <w:noProof/>
                <w:webHidden/>
              </w:rPr>
              <w:tab/>
            </w:r>
            <w:r w:rsidR="00B35ACE">
              <w:rPr>
                <w:noProof/>
                <w:webHidden/>
              </w:rPr>
              <w:fldChar w:fldCharType="begin"/>
            </w:r>
            <w:r w:rsidR="00B35ACE">
              <w:rPr>
                <w:noProof/>
                <w:webHidden/>
              </w:rPr>
              <w:instrText xml:space="preserve"> PAGEREF _Toc410900937 \h </w:instrText>
            </w:r>
            <w:r w:rsidR="00B35ACE">
              <w:rPr>
                <w:noProof/>
                <w:webHidden/>
              </w:rPr>
            </w:r>
            <w:r w:rsidR="00B35ACE">
              <w:rPr>
                <w:noProof/>
                <w:webHidden/>
              </w:rPr>
              <w:fldChar w:fldCharType="separate"/>
            </w:r>
            <w:r w:rsidR="00B35ACE">
              <w:rPr>
                <w:noProof/>
                <w:webHidden/>
              </w:rPr>
              <w:t>2</w:t>
            </w:r>
            <w:r w:rsidR="00B35ACE">
              <w:rPr>
                <w:noProof/>
                <w:webHidden/>
              </w:rPr>
              <w:fldChar w:fldCharType="end"/>
            </w:r>
          </w:hyperlink>
        </w:p>
        <w:p w14:paraId="0D18AAB2" w14:textId="77777777" w:rsidR="00B35ACE" w:rsidRDefault="004C43BB">
          <w:pPr>
            <w:pStyle w:val="TOC1"/>
            <w:rPr>
              <w:rFonts w:eastAsiaTheme="minorEastAsia"/>
              <w:noProof/>
            </w:rPr>
          </w:pPr>
          <w:hyperlink w:anchor="_Toc410900938" w:history="1">
            <w:r w:rsidR="00B35ACE" w:rsidRPr="006829A1">
              <w:rPr>
                <w:rStyle w:val="Hyperlink"/>
                <w:noProof/>
              </w:rPr>
              <w:t>System Description</w:t>
            </w:r>
            <w:r w:rsidR="00B35ACE">
              <w:rPr>
                <w:noProof/>
                <w:webHidden/>
              </w:rPr>
              <w:tab/>
            </w:r>
            <w:r w:rsidR="00B35ACE">
              <w:rPr>
                <w:noProof/>
                <w:webHidden/>
              </w:rPr>
              <w:fldChar w:fldCharType="begin"/>
            </w:r>
            <w:r w:rsidR="00B35ACE">
              <w:rPr>
                <w:noProof/>
                <w:webHidden/>
              </w:rPr>
              <w:instrText xml:space="preserve"> PAGEREF _Toc410900938 \h </w:instrText>
            </w:r>
            <w:r w:rsidR="00B35ACE">
              <w:rPr>
                <w:noProof/>
                <w:webHidden/>
              </w:rPr>
            </w:r>
            <w:r w:rsidR="00B35ACE">
              <w:rPr>
                <w:noProof/>
                <w:webHidden/>
              </w:rPr>
              <w:fldChar w:fldCharType="separate"/>
            </w:r>
            <w:r w:rsidR="00B35ACE">
              <w:rPr>
                <w:noProof/>
                <w:webHidden/>
              </w:rPr>
              <w:t>3</w:t>
            </w:r>
            <w:r w:rsidR="00B35ACE">
              <w:rPr>
                <w:noProof/>
                <w:webHidden/>
              </w:rPr>
              <w:fldChar w:fldCharType="end"/>
            </w:r>
          </w:hyperlink>
        </w:p>
        <w:p w14:paraId="065938D9" w14:textId="77777777" w:rsidR="00B35ACE" w:rsidRDefault="004C43BB">
          <w:pPr>
            <w:pStyle w:val="TOC1"/>
            <w:rPr>
              <w:rFonts w:eastAsiaTheme="minorEastAsia"/>
              <w:noProof/>
            </w:rPr>
          </w:pPr>
          <w:hyperlink w:anchor="_Toc410900939" w:history="1">
            <w:r w:rsidR="00B35ACE" w:rsidRPr="006829A1">
              <w:rPr>
                <w:rStyle w:val="Hyperlink"/>
                <w:noProof/>
              </w:rPr>
              <w:t>System Level Assumptions</w:t>
            </w:r>
            <w:r w:rsidR="00B35ACE">
              <w:rPr>
                <w:noProof/>
                <w:webHidden/>
              </w:rPr>
              <w:tab/>
            </w:r>
            <w:r w:rsidR="00B35ACE">
              <w:rPr>
                <w:noProof/>
                <w:webHidden/>
              </w:rPr>
              <w:fldChar w:fldCharType="begin"/>
            </w:r>
            <w:r w:rsidR="00B35ACE">
              <w:rPr>
                <w:noProof/>
                <w:webHidden/>
              </w:rPr>
              <w:instrText xml:space="preserve"> PAGEREF _Toc410900939 \h </w:instrText>
            </w:r>
            <w:r w:rsidR="00B35ACE">
              <w:rPr>
                <w:noProof/>
                <w:webHidden/>
              </w:rPr>
            </w:r>
            <w:r w:rsidR="00B35ACE">
              <w:rPr>
                <w:noProof/>
                <w:webHidden/>
              </w:rPr>
              <w:fldChar w:fldCharType="separate"/>
            </w:r>
            <w:r w:rsidR="00B35ACE">
              <w:rPr>
                <w:noProof/>
                <w:webHidden/>
              </w:rPr>
              <w:t>6</w:t>
            </w:r>
            <w:r w:rsidR="00B35ACE">
              <w:rPr>
                <w:noProof/>
                <w:webHidden/>
              </w:rPr>
              <w:fldChar w:fldCharType="end"/>
            </w:r>
          </w:hyperlink>
        </w:p>
        <w:p w14:paraId="27E68991" w14:textId="77777777" w:rsidR="00B35ACE" w:rsidRDefault="004C43BB">
          <w:pPr>
            <w:pStyle w:val="TOC2"/>
            <w:rPr>
              <w:rFonts w:eastAsiaTheme="minorEastAsia"/>
              <w:noProof/>
            </w:rPr>
          </w:pPr>
          <w:hyperlink w:anchor="_Toc410900940" w:history="1">
            <w:r w:rsidR="00B35ACE" w:rsidRPr="006829A1">
              <w:rPr>
                <w:rStyle w:val="Hyperlink"/>
                <w:noProof/>
              </w:rPr>
              <w:t>1. Inflow</w:t>
            </w:r>
            <w:r w:rsidR="00B35ACE">
              <w:rPr>
                <w:noProof/>
                <w:webHidden/>
              </w:rPr>
              <w:tab/>
            </w:r>
            <w:r w:rsidR="00B35ACE">
              <w:rPr>
                <w:noProof/>
                <w:webHidden/>
              </w:rPr>
              <w:fldChar w:fldCharType="begin"/>
            </w:r>
            <w:r w:rsidR="00B35ACE">
              <w:rPr>
                <w:noProof/>
                <w:webHidden/>
              </w:rPr>
              <w:instrText xml:space="preserve"> PAGEREF _Toc410900940 \h </w:instrText>
            </w:r>
            <w:r w:rsidR="00B35ACE">
              <w:rPr>
                <w:noProof/>
                <w:webHidden/>
              </w:rPr>
            </w:r>
            <w:r w:rsidR="00B35ACE">
              <w:rPr>
                <w:noProof/>
                <w:webHidden/>
              </w:rPr>
              <w:fldChar w:fldCharType="separate"/>
            </w:r>
            <w:r w:rsidR="00B35ACE">
              <w:rPr>
                <w:noProof/>
                <w:webHidden/>
              </w:rPr>
              <w:t>6</w:t>
            </w:r>
            <w:r w:rsidR="00B35ACE">
              <w:rPr>
                <w:noProof/>
                <w:webHidden/>
              </w:rPr>
              <w:fldChar w:fldCharType="end"/>
            </w:r>
          </w:hyperlink>
        </w:p>
        <w:p w14:paraId="52384402" w14:textId="77777777" w:rsidR="00B35ACE" w:rsidRDefault="004C43BB">
          <w:pPr>
            <w:pStyle w:val="TOC2"/>
            <w:rPr>
              <w:rFonts w:eastAsiaTheme="minorEastAsia"/>
              <w:noProof/>
            </w:rPr>
          </w:pPr>
          <w:hyperlink w:anchor="_Toc410900941" w:history="1">
            <w:r w:rsidR="00B35ACE" w:rsidRPr="006829A1">
              <w:rPr>
                <w:rStyle w:val="Hyperlink"/>
                <w:noProof/>
              </w:rPr>
              <w:t>2. Outflow</w:t>
            </w:r>
            <w:r w:rsidR="00B35ACE">
              <w:rPr>
                <w:noProof/>
                <w:webHidden/>
              </w:rPr>
              <w:tab/>
            </w:r>
            <w:r w:rsidR="00B35ACE">
              <w:rPr>
                <w:noProof/>
                <w:webHidden/>
              </w:rPr>
              <w:fldChar w:fldCharType="begin"/>
            </w:r>
            <w:r w:rsidR="00B35ACE">
              <w:rPr>
                <w:noProof/>
                <w:webHidden/>
              </w:rPr>
              <w:instrText xml:space="preserve"> PAGEREF _Toc410900941 \h </w:instrText>
            </w:r>
            <w:r w:rsidR="00B35ACE">
              <w:rPr>
                <w:noProof/>
                <w:webHidden/>
              </w:rPr>
            </w:r>
            <w:r w:rsidR="00B35ACE">
              <w:rPr>
                <w:noProof/>
                <w:webHidden/>
              </w:rPr>
              <w:fldChar w:fldCharType="separate"/>
            </w:r>
            <w:r w:rsidR="00B35ACE">
              <w:rPr>
                <w:noProof/>
                <w:webHidden/>
              </w:rPr>
              <w:t>6</w:t>
            </w:r>
            <w:r w:rsidR="00B35ACE">
              <w:rPr>
                <w:noProof/>
                <w:webHidden/>
              </w:rPr>
              <w:fldChar w:fldCharType="end"/>
            </w:r>
          </w:hyperlink>
        </w:p>
        <w:p w14:paraId="5395F3BE" w14:textId="77777777" w:rsidR="00B35ACE" w:rsidRDefault="004C43BB">
          <w:pPr>
            <w:pStyle w:val="TOC1"/>
            <w:rPr>
              <w:rFonts w:eastAsiaTheme="minorEastAsia"/>
              <w:noProof/>
            </w:rPr>
          </w:pPr>
          <w:hyperlink w:anchor="_Toc410900942" w:history="1">
            <w:r w:rsidR="00B35ACE" w:rsidRPr="006829A1">
              <w:rPr>
                <w:rStyle w:val="Hyperlink"/>
                <w:noProof/>
              </w:rPr>
              <w:t>System Level Requirements</w:t>
            </w:r>
            <w:r w:rsidR="00B35ACE">
              <w:rPr>
                <w:noProof/>
                <w:webHidden/>
              </w:rPr>
              <w:tab/>
            </w:r>
            <w:r w:rsidR="00B35ACE">
              <w:rPr>
                <w:noProof/>
                <w:webHidden/>
              </w:rPr>
              <w:fldChar w:fldCharType="begin"/>
            </w:r>
            <w:r w:rsidR="00B35ACE">
              <w:rPr>
                <w:noProof/>
                <w:webHidden/>
              </w:rPr>
              <w:instrText xml:space="preserve"> PAGEREF _Toc410900942 \h </w:instrText>
            </w:r>
            <w:r w:rsidR="00B35ACE">
              <w:rPr>
                <w:noProof/>
                <w:webHidden/>
              </w:rPr>
            </w:r>
            <w:r w:rsidR="00B35ACE">
              <w:rPr>
                <w:noProof/>
                <w:webHidden/>
              </w:rPr>
              <w:fldChar w:fldCharType="separate"/>
            </w:r>
            <w:r w:rsidR="00B35ACE">
              <w:rPr>
                <w:noProof/>
                <w:webHidden/>
              </w:rPr>
              <w:t>6</w:t>
            </w:r>
            <w:r w:rsidR="00B35ACE">
              <w:rPr>
                <w:noProof/>
                <w:webHidden/>
              </w:rPr>
              <w:fldChar w:fldCharType="end"/>
            </w:r>
          </w:hyperlink>
        </w:p>
        <w:p w14:paraId="3AB492E5" w14:textId="77777777" w:rsidR="00B35ACE" w:rsidRDefault="004C43BB">
          <w:pPr>
            <w:pStyle w:val="TOC2"/>
            <w:rPr>
              <w:rFonts w:eastAsiaTheme="minorEastAsia"/>
              <w:noProof/>
            </w:rPr>
          </w:pPr>
          <w:hyperlink w:anchor="_Toc410900943" w:history="1">
            <w:r w:rsidR="00B35ACE" w:rsidRPr="006829A1">
              <w:rPr>
                <w:rStyle w:val="Hyperlink"/>
                <w:noProof/>
              </w:rPr>
              <w:t>High Level Requirements</w:t>
            </w:r>
            <w:r w:rsidR="00B35ACE">
              <w:rPr>
                <w:noProof/>
                <w:webHidden/>
              </w:rPr>
              <w:tab/>
            </w:r>
            <w:r w:rsidR="00B35ACE">
              <w:rPr>
                <w:noProof/>
                <w:webHidden/>
              </w:rPr>
              <w:fldChar w:fldCharType="begin"/>
            </w:r>
            <w:r w:rsidR="00B35ACE">
              <w:rPr>
                <w:noProof/>
                <w:webHidden/>
              </w:rPr>
              <w:instrText xml:space="preserve"> PAGEREF _Toc410900943 \h </w:instrText>
            </w:r>
            <w:r w:rsidR="00B35ACE">
              <w:rPr>
                <w:noProof/>
                <w:webHidden/>
              </w:rPr>
            </w:r>
            <w:r w:rsidR="00B35ACE">
              <w:rPr>
                <w:noProof/>
                <w:webHidden/>
              </w:rPr>
              <w:fldChar w:fldCharType="separate"/>
            </w:r>
            <w:r w:rsidR="00B35ACE">
              <w:rPr>
                <w:noProof/>
                <w:webHidden/>
              </w:rPr>
              <w:t>6</w:t>
            </w:r>
            <w:r w:rsidR="00B35ACE">
              <w:rPr>
                <w:noProof/>
                <w:webHidden/>
              </w:rPr>
              <w:fldChar w:fldCharType="end"/>
            </w:r>
          </w:hyperlink>
        </w:p>
        <w:p w14:paraId="3C7430FC" w14:textId="77777777" w:rsidR="00B35ACE" w:rsidRDefault="004C43BB">
          <w:pPr>
            <w:pStyle w:val="TOC1"/>
            <w:rPr>
              <w:rFonts w:eastAsiaTheme="minorEastAsia"/>
              <w:noProof/>
            </w:rPr>
          </w:pPr>
          <w:hyperlink w:anchor="_Toc410900944" w:history="1">
            <w:r w:rsidR="00B35ACE" w:rsidRPr="006829A1">
              <w:rPr>
                <w:rStyle w:val="Hyperlink"/>
                <w:noProof/>
              </w:rPr>
              <w:t>Primary Subsystems</w:t>
            </w:r>
            <w:r w:rsidR="00B35ACE">
              <w:rPr>
                <w:noProof/>
                <w:webHidden/>
              </w:rPr>
              <w:tab/>
            </w:r>
            <w:r w:rsidR="00B35ACE">
              <w:rPr>
                <w:noProof/>
                <w:webHidden/>
              </w:rPr>
              <w:fldChar w:fldCharType="begin"/>
            </w:r>
            <w:r w:rsidR="00B35ACE">
              <w:rPr>
                <w:noProof/>
                <w:webHidden/>
              </w:rPr>
              <w:instrText xml:space="preserve"> PAGEREF _Toc410900944 \h </w:instrText>
            </w:r>
            <w:r w:rsidR="00B35ACE">
              <w:rPr>
                <w:noProof/>
                <w:webHidden/>
              </w:rPr>
            </w:r>
            <w:r w:rsidR="00B35ACE">
              <w:rPr>
                <w:noProof/>
                <w:webHidden/>
              </w:rPr>
              <w:fldChar w:fldCharType="separate"/>
            </w:r>
            <w:r w:rsidR="00B35ACE">
              <w:rPr>
                <w:noProof/>
                <w:webHidden/>
              </w:rPr>
              <w:t>7</w:t>
            </w:r>
            <w:r w:rsidR="00B35ACE">
              <w:rPr>
                <w:noProof/>
                <w:webHidden/>
              </w:rPr>
              <w:fldChar w:fldCharType="end"/>
            </w:r>
          </w:hyperlink>
        </w:p>
        <w:p w14:paraId="50880C90" w14:textId="77777777" w:rsidR="00B35ACE" w:rsidRDefault="004C43BB">
          <w:pPr>
            <w:pStyle w:val="TOC2"/>
            <w:rPr>
              <w:rFonts w:eastAsiaTheme="minorEastAsia"/>
              <w:noProof/>
            </w:rPr>
          </w:pPr>
          <w:hyperlink w:anchor="_Toc410900945" w:history="1">
            <w:r w:rsidR="00B35ACE" w:rsidRPr="006829A1">
              <w:rPr>
                <w:rStyle w:val="Hyperlink"/>
                <w:noProof/>
              </w:rPr>
              <w:t>1. Environment</w:t>
            </w:r>
            <w:r w:rsidR="00B35ACE">
              <w:rPr>
                <w:noProof/>
                <w:webHidden/>
              </w:rPr>
              <w:tab/>
            </w:r>
            <w:r w:rsidR="00B35ACE">
              <w:rPr>
                <w:noProof/>
                <w:webHidden/>
              </w:rPr>
              <w:fldChar w:fldCharType="begin"/>
            </w:r>
            <w:r w:rsidR="00B35ACE">
              <w:rPr>
                <w:noProof/>
                <w:webHidden/>
              </w:rPr>
              <w:instrText xml:space="preserve"> PAGEREF _Toc410900945 \h </w:instrText>
            </w:r>
            <w:r w:rsidR="00B35ACE">
              <w:rPr>
                <w:noProof/>
                <w:webHidden/>
              </w:rPr>
            </w:r>
            <w:r w:rsidR="00B35ACE">
              <w:rPr>
                <w:noProof/>
                <w:webHidden/>
              </w:rPr>
              <w:fldChar w:fldCharType="separate"/>
            </w:r>
            <w:r w:rsidR="00B35ACE">
              <w:rPr>
                <w:noProof/>
                <w:webHidden/>
              </w:rPr>
              <w:t>7</w:t>
            </w:r>
            <w:r w:rsidR="00B35ACE">
              <w:rPr>
                <w:noProof/>
                <w:webHidden/>
              </w:rPr>
              <w:fldChar w:fldCharType="end"/>
            </w:r>
          </w:hyperlink>
        </w:p>
        <w:p w14:paraId="0E56C210" w14:textId="77777777" w:rsidR="00B35ACE" w:rsidRDefault="004C43BB">
          <w:pPr>
            <w:pStyle w:val="TOC3"/>
            <w:tabs>
              <w:tab w:val="right" w:leader="dot" w:pos="9350"/>
            </w:tabs>
            <w:rPr>
              <w:rFonts w:eastAsiaTheme="minorEastAsia"/>
              <w:noProof/>
            </w:rPr>
          </w:pPr>
          <w:hyperlink w:anchor="_Toc410900946" w:history="1">
            <w:r w:rsidR="00B35ACE" w:rsidRPr="006829A1">
              <w:rPr>
                <w:rStyle w:val="Hyperlink"/>
                <w:noProof/>
              </w:rPr>
              <w:t>1.1 System Time Increment Assumptions</w:t>
            </w:r>
            <w:r w:rsidR="00B35ACE">
              <w:rPr>
                <w:noProof/>
                <w:webHidden/>
              </w:rPr>
              <w:tab/>
            </w:r>
            <w:r w:rsidR="00B35ACE">
              <w:rPr>
                <w:noProof/>
                <w:webHidden/>
              </w:rPr>
              <w:fldChar w:fldCharType="begin"/>
            </w:r>
            <w:r w:rsidR="00B35ACE">
              <w:rPr>
                <w:noProof/>
                <w:webHidden/>
              </w:rPr>
              <w:instrText xml:space="preserve"> PAGEREF _Toc410900946 \h </w:instrText>
            </w:r>
            <w:r w:rsidR="00B35ACE">
              <w:rPr>
                <w:noProof/>
                <w:webHidden/>
              </w:rPr>
            </w:r>
            <w:r w:rsidR="00B35ACE">
              <w:rPr>
                <w:noProof/>
                <w:webHidden/>
              </w:rPr>
              <w:fldChar w:fldCharType="separate"/>
            </w:r>
            <w:r w:rsidR="00B35ACE">
              <w:rPr>
                <w:noProof/>
                <w:webHidden/>
              </w:rPr>
              <w:t>7</w:t>
            </w:r>
            <w:r w:rsidR="00B35ACE">
              <w:rPr>
                <w:noProof/>
                <w:webHidden/>
              </w:rPr>
              <w:fldChar w:fldCharType="end"/>
            </w:r>
          </w:hyperlink>
        </w:p>
        <w:p w14:paraId="315F99CF" w14:textId="77777777" w:rsidR="00B35ACE" w:rsidRDefault="004C43BB">
          <w:pPr>
            <w:pStyle w:val="TOC3"/>
            <w:tabs>
              <w:tab w:val="right" w:leader="dot" w:pos="9350"/>
            </w:tabs>
            <w:rPr>
              <w:rFonts w:eastAsiaTheme="minorEastAsia"/>
              <w:noProof/>
            </w:rPr>
          </w:pPr>
          <w:hyperlink w:anchor="_Toc410900947" w:history="1">
            <w:r w:rsidR="00B35ACE" w:rsidRPr="006829A1">
              <w:rPr>
                <w:rStyle w:val="Hyperlink"/>
                <w:noProof/>
              </w:rPr>
              <w:t>1.2 Tank 1 Size Assumptions</w:t>
            </w:r>
            <w:r w:rsidR="00B35ACE">
              <w:rPr>
                <w:noProof/>
                <w:webHidden/>
              </w:rPr>
              <w:tab/>
            </w:r>
            <w:r w:rsidR="00B35ACE">
              <w:rPr>
                <w:noProof/>
                <w:webHidden/>
              </w:rPr>
              <w:fldChar w:fldCharType="begin"/>
            </w:r>
            <w:r w:rsidR="00B35ACE">
              <w:rPr>
                <w:noProof/>
                <w:webHidden/>
              </w:rPr>
              <w:instrText xml:space="preserve"> PAGEREF _Toc410900947 \h </w:instrText>
            </w:r>
            <w:r w:rsidR="00B35ACE">
              <w:rPr>
                <w:noProof/>
                <w:webHidden/>
              </w:rPr>
            </w:r>
            <w:r w:rsidR="00B35ACE">
              <w:rPr>
                <w:noProof/>
                <w:webHidden/>
              </w:rPr>
              <w:fldChar w:fldCharType="separate"/>
            </w:r>
            <w:r w:rsidR="00B35ACE">
              <w:rPr>
                <w:noProof/>
                <w:webHidden/>
              </w:rPr>
              <w:t>7</w:t>
            </w:r>
            <w:r w:rsidR="00B35ACE">
              <w:rPr>
                <w:noProof/>
                <w:webHidden/>
              </w:rPr>
              <w:fldChar w:fldCharType="end"/>
            </w:r>
          </w:hyperlink>
        </w:p>
        <w:p w14:paraId="3B9C644E" w14:textId="77777777" w:rsidR="00B35ACE" w:rsidRDefault="004C43BB">
          <w:pPr>
            <w:pStyle w:val="TOC3"/>
            <w:tabs>
              <w:tab w:val="right" w:leader="dot" w:pos="9350"/>
            </w:tabs>
            <w:rPr>
              <w:rFonts w:eastAsiaTheme="minorEastAsia"/>
              <w:noProof/>
            </w:rPr>
          </w:pPr>
          <w:hyperlink w:anchor="_Toc410900948" w:history="1">
            <w:r w:rsidR="00B35ACE" w:rsidRPr="006829A1">
              <w:rPr>
                <w:rStyle w:val="Hyperlink"/>
                <w:noProof/>
              </w:rPr>
              <w:t>1.3 Tank 2 Size Assumptions</w:t>
            </w:r>
            <w:r w:rsidR="00B35ACE">
              <w:rPr>
                <w:noProof/>
                <w:webHidden/>
              </w:rPr>
              <w:tab/>
            </w:r>
            <w:r w:rsidR="00B35ACE">
              <w:rPr>
                <w:noProof/>
                <w:webHidden/>
              </w:rPr>
              <w:fldChar w:fldCharType="begin"/>
            </w:r>
            <w:r w:rsidR="00B35ACE">
              <w:rPr>
                <w:noProof/>
                <w:webHidden/>
              </w:rPr>
              <w:instrText xml:space="preserve"> PAGEREF _Toc410900948 \h </w:instrText>
            </w:r>
            <w:r w:rsidR="00B35ACE">
              <w:rPr>
                <w:noProof/>
                <w:webHidden/>
              </w:rPr>
            </w:r>
            <w:r w:rsidR="00B35ACE">
              <w:rPr>
                <w:noProof/>
                <w:webHidden/>
              </w:rPr>
              <w:fldChar w:fldCharType="separate"/>
            </w:r>
            <w:r w:rsidR="00B35ACE">
              <w:rPr>
                <w:noProof/>
                <w:webHidden/>
              </w:rPr>
              <w:t>7</w:t>
            </w:r>
            <w:r w:rsidR="00B35ACE">
              <w:rPr>
                <w:noProof/>
                <w:webHidden/>
              </w:rPr>
              <w:fldChar w:fldCharType="end"/>
            </w:r>
          </w:hyperlink>
        </w:p>
        <w:p w14:paraId="79C0D076" w14:textId="77777777" w:rsidR="00B35ACE" w:rsidRDefault="004C43BB">
          <w:pPr>
            <w:pStyle w:val="TOC3"/>
            <w:tabs>
              <w:tab w:val="right" w:leader="dot" w:pos="9350"/>
            </w:tabs>
            <w:rPr>
              <w:rFonts w:eastAsiaTheme="minorEastAsia"/>
              <w:noProof/>
            </w:rPr>
          </w:pPr>
          <w:hyperlink w:anchor="_Toc410900949" w:history="1">
            <w:r w:rsidR="00B35ACE" w:rsidRPr="006829A1">
              <w:rPr>
                <w:rStyle w:val="Hyperlink"/>
                <w:noProof/>
              </w:rPr>
              <w:t>1.4 Previous Height Assumptions</w:t>
            </w:r>
            <w:r w:rsidR="00B35ACE">
              <w:rPr>
                <w:noProof/>
                <w:webHidden/>
              </w:rPr>
              <w:tab/>
            </w:r>
            <w:r w:rsidR="00B35ACE">
              <w:rPr>
                <w:noProof/>
                <w:webHidden/>
              </w:rPr>
              <w:fldChar w:fldCharType="begin"/>
            </w:r>
            <w:r w:rsidR="00B35ACE">
              <w:rPr>
                <w:noProof/>
                <w:webHidden/>
              </w:rPr>
              <w:instrText xml:space="preserve"> PAGEREF _Toc410900949 \h </w:instrText>
            </w:r>
            <w:r w:rsidR="00B35ACE">
              <w:rPr>
                <w:noProof/>
                <w:webHidden/>
              </w:rPr>
            </w:r>
            <w:r w:rsidR="00B35ACE">
              <w:rPr>
                <w:noProof/>
                <w:webHidden/>
              </w:rPr>
              <w:fldChar w:fldCharType="separate"/>
            </w:r>
            <w:r w:rsidR="00B35ACE">
              <w:rPr>
                <w:noProof/>
                <w:webHidden/>
              </w:rPr>
              <w:t>8</w:t>
            </w:r>
            <w:r w:rsidR="00B35ACE">
              <w:rPr>
                <w:noProof/>
                <w:webHidden/>
              </w:rPr>
              <w:fldChar w:fldCharType="end"/>
            </w:r>
          </w:hyperlink>
        </w:p>
        <w:p w14:paraId="750A2DAF" w14:textId="77777777" w:rsidR="00B35ACE" w:rsidRDefault="004C43BB">
          <w:pPr>
            <w:pStyle w:val="TOC3"/>
            <w:tabs>
              <w:tab w:val="right" w:leader="dot" w:pos="9350"/>
            </w:tabs>
            <w:rPr>
              <w:rFonts w:eastAsiaTheme="minorEastAsia"/>
              <w:noProof/>
            </w:rPr>
          </w:pPr>
          <w:hyperlink w:anchor="_Toc410900950" w:history="1">
            <w:r w:rsidR="00B35ACE" w:rsidRPr="006829A1">
              <w:rPr>
                <w:rStyle w:val="Hyperlink"/>
                <w:noProof/>
              </w:rPr>
              <w:t>1.5 Control Input Assumptions</w:t>
            </w:r>
            <w:r w:rsidR="00B35ACE">
              <w:rPr>
                <w:noProof/>
                <w:webHidden/>
              </w:rPr>
              <w:tab/>
            </w:r>
            <w:r w:rsidR="00B35ACE">
              <w:rPr>
                <w:noProof/>
                <w:webHidden/>
              </w:rPr>
              <w:fldChar w:fldCharType="begin"/>
            </w:r>
            <w:r w:rsidR="00B35ACE">
              <w:rPr>
                <w:noProof/>
                <w:webHidden/>
              </w:rPr>
              <w:instrText xml:space="preserve"> PAGEREF _Toc410900950 \h </w:instrText>
            </w:r>
            <w:r w:rsidR="00B35ACE">
              <w:rPr>
                <w:noProof/>
                <w:webHidden/>
              </w:rPr>
            </w:r>
            <w:r w:rsidR="00B35ACE">
              <w:rPr>
                <w:noProof/>
                <w:webHidden/>
              </w:rPr>
              <w:fldChar w:fldCharType="separate"/>
            </w:r>
            <w:r w:rsidR="00B35ACE">
              <w:rPr>
                <w:noProof/>
                <w:webHidden/>
              </w:rPr>
              <w:t>8</w:t>
            </w:r>
            <w:r w:rsidR="00B35ACE">
              <w:rPr>
                <w:noProof/>
                <w:webHidden/>
              </w:rPr>
              <w:fldChar w:fldCharType="end"/>
            </w:r>
          </w:hyperlink>
        </w:p>
        <w:p w14:paraId="2287854B" w14:textId="77777777" w:rsidR="00B35ACE" w:rsidRDefault="004C43BB">
          <w:pPr>
            <w:pStyle w:val="TOC3"/>
            <w:tabs>
              <w:tab w:val="right" w:leader="dot" w:pos="9350"/>
            </w:tabs>
            <w:rPr>
              <w:rFonts w:eastAsiaTheme="minorEastAsia"/>
              <w:noProof/>
            </w:rPr>
          </w:pPr>
          <w:hyperlink w:anchor="_Toc410900951" w:history="1">
            <w:r w:rsidR="00B35ACE" w:rsidRPr="006829A1">
              <w:rPr>
                <w:rStyle w:val="Hyperlink"/>
                <w:noProof/>
              </w:rPr>
              <w:t>1.6 Sensor Requirements</w:t>
            </w:r>
            <w:r w:rsidR="00B35ACE">
              <w:rPr>
                <w:noProof/>
                <w:webHidden/>
              </w:rPr>
              <w:tab/>
            </w:r>
            <w:r w:rsidR="00B35ACE">
              <w:rPr>
                <w:noProof/>
                <w:webHidden/>
              </w:rPr>
              <w:fldChar w:fldCharType="begin"/>
            </w:r>
            <w:r w:rsidR="00B35ACE">
              <w:rPr>
                <w:noProof/>
                <w:webHidden/>
              </w:rPr>
              <w:instrText xml:space="preserve"> PAGEREF _Toc410900951 \h </w:instrText>
            </w:r>
            <w:r w:rsidR="00B35ACE">
              <w:rPr>
                <w:noProof/>
                <w:webHidden/>
              </w:rPr>
            </w:r>
            <w:r w:rsidR="00B35ACE">
              <w:rPr>
                <w:noProof/>
                <w:webHidden/>
              </w:rPr>
              <w:fldChar w:fldCharType="separate"/>
            </w:r>
            <w:r w:rsidR="00B35ACE">
              <w:rPr>
                <w:noProof/>
                <w:webHidden/>
              </w:rPr>
              <w:t>9</w:t>
            </w:r>
            <w:r w:rsidR="00B35ACE">
              <w:rPr>
                <w:noProof/>
                <w:webHidden/>
              </w:rPr>
              <w:fldChar w:fldCharType="end"/>
            </w:r>
          </w:hyperlink>
        </w:p>
        <w:p w14:paraId="44114552" w14:textId="77777777" w:rsidR="00B35ACE" w:rsidRDefault="004C43BB">
          <w:pPr>
            <w:pStyle w:val="TOC3"/>
            <w:tabs>
              <w:tab w:val="right" w:leader="dot" w:pos="9350"/>
            </w:tabs>
            <w:rPr>
              <w:rFonts w:eastAsiaTheme="minorEastAsia"/>
              <w:noProof/>
            </w:rPr>
          </w:pPr>
          <w:hyperlink w:anchor="_Toc410900952" w:history="1">
            <w:r w:rsidR="00B35ACE" w:rsidRPr="006829A1">
              <w:rPr>
                <w:rStyle w:val="Hyperlink"/>
                <w:noProof/>
              </w:rPr>
              <w:t>1.7 Tank 1 Requirements</w:t>
            </w:r>
            <w:r w:rsidR="00B35ACE">
              <w:rPr>
                <w:noProof/>
                <w:webHidden/>
              </w:rPr>
              <w:tab/>
            </w:r>
            <w:r w:rsidR="00B35ACE">
              <w:rPr>
                <w:noProof/>
                <w:webHidden/>
              </w:rPr>
              <w:fldChar w:fldCharType="begin"/>
            </w:r>
            <w:r w:rsidR="00B35ACE">
              <w:rPr>
                <w:noProof/>
                <w:webHidden/>
              </w:rPr>
              <w:instrText xml:space="preserve"> PAGEREF _Toc410900952 \h </w:instrText>
            </w:r>
            <w:r w:rsidR="00B35ACE">
              <w:rPr>
                <w:noProof/>
                <w:webHidden/>
              </w:rPr>
            </w:r>
            <w:r w:rsidR="00B35ACE">
              <w:rPr>
                <w:noProof/>
                <w:webHidden/>
              </w:rPr>
              <w:fldChar w:fldCharType="separate"/>
            </w:r>
            <w:r w:rsidR="00B35ACE">
              <w:rPr>
                <w:noProof/>
                <w:webHidden/>
              </w:rPr>
              <w:t>10</w:t>
            </w:r>
            <w:r w:rsidR="00B35ACE">
              <w:rPr>
                <w:noProof/>
                <w:webHidden/>
              </w:rPr>
              <w:fldChar w:fldCharType="end"/>
            </w:r>
          </w:hyperlink>
        </w:p>
        <w:p w14:paraId="659D21AB" w14:textId="77777777" w:rsidR="00B35ACE" w:rsidRDefault="004C43BB">
          <w:pPr>
            <w:pStyle w:val="TOC3"/>
            <w:tabs>
              <w:tab w:val="right" w:leader="dot" w:pos="9350"/>
            </w:tabs>
            <w:rPr>
              <w:rFonts w:eastAsiaTheme="minorEastAsia"/>
              <w:noProof/>
            </w:rPr>
          </w:pPr>
          <w:hyperlink w:anchor="_Toc410900953" w:history="1">
            <w:r w:rsidR="00B35ACE" w:rsidRPr="006829A1">
              <w:rPr>
                <w:rStyle w:val="Hyperlink"/>
                <w:noProof/>
              </w:rPr>
              <w:t>1.8 Tank 2 Requirements</w:t>
            </w:r>
            <w:r w:rsidR="00B35ACE">
              <w:rPr>
                <w:noProof/>
                <w:webHidden/>
              </w:rPr>
              <w:tab/>
            </w:r>
            <w:r w:rsidR="00B35ACE">
              <w:rPr>
                <w:noProof/>
                <w:webHidden/>
              </w:rPr>
              <w:fldChar w:fldCharType="begin"/>
            </w:r>
            <w:r w:rsidR="00B35ACE">
              <w:rPr>
                <w:noProof/>
                <w:webHidden/>
              </w:rPr>
              <w:instrText xml:space="preserve"> PAGEREF _Toc410900953 \h </w:instrText>
            </w:r>
            <w:r w:rsidR="00B35ACE">
              <w:rPr>
                <w:noProof/>
                <w:webHidden/>
              </w:rPr>
            </w:r>
            <w:r w:rsidR="00B35ACE">
              <w:rPr>
                <w:noProof/>
                <w:webHidden/>
              </w:rPr>
              <w:fldChar w:fldCharType="separate"/>
            </w:r>
            <w:r w:rsidR="00B35ACE">
              <w:rPr>
                <w:noProof/>
                <w:webHidden/>
              </w:rPr>
              <w:t>12</w:t>
            </w:r>
            <w:r w:rsidR="00B35ACE">
              <w:rPr>
                <w:noProof/>
                <w:webHidden/>
              </w:rPr>
              <w:fldChar w:fldCharType="end"/>
            </w:r>
          </w:hyperlink>
        </w:p>
        <w:p w14:paraId="582196E1" w14:textId="77777777" w:rsidR="00B35ACE" w:rsidRDefault="004C43BB">
          <w:pPr>
            <w:pStyle w:val="TOC2"/>
            <w:rPr>
              <w:rFonts w:eastAsiaTheme="minorEastAsia"/>
              <w:noProof/>
            </w:rPr>
          </w:pPr>
          <w:hyperlink w:anchor="_Toc410900954" w:history="1">
            <w:r w:rsidR="00B35ACE" w:rsidRPr="006829A1">
              <w:rPr>
                <w:rStyle w:val="Hyperlink"/>
                <w:noProof/>
              </w:rPr>
              <w:t>2. Controller</w:t>
            </w:r>
            <w:r w:rsidR="00B35ACE">
              <w:rPr>
                <w:noProof/>
                <w:webHidden/>
              </w:rPr>
              <w:tab/>
            </w:r>
            <w:r w:rsidR="00B35ACE">
              <w:rPr>
                <w:noProof/>
                <w:webHidden/>
              </w:rPr>
              <w:fldChar w:fldCharType="begin"/>
            </w:r>
            <w:r w:rsidR="00B35ACE">
              <w:rPr>
                <w:noProof/>
                <w:webHidden/>
              </w:rPr>
              <w:instrText xml:space="preserve"> PAGEREF _Toc410900954 \h </w:instrText>
            </w:r>
            <w:r w:rsidR="00B35ACE">
              <w:rPr>
                <w:noProof/>
                <w:webHidden/>
              </w:rPr>
            </w:r>
            <w:r w:rsidR="00B35ACE">
              <w:rPr>
                <w:noProof/>
                <w:webHidden/>
              </w:rPr>
              <w:fldChar w:fldCharType="separate"/>
            </w:r>
            <w:r w:rsidR="00B35ACE">
              <w:rPr>
                <w:noProof/>
                <w:webHidden/>
              </w:rPr>
              <w:t>13</w:t>
            </w:r>
            <w:r w:rsidR="00B35ACE">
              <w:rPr>
                <w:noProof/>
                <w:webHidden/>
              </w:rPr>
              <w:fldChar w:fldCharType="end"/>
            </w:r>
          </w:hyperlink>
        </w:p>
        <w:p w14:paraId="1BA615F3" w14:textId="77777777" w:rsidR="00B35ACE" w:rsidRDefault="004C43BB">
          <w:pPr>
            <w:pStyle w:val="TOC3"/>
            <w:tabs>
              <w:tab w:val="right" w:leader="dot" w:pos="9350"/>
            </w:tabs>
            <w:rPr>
              <w:rFonts w:eastAsiaTheme="minorEastAsia"/>
              <w:noProof/>
            </w:rPr>
          </w:pPr>
          <w:hyperlink w:anchor="_Toc410900955" w:history="1">
            <w:r w:rsidR="00B35ACE" w:rsidRPr="006829A1">
              <w:rPr>
                <w:rStyle w:val="Hyperlink"/>
                <w:noProof/>
              </w:rPr>
              <w:t>2.1 Tank 1 Controller</w:t>
            </w:r>
            <w:r w:rsidR="00B35ACE">
              <w:rPr>
                <w:noProof/>
                <w:webHidden/>
              </w:rPr>
              <w:tab/>
            </w:r>
            <w:r w:rsidR="00B35ACE">
              <w:rPr>
                <w:noProof/>
                <w:webHidden/>
              </w:rPr>
              <w:fldChar w:fldCharType="begin"/>
            </w:r>
            <w:r w:rsidR="00B35ACE">
              <w:rPr>
                <w:noProof/>
                <w:webHidden/>
              </w:rPr>
              <w:instrText xml:space="preserve"> PAGEREF _Toc410900955 \h </w:instrText>
            </w:r>
            <w:r w:rsidR="00B35ACE">
              <w:rPr>
                <w:noProof/>
                <w:webHidden/>
              </w:rPr>
            </w:r>
            <w:r w:rsidR="00B35ACE">
              <w:rPr>
                <w:noProof/>
                <w:webHidden/>
              </w:rPr>
              <w:fldChar w:fldCharType="separate"/>
            </w:r>
            <w:r w:rsidR="00B35ACE">
              <w:rPr>
                <w:noProof/>
                <w:webHidden/>
              </w:rPr>
              <w:t>13</w:t>
            </w:r>
            <w:r w:rsidR="00B35ACE">
              <w:rPr>
                <w:noProof/>
                <w:webHidden/>
              </w:rPr>
              <w:fldChar w:fldCharType="end"/>
            </w:r>
          </w:hyperlink>
        </w:p>
        <w:p w14:paraId="4DA4C772" w14:textId="77777777" w:rsidR="00B35ACE" w:rsidRDefault="004C43BB">
          <w:pPr>
            <w:pStyle w:val="TOC3"/>
            <w:tabs>
              <w:tab w:val="right" w:leader="dot" w:pos="9350"/>
            </w:tabs>
            <w:rPr>
              <w:rFonts w:eastAsiaTheme="minorEastAsia"/>
              <w:noProof/>
            </w:rPr>
          </w:pPr>
          <w:hyperlink w:anchor="_Toc410900956" w:history="1">
            <w:r w:rsidR="00B35ACE" w:rsidRPr="006829A1">
              <w:rPr>
                <w:rStyle w:val="Hyperlink"/>
                <w:noProof/>
              </w:rPr>
              <w:t>2.2 Tank 2 Controller</w:t>
            </w:r>
            <w:r w:rsidR="00B35ACE">
              <w:rPr>
                <w:noProof/>
                <w:webHidden/>
              </w:rPr>
              <w:tab/>
            </w:r>
            <w:r w:rsidR="00B35ACE">
              <w:rPr>
                <w:noProof/>
                <w:webHidden/>
              </w:rPr>
              <w:fldChar w:fldCharType="begin"/>
            </w:r>
            <w:r w:rsidR="00B35ACE">
              <w:rPr>
                <w:noProof/>
                <w:webHidden/>
              </w:rPr>
              <w:instrText xml:space="preserve"> PAGEREF _Toc410900956 \h </w:instrText>
            </w:r>
            <w:r w:rsidR="00B35ACE">
              <w:rPr>
                <w:noProof/>
                <w:webHidden/>
              </w:rPr>
            </w:r>
            <w:r w:rsidR="00B35ACE">
              <w:rPr>
                <w:noProof/>
                <w:webHidden/>
              </w:rPr>
              <w:fldChar w:fldCharType="separate"/>
            </w:r>
            <w:r w:rsidR="00B35ACE">
              <w:rPr>
                <w:noProof/>
                <w:webHidden/>
              </w:rPr>
              <w:t>14</w:t>
            </w:r>
            <w:r w:rsidR="00B35ACE">
              <w:rPr>
                <w:noProof/>
                <w:webHidden/>
              </w:rPr>
              <w:fldChar w:fldCharType="end"/>
            </w:r>
          </w:hyperlink>
        </w:p>
        <w:p w14:paraId="458434C9" w14:textId="77777777" w:rsidR="00B35ACE" w:rsidRDefault="004C43BB">
          <w:pPr>
            <w:pStyle w:val="TOC1"/>
            <w:rPr>
              <w:rFonts w:eastAsiaTheme="minorEastAsia"/>
              <w:noProof/>
            </w:rPr>
          </w:pPr>
          <w:hyperlink w:anchor="_Toc410900957" w:history="1">
            <w:r w:rsidR="00B35ACE" w:rsidRPr="006829A1">
              <w:rPr>
                <w:rStyle w:val="Hyperlink"/>
                <w:noProof/>
              </w:rPr>
              <w:t>Simulation Requirements</w:t>
            </w:r>
            <w:r w:rsidR="00B35ACE">
              <w:rPr>
                <w:noProof/>
                <w:webHidden/>
              </w:rPr>
              <w:tab/>
            </w:r>
            <w:r w:rsidR="00B35ACE">
              <w:rPr>
                <w:noProof/>
                <w:webHidden/>
              </w:rPr>
              <w:fldChar w:fldCharType="begin"/>
            </w:r>
            <w:r w:rsidR="00B35ACE">
              <w:rPr>
                <w:noProof/>
                <w:webHidden/>
              </w:rPr>
              <w:instrText xml:space="preserve"> PAGEREF _Toc410900957 \h </w:instrText>
            </w:r>
            <w:r w:rsidR="00B35ACE">
              <w:rPr>
                <w:noProof/>
                <w:webHidden/>
              </w:rPr>
            </w:r>
            <w:r w:rsidR="00B35ACE">
              <w:rPr>
                <w:noProof/>
                <w:webHidden/>
              </w:rPr>
              <w:fldChar w:fldCharType="separate"/>
            </w:r>
            <w:r w:rsidR="00B35ACE">
              <w:rPr>
                <w:noProof/>
                <w:webHidden/>
              </w:rPr>
              <w:t>15</w:t>
            </w:r>
            <w:r w:rsidR="00B35ACE">
              <w:rPr>
                <w:noProof/>
                <w:webHidden/>
              </w:rPr>
              <w:fldChar w:fldCharType="end"/>
            </w:r>
          </w:hyperlink>
        </w:p>
        <w:p w14:paraId="7BE9CAB9" w14:textId="77777777" w:rsidR="00B35ACE" w:rsidRDefault="004C43BB">
          <w:pPr>
            <w:pStyle w:val="TOC2"/>
            <w:rPr>
              <w:rFonts w:eastAsiaTheme="minorEastAsia"/>
              <w:noProof/>
            </w:rPr>
          </w:pPr>
          <w:hyperlink w:anchor="_Toc410900958" w:history="1">
            <w:r w:rsidR="00B35ACE" w:rsidRPr="006829A1">
              <w:rPr>
                <w:rStyle w:val="Hyperlink"/>
                <w:noProof/>
              </w:rPr>
              <w:t>1. Updater</w:t>
            </w:r>
            <w:r w:rsidR="00B35ACE">
              <w:rPr>
                <w:noProof/>
                <w:webHidden/>
              </w:rPr>
              <w:tab/>
            </w:r>
            <w:r w:rsidR="00B35ACE">
              <w:rPr>
                <w:noProof/>
                <w:webHidden/>
              </w:rPr>
              <w:fldChar w:fldCharType="begin"/>
            </w:r>
            <w:r w:rsidR="00B35ACE">
              <w:rPr>
                <w:noProof/>
                <w:webHidden/>
              </w:rPr>
              <w:instrText xml:space="preserve"> PAGEREF _Toc410900958 \h </w:instrText>
            </w:r>
            <w:r w:rsidR="00B35ACE">
              <w:rPr>
                <w:noProof/>
                <w:webHidden/>
              </w:rPr>
            </w:r>
            <w:r w:rsidR="00B35ACE">
              <w:rPr>
                <w:noProof/>
                <w:webHidden/>
              </w:rPr>
              <w:fldChar w:fldCharType="separate"/>
            </w:r>
            <w:r w:rsidR="00B35ACE">
              <w:rPr>
                <w:noProof/>
                <w:webHidden/>
              </w:rPr>
              <w:t>15</w:t>
            </w:r>
            <w:r w:rsidR="00B35ACE">
              <w:rPr>
                <w:noProof/>
                <w:webHidden/>
              </w:rPr>
              <w:fldChar w:fldCharType="end"/>
            </w:r>
          </w:hyperlink>
        </w:p>
        <w:p w14:paraId="531314E4" w14:textId="77777777" w:rsidR="00B35ACE" w:rsidRDefault="004C43BB">
          <w:pPr>
            <w:pStyle w:val="TOC1"/>
            <w:rPr>
              <w:rFonts w:eastAsiaTheme="minorEastAsia"/>
              <w:noProof/>
            </w:rPr>
          </w:pPr>
          <w:hyperlink w:anchor="_Toc410900959" w:history="1">
            <w:r w:rsidR="00B35ACE" w:rsidRPr="006829A1">
              <w:rPr>
                <w:rStyle w:val="Hyperlink"/>
                <w:noProof/>
              </w:rPr>
              <w:t>Mode State Transitions</w:t>
            </w:r>
            <w:r w:rsidR="00B35ACE">
              <w:rPr>
                <w:noProof/>
                <w:webHidden/>
              </w:rPr>
              <w:tab/>
            </w:r>
            <w:r w:rsidR="00B35ACE">
              <w:rPr>
                <w:noProof/>
                <w:webHidden/>
              </w:rPr>
              <w:fldChar w:fldCharType="begin"/>
            </w:r>
            <w:r w:rsidR="00B35ACE">
              <w:rPr>
                <w:noProof/>
                <w:webHidden/>
              </w:rPr>
              <w:instrText xml:space="preserve"> PAGEREF _Toc410900959 \h </w:instrText>
            </w:r>
            <w:r w:rsidR="00B35ACE">
              <w:rPr>
                <w:noProof/>
                <w:webHidden/>
              </w:rPr>
            </w:r>
            <w:r w:rsidR="00B35ACE">
              <w:rPr>
                <w:noProof/>
                <w:webHidden/>
              </w:rPr>
              <w:fldChar w:fldCharType="separate"/>
            </w:r>
            <w:r w:rsidR="00B35ACE">
              <w:rPr>
                <w:noProof/>
                <w:webHidden/>
              </w:rPr>
              <w:t>17</w:t>
            </w:r>
            <w:r w:rsidR="00B35ACE">
              <w:rPr>
                <w:noProof/>
                <w:webHidden/>
              </w:rPr>
              <w:fldChar w:fldCharType="end"/>
            </w:r>
          </w:hyperlink>
        </w:p>
        <w:p w14:paraId="1E154812" w14:textId="77777777" w:rsidR="00B35ACE" w:rsidRDefault="004C43BB">
          <w:pPr>
            <w:pStyle w:val="TOC2"/>
            <w:rPr>
              <w:rFonts w:eastAsiaTheme="minorEastAsia"/>
              <w:noProof/>
            </w:rPr>
          </w:pPr>
          <w:hyperlink w:anchor="_Toc410900960" w:history="1">
            <w:r w:rsidR="00B35ACE" w:rsidRPr="006829A1">
              <w:rPr>
                <w:rStyle w:val="Hyperlink"/>
                <w:noProof/>
              </w:rPr>
              <w:t>Mode Diagrams</w:t>
            </w:r>
            <w:r w:rsidR="00B35ACE">
              <w:rPr>
                <w:noProof/>
                <w:webHidden/>
              </w:rPr>
              <w:tab/>
            </w:r>
            <w:r w:rsidR="00B35ACE">
              <w:rPr>
                <w:noProof/>
                <w:webHidden/>
              </w:rPr>
              <w:fldChar w:fldCharType="begin"/>
            </w:r>
            <w:r w:rsidR="00B35ACE">
              <w:rPr>
                <w:noProof/>
                <w:webHidden/>
              </w:rPr>
              <w:instrText xml:space="preserve"> PAGEREF _Toc410900960 \h </w:instrText>
            </w:r>
            <w:r w:rsidR="00B35ACE">
              <w:rPr>
                <w:noProof/>
                <w:webHidden/>
              </w:rPr>
            </w:r>
            <w:r w:rsidR="00B35ACE">
              <w:rPr>
                <w:noProof/>
                <w:webHidden/>
              </w:rPr>
              <w:fldChar w:fldCharType="separate"/>
            </w:r>
            <w:r w:rsidR="00B35ACE">
              <w:rPr>
                <w:noProof/>
                <w:webHidden/>
              </w:rPr>
              <w:t>17</w:t>
            </w:r>
            <w:r w:rsidR="00B35ACE">
              <w:rPr>
                <w:noProof/>
                <w:webHidden/>
              </w:rPr>
              <w:fldChar w:fldCharType="end"/>
            </w:r>
          </w:hyperlink>
        </w:p>
        <w:p w14:paraId="317A9AD4" w14:textId="77777777" w:rsidR="00B35ACE" w:rsidRDefault="004C43BB">
          <w:pPr>
            <w:pStyle w:val="TOC3"/>
            <w:tabs>
              <w:tab w:val="right" w:leader="dot" w:pos="9350"/>
            </w:tabs>
            <w:rPr>
              <w:rFonts w:eastAsiaTheme="minorEastAsia"/>
              <w:noProof/>
            </w:rPr>
          </w:pPr>
          <w:hyperlink w:anchor="_Toc410900961" w:history="1">
            <w:r w:rsidR="00B35ACE" w:rsidRPr="006829A1">
              <w:rPr>
                <w:rStyle w:val="Hyperlink"/>
                <w:noProof/>
              </w:rPr>
              <w:t>1.1 Tank 1 Modes:</w:t>
            </w:r>
            <w:r w:rsidR="00B35ACE">
              <w:rPr>
                <w:noProof/>
                <w:webHidden/>
              </w:rPr>
              <w:tab/>
            </w:r>
            <w:r w:rsidR="00B35ACE">
              <w:rPr>
                <w:noProof/>
                <w:webHidden/>
              </w:rPr>
              <w:fldChar w:fldCharType="begin"/>
            </w:r>
            <w:r w:rsidR="00B35ACE">
              <w:rPr>
                <w:noProof/>
                <w:webHidden/>
              </w:rPr>
              <w:instrText xml:space="preserve"> PAGEREF _Toc410900961 \h </w:instrText>
            </w:r>
            <w:r w:rsidR="00B35ACE">
              <w:rPr>
                <w:noProof/>
                <w:webHidden/>
              </w:rPr>
            </w:r>
            <w:r w:rsidR="00B35ACE">
              <w:rPr>
                <w:noProof/>
                <w:webHidden/>
              </w:rPr>
              <w:fldChar w:fldCharType="separate"/>
            </w:r>
            <w:r w:rsidR="00B35ACE">
              <w:rPr>
                <w:noProof/>
                <w:webHidden/>
              </w:rPr>
              <w:t>17</w:t>
            </w:r>
            <w:r w:rsidR="00B35ACE">
              <w:rPr>
                <w:noProof/>
                <w:webHidden/>
              </w:rPr>
              <w:fldChar w:fldCharType="end"/>
            </w:r>
          </w:hyperlink>
        </w:p>
        <w:p w14:paraId="47928B03" w14:textId="77777777" w:rsidR="00B35ACE" w:rsidRDefault="004C43BB">
          <w:pPr>
            <w:pStyle w:val="TOC3"/>
            <w:tabs>
              <w:tab w:val="right" w:leader="dot" w:pos="9350"/>
            </w:tabs>
            <w:rPr>
              <w:rFonts w:eastAsiaTheme="minorEastAsia"/>
              <w:noProof/>
            </w:rPr>
          </w:pPr>
          <w:hyperlink w:anchor="_Toc410900962" w:history="1">
            <w:r w:rsidR="00B35ACE" w:rsidRPr="006829A1">
              <w:rPr>
                <w:rStyle w:val="Hyperlink"/>
                <w:noProof/>
              </w:rPr>
              <w:t>1.2 Tank 2 Modes:</w:t>
            </w:r>
            <w:r w:rsidR="00B35ACE">
              <w:rPr>
                <w:noProof/>
                <w:webHidden/>
              </w:rPr>
              <w:tab/>
            </w:r>
            <w:r w:rsidR="00B35ACE">
              <w:rPr>
                <w:noProof/>
                <w:webHidden/>
              </w:rPr>
              <w:fldChar w:fldCharType="begin"/>
            </w:r>
            <w:r w:rsidR="00B35ACE">
              <w:rPr>
                <w:noProof/>
                <w:webHidden/>
              </w:rPr>
              <w:instrText xml:space="preserve"> PAGEREF _Toc410900962 \h </w:instrText>
            </w:r>
            <w:r w:rsidR="00B35ACE">
              <w:rPr>
                <w:noProof/>
                <w:webHidden/>
              </w:rPr>
            </w:r>
            <w:r w:rsidR="00B35ACE">
              <w:rPr>
                <w:noProof/>
                <w:webHidden/>
              </w:rPr>
              <w:fldChar w:fldCharType="separate"/>
            </w:r>
            <w:r w:rsidR="00B35ACE">
              <w:rPr>
                <w:noProof/>
                <w:webHidden/>
              </w:rPr>
              <w:t>17</w:t>
            </w:r>
            <w:r w:rsidR="00B35ACE">
              <w:rPr>
                <w:noProof/>
                <w:webHidden/>
              </w:rPr>
              <w:fldChar w:fldCharType="end"/>
            </w:r>
          </w:hyperlink>
        </w:p>
        <w:p w14:paraId="5BEBBD51" w14:textId="77777777" w:rsidR="00B35ACE" w:rsidRDefault="004C43BB">
          <w:pPr>
            <w:pStyle w:val="TOC1"/>
            <w:rPr>
              <w:rFonts w:eastAsiaTheme="minorEastAsia"/>
              <w:noProof/>
            </w:rPr>
          </w:pPr>
          <w:hyperlink w:anchor="_Toc410900963" w:history="1">
            <w:r w:rsidR="00B35ACE" w:rsidRPr="006829A1">
              <w:rPr>
                <w:rStyle w:val="Hyperlink"/>
                <w:noProof/>
              </w:rPr>
              <w:t>Appendix A – Environmental Constants</w:t>
            </w:r>
            <w:r w:rsidR="00B35ACE">
              <w:rPr>
                <w:noProof/>
                <w:webHidden/>
              </w:rPr>
              <w:tab/>
            </w:r>
            <w:r w:rsidR="00B35ACE">
              <w:rPr>
                <w:noProof/>
                <w:webHidden/>
              </w:rPr>
              <w:fldChar w:fldCharType="begin"/>
            </w:r>
            <w:r w:rsidR="00B35ACE">
              <w:rPr>
                <w:noProof/>
                <w:webHidden/>
              </w:rPr>
              <w:instrText xml:space="preserve"> PAGEREF _Toc410900963 \h </w:instrText>
            </w:r>
            <w:r w:rsidR="00B35ACE">
              <w:rPr>
                <w:noProof/>
                <w:webHidden/>
              </w:rPr>
            </w:r>
            <w:r w:rsidR="00B35ACE">
              <w:rPr>
                <w:noProof/>
                <w:webHidden/>
              </w:rPr>
              <w:fldChar w:fldCharType="separate"/>
            </w:r>
            <w:r w:rsidR="00B35ACE">
              <w:rPr>
                <w:noProof/>
                <w:webHidden/>
              </w:rPr>
              <w:t>18</w:t>
            </w:r>
            <w:r w:rsidR="00B35ACE">
              <w:rPr>
                <w:noProof/>
                <w:webHidden/>
              </w:rPr>
              <w:fldChar w:fldCharType="end"/>
            </w:r>
          </w:hyperlink>
        </w:p>
        <w:p w14:paraId="687115ED" w14:textId="77777777" w:rsidR="0053733A" w:rsidRDefault="00761121">
          <w:r>
            <w:fldChar w:fldCharType="end"/>
          </w:r>
        </w:p>
      </w:sdtContent>
    </w:sdt>
    <w:p w14:paraId="556321B4" w14:textId="77777777" w:rsidR="0053733A" w:rsidRDefault="0053733A">
      <w:pPr>
        <w:spacing w:after="200"/>
        <w:rPr>
          <w:rFonts w:asciiTheme="majorHAnsi" w:eastAsiaTheme="majorEastAsia" w:hAnsiTheme="majorHAnsi" w:cstheme="majorBidi"/>
          <w:b/>
          <w:bCs/>
          <w:color w:val="002060"/>
          <w:sz w:val="28"/>
          <w:szCs w:val="28"/>
        </w:rPr>
      </w:pPr>
      <w:r>
        <w:br w:type="page"/>
      </w:r>
    </w:p>
    <w:p w14:paraId="3B75D494" w14:textId="5A191410" w:rsidR="00D17DB6" w:rsidRDefault="00CC0508" w:rsidP="00D17DB6">
      <w:pPr>
        <w:pStyle w:val="Heading1"/>
        <w:tabs>
          <w:tab w:val="left" w:pos="900"/>
        </w:tabs>
      </w:pPr>
      <w:bookmarkStart w:id="1" w:name="_Toc410900937"/>
      <w:r>
        <w:lastRenderedPageBreak/>
        <w:t>Introduction</w:t>
      </w:r>
      <w:bookmarkEnd w:id="1"/>
    </w:p>
    <w:p w14:paraId="7B01270E" w14:textId="67001943" w:rsidR="00C46FF6" w:rsidRDefault="00D17DB6" w:rsidP="00C46FF6">
      <w:pPr>
        <w:tabs>
          <w:tab w:val="left" w:pos="900"/>
        </w:tabs>
      </w:pPr>
      <w:r>
        <w:t xml:space="preserve">The Verification and Validation of </w:t>
      </w:r>
      <w:r w:rsidR="00C46FF6">
        <w:t>Autonomous</w:t>
      </w:r>
      <w:r>
        <w:t xml:space="preserve"> Systems </w:t>
      </w:r>
      <w:r w:rsidR="002F7B2B">
        <w:t xml:space="preserve">(VVAS) </w:t>
      </w:r>
      <w:r>
        <w:t xml:space="preserve">Team at the Air Force Research Laboratory’s Aerospace Systems Directorate </w:t>
      </w:r>
      <w:r w:rsidR="00C46FF6">
        <w:t xml:space="preserve">seeks </w:t>
      </w:r>
      <w:r>
        <w:t xml:space="preserve">to </w:t>
      </w:r>
      <w:r w:rsidR="00C46FF6">
        <w:t xml:space="preserve">expand the current </w:t>
      </w:r>
      <w:r>
        <w:t xml:space="preserve">design </w:t>
      </w:r>
      <w:r w:rsidR="00C46FF6">
        <w:t>paradigm to incorporate more verification</w:t>
      </w:r>
      <w:r>
        <w:t xml:space="preserve"> and </w:t>
      </w:r>
      <w:r w:rsidR="00C46FF6">
        <w:t>validation techniques early in system design in order to generate evidence throughout the design process</w:t>
      </w:r>
      <w:r>
        <w:t xml:space="preserve"> and </w:t>
      </w:r>
      <w:r w:rsidR="00C46FF6">
        <w:t>supplement traditional modeling, simulation, test</w:t>
      </w:r>
      <w:r>
        <w:t xml:space="preserve">, and </w:t>
      </w:r>
      <w:r w:rsidR="00C46FF6">
        <w:t xml:space="preserve">evaluation techniques. This approach to certification is called an </w:t>
      </w:r>
      <w:r>
        <w:t>Assurance Case</w:t>
      </w:r>
      <w:r w:rsidR="00642B11">
        <w:rPr>
          <w:rStyle w:val="FootnoteReference"/>
        </w:rPr>
        <w:footnoteReference w:id="2"/>
      </w:r>
      <w:r w:rsidR="00642B11" w:rsidRPr="00642B11">
        <w:t xml:space="preserve"> </w:t>
      </w:r>
      <w:r w:rsidR="00642B11">
        <w:t>and it is envisioned to be a compilation of analytical proofs, comprehensive test, and bounding of an advanced system at runtime presented to make the case for system certification.</w:t>
      </w:r>
    </w:p>
    <w:p w14:paraId="7FBAF857" w14:textId="77777777" w:rsidR="00642B11" w:rsidRDefault="00642B11" w:rsidP="00C46FF6">
      <w:pPr>
        <w:tabs>
          <w:tab w:val="left" w:pos="900"/>
        </w:tabs>
      </w:pPr>
    </w:p>
    <w:p w14:paraId="42D610CD" w14:textId="16C758DD" w:rsidR="00642B11" w:rsidRDefault="005D7E5D" w:rsidP="00C46FF6">
      <w:pPr>
        <w:tabs>
          <w:tab w:val="left" w:pos="900"/>
        </w:tabs>
      </w:pPr>
      <w:r>
        <w:t xml:space="preserve">The vision for incorporating verification and validation techniques early in design is to start by formally expressing requirements, architecture, and modeling development in a compositional structure and iterative process that employs formal methods to generate analytical proofs and reason about the design at the earliest stages when discovering errors is the least costly. Rather than creating monolithic designs, systems will be logically broken out by components with analysis completed at each level of the design. </w:t>
      </w:r>
    </w:p>
    <w:p w14:paraId="60DCEEF0" w14:textId="77777777" w:rsidR="005D7E5D" w:rsidRDefault="005D7E5D" w:rsidP="00C46FF6">
      <w:pPr>
        <w:tabs>
          <w:tab w:val="left" w:pos="900"/>
        </w:tabs>
      </w:pPr>
    </w:p>
    <w:p w14:paraId="78A8CA6F" w14:textId="7E6AEE58" w:rsidR="005D7E5D" w:rsidRDefault="005D7E5D" w:rsidP="00C46FF6">
      <w:pPr>
        <w:tabs>
          <w:tab w:val="left" w:pos="900"/>
        </w:tabs>
      </w:pPr>
      <w:r>
        <w:t xml:space="preserve">This document is an example requirements document for this new paradigm. As the design process is envisioned to be iterative, this requirements document reflects a later, more mature iteration in which some elements of the design will be reflected in derived requirements in order to produce a more complete picture and foundation for analysis. </w:t>
      </w:r>
    </w:p>
    <w:p w14:paraId="54D18486" w14:textId="77777777" w:rsidR="005D7E5D" w:rsidRDefault="005D7E5D" w:rsidP="00C46FF6">
      <w:pPr>
        <w:tabs>
          <w:tab w:val="left" w:pos="900"/>
        </w:tabs>
      </w:pPr>
    </w:p>
    <w:p w14:paraId="04D5E24C" w14:textId="4F52DF75" w:rsidR="005D7E5D" w:rsidRDefault="005D7E5D" w:rsidP="00C46FF6">
      <w:pPr>
        <w:tabs>
          <w:tab w:val="left" w:pos="900"/>
        </w:tabs>
      </w:pPr>
      <w:r>
        <w:t>Requirements documented here are also written formally in a tool developed by Rockwell Collins and AFRL called Specification and Analysis of Requirements (SpeAR). The SpeAR framework allows re</w:t>
      </w:r>
      <w:r w:rsidR="002F7B2B">
        <w:t>quirements to be analyzed using model checking and theorem proving. These requirements are used to analyze the defined architecture and model of the system in the next two design phases.</w:t>
      </w:r>
    </w:p>
    <w:p w14:paraId="39537621" w14:textId="77777777" w:rsidR="002F7B2B" w:rsidRDefault="002F7B2B" w:rsidP="00C46FF6">
      <w:pPr>
        <w:tabs>
          <w:tab w:val="left" w:pos="900"/>
        </w:tabs>
      </w:pPr>
    </w:p>
    <w:p w14:paraId="65B5C7C7" w14:textId="2D0DAB62" w:rsidR="00700F37" w:rsidRDefault="002F7B2B" w:rsidP="00D17DB6">
      <w:pPr>
        <w:tabs>
          <w:tab w:val="left" w:pos="900"/>
        </w:tabs>
      </w:pPr>
      <w:r>
        <w:t>In order to demonstrate the assurance case concept and evaluate available tools for the early system design, a p</w:t>
      </w:r>
      <w:r w:rsidR="007A0B1B">
        <w:t xml:space="preserve">ublically releasable, academic control </w:t>
      </w:r>
      <w:r w:rsidR="00700F37">
        <w:t>example simple enough to completely design and evaluate in software, but with</w:t>
      </w:r>
      <w:r w:rsidR="007A0B1B">
        <w:t xml:space="preserve"> enough richness </w:t>
      </w:r>
      <w:r w:rsidR="00700F37">
        <w:t>to expand with complex equations, mode logic, advanced control algorithms, fault tolerance, etc. was desired.  After evaluating a couple options, t</w:t>
      </w:r>
      <w:r w:rsidR="00D17DB6">
        <w:t xml:space="preserve">he coupled tank system </w:t>
      </w:r>
      <w:r w:rsidR="00700F37">
        <w:t>was selected as</w:t>
      </w:r>
      <w:r w:rsidR="00D17DB6">
        <w:t xml:space="preserve"> a popular academic example used in control theory exercises</w:t>
      </w:r>
      <w:r w:rsidR="00700F37">
        <w:t xml:space="preserve"> with potential application to the F-35 program</w:t>
      </w:r>
      <w:r w:rsidR="00D17DB6">
        <w:t xml:space="preserve">. </w:t>
      </w:r>
      <w:r w:rsidR="00700F37">
        <w:t>This is the first iteration of this system design and seeks only to define very basic functionality with many simplifying assumptions included.</w:t>
      </w:r>
    </w:p>
    <w:p w14:paraId="5CB24BFD" w14:textId="77777777" w:rsidR="00700F37" w:rsidRDefault="00700F37" w:rsidP="00D17DB6">
      <w:pPr>
        <w:tabs>
          <w:tab w:val="left" w:pos="900"/>
        </w:tabs>
      </w:pPr>
    </w:p>
    <w:p w14:paraId="5C249369" w14:textId="525D201C" w:rsidR="00D17DB6" w:rsidRDefault="00700F37" w:rsidP="00CF5084">
      <w:pPr>
        <w:tabs>
          <w:tab w:val="left" w:pos="900"/>
        </w:tabs>
      </w:pPr>
      <w:r>
        <w:t>The document provides a description of the coupled tanks system used in this proof of concept assurance case as well as a list of requirements</w:t>
      </w:r>
      <w:r w:rsidR="00D17DB6">
        <w:t xml:space="preserve">. </w:t>
      </w:r>
    </w:p>
    <w:p w14:paraId="5CDBC243" w14:textId="77777777" w:rsidR="00DA6111" w:rsidRDefault="00DA6111">
      <w:pPr>
        <w:spacing w:after="200"/>
        <w:rPr>
          <w:rFonts w:asciiTheme="majorHAnsi" w:eastAsiaTheme="majorEastAsia" w:hAnsiTheme="majorHAnsi" w:cstheme="majorBidi"/>
          <w:b/>
          <w:bCs/>
          <w:color w:val="002060"/>
          <w:sz w:val="28"/>
          <w:szCs w:val="28"/>
        </w:rPr>
      </w:pPr>
      <w:r>
        <w:br w:type="page"/>
      </w:r>
    </w:p>
    <w:p w14:paraId="02381B8F" w14:textId="77777777" w:rsidR="00D17DB6" w:rsidRDefault="00D17DB6" w:rsidP="00D17DB6">
      <w:pPr>
        <w:pStyle w:val="Heading1"/>
        <w:tabs>
          <w:tab w:val="left" w:pos="900"/>
        </w:tabs>
      </w:pPr>
      <w:bookmarkStart w:id="2" w:name="_Toc410900938"/>
      <w:r>
        <w:lastRenderedPageBreak/>
        <w:t>System Description</w:t>
      </w:r>
      <w:bookmarkEnd w:id="2"/>
    </w:p>
    <w:p w14:paraId="0FD89351" w14:textId="2847CE33" w:rsidR="00CC0508" w:rsidRDefault="00700F37" w:rsidP="00D17DB6">
      <w:pPr>
        <w:tabs>
          <w:tab w:val="left" w:pos="900"/>
        </w:tabs>
      </w:pPr>
      <w:r>
        <w:t>The coupled tank system utilized draws liquid of some form from a limitless source, temporarily stores it in order for some process such as mixing or temperature control to occur</w:t>
      </w:r>
      <w:r w:rsidR="007905F0">
        <w:t>, and then</w:t>
      </w:r>
      <w:r>
        <w:t xml:space="preserve"> </w:t>
      </w:r>
      <w:r w:rsidR="006B652C">
        <w:t xml:space="preserve">releases </w:t>
      </w:r>
      <w:r>
        <w:t xml:space="preserve">the liquid into a bottomless sink. As the name would suggest, the system contains two tanks that are each controlled by one of two independent controllers that operate four actuators between the two tanks and receive feedback from five sensor dispersed between the two tanks that provide a rudimentary understanding of the state of the liquid height in each tank. </w:t>
      </w:r>
      <w:r w:rsidR="002B4D50">
        <w:t xml:space="preserve">The system is implemented in the architecture phase with the physical definition presented in </w:t>
      </w:r>
      <w:r w:rsidR="00B35ACE">
        <w:fldChar w:fldCharType="begin"/>
      </w:r>
      <w:r w:rsidR="00B35ACE">
        <w:instrText xml:space="preserve"> REF _Ref410900964 \h </w:instrText>
      </w:r>
      <w:r w:rsidR="00B35ACE">
        <w:fldChar w:fldCharType="separate"/>
      </w:r>
      <w:r w:rsidR="00B35ACE">
        <w:t xml:space="preserve">Figure </w:t>
      </w:r>
      <w:r w:rsidR="00B35ACE">
        <w:rPr>
          <w:noProof/>
        </w:rPr>
        <w:t>1</w:t>
      </w:r>
      <w:r w:rsidR="00B35ACE">
        <w:fldChar w:fldCharType="end"/>
      </w:r>
      <w:r w:rsidR="002B4D50">
        <w:fldChar w:fldCharType="begin"/>
      </w:r>
      <w:r w:rsidR="002B4D50">
        <w:instrText xml:space="preserve"> REF _Ref408841214 \h </w:instrText>
      </w:r>
      <w:r w:rsidR="002B4D50">
        <w:fldChar w:fldCharType="end"/>
      </w:r>
      <w:r w:rsidR="002B4D50">
        <w:t>.</w:t>
      </w:r>
      <w:r w:rsidR="00B35ACE">
        <w:t xml:space="preserve"> The interaction between the physical design and that of the system controller is presented in </w:t>
      </w:r>
      <w:r w:rsidR="00B35ACE">
        <w:fldChar w:fldCharType="begin"/>
      </w:r>
      <w:r w:rsidR="00B35ACE">
        <w:instrText xml:space="preserve"> REF _Ref410900886 \h </w:instrText>
      </w:r>
      <w:r w:rsidR="00B35ACE">
        <w:fldChar w:fldCharType="separate"/>
      </w:r>
      <w:r w:rsidR="00B35ACE">
        <w:t xml:space="preserve">Figure </w:t>
      </w:r>
      <w:r w:rsidR="00B35ACE">
        <w:rPr>
          <w:noProof/>
        </w:rPr>
        <w:t>2</w:t>
      </w:r>
      <w:r w:rsidR="00B35ACE">
        <w:fldChar w:fldCharType="end"/>
      </w:r>
      <w:r w:rsidR="00B35AC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8"/>
        <w:gridCol w:w="4998"/>
      </w:tblGrid>
      <w:tr w:rsidR="00B35ACE" w14:paraId="0687F528" w14:textId="77777777" w:rsidTr="00A66E68">
        <w:tc>
          <w:tcPr>
            <w:tcW w:w="4788" w:type="dxa"/>
            <w:vAlign w:val="center"/>
          </w:tcPr>
          <w:p w14:paraId="0F665192" w14:textId="77777777" w:rsidR="00B35ACE" w:rsidRDefault="00B35ACE">
            <w:pPr>
              <w:tabs>
                <w:tab w:val="left" w:pos="900"/>
              </w:tabs>
              <w:jc w:val="center"/>
            </w:pPr>
            <w:r w:rsidRPr="00384BCD">
              <w:rPr>
                <w:i/>
                <w:noProof/>
              </w:rPr>
              <w:drawing>
                <wp:inline distT="0" distB="0" distL="0" distR="0" wp14:anchorId="26D3ED42" wp14:editId="2B41CEA6">
                  <wp:extent cx="2663975" cy="4257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6207" cy="4261242"/>
                          </a:xfrm>
                          <a:prstGeom prst="rect">
                            <a:avLst/>
                          </a:prstGeom>
                          <a:noFill/>
                        </pic:spPr>
                      </pic:pic>
                    </a:graphicData>
                  </a:graphic>
                </wp:inline>
              </w:drawing>
            </w:r>
          </w:p>
          <w:p w14:paraId="2E146174" w14:textId="4C6D232A" w:rsidR="00B35ACE" w:rsidRDefault="00B35ACE" w:rsidP="00A66E68">
            <w:pPr>
              <w:pStyle w:val="Caption"/>
              <w:jc w:val="center"/>
            </w:pPr>
            <w:bookmarkStart w:id="3" w:name="_Ref410900964"/>
            <w:r>
              <w:t xml:space="preserve">Figure </w:t>
            </w:r>
            <w:r w:rsidR="004C43BB">
              <w:fldChar w:fldCharType="begin"/>
            </w:r>
            <w:r w:rsidR="004C43BB">
              <w:instrText xml:space="preserve"> SEQ Figure \* ARABIC </w:instrText>
            </w:r>
            <w:r w:rsidR="004C43BB">
              <w:fldChar w:fldCharType="separate"/>
            </w:r>
            <w:r>
              <w:rPr>
                <w:noProof/>
              </w:rPr>
              <w:t>1</w:t>
            </w:r>
            <w:r w:rsidR="004C43BB">
              <w:rPr>
                <w:noProof/>
              </w:rPr>
              <w:fldChar w:fldCharType="end"/>
            </w:r>
            <w:bookmarkEnd w:id="3"/>
            <w:r>
              <w:t>: Coupled Tanks Physical Architecture</w:t>
            </w:r>
          </w:p>
        </w:tc>
        <w:tc>
          <w:tcPr>
            <w:tcW w:w="4788" w:type="dxa"/>
            <w:vAlign w:val="center"/>
          </w:tcPr>
          <w:p w14:paraId="04C4A21C" w14:textId="77777777" w:rsidR="00B35ACE" w:rsidRDefault="00B35ACE">
            <w:pPr>
              <w:keepNext/>
              <w:tabs>
                <w:tab w:val="left" w:pos="900"/>
              </w:tabs>
              <w:jc w:val="center"/>
            </w:pPr>
            <w:r>
              <w:rPr>
                <w:noProof/>
              </w:rPr>
              <w:drawing>
                <wp:inline distT="0" distB="0" distL="0" distR="0" wp14:anchorId="3A835222" wp14:editId="5AF2ADCE">
                  <wp:extent cx="3036835" cy="30073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6101" cy="3016536"/>
                          </a:xfrm>
                          <a:prstGeom prst="rect">
                            <a:avLst/>
                          </a:prstGeom>
                          <a:noFill/>
                        </pic:spPr>
                      </pic:pic>
                    </a:graphicData>
                  </a:graphic>
                </wp:inline>
              </w:drawing>
            </w:r>
          </w:p>
          <w:p w14:paraId="5EEB5E27" w14:textId="56B937FA" w:rsidR="00B35ACE" w:rsidRDefault="00B35ACE" w:rsidP="00A66E68">
            <w:pPr>
              <w:pStyle w:val="Caption"/>
              <w:jc w:val="center"/>
            </w:pPr>
            <w:bookmarkStart w:id="4" w:name="_Ref410900886"/>
            <w:r>
              <w:t xml:space="preserve">Figure </w:t>
            </w:r>
            <w:r w:rsidR="004C43BB">
              <w:fldChar w:fldCharType="begin"/>
            </w:r>
            <w:r w:rsidR="004C43BB">
              <w:instrText xml:space="preserve"> SEQ Figure \* ARABIC </w:instrText>
            </w:r>
            <w:r w:rsidR="004C43BB">
              <w:fldChar w:fldCharType="separate"/>
            </w:r>
            <w:r>
              <w:rPr>
                <w:noProof/>
              </w:rPr>
              <w:t>2</w:t>
            </w:r>
            <w:r w:rsidR="004C43BB">
              <w:rPr>
                <w:noProof/>
              </w:rPr>
              <w:fldChar w:fldCharType="end"/>
            </w:r>
            <w:bookmarkEnd w:id="4"/>
            <w:r>
              <w:t>: Coupled tanks physical sensor and actuator signal connections to the system controller.</w:t>
            </w:r>
          </w:p>
        </w:tc>
      </w:tr>
    </w:tbl>
    <w:p w14:paraId="449C044C" w14:textId="77777777" w:rsidR="002B4D50" w:rsidRDefault="002B4D50" w:rsidP="00D17DB6">
      <w:pPr>
        <w:tabs>
          <w:tab w:val="left" w:pos="900"/>
        </w:tabs>
      </w:pPr>
    </w:p>
    <w:p w14:paraId="3B271110" w14:textId="173AB0F9" w:rsidR="002B4D50" w:rsidRDefault="002B4D50" w:rsidP="00D17DB6">
      <w:pPr>
        <w:tabs>
          <w:tab w:val="left" w:pos="900"/>
        </w:tabs>
      </w:pPr>
      <w:r>
        <w:t xml:space="preserve">Liquid is drawn into Tank 1 by a simple on/off pump and expelled from Tank 1 by a simple on/off valve, which empties liquid directly into Tank </w:t>
      </w:r>
      <w:r w:rsidR="007905F0">
        <w:t>2</w:t>
      </w:r>
      <w:r>
        <w:t>. Tank 1 which is 7.0 meters high and 1</w:t>
      </w:r>
      <w:r w:rsidR="00DA6111">
        <w:t>.0</w:t>
      </w:r>
      <w:r>
        <w:t xml:space="preserve"> square meter in cross-sectional area. The objective of the Tank 1 controller is to keep the height of the liquid between the High Sensor (SH) and the Low Sensor (SL) in the “safe” </w:t>
      </w:r>
      <w:r w:rsidR="00B35ACE">
        <w:t>region</w:t>
      </w:r>
      <w:r>
        <w:t xml:space="preserve"> by controlling the state of the pump and valve. </w:t>
      </w:r>
    </w:p>
    <w:p w14:paraId="27F8DA3C" w14:textId="77777777" w:rsidR="002B4D50" w:rsidRDefault="002B4D50" w:rsidP="00D17DB6">
      <w:pPr>
        <w:tabs>
          <w:tab w:val="left" w:pos="900"/>
        </w:tabs>
      </w:pPr>
    </w:p>
    <w:p w14:paraId="5D29FB25" w14:textId="65BE3771" w:rsidR="00CC0508" w:rsidRDefault="002B4D50" w:rsidP="00D17DB6">
      <w:pPr>
        <w:tabs>
          <w:tab w:val="left" w:pos="900"/>
        </w:tabs>
      </w:pPr>
      <w:r>
        <w:t xml:space="preserve">Liquid enters Tank 2 by the valve from Tank 1 and exits via a production valve or a larger emergency valve when a larger flow out is required for the system to maintain safety. Tank 2 is </w:t>
      </w:r>
      <w:r w:rsidR="00DA6111">
        <w:t>4.0 meters in height and 2.0</w:t>
      </w:r>
      <w:r>
        <w:t xml:space="preserve"> square meters in cross sectional area.</w:t>
      </w:r>
      <w:r w:rsidR="00DA6111">
        <w:t xml:space="preserve"> </w:t>
      </w:r>
      <w:r>
        <w:t xml:space="preserve">The objective of the Tank </w:t>
      </w:r>
      <w:r w:rsidR="007905F0">
        <w:t xml:space="preserve">2 </w:t>
      </w:r>
      <w:r>
        <w:t>controller is to keep the height of the liquid in tank two in the “safe” re</w:t>
      </w:r>
      <w:r w:rsidR="00CD32FB">
        <w:t>gio</w:t>
      </w:r>
      <w:r>
        <w:t xml:space="preserve">n </w:t>
      </w:r>
      <w:r w:rsidR="000F10CD">
        <w:t xml:space="preserve">monitored </w:t>
      </w:r>
      <w:r>
        <w:t xml:space="preserve">by the position of a high (SH), medium (SM), and </w:t>
      </w:r>
      <w:r>
        <w:lastRenderedPageBreak/>
        <w:t>low (SL) sensor in Tank2</w:t>
      </w:r>
      <w:r w:rsidR="00DA6111">
        <w:t xml:space="preserve"> by controlling the state of the production and emergency valves</w:t>
      </w:r>
      <w:r>
        <w:t xml:space="preserve">. Control of the </w:t>
      </w:r>
      <w:r w:rsidR="00CD32FB">
        <w:t xml:space="preserve">input </w:t>
      </w:r>
      <w:r>
        <w:t>valve rests only with the Tank 1 controller</w:t>
      </w:r>
      <w:r w:rsidR="00DA6111">
        <w:t>, so Tank 2 is a reactionary controller to the input from Tank 1</w:t>
      </w:r>
      <w:r>
        <w:t xml:space="preserve">. </w:t>
      </w:r>
    </w:p>
    <w:p w14:paraId="16433233" w14:textId="77777777" w:rsidR="00CC0508" w:rsidRDefault="00CC0508" w:rsidP="00D17DB6">
      <w:pPr>
        <w:tabs>
          <w:tab w:val="left" w:pos="900"/>
        </w:tabs>
      </w:pPr>
    </w:p>
    <w:p w14:paraId="2F4C34D3" w14:textId="132BF35B" w:rsidR="00DA6111" w:rsidRDefault="00DA6111" w:rsidP="00D17DB6">
      <w:pPr>
        <w:tabs>
          <w:tab w:val="left" w:pos="900"/>
        </w:tabs>
      </w:pPr>
      <w:r>
        <w:t>It is assumed that the flow rate through the pump and three valves is either zero or a constant value</w:t>
      </w:r>
      <w:r w:rsidR="007905F0">
        <w:t>,</w:t>
      </w:r>
      <w:r>
        <w:t xml:space="preserve"> that no faults or leaks occur in the system</w:t>
      </w:r>
      <w:r w:rsidR="007905F0">
        <w:t>,</w:t>
      </w:r>
      <w:r>
        <w:t xml:space="preserve"> and there are not external disturbance inputs to the coupled tank system.  All sensors used in this system are assumed to be Boolean sensors that report 1 if the liquid is at the sensor height and 0 if the liquid is not at the sensor’s height. Simple components such as the actuators and sensors in this example might be selected to reduce cost and opportunity for the system to malfunction.</w:t>
      </w:r>
      <w:r w:rsidR="004E154A">
        <w:t xml:space="preserve"> </w:t>
      </w:r>
    </w:p>
    <w:p w14:paraId="23A24BD1" w14:textId="77777777" w:rsidR="004E154A" w:rsidRDefault="004E154A" w:rsidP="00D17DB6">
      <w:pPr>
        <w:tabs>
          <w:tab w:val="left" w:pos="900"/>
        </w:tabs>
      </w:pPr>
    </w:p>
    <w:p w14:paraId="43AC94B4" w14:textId="49648C56" w:rsidR="004E154A" w:rsidRDefault="004E154A" w:rsidP="00D17DB6">
      <w:pPr>
        <w:tabs>
          <w:tab w:val="left" w:pos="900"/>
        </w:tabs>
      </w:pPr>
      <w:r>
        <w:t xml:space="preserve">The system is organization in a functional composition as depicted in </w:t>
      </w:r>
      <w:r>
        <w:fldChar w:fldCharType="begin"/>
      </w:r>
      <w:r>
        <w:instrText xml:space="preserve"> REF _Ref408842481 \h </w:instrText>
      </w:r>
      <w:r>
        <w:fldChar w:fldCharType="separate"/>
      </w:r>
      <w:r w:rsidR="00B35ACE">
        <w:t xml:space="preserve">Figure </w:t>
      </w:r>
      <w:r w:rsidR="00B35ACE">
        <w:rPr>
          <w:noProof/>
        </w:rPr>
        <w:t>3</w:t>
      </w:r>
      <w:r>
        <w:fldChar w:fldCharType="end"/>
      </w:r>
      <w:r>
        <w:t>:</w:t>
      </w:r>
    </w:p>
    <w:p w14:paraId="71D11395" w14:textId="77777777" w:rsidR="004E154A" w:rsidRDefault="004E154A" w:rsidP="00D17DB6">
      <w:pPr>
        <w:tabs>
          <w:tab w:val="left" w:pos="900"/>
        </w:tabs>
      </w:pPr>
    </w:p>
    <w:p w14:paraId="7CE9230D" w14:textId="5877D431" w:rsidR="004E154A" w:rsidRDefault="004E154A" w:rsidP="00D17DB6">
      <w:pPr>
        <w:tabs>
          <w:tab w:val="left" w:pos="900"/>
        </w:tabs>
      </w:pPr>
      <w:r w:rsidRPr="004E154A">
        <w:rPr>
          <w:noProof/>
        </w:rPr>
        <w:drawing>
          <wp:inline distT="0" distB="0" distL="0" distR="0" wp14:anchorId="08144155" wp14:editId="6E41262A">
            <wp:extent cx="5943600" cy="5065395"/>
            <wp:effectExtent l="0" t="0" r="0" b="2095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D467D72" w14:textId="3168A60C" w:rsidR="00DA6111" w:rsidRDefault="004E154A" w:rsidP="004E154A">
      <w:pPr>
        <w:pStyle w:val="Caption"/>
        <w:jc w:val="center"/>
      </w:pPr>
      <w:bookmarkStart w:id="5" w:name="_Ref408842481"/>
      <w:r>
        <w:t xml:space="preserve">Figure </w:t>
      </w:r>
      <w:r w:rsidR="004C43BB">
        <w:fldChar w:fldCharType="begin"/>
      </w:r>
      <w:r w:rsidR="004C43BB">
        <w:instrText xml:space="preserve"> SEQ Figure \* ARABIC </w:instrText>
      </w:r>
      <w:r w:rsidR="004C43BB">
        <w:fldChar w:fldCharType="separate"/>
      </w:r>
      <w:r w:rsidR="00B35ACE">
        <w:rPr>
          <w:noProof/>
        </w:rPr>
        <w:t>3</w:t>
      </w:r>
      <w:r w:rsidR="004C43BB">
        <w:rPr>
          <w:noProof/>
        </w:rPr>
        <w:fldChar w:fldCharType="end"/>
      </w:r>
      <w:bookmarkEnd w:id="5"/>
      <w:r>
        <w:t>: Functional Compositional Architecture of the Coupled Tanks System</w:t>
      </w:r>
    </w:p>
    <w:p w14:paraId="23FE6FF9" w14:textId="07CC38B4" w:rsidR="003C3C1F" w:rsidRDefault="004E154A" w:rsidP="00D17DB6">
      <w:pPr>
        <w:tabs>
          <w:tab w:val="left" w:pos="900"/>
        </w:tabs>
      </w:pPr>
      <w:r>
        <w:lastRenderedPageBreak/>
        <w:t>The Coupled Tanks System is broken down from the highest level into a controller and environment. The controller is then broken down into a separate controller for each tank. The environment is broken down functionally into each type of component (Tanks, Valves, Pumps, and Sensors) and then broken down even further from there into the individual components. This structure allows analysis to be completed at the lowest levels of the design with results of the proof flowing up to higher levels of the design until the entire system is analyzed. This is in contrast to monolithic approaches that only analyze the system as a whole, which presents a large computational burden and makes it difficult to identify particular faults in the system design.</w:t>
      </w:r>
    </w:p>
    <w:p w14:paraId="4AB80ED7" w14:textId="77777777" w:rsidR="00DA6111" w:rsidRDefault="00DA6111">
      <w:pPr>
        <w:spacing w:after="200"/>
        <w:rPr>
          <w:rFonts w:asciiTheme="majorHAnsi" w:eastAsiaTheme="majorEastAsia" w:hAnsiTheme="majorHAnsi" w:cstheme="majorBidi"/>
          <w:b/>
          <w:bCs/>
          <w:color w:val="002060"/>
          <w:sz w:val="28"/>
          <w:szCs w:val="28"/>
        </w:rPr>
      </w:pPr>
      <w:r>
        <w:br w:type="page"/>
      </w:r>
    </w:p>
    <w:p w14:paraId="685EC9AC" w14:textId="037EC40B" w:rsidR="00D17DB6" w:rsidRDefault="00672A7C" w:rsidP="00D17DB6">
      <w:pPr>
        <w:pStyle w:val="Heading1"/>
      </w:pPr>
      <w:bookmarkStart w:id="6" w:name="_Toc410900939"/>
      <w:r>
        <w:lastRenderedPageBreak/>
        <w:t xml:space="preserve">System Level </w:t>
      </w:r>
      <w:r w:rsidR="00D17DB6">
        <w:t>Assumptions</w:t>
      </w:r>
      <w:bookmarkEnd w:id="6"/>
    </w:p>
    <w:p w14:paraId="176BB07E" w14:textId="77777777" w:rsidR="00D17DB6" w:rsidRDefault="00D17DB6" w:rsidP="00D17DB6">
      <w:pPr>
        <w:pStyle w:val="Heading2"/>
        <w:numPr>
          <w:ilvl w:val="1"/>
          <w:numId w:val="10"/>
        </w:numPr>
        <w:tabs>
          <w:tab w:val="left" w:pos="900"/>
        </w:tabs>
      </w:pPr>
      <w:bookmarkStart w:id="7" w:name="_Toc410900940"/>
      <w:r>
        <w:t>Inflow</w:t>
      </w:r>
      <w:bookmarkEnd w:id="7"/>
    </w:p>
    <w:p w14:paraId="595043C0" w14:textId="77777777" w:rsidR="00D17DB6" w:rsidRDefault="00D17DB6" w:rsidP="00C33887">
      <w:pPr>
        <w:pStyle w:val="Heading6"/>
        <w:ind w:left="1080"/>
      </w:pPr>
      <w:r>
        <w:t>There is an unlimited supply of water to be pumped into the coupled tanks system</w:t>
      </w:r>
    </w:p>
    <w:p w14:paraId="7743FC6E" w14:textId="77777777" w:rsidR="00D17DB6" w:rsidRDefault="00D17DB6" w:rsidP="00C33887">
      <w:pPr>
        <w:pStyle w:val="Heading6"/>
        <w:ind w:left="1080"/>
      </w:pPr>
      <w:r>
        <w:t>The water is not pressurized in the production line and cannot be gravity fed into the coupled tanks system, it must be pumped into the coupled tanks system</w:t>
      </w:r>
    </w:p>
    <w:p w14:paraId="06380672" w14:textId="0EDD639F" w:rsidR="00D17DB6" w:rsidRPr="0080076D" w:rsidRDefault="00D17DB6" w:rsidP="00C33887">
      <w:pPr>
        <w:pStyle w:val="Heading6"/>
        <w:ind w:left="1080"/>
      </w:pPr>
      <w:r>
        <w:t xml:space="preserve">The system shall contain a pump to </w:t>
      </w:r>
      <w:r w:rsidR="002B1EA1">
        <w:t>draw liquid into tank 1.</w:t>
      </w:r>
    </w:p>
    <w:p w14:paraId="2E5BE7E8" w14:textId="77777777" w:rsidR="00D17DB6" w:rsidRDefault="00D17DB6" w:rsidP="00D17DB6">
      <w:pPr>
        <w:ind w:left="720"/>
      </w:pPr>
    </w:p>
    <w:p w14:paraId="16DC745E" w14:textId="02BC660F" w:rsidR="00D17DB6" w:rsidRDefault="001004EF" w:rsidP="00D17DB6">
      <w:pPr>
        <w:pStyle w:val="Heading2"/>
        <w:numPr>
          <w:ilvl w:val="1"/>
          <w:numId w:val="10"/>
        </w:numPr>
        <w:tabs>
          <w:tab w:val="left" w:pos="900"/>
        </w:tabs>
      </w:pPr>
      <w:bookmarkStart w:id="8" w:name="_Toc410900941"/>
      <w:r>
        <w:t>Out</w:t>
      </w:r>
      <w:r w:rsidR="00D17DB6">
        <w:t>flow</w:t>
      </w:r>
      <w:bookmarkEnd w:id="8"/>
    </w:p>
    <w:p w14:paraId="31288580" w14:textId="5E438461" w:rsidR="00D17DB6" w:rsidRDefault="00D17DB6" w:rsidP="00C33887">
      <w:pPr>
        <w:pStyle w:val="Heading6"/>
        <w:ind w:left="1080"/>
      </w:pPr>
      <w:r>
        <w:t>The</w:t>
      </w:r>
      <w:r w:rsidR="007905F0">
        <w:t>re is an unlimited receptacle to receive an unlimited quantity of liquid emptied from the production valve.</w:t>
      </w:r>
    </w:p>
    <w:p w14:paraId="7A965909" w14:textId="60169ECD" w:rsidR="00D17DB6" w:rsidRDefault="00D17DB6" w:rsidP="00C33887">
      <w:pPr>
        <w:pStyle w:val="Heading6"/>
        <w:ind w:left="1080"/>
      </w:pPr>
      <w:r>
        <w:t>The</w:t>
      </w:r>
      <w:r w:rsidR="007905F0">
        <w:t>re is an unlimited receptacle can receive an unlimited amount of liquid emptied from the</w:t>
      </w:r>
      <w:r>
        <w:t xml:space="preserve"> emergency valve.</w:t>
      </w:r>
    </w:p>
    <w:p w14:paraId="37A545C5" w14:textId="7ADDE5C1" w:rsidR="00D17DB6" w:rsidRPr="0080076D" w:rsidRDefault="00D17DB6" w:rsidP="00C33887">
      <w:pPr>
        <w:pStyle w:val="Heading6"/>
        <w:ind w:left="1080"/>
      </w:pPr>
      <w:r>
        <w:t xml:space="preserve">The system shall contain a valve to transport </w:t>
      </w:r>
      <w:r w:rsidR="002B1EA1">
        <w:t xml:space="preserve">liquid </w:t>
      </w:r>
      <w:r>
        <w:t>from tank 1 to tank 2.</w:t>
      </w:r>
    </w:p>
    <w:p w14:paraId="5A72714E" w14:textId="2DC40DCF" w:rsidR="00D17DB6" w:rsidRDefault="00D17DB6" w:rsidP="00C33887">
      <w:pPr>
        <w:pStyle w:val="Heading6"/>
        <w:ind w:left="1080"/>
      </w:pPr>
      <w:r>
        <w:t xml:space="preserve">The system shall contain a valve to transport </w:t>
      </w:r>
      <w:r w:rsidR="002B1EA1">
        <w:t xml:space="preserve">liquid </w:t>
      </w:r>
      <w:r>
        <w:t>from tank 2 to the production line</w:t>
      </w:r>
    </w:p>
    <w:p w14:paraId="737195E6" w14:textId="555278DE" w:rsidR="00D17DB6" w:rsidRDefault="00D17DB6" w:rsidP="00C33887">
      <w:pPr>
        <w:pStyle w:val="Heading6"/>
        <w:ind w:left="1080"/>
      </w:pPr>
      <w:r>
        <w:t xml:space="preserve">The system shall contain a valve to transport </w:t>
      </w:r>
      <w:r w:rsidR="002B1EA1">
        <w:t xml:space="preserve">liquid </w:t>
      </w:r>
      <w:r>
        <w:t>from tank 2 to an acceptable area outside the production system in case of emergency.</w:t>
      </w:r>
    </w:p>
    <w:p w14:paraId="7D607061" w14:textId="77777777" w:rsidR="00D17DB6" w:rsidRPr="00D17DB6" w:rsidRDefault="00D17DB6" w:rsidP="003C3EB2"/>
    <w:p w14:paraId="7A348E7A" w14:textId="679653C5" w:rsidR="003E4ADE" w:rsidRPr="00B03A89" w:rsidRDefault="003E4ADE" w:rsidP="003E4ADE">
      <w:pPr>
        <w:pStyle w:val="Heading1"/>
      </w:pPr>
      <w:bookmarkStart w:id="9" w:name="_Toc410900942"/>
      <w:r w:rsidRPr="00B03A89">
        <w:t>System Level Requirements</w:t>
      </w:r>
      <w:bookmarkEnd w:id="9"/>
    </w:p>
    <w:p w14:paraId="4D4AD502" w14:textId="77777777" w:rsidR="003E4ADE" w:rsidRPr="00B03A89" w:rsidRDefault="003E4ADE" w:rsidP="003E4ADE">
      <w:pPr>
        <w:pStyle w:val="Heading2"/>
      </w:pPr>
      <w:bookmarkStart w:id="10" w:name="_Toc410900943"/>
      <w:r w:rsidRPr="00B03A89">
        <w:t>High Level Requirements</w:t>
      </w:r>
      <w:bookmarkEnd w:id="10"/>
    </w:p>
    <w:p w14:paraId="4ADA7CC7" w14:textId="77777777" w:rsidR="003E4ADE" w:rsidRDefault="003E4ADE" w:rsidP="00CF5084">
      <w:pPr>
        <w:pStyle w:val="Heading4"/>
      </w:pPr>
      <w:r>
        <w:t>Tank 1 shall not overflow.</w:t>
      </w:r>
    </w:p>
    <w:p w14:paraId="3AF1A9F9" w14:textId="5364DAD0" w:rsidR="003E4ADE" w:rsidRPr="00FB6EE0" w:rsidRDefault="003E4ADE" w:rsidP="003E4ADE">
      <w:pPr>
        <w:pStyle w:val="Heading7"/>
      </w:pPr>
      <w:r w:rsidRPr="00FB6EE0">
        <w:rPr>
          <w:rStyle w:val="Emphasis"/>
        </w:rPr>
        <w:t>Rationale</w:t>
      </w:r>
      <w:r w:rsidRPr="00FB6EE0">
        <w:t xml:space="preserve">: </w:t>
      </w:r>
      <w:r w:rsidR="00672A7C">
        <w:t xml:space="preserve">An overflow of the tank </w:t>
      </w:r>
      <w:r>
        <w:t>is a safety hazard.</w:t>
      </w:r>
    </w:p>
    <w:p w14:paraId="64127A77" w14:textId="77777777" w:rsidR="003E4ADE" w:rsidRDefault="003E4ADE" w:rsidP="00CF5084">
      <w:pPr>
        <w:pStyle w:val="Heading4"/>
      </w:pPr>
      <w:r>
        <w:t>Tank 2 shall not overflow.</w:t>
      </w:r>
    </w:p>
    <w:p w14:paraId="33F10C3C" w14:textId="5F2B384D" w:rsidR="003E4ADE" w:rsidRPr="00BB7F85" w:rsidRDefault="003E4ADE" w:rsidP="003E4ADE">
      <w:pPr>
        <w:pStyle w:val="Heading7"/>
      </w:pPr>
      <w:r w:rsidRPr="008504A2">
        <w:rPr>
          <w:rStyle w:val="Emphasis"/>
        </w:rPr>
        <w:t>Rationale</w:t>
      </w:r>
      <w:r w:rsidRPr="00BB7F85">
        <w:t xml:space="preserve">: </w:t>
      </w:r>
      <w:r w:rsidR="00644A21">
        <w:t>An overflow of the tank is a safety hazard</w:t>
      </w:r>
      <w:r>
        <w:t>.</w:t>
      </w:r>
    </w:p>
    <w:p w14:paraId="416F2DF1" w14:textId="68DB063C" w:rsidR="003E4ADE" w:rsidRDefault="00644A21" w:rsidP="00CF5084">
      <w:pPr>
        <w:pStyle w:val="Heading4"/>
      </w:pPr>
      <w:r>
        <w:t xml:space="preserve">The initial liquid height </w:t>
      </w:r>
      <w:r w:rsidR="003E4ADE">
        <w:t xml:space="preserve">Tank 1 shall </w:t>
      </w:r>
      <w:r>
        <w:t>be known to the control system.</w:t>
      </w:r>
    </w:p>
    <w:p w14:paraId="61424FB7" w14:textId="35D09CEF" w:rsidR="003E4ADE" w:rsidRPr="00BB7F85" w:rsidRDefault="003E4ADE" w:rsidP="003E4ADE">
      <w:pPr>
        <w:pStyle w:val="Heading7"/>
      </w:pPr>
      <w:r w:rsidRPr="008504A2">
        <w:rPr>
          <w:rStyle w:val="Emphasis"/>
        </w:rPr>
        <w:t>Rationale</w:t>
      </w:r>
      <w:r w:rsidRPr="00BB7F85">
        <w:t xml:space="preserve">: </w:t>
      </w:r>
      <w:r w:rsidR="00644A21">
        <w:t>In order to properly track the liquid height in Tank 1, the initial liquid height must be known</w:t>
      </w:r>
      <w:r w:rsidR="00864CB9">
        <w:t>. This</w:t>
      </w:r>
      <w:r w:rsidR="00644A21">
        <w:t xml:space="preserve"> system will </w:t>
      </w:r>
      <w:r w:rsidR="00864CB9">
        <w:t>meet this requirement</w:t>
      </w:r>
      <w:r w:rsidR="00644A21">
        <w:t xml:space="preserve"> by startin</w:t>
      </w:r>
      <w:r w:rsidR="00B57037">
        <w:t>g from a completely empty state or some initial</w:t>
      </w:r>
      <w:r w:rsidR="00644A21">
        <w:t xml:space="preserve"> </w:t>
      </w:r>
      <w:r w:rsidR="00864CB9">
        <w:t xml:space="preserve">known </w:t>
      </w:r>
      <w:r w:rsidR="00B57037">
        <w:t>height below the low sensor height.</w:t>
      </w:r>
    </w:p>
    <w:p w14:paraId="47F8FF2A" w14:textId="4783F528" w:rsidR="003E4ADE" w:rsidRDefault="00B57037" w:rsidP="00CF5084">
      <w:pPr>
        <w:pStyle w:val="Heading4"/>
      </w:pPr>
      <w:r>
        <w:t xml:space="preserve">The initial liquid height </w:t>
      </w:r>
      <w:r w:rsidR="00667142">
        <w:t>Tank 2</w:t>
      </w:r>
      <w:r>
        <w:t xml:space="preserve"> shall be known to the control system.</w:t>
      </w:r>
    </w:p>
    <w:p w14:paraId="3661C660" w14:textId="2C60DA0C" w:rsidR="003E4ADE" w:rsidRPr="00BB7F85" w:rsidRDefault="003E4ADE" w:rsidP="003E4ADE">
      <w:pPr>
        <w:pStyle w:val="Heading7"/>
      </w:pPr>
      <w:r w:rsidRPr="008504A2">
        <w:rPr>
          <w:rStyle w:val="Emphasis"/>
        </w:rPr>
        <w:t>Rationale</w:t>
      </w:r>
      <w:r w:rsidRPr="00BB7F85">
        <w:t xml:space="preserve">: </w:t>
      </w:r>
      <w:r w:rsidR="00B57037">
        <w:t xml:space="preserve">In order to properly track the liquid height in Tank 2, the initial liquid height must be known. </w:t>
      </w:r>
      <w:r w:rsidR="00864CB9">
        <w:t>This system will meet this requirement by starting from a completely empty state or some initial known height below the low sensor height.</w:t>
      </w:r>
    </w:p>
    <w:p w14:paraId="60041BBA" w14:textId="36BA0DB9" w:rsidR="003E4ADE" w:rsidRDefault="003E4ADE" w:rsidP="00CF5084">
      <w:pPr>
        <w:pStyle w:val="Heading4"/>
      </w:pPr>
      <w:r>
        <w:t>The height of the tank 1 liquid shall not be over the tank 1 high safety level for more than the specified time.</w:t>
      </w:r>
      <w:r w:rsidR="00B57037">
        <w:t xml:space="preserve"> This specified time is dependent on the </w:t>
      </w:r>
      <w:r w:rsidR="005A6685">
        <w:t>flowrate per timestep.</w:t>
      </w:r>
    </w:p>
    <w:p w14:paraId="18A89A05" w14:textId="25A3C2BC" w:rsidR="003E4ADE" w:rsidRDefault="003E4ADE" w:rsidP="003E4ADE">
      <w:pPr>
        <w:pStyle w:val="Heading7"/>
      </w:pPr>
      <w:r w:rsidRPr="008504A2">
        <w:rPr>
          <w:rStyle w:val="Emphasis"/>
        </w:rPr>
        <w:t>Rationale</w:t>
      </w:r>
      <w:r w:rsidRPr="00BB7F85">
        <w:t>:</w:t>
      </w:r>
      <w:r>
        <w:t xml:space="preserve"> Prolonged periods of time where the liquid is higher than the safety level could cause an unsafe situation to occur.</w:t>
      </w:r>
      <w:r w:rsidR="00F071A4">
        <w:t xml:space="preserve"> This is dependent on the specified time increment per timestep</w:t>
      </w:r>
      <w:r w:rsidR="00A66E68">
        <w:t xml:space="preserve">. A </w:t>
      </w:r>
      <w:r w:rsidR="00F071A4">
        <w:t>violation will be identified but will not change the pump and valve states until a following timestep. Therefore the number of allowable timesteps that the system can violate the safety</w:t>
      </w:r>
      <w:r w:rsidR="00A66E68">
        <w:t xml:space="preserve"> boundary</w:t>
      </w:r>
      <w:r w:rsidR="00F071A4">
        <w:t xml:space="preserve"> before returning to the safe region is dependent on the system architecture.</w:t>
      </w:r>
    </w:p>
    <w:p w14:paraId="1729776D" w14:textId="782E5D7C" w:rsidR="003E4ADE" w:rsidRDefault="003E4ADE" w:rsidP="00B16567">
      <w:pPr>
        <w:pStyle w:val="Heading4"/>
      </w:pPr>
      <w:r>
        <w:lastRenderedPageBreak/>
        <w:t>The height of the tank 1 liquid shall not be lower than the tank 1 low safety level (once it has already crossed it) for more than the specified time.</w:t>
      </w:r>
      <w:r w:rsidR="00F071A4">
        <w:t xml:space="preserve"> This specified time is dependent on the flowrate per timestep.</w:t>
      </w:r>
    </w:p>
    <w:p w14:paraId="5A55696B" w14:textId="747BAD4B" w:rsidR="00F071A4" w:rsidRDefault="003E4ADE" w:rsidP="00F071A4">
      <w:pPr>
        <w:pStyle w:val="Heading7"/>
      </w:pPr>
      <w:r w:rsidRPr="008504A2">
        <w:rPr>
          <w:rStyle w:val="Emphasis"/>
        </w:rPr>
        <w:t>Rationale</w:t>
      </w:r>
      <w:r w:rsidRPr="00BB7F85">
        <w:t>:</w:t>
      </w:r>
      <w:r>
        <w:t xml:space="preserve"> Prolonged periods of time where the liquid is lower than the safety level could cause an unsafe situation to occur. This excludes the initial startup period while the tank is filling for the first time.</w:t>
      </w:r>
      <w:r w:rsidR="00F071A4" w:rsidRPr="00F071A4">
        <w:t xml:space="preserve"> </w:t>
      </w:r>
      <w:r w:rsidR="00A66E68">
        <w:t>This is dependent on the specified time increment per timestep. A violation will be identified but will not change the pump and valve states until a following timestep. Therefore the number of allowable timesteps that the system can violate the safety boundary before returning to the safe region is dependent on the system architecture.</w:t>
      </w:r>
    </w:p>
    <w:p w14:paraId="5DA28D4D" w14:textId="69C14E6C" w:rsidR="003E4ADE" w:rsidRDefault="003E4ADE" w:rsidP="00CF5084">
      <w:pPr>
        <w:pStyle w:val="Heading4"/>
      </w:pPr>
      <w:r>
        <w:t>The height of the tank 2 liquid shall not be over the tank 2 high safety level for more than the specified time.</w:t>
      </w:r>
      <w:r w:rsidR="00F071A4" w:rsidRPr="00F071A4">
        <w:t xml:space="preserve"> </w:t>
      </w:r>
      <w:r w:rsidR="00F071A4">
        <w:t>This specified time is dependent on the flowrate per timestep.</w:t>
      </w:r>
    </w:p>
    <w:p w14:paraId="40139F23" w14:textId="62E50A7D" w:rsidR="003E4ADE" w:rsidRDefault="003E4ADE" w:rsidP="003E4ADE">
      <w:pPr>
        <w:pStyle w:val="Heading7"/>
      </w:pPr>
      <w:r w:rsidRPr="008504A2">
        <w:rPr>
          <w:rStyle w:val="Emphasis"/>
        </w:rPr>
        <w:t>Rationale</w:t>
      </w:r>
      <w:r w:rsidRPr="00BB7F85">
        <w:t>:</w:t>
      </w:r>
      <w:r>
        <w:t xml:space="preserve"> Prolonged periods of time where the liquid is higher than the safety level could cause an unsafe situation to occur.</w:t>
      </w:r>
      <w:r w:rsidR="00F071A4">
        <w:t xml:space="preserve"> </w:t>
      </w:r>
      <w:r w:rsidR="00A66E68">
        <w:t>This is dependent on the specified time increment per timestep. A violation will be identified but will not change the pump and valve states until a following timestep. Therefore the number of allowable timesteps that the system can violate the safety boundary before returning to the safe region is dependent on the system architecture.</w:t>
      </w:r>
    </w:p>
    <w:p w14:paraId="4BCCC53A" w14:textId="37ACB24A" w:rsidR="003E4ADE" w:rsidRDefault="003E4ADE" w:rsidP="00CF5084">
      <w:pPr>
        <w:pStyle w:val="Heading4"/>
      </w:pPr>
      <w:r>
        <w:t>The height of the tank 2 liquid shall not be lower than the tank 2 low safety level (once it has already crossed it) for more than the specified time.</w:t>
      </w:r>
      <w:r w:rsidR="00F071A4" w:rsidRPr="00F071A4">
        <w:t xml:space="preserve"> </w:t>
      </w:r>
      <w:r w:rsidR="00F071A4">
        <w:t>This specified time is dependent on the flowrate per timestep.</w:t>
      </w:r>
    </w:p>
    <w:p w14:paraId="14F6FA0E" w14:textId="5BAD6F5C" w:rsidR="00DA1D50" w:rsidRDefault="003E4ADE" w:rsidP="00CF5084">
      <w:pPr>
        <w:pStyle w:val="Heading7"/>
      </w:pPr>
      <w:r w:rsidRPr="008504A2">
        <w:rPr>
          <w:rStyle w:val="Emphasis"/>
        </w:rPr>
        <w:t>Rationale</w:t>
      </w:r>
      <w:r w:rsidRPr="00BB7F85">
        <w:t>:</w:t>
      </w:r>
      <w:r>
        <w:t xml:space="preserve"> Prolonged periods of time where the liquid is lower than the safety level could cause an unsafe situation to occur. This excludes the initial startup period while the tank is filling for the first time.</w:t>
      </w:r>
      <w:r w:rsidR="00F071A4">
        <w:t xml:space="preserve"> </w:t>
      </w:r>
      <w:r w:rsidR="00A66E68">
        <w:t>This is dependent on the specified time increment per timestep. A violation will be identified but will not change the pump and valve states until a following timestep. Therefore the number of allowable timesteps that the system can violate the safety boundary before returning to the safe region is dependent on the system architecture.</w:t>
      </w:r>
    </w:p>
    <w:p w14:paraId="45B46DBC" w14:textId="562CF6BE" w:rsidR="001E1EDD" w:rsidRDefault="001E1EDD" w:rsidP="00CF5084"/>
    <w:p w14:paraId="35E29FBC" w14:textId="29CE32D3" w:rsidR="001E1EDD" w:rsidRDefault="001E1EDD" w:rsidP="00CF5084">
      <w:pPr>
        <w:pStyle w:val="Heading1"/>
      </w:pPr>
      <w:bookmarkStart w:id="11" w:name="_Toc410900944"/>
      <w:r>
        <w:t>Primary Subsystems</w:t>
      </w:r>
      <w:bookmarkEnd w:id="11"/>
    </w:p>
    <w:p w14:paraId="5A947781" w14:textId="77777777" w:rsidR="001E1EDD" w:rsidRDefault="001E1EDD" w:rsidP="00CF5084">
      <w:pPr>
        <w:pStyle w:val="Heading2"/>
        <w:numPr>
          <w:ilvl w:val="1"/>
          <w:numId w:val="13"/>
        </w:numPr>
        <w:tabs>
          <w:tab w:val="left" w:pos="900"/>
        </w:tabs>
      </w:pPr>
      <w:bookmarkStart w:id="12" w:name="_Toc410900945"/>
      <w:r>
        <w:t>Environment</w:t>
      </w:r>
      <w:bookmarkEnd w:id="12"/>
    </w:p>
    <w:p w14:paraId="204B18B2" w14:textId="51E29094" w:rsidR="00174433" w:rsidRPr="001D5593" w:rsidRDefault="00174433" w:rsidP="00CF5084">
      <w:r>
        <w:t xml:space="preserve">The purpose of the environment subsystem is </w:t>
      </w:r>
      <w:r w:rsidR="002B1EA1">
        <w:t xml:space="preserve">to </w:t>
      </w:r>
      <w:r>
        <w:t>represent the physical attributes of the system. Specifically this subsystem includes all the tanks, actuators, pumps, valves, and sensors that is necessary to allow the system to exist in a physical representation.</w:t>
      </w:r>
      <w:r w:rsidR="005833B3">
        <w:t xml:space="preserve"> This subsystem produces changes in component states only in response to the physical attributes of the tanks. </w:t>
      </w:r>
    </w:p>
    <w:p w14:paraId="0AED60E2" w14:textId="4C7F4005" w:rsidR="001E1EDD" w:rsidRDefault="00156203" w:rsidP="00CF5084">
      <w:pPr>
        <w:pStyle w:val="Heading3"/>
      </w:pPr>
      <w:bookmarkStart w:id="13" w:name="_Toc410900946"/>
      <w:r>
        <w:t>System Time Increment Assumptions</w:t>
      </w:r>
      <w:bookmarkEnd w:id="13"/>
    </w:p>
    <w:p w14:paraId="7DF4A787" w14:textId="2EEC2CD6" w:rsidR="00EB46CC" w:rsidRDefault="00EB46CC" w:rsidP="00C33887">
      <w:pPr>
        <w:pStyle w:val="Heading6"/>
        <w:numPr>
          <w:ilvl w:val="0"/>
          <w:numId w:val="64"/>
        </w:numPr>
      </w:pPr>
      <w:r>
        <w:t>The default time increment of the system, once defined, does not change.</w:t>
      </w:r>
    </w:p>
    <w:p w14:paraId="2DCBE3B3" w14:textId="0488D771" w:rsidR="00EB46CC" w:rsidRDefault="00EB46CC" w:rsidP="00EB46CC">
      <w:pPr>
        <w:pStyle w:val="Heading7"/>
      </w:pPr>
      <w:r w:rsidRPr="008504A2">
        <w:rPr>
          <w:rStyle w:val="Emphasis"/>
        </w:rPr>
        <w:t>Rationale</w:t>
      </w:r>
      <w:r w:rsidRPr="00BB7F85">
        <w:t>:</w:t>
      </w:r>
      <w:r>
        <w:t xml:space="preserve"> The time increment represents the global polling rate of the physical system and is not variable. The rate is defined globally and governs represents the rate that the system can check the dynamic state of the system.</w:t>
      </w:r>
    </w:p>
    <w:p w14:paraId="6A2D3861" w14:textId="2C5C2A54" w:rsidR="00156203" w:rsidRDefault="00156203" w:rsidP="00CF5084">
      <w:pPr>
        <w:pStyle w:val="Heading3"/>
      </w:pPr>
      <w:bookmarkStart w:id="14" w:name="_Toc410900947"/>
      <w:r>
        <w:t>Tank 1 Size Assumptions</w:t>
      </w:r>
      <w:bookmarkEnd w:id="14"/>
    </w:p>
    <w:p w14:paraId="0CF74117" w14:textId="7D8CC053" w:rsidR="00EB46CC" w:rsidRDefault="00EB46CC" w:rsidP="00C33887">
      <w:pPr>
        <w:pStyle w:val="Heading6"/>
        <w:ind w:left="1080"/>
      </w:pPr>
      <w:r>
        <w:t>The tank 1 has a specified volume that is known globally and does not change.</w:t>
      </w:r>
    </w:p>
    <w:p w14:paraId="0997956C" w14:textId="7546BB4E" w:rsidR="00EB46CC" w:rsidRDefault="00EB46CC" w:rsidP="00EB46CC">
      <w:pPr>
        <w:pStyle w:val="Heading7"/>
      </w:pPr>
      <w:r w:rsidRPr="008504A2">
        <w:rPr>
          <w:rStyle w:val="Emphasis"/>
        </w:rPr>
        <w:t>Rationale</w:t>
      </w:r>
      <w:r w:rsidRPr="00BB7F85">
        <w:t>:</w:t>
      </w:r>
      <w:r>
        <w:t xml:space="preserve"> The tank 1 specified volume is known so that system can calculate the </w:t>
      </w:r>
      <w:r w:rsidR="00AE4531">
        <w:t>expected volume in the tank depending on inflow and outflow calculations.</w:t>
      </w:r>
    </w:p>
    <w:p w14:paraId="0BE0EBCF" w14:textId="577553FD" w:rsidR="00AE4531" w:rsidRDefault="00AE4531" w:rsidP="00C33887">
      <w:pPr>
        <w:pStyle w:val="Heading6"/>
        <w:ind w:left="1080"/>
      </w:pPr>
      <w:r>
        <w:lastRenderedPageBreak/>
        <w:t xml:space="preserve">The tank 1 has a specified cross-sectional area that is known </w:t>
      </w:r>
      <w:r w:rsidR="00D8047A">
        <w:t xml:space="preserve">to the controller </w:t>
      </w:r>
      <w:r>
        <w:t>and does not change.</w:t>
      </w:r>
    </w:p>
    <w:p w14:paraId="4EC32C81" w14:textId="1B247168" w:rsidR="00AE4531" w:rsidRDefault="00AE4531" w:rsidP="00AE4531">
      <w:pPr>
        <w:pStyle w:val="Heading7"/>
      </w:pPr>
      <w:r w:rsidRPr="008504A2">
        <w:rPr>
          <w:rStyle w:val="Emphasis"/>
        </w:rPr>
        <w:t>Rationale</w:t>
      </w:r>
      <w:r w:rsidRPr="00BB7F85">
        <w:t>:</w:t>
      </w:r>
      <w:r>
        <w:t xml:space="preserve"> The tank 1 specified cross-sectional area is known so that system can calculate the expected volume in the tank depending on inflow and outflow calculations. Furthermore, this information provides the ability determine liquid height in tank </w:t>
      </w:r>
      <w:r w:rsidR="00B90761">
        <w:t>1</w:t>
      </w:r>
      <w:r>
        <w:t>by volume or to determine the tank volume by the liquid height.</w:t>
      </w:r>
    </w:p>
    <w:p w14:paraId="0141D042" w14:textId="1CFA754F" w:rsidR="002B1EA1" w:rsidRDefault="002B1EA1" w:rsidP="00C33887">
      <w:pPr>
        <w:pStyle w:val="Heading6"/>
        <w:ind w:left="1080"/>
      </w:pPr>
      <w:r>
        <w:t xml:space="preserve">The tank 1 has a specified height that is </w:t>
      </w:r>
      <w:r w:rsidR="00D8047A">
        <w:t xml:space="preserve">known to the controller </w:t>
      </w:r>
      <w:r>
        <w:t>and does not change.</w:t>
      </w:r>
    </w:p>
    <w:p w14:paraId="54DF250E" w14:textId="60018D60" w:rsidR="002B1EA1" w:rsidRDefault="002B1EA1" w:rsidP="002B1EA1">
      <w:pPr>
        <w:pStyle w:val="Heading7"/>
      </w:pPr>
      <w:r w:rsidRPr="008504A2">
        <w:rPr>
          <w:rStyle w:val="Emphasis"/>
        </w:rPr>
        <w:t>Rationale</w:t>
      </w:r>
      <w:r w:rsidRPr="00BB7F85">
        <w:t>:</w:t>
      </w:r>
      <w:r>
        <w:t xml:space="preserve"> The tank 1 specified height is known so that </w:t>
      </w:r>
      <w:r w:rsidR="000F10CD">
        <w:t xml:space="preserve">the </w:t>
      </w:r>
      <w:r>
        <w:t xml:space="preserve">system can determine whether or not an overflow of tank 1 has occurred. </w:t>
      </w:r>
    </w:p>
    <w:p w14:paraId="6B06DC64" w14:textId="77777777" w:rsidR="002B1EA1" w:rsidRPr="002B1EA1" w:rsidRDefault="002B1EA1" w:rsidP="00A66E68"/>
    <w:p w14:paraId="0F04BF76" w14:textId="45E80192" w:rsidR="00156203" w:rsidRDefault="00156203" w:rsidP="00156203">
      <w:pPr>
        <w:pStyle w:val="Heading3"/>
      </w:pPr>
      <w:bookmarkStart w:id="15" w:name="_Toc410900948"/>
      <w:r>
        <w:t>Tank 2 Size Assumptions</w:t>
      </w:r>
      <w:bookmarkEnd w:id="15"/>
    </w:p>
    <w:p w14:paraId="01DB6A6A" w14:textId="202AEB2A" w:rsidR="00AE4531" w:rsidRDefault="00AE4531" w:rsidP="00C33887">
      <w:pPr>
        <w:pStyle w:val="Heading6"/>
        <w:ind w:left="1080"/>
      </w:pPr>
      <w:r>
        <w:t xml:space="preserve">The tank 2 has a specified volume that is </w:t>
      </w:r>
      <w:r w:rsidR="00D8047A">
        <w:t xml:space="preserve">known to the controller </w:t>
      </w:r>
      <w:r>
        <w:t>and does not change.</w:t>
      </w:r>
    </w:p>
    <w:p w14:paraId="598E1655" w14:textId="09F1BB97" w:rsidR="00AE4531" w:rsidRDefault="00AE4531" w:rsidP="00AE4531">
      <w:pPr>
        <w:pStyle w:val="Heading7"/>
      </w:pPr>
      <w:r w:rsidRPr="008504A2">
        <w:rPr>
          <w:rStyle w:val="Emphasis"/>
        </w:rPr>
        <w:t>Rationale</w:t>
      </w:r>
      <w:r w:rsidRPr="00BB7F85">
        <w:t>:</w:t>
      </w:r>
      <w:r>
        <w:t xml:space="preserve"> The tank 2 specified volume is known so that system can calculate the expected volume in the tank depending on inflow and outflow calculations.</w:t>
      </w:r>
    </w:p>
    <w:p w14:paraId="3AFBB311" w14:textId="026D81A8" w:rsidR="00AE4531" w:rsidRDefault="00AE4531" w:rsidP="00C33887">
      <w:pPr>
        <w:pStyle w:val="Heading6"/>
        <w:ind w:left="1080"/>
      </w:pPr>
      <w:r>
        <w:t xml:space="preserve">The tank 2 has a specified cross-sectional area that is </w:t>
      </w:r>
      <w:r w:rsidR="00D8047A">
        <w:t xml:space="preserve">known to the controller </w:t>
      </w:r>
      <w:r>
        <w:t>and does not change.</w:t>
      </w:r>
    </w:p>
    <w:p w14:paraId="65116B24" w14:textId="5AC46A10" w:rsidR="00AE4531" w:rsidRDefault="00AE4531" w:rsidP="00AE4531">
      <w:pPr>
        <w:pStyle w:val="Heading7"/>
      </w:pPr>
      <w:r w:rsidRPr="008504A2">
        <w:rPr>
          <w:rStyle w:val="Emphasis"/>
        </w:rPr>
        <w:t>Rationale</w:t>
      </w:r>
      <w:r w:rsidRPr="00BB7F85">
        <w:t>:</w:t>
      </w:r>
      <w:r>
        <w:t xml:space="preserve"> The tank 2 specified cross-sectional area is known so that system can calculate the expected volume in the tank depending on inflow and outflow calculations. Furthermore, this information provides the ability determine liquid height in </w:t>
      </w:r>
      <w:r w:rsidR="006F4D41">
        <w:t>tank 2</w:t>
      </w:r>
      <w:r>
        <w:t xml:space="preserve"> by volume or to determine the tank volume by the liquid height.</w:t>
      </w:r>
    </w:p>
    <w:p w14:paraId="61411F68" w14:textId="1DF9F7BD" w:rsidR="002B1EA1" w:rsidRDefault="002B1EA1" w:rsidP="00C33887">
      <w:pPr>
        <w:pStyle w:val="Heading6"/>
        <w:ind w:left="1080"/>
      </w:pPr>
      <w:r>
        <w:t xml:space="preserve">The tank 2 has a specified height that is </w:t>
      </w:r>
      <w:r w:rsidR="00D8047A">
        <w:t xml:space="preserve">known to the controller </w:t>
      </w:r>
      <w:r>
        <w:t>and does not change.</w:t>
      </w:r>
    </w:p>
    <w:p w14:paraId="1A5EBE03" w14:textId="6F5E17A8" w:rsidR="002B1EA1" w:rsidRDefault="002B1EA1" w:rsidP="002B1EA1">
      <w:pPr>
        <w:pStyle w:val="Heading7"/>
      </w:pPr>
      <w:r w:rsidRPr="008504A2">
        <w:rPr>
          <w:rStyle w:val="Emphasis"/>
        </w:rPr>
        <w:t>Rationale</w:t>
      </w:r>
      <w:r w:rsidRPr="00BB7F85">
        <w:t>:</w:t>
      </w:r>
      <w:r>
        <w:t xml:space="preserve"> The tank 2 specified height is known so that system can determine whether or not an overflow of tank 2 has occurred. </w:t>
      </w:r>
    </w:p>
    <w:p w14:paraId="5148646A" w14:textId="77777777" w:rsidR="002B1EA1" w:rsidRPr="002B1EA1" w:rsidRDefault="002B1EA1" w:rsidP="00A66E68"/>
    <w:p w14:paraId="76C2A473" w14:textId="242BD17B" w:rsidR="00156203" w:rsidRPr="00CF5084" w:rsidRDefault="00156203" w:rsidP="00CF5084">
      <w:pPr>
        <w:pStyle w:val="Heading3"/>
      </w:pPr>
      <w:bookmarkStart w:id="16" w:name="_Toc410900949"/>
      <w:r w:rsidRPr="00CF5084">
        <w:t>Previous Height Assumptions</w:t>
      </w:r>
      <w:bookmarkEnd w:id="16"/>
    </w:p>
    <w:p w14:paraId="2B5B48C8" w14:textId="0AA8FA2A" w:rsidR="00156203" w:rsidRDefault="00156203" w:rsidP="00C33887">
      <w:pPr>
        <w:pStyle w:val="Heading6"/>
        <w:ind w:left="1080"/>
      </w:pPr>
      <w:r>
        <w:t>The previous liquid height of tank 1 is the liquid height at the previous time step.</w:t>
      </w:r>
    </w:p>
    <w:p w14:paraId="44C09685" w14:textId="71E89D07" w:rsidR="00156203" w:rsidRDefault="00156203">
      <w:pPr>
        <w:pStyle w:val="Heading7"/>
      </w:pPr>
      <w:r w:rsidRPr="008504A2">
        <w:rPr>
          <w:rStyle w:val="Emphasis"/>
        </w:rPr>
        <w:t>Rationale</w:t>
      </w:r>
      <w:r w:rsidRPr="00BB7F85">
        <w:t>:</w:t>
      </w:r>
      <w:r>
        <w:t xml:space="preserve"> The previous liquid height in tank 1 is defined as the liquid height at the previously polled timestep. </w:t>
      </w:r>
      <w:r w:rsidR="00F071A4">
        <w:t>The initial liquid height of the tank is below the low sensor and is known.</w:t>
      </w:r>
    </w:p>
    <w:p w14:paraId="559A54AA" w14:textId="2ACF6616" w:rsidR="005056B5" w:rsidRDefault="005056B5" w:rsidP="00C33887">
      <w:pPr>
        <w:pStyle w:val="Heading6"/>
        <w:ind w:left="1080"/>
      </w:pPr>
      <w:r>
        <w:t>The previous liquid height of tank 2 is the liquid height at the previous time step.</w:t>
      </w:r>
    </w:p>
    <w:p w14:paraId="1CAEDAF9" w14:textId="1E5FEC30" w:rsidR="005056B5" w:rsidRDefault="005056B5" w:rsidP="005056B5">
      <w:pPr>
        <w:pStyle w:val="Heading7"/>
      </w:pPr>
      <w:r w:rsidRPr="008504A2">
        <w:rPr>
          <w:rStyle w:val="Emphasis"/>
        </w:rPr>
        <w:t>Rationale</w:t>
      </w:r>
      <w:r w:rsidRPr="00BB7F85">
        <w:t>:</w:t>
      </w:r>
      <w:r>
        <w:t xml:space="preserve"> The previous liquid height in tank 2 is defined as the liquid height at the previously polled timestep. </w:t>
      </w:r>
      <w:r w:rsidR="00F071A4">
        <w:t>The initial liquid height of the tank is below the low sensor and is known.</w:t>
      </w:r>
    </w:p>
    <w:p w14:paraId="32ACB159" w14:textId="77777777" w:rsidR="002B1EA1" w:rsidRPr="002B1EA1" w:rsidRDefault="002B1EA1" w:rsidP="00A66E68"/>
    <w:p w14:paraId="33F5B269" w14:textId="0BDD74D0" w:rsidR="005056B5" w:rsidRPr="00CF5084" w:rsidRDefault="00A56588" w:rsidP="00CF5084">
      <w:pPr>
        <w:pStyle w:val="Heading3"/>
      </w:pPr>
      <w:bookmarkStart w:id="17" w:name="_Toc410900950"/>
      <w:r>
        <w:t>Control Input Assumptions</w:t>
      </w:r>
      <w:bookmarkEnd w:id="17"/>
    </w:p>
    <w:p w14:paraId="46407BB6" w14:textId="45A248B0" w:rsidR="00F443E5" w:rsidRDefault="00F443E5" w:rsidP="00C33887">
      <w:pPr>
        <w:pStyle w:val="Heading6"/>
        <w:ind w:left="1080"/>
      </w:pPr>
      <w:r>
        <w:t xml:space="preserve">The pump is initially </w:t>
      </w:r>
      <w:r w:rsidR="00DD18C5">
        <w:t xml:space="preserve">off </w:t>
      </w:r>
      <w:r>
        <w:t>when the system is started.</w:t>
      </w:r>
    </w:p>
    <w:p w14:paraId="32D6DDB8" w14:textId="7543D0FE" w:rsidR="00F443E5" w:rsidRDefault="00F443E5" w:rsidP="00F443E5">
      <w:pPr>
        <w:pStyle w:val="Heading7"/>
      </w:pPr>
      <w:r w:rsidRPr="008504A2">
        <w:rPr>
          <w:rStyle w:val="Emphasis"/>
        </w:rPr>
        <w:t>Rationale</w:t>
      </w:r>
      <w:r w:rsidRPr="00BB7F85">
        <w:t>:</w:t>
      </w:r>
      <w:r>
        <w:t xml:space="preserve"> The initial state of the pump is necessary to ensure that the system does not have any ability to fill or drain that is not under control.</w:t>
      </w:r>
    </w:p>
    <w:p w14:paraId="45B592EA" w14:textId="3326FB6D" w:rsidR="00F443E5" w:rsidRDefault="00F443E5" w:rsidP="00C33887">
      <w:pPr>
        <w:pStyle w:val="Heading6"/>
        <w:ind w:left="1080"/>
      </w:pPr>
      <w:r>
        <w:t>The tank 1 outflow valve is initially closed.</w:t>
      </w:r>
    </w:p>
    <w:p w14:paraId="61D1F18C" w14:textId="1DA4BEE4" w:rsidR="00F443E5" w:rsidRDefault="00F443E5" w:rsidP="00F443E5">
      <w:pPr>
        <w:pStyle w:val="Heading7"/>
      </w:pPr>
      <w:r w:rsidRPr="008504A2">
        <w:rPr>
          <w:rStyle w:val="Emphasis"/>
        </w:rPr>
        <w:t>Rationale</w:t>
      </w:r>
      <w:r w:rsidRPr="00BB7F85">
        <w:t>:</w:t>
      </w:r>
      <w:r>
        <w:t xml:space="preserve"> The tank 1 should not drain unless controlled to do so. This sets the understood initial state of the tank </w:t>
      </w:r>
      <w:r w:rsidR="006F4D41">
        <w:t xml:space="preserve">1 </w:t>
      </w:r>
      <w:r>
        <w:t>outflow valve</w:t>
      </w:r>
      <w:r w:rsidR="008638B7">
        <w:t>.</w:t>
      </w:r>
    </w:p>
    <w:p w14:paraId="2BC6ABF2" w14:textId="1D8C1E24" w:rsidR="008638B7" w:rsidRDefault="008638B7" w:rsidP="00C33887">
      <w:pPr>
        <w:pStyle w:val="Heading6"/>
        <w:ind w:left="1080"/>
      </w:pPr>
      <w:r>
        <w:lastRenderedPageBreak/>
        <w:t>The tank 2 production valve is initially closed.</w:t>
      </w:r>
    </w:p>
    <w:p w14:paraId="7FBF3675" w14:textId="2E4083C9" w:rsidR="008638B7" w:rsidRDefault="008638B7" w:rsidP="008638B7">
      <w:pPr>
        <w:pStyle w:val="Heading7"/>
      </w:pPr>
      <w:r w:rsidRPr="008504A2">
        <w:rPr>
          <w:rStyle w:val="Emphasis"/>
        </w:rPr>
        <w:t>Rationale</w:t>
      </w:r>
      <w:r w:rsidRPr="00BB7F85">
        <w:t>:</w:t>
      </w:r>
      <w:r>
        <w:t xml:space="preserve"> The tank 2 should not drain liquid into the production line unless controlled to do so. This sets the understood initial state of the tank </w:t>
      </w:r>
      <w:r w:rsidR="006F4D41">
        <w:t xml:space="preserve">2 </w:t>
      </w:r>
      <w:r>
        <w:t>production valve.</w:t>
      </w:r>
    </w:p>
    <w:p w14:paraId="39B54FC6" w14:textId="06B5F698" w:rsidR="008638B7" w:rsidRDefault="008638B7" w:rsidP="00C33887">
      <w:pPr>
        <w:pStyle w:val="Heading6"/>
        <w:ind w:left="1080"/>
      </w:pPr>
      <w:r>
        <w:t>The tank 2 emergency valve is initially closed.</w:t>
      </w:r>
    </w:p>
    <w:p w14:paraId="7BC22C2D" w14:textId="37F49608" w:rsidR="008638B7" w:rsidRDefault="008638B7" w:rsidP="008638B7">
      <w:pPr>
        <w:pStyle w:val="Heading7"/>
      </w:pPr>
      <w:r w:rsidRPr="008504A2">
        <w:rPr>
          <w:rStyle w:val="Emphasis"/>
        </w:rPr>
        <w:t>Rationale</w:t>
      </w:r>
      <w:r w:rsidRPr="00BB7F85">
        <w:t>:</w:t>
      </w:r>
      <w:r>
        <w:t xml:space="preserve"> The tank 2 should not drain liquid into through the emergency valve unless controlled to do so. This sets the understood initial state of the tank</w:t>
      </w:r>
      <w:r w:rsidR="006F4D41">
        <w:t xml:space="preserve"> 2</w:t>
      </w:r>
      <w:r>
        <w:t xml:space="preserve"> emergency valve.</w:t>
      </w:r>
    </w:p>
    <w:p w14:paraId="58FA612F" w14:textId="0055CB3E" w:rsidR="008638B7" w:rsidRDefault="00073D66" w:rsidP="00C33887">
      <w:pPr>
        <w:pStyle w:val="Heading6"/>
        <w:ind w:left="1080"/>
      </w:pPr>
      <w:r>
        <w:t xml:space="preserve">The system liquid sensors </w:t>
      </w:r>
      <w:r w:rsidR="00D07735">
        <w:t xml:space="preserve">shall </w:t>
      </w:r>
      <w:r>
        <w:t>be placed properly in each tan</w:t>
      </w:r>
      <w:r w:rsidR="001D5593">
        <w:t>k t</w:t>
      </w:r>
      <w:r w:rsidR="00DD18C5">
        <w:t>o</w:t>
      </w:r>
      <w:r w:rsidR="001D5593">
        <w:t xml:space="preserve"> match the predefined sensor</w:t>
      </w:r>
      <w:r>
        <w:t xml:space="preserve"> height locations.</w:t>
      </w:r>
    </w:p>
    <w:p w14:paraId="186F394B" w14:textId="268BE5C2" w:rsidR="008638B7" w:rsidRDefault="008638B7" w:rsidP="008638B7">
      <w:pPr>
        <w:pStyle w:val="Heading7"/>
      </w:pPr>
      <w:r w:rsidRPr="008504A2">
        <w:rPr>
          <w:rStyle w:val="Emphasis"/>
        </w:rPr>
        <w:t>Rationale</w:t>
      </w:r>
      <w:r w:rsidRPr="00BB7F85">
        <w:t>:</w:t>
      </w:r>
      <w:r>
        <w:t xml:space="preserve"> </w:t>
      </w:r>
      <w:r w:rsidR="00073D66">
        <w:t>All tank liquid sensors will be placed in the tank at predefined heights and those heights will be globally known to the overall system. The physical placement of these sensors will match the system configured placement.</w:t>
      </w:r>
    </w:p>
    <w:p w14:paraId="26A3FBA9" w14:textId="58382DBF" w:rsidR="00073D66" w:rsidRDefault="00DD18C5" w:rsidP="00C33887">
      <w:pPr>
        <w:pStyle w:val="Heading6"/>
        <w:ind w:left="1080"/>
      </w:pPr>
      <w:r>
        <w:t xml:space="preserve">When </w:t>
      </w:r>
      <w:r w:rsidR="00DF2DF7">
        <w:t>the pump is ON</w:t>
      </w:r>
      <w:r>
        <w:t>, t</w:t>
      </w:r>
      <w:r w:rsidR="00073D66">
        <w:t xml:space="preserve">he </w:t>
      </w:r>
      <w:r w:rsidR="000F10CD">
        <w:t>pump shall</w:t>
      </w:r>
      <w:r w:rsidR="00D07735">
        <w:t xml:space="preserve"> </w:t>
      </w:r>
      <w:r>
        <w:t>maintain a</w:t>
      </w:r>
      <w:r w:rsidR="00073D66">
        <w:t xml:space="preserve"> maximum flowrate that is known </w:t>
      </w:r>
      <w:r w:rsidR="00534A71">
        <w:t>to</w:t>
      </w:r>
      <w:r w:rsidR="00073D66">
        <w:t xml:space="preserve"> the system.</w:t>
      </w:r>
    </w:p>
    <w:p w14:paraId="7BFA5616" w14:textId="2499BA88" w:rsidR="00073D66" w:rsidRDefault="00073D66" w:rsidP="00073D66">
      <w:pPr>
        <w:pStyle w:val="Heading7"/>
      </w:pPr>
      <w:r w:rsidRPr="008504A2">
        <w:rPr>
          <w:rStyle w:val="Emphasis"/>
        </w:rPr>
        <w:t>Rationale</w:t>
      </w:r>
      <w:r w:rsidRPr="00BB7F85">
        <w:t>:</w:t>
      </w:r>
      <w:r>
        <w:t xml:space="preserve"> The pump into the tank 1 will provide a maximum inflow to that is defined in the system. Other subsystem</w:t>
      </w:r>
      <w:r w:rsidR="00EB1A28">
        <w:t>s will use this value when requesting the maximum inflow into tank 1.</w:t>
      </w:r>
    </w:p>
    <w:p w14:paraId="7BA36DAF" w14:textId="4CF907D5" w:rsidR="00EB1A28" w:rsidRDefault="00EB1A28" w:rsidP="00C33887">
      <w:pPr>
        <w:pStyle w:val="Heading6"/>
        <w:ind w:left="1080"/>
      </w:pPr>
      <w:r>
        <w:t xml:space="preserve">The valves in the system </w:t>
      </w:r>
      <w:r w:rsidR="00D07735">
        <w:t xml:space="preserve">shall </w:t>
      </w:r>
      <w:r>
        <w:t xml:space="preserve">have a </w:t>
      </w:r>
      <w:r w:rsidR="00126910">
        <w:t xml:space="preserve">constant </w:t>
      </w:r>
      <w:r>
        <w:t xml:space="preserve">maximum flowrate that is known </w:t>
      </w:r>
      <w:r w:rsidR="00534A71">
        <w:t>to</w:t>
      </w:r>
      <w:r>
        <w:t xml:space="preserve"> the system.</w:t>
      </w:r>
    </w:p>
    <w:p w14:paraId="74254EE6" w14:textId="1AE421A9" w:rsidR="00EB46CC" w:rsidRDefault="00EB1A28" w:rsidP="00CF5084">
      <w:pPr>
        <w:pStyle w:val="Heading7"/>
      </w:pPr>
      <w:r w:rsidRPr="008504A2">
        <w:rPr>
          <w:rStyle w:val="Emphasis"/>
        </w:rPr>
        <w:t>Rationale</w:t>
      </w:r>
      <w:r w:rsidRPr="00BB7F85">
        <w:t>:</w:t>
      </w:r>
      <w:r>
        <w:t xml:space="preserve"> All the valves in the system will have globally known maximum flowrates that can be used by other subsystems in order to estimate the current liquid heights in the tanks.</w:t>
      </w:r>
    </w:p>
    <w:p w14:paraId="6EFF11A9" w14:textId="5BC8F7C6" w:rsidR="00A56588" w:rsidRPr="00CF5084" w:rsidRDefault="00A56588" w:rsidP="00CF5084">
      <w:pPr>
        <w:pStyle w:val="Heading3"/>
      </w:pPr>
      <w:bookmarkStart w:id="18" w:name="_Toc410900951"/>
      <w:r w:rsidRPr="00CF5084">
        <w:t xml:space="preserve">Sensor </w:t>
      </w:r>
      <w:r w:rsidR="00BC7C13" w:rsidRPr="00CF5084">
        <w:t>Requirements</w:t>
      </w:r>
      <w:bookmarkEnd w:id="18"/>
    </w:p>
    <w:p w14:paraId="4800D54B" w14:textId="51FA2AAF" w:rsidR="00EB1A28" w:rsidRDefault="00EB1A28" w:rsidP="00A66E68">
      <w:pPr>
        <w:pStyle w:val="Heading4"/>
        <w:numPr>
          <w:ilvl w:val="0"/>
          <w:numId w:val="65"/>
        </w:numPr>
      </w:pPr>
      <w:r>
        <w:t xml:space="preserve">The tank 1 HIGH sensor is physically placed at a greater height (above) the tank </w:t>
      </w:r>
      <w:r w:rsidR="006F4D41">
        <w:t xml:space="preserve">1 </w:t>
      </w:r>
      <w:r>
        <w:t>LOW</w:t>
      </w:r>
      <w:r w:rsidR="00D26FF2">
        <w:t xml:space="preserve"> sensor</w:t>
      </w:r>
      <w:r>
        <w:t>.</w:t>
      </w:r>
    </w:p>
    <w:p w14:paraId="63036E45" w14:textId="4A818918" w:rsidR="00EB1A28" w:rsidRDefault="00EB1A28" w:rsidP="00EB1A28">
      <w:pPr>
        <w:pStyle w:val="Heading7"/>
      </w:pPr>
      <w:r w:rsidRPr="008504A2">
        <w:rPr>
          <w:rStyle w:val="Emphasis"/>
        </w:rPr>
        <w:t>Rationale</w:t>
      </w:r>
      <w:r w:rsidRPr="00BB7F85">
        <w:t>:</w:t>
      </w:r>
      <w:r>
        <w:t xml:space="preserve"> The HIGH sensor is assumed to be placed at a height level within tank </w:t>
      </w:r>
      <w:r w:rsidR="00D26FF2">
        <w:t xml:space="preserve">1 </w:t>
      </w:r>
      <w:r>
        <w:t>that would signal a greater height of liquid in tank</w:t>
      </w:r>
      <w:r w:rsidR="006F4D41">
        <w:t xml:space="preserve"> 1 </w:t>
      </w:r>
      <w:r>
        <w:t>than that of the LOW sensor</w:t>
      </w:r>
      <w:r w:rsidR="00D26FF2">
        <w:t xml:space="preserve">. </w:t>
      </w:r>
    </w:p>
    <w:p w14:paraId="4FB4351C" w14:textId="0141A28E" w:rsidR="00D26FF2" w:rsidRDefault="00D26FF2" w:rsidP="00D26FF2">
      <w:pPr>
        <w:pStyle w:val="Heading4"/>
      </w:pPr>
      <w:r>
        <w:t xml:space="preserve">The tank 2 HIGH sensor is physically placed at a greater height (above) the </w:t>
      </w:r>
      <w:r w:rsidR="006F4D41">
        <w:t>tank 2</w:t>
      </w:r>
      <w:r>
        <w:t xml:space="preserve"> MID sensor.</w:t>
      </w:r>
    </w:p>
    <w:p w14:paraId="477E3496" w14:textId="063B6DD4" w:rsidR="00D26FF2" w:rsidRDefault="00D26FF2">
      <w:pPr>
        <w:pStyle w:val="Heading7"/>
      </w:pPr>
      <w:r w:rsidRPr="008504A2">
        <w:rPr>
          <w:rStyle w:val="Emphasis"/>
        </w:rPr>
        <w:t>Rationale</w:t>
      </w:r>
      <w:r w:rsidRPr="00BB7F85">
        <w:t>:</w:t>
      </w:r>
      <w:r>
        <w:t xml:space="preserve"> The HIGH sensor is assumed to be placed at a height level within </w:t>
      </w:r>
      <w:r w:rsidR="006F4D41">
        <w:t>tank 2</w:t>
      </w:r>
      <w:r>
        <w:t xml:space="preserve"> that would signal a greater height of liquid in the tank than that of the MID sensor.</w:t>
      </w:r>
    </w:p>
    <w:p w14:paraId="6A19238C" w14:textId="4B70A730" w:rsidR="00D26FF2" w:rsidRDefault="00D26FF2" w:rsidP="00D26FF2">
      <w:pPr>
        <w:pStyle w:val="Heading4"/>
      </w:pPr>
      <w:r>
        <w:t xml:space="preserve">The tank 2 MID sensor is physically placed at a greater height (above) the tank </w:t>
      </w:r>
      <w:r w:rsidR="00A11F26">
        <w:t xml:space="preserve">2 </w:t>
      </w:r>
      <w:r>
        <w:t>LOW sensor.</w:t>
      </w:r>
    </w:p>
    <w:p w14:paraId="61759EBA" w14:textId="2D4E2272" w:rsidR="00D26FF2" w:rsidRDefault="00D26FF2" w:rsidP="00D26FF2">
      <w:pPr>
        <w:pStyle w:val="Heading7"/>
      </w:pPr>
      <w:r w:rsidRPr="008504A2">
        <w:rPr>
          <w:rStyle w:val="Emphasis"/>
        </w:rPr>
        <w:t>Rationale</w:t>
      </w:r>
      <w:r w:rsidRPr="00BB7F85">
        <w:t>:</w:t>
      </w:r>
      <w:r>
        <w:t xml:space="preserve"> </w:t>
      </w:r>
      <w:r w:rsidR="00E66083">
        <w:t>The MID</w:t>
      </w:r>
      <w:r>
        <w:t xml:space="preserve"> sensor is assumed to be placed at a height level within tank 2 that would signal a greater height of liquid in tank </w:t>
      </w:r>
      <w:r w:rsidR="00A11F26">
        <w:t xml:space="preserve">2 </w:t>
      </w:r>
      <w:r>
        <w:t xml:space="preserve">than that of the </w:t>
      </w:r>
      <w:r w:rsidR="00E66083">
        <w:t>LOW</w:t>
      </w:r>
      <w:r>
        <w:t xml:space="preserve"> sensor</w:t>
      </w:r>
      <w:r w:rsidR="00E66083">
        <w:t>.</w:t>
      </w:r>
    </w:p>
    <w:p w14:paraId="22566982" w14:textId="1F57F2AC" w:rsidR="00E66083" w:rsidRDefault="00E66083" w:rsidP="00E66083">
      <w:pPr>
        <w:pStyle w:val="Heading4"/>
      </w:pPr>
      <w:r>
        <w:t xml:space="preserve">The sensor outputs </w:t>
      </w:r>
      <w:r w:rsidR="00D07735">
        <w:t xml:space="preserve">shall </w:t>
      </w:r>
      <w:r>
        <w:t>initially be false.</w:t>
      </w:r>
    </w:p>
    <w:p w14:paraId="13205883" w14:textId="70B03568" w:rsidR="00E66083" w:rsidRDefault="00E66083" w:rsidP="00E66083">
      <w:pPr>
        <w:pStyle w:val="Heading7"/>
      </w:pPr>
      <w:r w:rsidRPr="008504A2">
        <w:rPr>
          <w:rStyle w:val="Emphasis"/>
        </w:rPr>
        <w:t>Rationale</w:t>
      </w:r>
      <w:r w:rsidRPr="00BB7F85">
        <w:t>:</w:t>
      </w:r>
      <w:r>
        <w:t xml:space="preserve"> </w:t>
      </w:r>
      <w:r w:rsidR="00927DDE">
        <w:t>T</w:t>
      </w:r>
      <w:r>
        <w:t>ank 1 and tank 2 will initially</w:t>
      </w:r>
      <w:r w:rsidR="00927DDE">
        <w:t xml:space="preserve"> have no liquid (empty) or be filled to a level below low sensor heights </w:t>
      </w:r>
      <w:r>
        <w:t>and therefore the liquid height sensors in the system will provide</w:t>
      </w:r>
      <w:r w:rsidR="00126910">
        <w:t xml:space="preserve"> a</w:t>
      </w:r>
      <w:r>
        <w:t xml:space="preserve"> </w:t>
      </w:r>
      <w:r w:rsidR="00126910">
        <w:t xml:space="preserve">false, or 0, </w:t>
      </w:r>
      <w:r>
        <w:t xml:space="preserve">initial </w:t>
      </w:r>
      <w:r w:rsidR="00126910">
        <w:t>output</w:t>
      </w:r>
      <w:r>
        <w:t>.</w:t>
      </w:r>
    </w:p>
    <w:p w14:paraId="66F93179" w14:textId="6A19460A" w:rsidR="00E66083" w:rsidRDefault="00E66083" w:rsidP="00E66083">
      <w:pPr>
        <w:pStyle w:val="Heading4"/>
      </w:pPr>
      <w:r>
        <w:t>If the tank</w:t>
      </w:r>
      <w:r w:rsidR="00A31EBF">
        <w:t xml:space="preserve"> 1</w:t>
      </w:r>
      <w:r>
        <w:t xml:space="preserve"> liquid height is greater than or equal to the </w:t>
      </w:r>
      <w:r w:rsidR="001D5593">
        <w:t xml:space="preserve">sensor </w:t>
      </w:r>
      <w:r>
        <w:t xml:space="preserve">height </w:t>
      </w:r>
      <w:r w:rsidR="00927DDE">
        <w:t>of the tank 1</w:t>
      </w:r>
      <w:r w:rsidR="00A31EBF">
        <w:t xml:space="preserve"> </w:t>
      </w:r>
      <w:r>
        <w:t>HIGH liquid sensor then the sensor should return an active (TRUE) state to the system.</w:t>
      </w:r>
    </w:p>
    <w:p w14:paraId="00EBEC77" w14:textId="3DF7601E" w:rsidR="00E66083" w:rsidRDefault="00E66083" w:rsidP="00E66083">
      <w:pPr>
        <w:pStyle w:val="Heading7"/>
      </w:pPr>
      <w:r w:rsidRPr="008504A2">
        <w:rPr>
          <w:rStyle w:val="Emphasis"/>
        </w:rPr>
        <w:t>Rationale</w:t>
      </w:r>
      <w:r w:rsidRPr="00BB7F85">
        <w:t>:</w:t>
      </w:r>
      <w:r>
        <w:t xml:space="preserve"> The sensors are binary switches that trigger when the liquid has reached the sensor height. If the liquid reaches that defined height of the sensor then it return</w:t>
      </w:r>
      <w:r w:rsidR="00DD18C5">
        <w:t>s</w:t>
      </w:r>
      <w:r>
        <w:t xml:space="preserve"> a signal that informs the system.</w:t>
      </w:r>
    </w:p>
    <w:p w14:paraId="6CB958CF" w14:textId="7FE97548" w:rsidR="00A31EBF" w:rsidRDefault="00A31EBF" w:rsidP="00A31EBF">
      <w:pPr>
        <w:pStyle w:val="Heading4"/>
      </w:pPr>
      <w:r>
        <w:lastRenderedPageBreak/>
        <w:t xml:space="preserve">If the tank 1 liquid height is below (less than) the placement height of the </w:t>
      </w:r>
      <w:r w:rsidR="00927DDE">
        <w:t>tank 1</w:t>
      </w:r>
      <w:r>
        <w:t xml:space="preserve"> HIGH liquid sensor then the sensor should return</w:t>
      </w:r>
      <w:r w:rsidR="00DD18C5">
        <w:t xml:space="preserve"> a</w:t>
      </w:r>
      <w:r>
        <w:t xml:space="preserve"> (</w:t>
      </w:r>
      <w:r w:rsidR="00DD18C5">
        <w:t>FALSE</w:t>
      </w:r>
      <w:r>
        <w:t>) state to the system.</w:t>
      </w:r>
    </w:p>
    <w:p w14:paraId="1A593E57" w14:textId="567861B6" w:rsidR="00A31EBF" w:rsidRPr="00A31EBF" w:rsidRDefault="00A31EBF">
      <w:pPr>
        <w:pStyle w:val="Heading7"/>
      </w:pPr>
      <w:r w:rsidRPr="008504A2">
        <w:rPr>
          <w:rStyle w:val="Emphasis"/>
        </w:rPr>
        <w:t>Rationale</w:t>
      </w:r>
      <w:r w:rsidRPr="00BB7F85">
        <w:t>:</w:t>
      </w:r>
      <w:r>
        <w:t xml:space="preserve"> The sensors are binary switches that trigger when the liquid has reached the sensor height. If the liquid does not reach that defined height of the sensor then a lack of a signal informs the system water is not present at that level.</w:t>
      </w:r>
    </w:p>
    <w:p w14:paraId="616E0332" w14:textId="481611E5" w:rsidR="00A31EBF" w:rsidRDefault="00A31EBF" w:rsidP="00A31EBF">
      <w:pPr>
        <w:pStyle w:val="Heading4"/>
      </w:pPr>
      <w:r>
        <w:t xml:space="preserve">If the tank 1 liquid height is greater than or equal to the placement height of the </w:t>
      </w:r>
      <w:r w:rsidR="00927DDE">
        <w:t>tank 1</w:t>
      </w:r>
      <w:r>
        <w:t xml:space="preserve"> LOW liquid sensor then the sensor should return an active (TRUE) state to the system.</w:t>
      </w:r>
    </w:p>
    <w:p w14:paraId="547D76A5" w14:textId="562F3CEF" w:rsidR="00A31EBF" w:rsidRDefault="00A31EBF" w:rsidP="00A31EBF">
      <w:pPr>
        <w:pStyle w:val="Heading7"/>
      </w:pPr>
      <w:r w:rsidRPr="008504A2">
        <w:rPr>
          <w:rStyle w:val="Emphasis"/>
        </w:rPr>
        <w:t>Rationale</w:t>
      </w:r>
      <w:r w:rsidRPr="00BB7F85">
        <w:t>:</w:t>
      </w:r>
      <w:r>
        <w:t xml:space="preserve"> The sensors are binary switches that trigger when the liquid has reached the sensor height. If the liquid reaches that defined height of the sensor then it return</w:t>
      </w:r>
      <w:r w:rsidR="00DD18C5">
        <w:t>s</w:t>
      </w:r>
      <w:r>
        <w:t xml:space="preserve"> a signal that informs the system.</w:t>
      </w:r>
    </w:p>
    <w:p w14:paraId="38FE6D8A" w14:textId="6EB3EBA5" w:rsidR="00A31EBF" w:rsidRDefault="00A31EBF" w:rsidP="00A31EBF">
      <w:pPr>
        <w:pStyle w:val="Heading4"/>
      </w:pPr>
      <w:r>
        <w:t xml:space="preserve">If the tank 1 liquid height is below (less than) the placement height of the tank </w:t>
      </w:r>
      <w:r w:rsidR="00927DDE">
        <w:t xml:space="preserve">1 </w:t>
      </w:r>
      <w:r>
        <w:t>LOW liquid sensor then the sensor should return a (</w:t>
      </w:r>
      <w:r w:rsidR="00DD18C5">
        <w:t>FALSE</w:t>
      </w:r>
      <w:r>
        <w:t>) state to the system.</w:t>
      </w:r>
    </w:p>
    <w:p w14:paraId="13BD1489" w14:textId="4882EAAE" w:rsidR="00A31EBF" w:rsidRDefault="00A31EBF" w:rsidP="00A31EBF">
      <w:pPr>
        <w:pStyle w:val="Heading7"/>
      </w:pPr>
      <w:r w:rsidRPr="008504A2">
        <w:rPr>
          <w:rStyle w:val="Emphasis"/>
        </w:rPr>
        <w:t>Rationale</w:t>
      </w:r>
      <w:r w:rsidRPr="00BB7F85">
        <w:t>:</w:t>
      </w:r>
      <w:r>
        <w:t xml:space="preserve"> The sensors are binary switches that trigger when the liquid has reached the sensor height. If the liquid does not reach that defined height of the sensor then a lack of a signal informs the system water is not present at that level.</w:t>
      </w:r>
    </w:p>
    <w:p w14:paraId="5E66AC0A" w14:textId="668DC95E" w:rsidR="00A31EBF" w:rsidRDefault="00A31EBF" w:rsidP="00A31EBF">
      <w:pPr>
        <w:pStyle w:val="Heading4"/>
      </w:pPr>
      <w:r>
        <w:t xml:space="preserve">If the tank 2 liquid height is greater than or equal to the placement height of the tank </w:t>
      </w:r>
      <w:r w:rsidR="00927DDE">
        <w:t xml:space="preserve">2 </w:t>
      </w:r>
      <w:r>
        <w:t>HIGH liquid sensor then the sensor should return an active (TRUE) state to the system.</w:t>
      </w:r>
    </w:p>
    <w:p w14:paraId="23E2F6E5" w14:textId="6D417516" w:rsidR="00A31EBF" w:rsidRDefault="00A31EBF" w:rsidP="00A31EBF">
      <w:pPr>
        <w:pStyle w:val="Heading7"/>
      </w:pPr>
      <w:r w:rsidRPr="008504A2">
        <w:rPr>
          <w:rStyle w:val="Emphasis"/>
        </w:rPr>
        <w:t>Rationale</w:t>
      </w:r>
      <w:r w:rsidRPr="00BB7F85">
        <w:t>:</w:t>
      </w:r>
      <w:r>
        <w:t xml:space="preserve"> The sensors are binary switches that trigger when the liquid has reached the sensor height. If the liquid reaches that defined height of the sensor then it return</w:t>
      </w:r>
      <w:r w:rsidR="00DD18C5">
        <w:t>s</w:t>
      </w:r>
      <w:r>
        <w:t xml:space="preserve"> a signal that informs the system.</w:t>
      </w:r>
    </w:p>
    <w:p w14:paraId="552671F4" w14:textId="3760CEBE" w:rsidR="00A31EBF" w:rsidRDefault="00A31EBF" w:rsidP="00A31EBF">
      <w:pPr>
        <w:pStyle w:val="Heading4"/>
      </w:pPr>
      <w:r>
        <w:t xml:space="preserve">If the tank 2 liquid height is below (less than) the placement height of the tank </w:t>
      </w:r>
      <w:r w:rsidR="00927DDE">
        <w:t xml:space="preserve">2 </w:t>
      </w:r>
      <w:r>
        <w:t>HIGH liquid sensor then the sensor should return a (</w:t>
      </w:r>
      <w:r w:rsidR="00DD18C5">
        <w:t>FALSE</w:t>
      </w:r>
      <w:r>
        <w:t>) state to the system.</w:t>
      </w:r>
    </w:p>
    <w:p w14:paraId="3EEE7169" w14:textId="77777777" w:rsidR="00A31EBF" w:rsidRDefault="00A31EBF" w:rsidP="00A31EBF">
      <w:pPr>
        <w:pStyle w:val="Heading7"/>
      </w:pPr>
      <w:r w:rsidRPr="008504A2">
        <w:rPr>
          <w:rStyle w:val="Emphasis"/>
        </w:rPr>
        <w:t>Rationale</w:t>
      </w:r>
      <w:r w:rsidRPr="00BB7F85">
        <w:t>:</w:t>
      </w:r>
      <w:r>
        <w:t xml:space="preserve"> The sensors are binary switches that trigger when the liquid has reached the sensor height. If the liquid does not reach that defined height of the sensor then a lack of a signal informs the system water is not present at that level.</w:t>
      </w:r>
    </w:p>
    <w:p w14:paraId="74DBA711" w14:textId="5EFD7D70" w:rsidR="00FB6DBD" w:rsidRDefault="00FB6DBD" w:rsidP="00FB6DBD">
      <w:pPr>
        <w:pStyle w:val="Heading4"/>
      </w:pPr>
      <w:r>
        <w:t xml:space="preserve">If the tank 2 liquid height is greater than or equal to the placement height of the tank </w:t>
      </w:r>
      <w:r w:rsidR="000803B9">
        <w:t xml:space="preserve">2 </w:t>
      </w:r>
      <w:r>
        <w:t>MID liquid sensor then the sensor should return an active (TRUE) state to the system.</w:t>
      </w:r>
    </w:p>
    <w:p w14:paraId="29A5264C" w14:textId="42037A99" w:rsidR="00FB6DBD" w:rsidRDefault="00FB6DBD" w:rsidP="00FB6DBD">
      <w:pPr>
        <w:pStyle w:val="Heading7"/>
      </w:pPr>
      <w:r w:rsidRPr="008504A2">
        <w:rPr>
          <w:rStyle w:val="Emphasis"/>
        </w:rPr>
        <w:t>Rationale</w:t>
      </w:r>
      <w:r w:rsidRPr="00BB7F85">
        <w:t>:</w:t>
      </w:r>
      <w:r>
        <w:t xml:space="preserve"> The sensors are binary switches that trigger when the liquid has reached the sensor height. If the liquid reaches that defined height of the sensor then it return</w:t>
      </w:r>
      <w:r w:rsidR="00DD18C5">
        <w:t>s</w:t>
      </w:r>
      <w:r>
        <w:t xml:space="preserve"> a signal that informs the system.</w:t>
      </w:r>
    </w:p>
    <w:p w14:paraId="3FBAF379" w14:textId="69BA6A10" w:rsidR="00FB6DBD" w:rsidRDefault="00FB6DBD" w:rsidP="00FB6DBD">
      <w:pPr>
        <w:pStyle w:val="Heading4"/>
      </w:pPr>
      <w:r>
        <w:t xml:space="preserve">If the tank 2 liquid height is below (less than) the placement height of the tank </w:t>
      </w:r>
      <w:r w:rsidR="006D2EA2">
        <w:t xml:space="preserve">2 </w:t>
      </w:r>
      <w:r>
        <w:t>MID liquid sensor then the sensor should return a (</w:t>
      </w:r>
      <w:r w:rsidR="00DD18C5">
        <w:t>FALSE</w:t>
      </w:r>
      <w:r>
        <w:t>) state to the system.</w:t>
      </w:r>
    </w:p>
    <w:p w14:paraId="021B35D6" w14:textId="77777777" w:rsidR="00FB6DBD" w:rsidRDefault="00FB6DBD" w:rsidP="00FB6DBD">
      <w:pPr>
        <w:pStyle w:val="Heading7"/>
      </w:pPr>
      <w:r w:rsidRPr="008504A2">
        <w:rPr>
          <w:rStyle w:val="Emphasis"/>
        </w:rPr>
        <w:t>Rationale</w:t>
      </w:r>
      <w:r w:rsidRPr="00BB7F85">
        <w:t>:</w:t>
      </w:r>
      <w:r>
        <w:t xml:space="preserve"> The sensors are binary switches that trigger when the liquid has reached the sensor height. If the liquid does not reach that defined height of the sensor then a lack of a signal informs the system water is not present at that level.</w:t>
      </w:r>
    </w:p>
    <w:p w14:paraId="27345376" w14:textId="4BEEB8E4" w:rsidR="00FB6DBD" w:rsidRDefault="00FB6DBD" w:rsidP="00FB6DBD">
      <w:pPr>
        <w:pStyle w:val="Heading4"/>
      </w:pPr>
      <w:r>
        <w:lastRenderedPageBreak/>
        <w:t xml:space="preserve">If the tank 2 liquid height is greater than or equal to the placement height of the tank </w:t>
      </w:r>
      <w:r w:rsidR="006D2EA2">
        <w:t xml:space="preserve">2 </w:t>
      </w:r>
      <w:r>
        <w:t>LOW liquid sensor then the sensor should return an active (TRUE) state to the system.</w:t>
      </w:r>
    </w:p>
    <w:p w14:paraId="1D728DD7" w14:textId="2037F2FF" w:rsidR="00FB6DBD" w:rsidRDefault="00FB6DBD" w:rsidP="00FB6DBD">
      <w:pPr>
        <w:pStyle w:val="Heading7"/>
      </w:pPr>
      <w:r w:rsidRPr="008504A2">
        <w:rPr>
          <w:rStyle w:val="Emphasis"/>
        </w:rPr>
        <w:t>Rationale</w:t>
      </w:r>
      <w:r w:rsidRPr="00BB7F85">
        <w:t>:</w:t>
      </w:r>
      <w:r>
        <w:t xml:space="preserve"> The sensors are binary switches that trigger when the liquid has reached the sensor height. If the liquid reaches that defined height of the sensor it </w:t>
      </w:r>
      <w:r w:rsidR="006D2EA2">
        <w:t xml:space="preserve">will </w:t>
      </w:r>
      <w:r>
        <w:t>return a signal that informs the system.</w:t>
      </w:r>
    </w:p>
    <w:p w14:paraId="4EB83EE1" w14:textId="57707F5D" w:rsidR="00FB6DBD" w:rsidRDefault="00FB6DBD" w:rsidP="00FB6DBD">
      <w:pPr>
        <w:pStyle w:val="Heading4"/>
      </w:pPr>
      <w:r>
        <w:t xml:space="preserve">If the tank 2 liquid height is below (less than) the placement height of the </w:t>
      </w:r>
      <w:r w:rsidR="006D2EA2">
        <w:t xml:space="preserve">tank 2 </w:t>
      </w:r>
      <w:r>
        <w:t>LOW liquid sensor then the sensor should return a (</w:t>
      </w:r>
      <w:r w:rsidR="00DD18C5">
        <w:t>FALSE</w:t>
      </w:r>
      <w:r>
        <w:t>) state to the system.</w:t>
      </w:r>
    </w:p>
    <w:p w14:paraId="0D512C69" w14:textId="77777777" w:rsidR="00FB6DBD" w:rsidRDefault="00FB6DBD" w:rsidP="00FB6DBD">
      <w:pPr>
        <w:pStyle w:val="Heading7"/>
      </w:pPr>
      <w:r w:rsidRPr="008504A2">
        <w:rPr>
          <w:rStyle w:val="Emphasis"/>
        </w:rPr>
        <w:t>Rationale</w:t>
      </w:r>
      <w:r w:rsidRPr="00BB7F85">
        <w:t>:</w:t>
      </w:r>
      <w:r>
        <w:t xml:space="preserve"> The sensors are binary switches that trigger when the liquid has reached the sensor height. If the liquid does not reach that defined height of the sensor then a lack of a signal informs the system water is not present at that level.</w:t>
      </w:r>
    </w:p>
    <w:p w14:paraId="3506586C" w14:textId="4A0099B5" w:rsidR="00E56DE6" w:rsidRPr="00CF5084" w:rsidRDefault="00E56DE6" w:rsidP="00CF5084">
      <w:pPr>
        <w:pStyle w:val="Heading3"/>
      </w:pPr>
      <w:bookmarkStart w:id="19" w:name="_Toc410900952"/>
      <w:r w:rsidRPr="00CF5084">
        <w:t xml:space="preserve">Tank 1 </w:t>
      </w:r>
      <w:r w:rsidR="00BC7C13">
        <w:t>Requirements</w:t>
      </w:r>
      <w:bookmarkEnd w:id="19"/>
    </w:p>
    <w:p w14:paraId="64075889" w14:textId="6564B56E" w:rsidR="00FB6DBD" w:rsidRDefault="00FB6DBD" w:rsidP="00FB6DBD">
      <w:pPr>
        <w:pStyle w:val="Heading4"/>
      </w:pPr>
      <w:r>
        <w:t>The tank 1 is initially empty</w:t>
      </w:r>
      <w:r w:rsidR="00F071A4">
        <w:t xml:space="preserve"> or below the low tank 1 liquid height sensor</w:t>
      </w:r>
      <w:r>
        <w:t>.</w:t>
      </w:r>
      <w:r w:rsidR="00F071A4">
        <w:t xml:space="preserve"> If the tank is not empty the liquid height must be known to the system.</w:t>
      </w:r>
    </w:p>
    <w:p w14:paraId="28E0EF7A" w14:textId="2A39E94A" w:rsidR="00FB6DBD" w:rsidRDefault="00FB6DBD">
      <w:pPr>
        <w:pStyle w:val="Heading7"/>
      </w:pPr>
      <w:r w:rsidRPr="008504A2">
        <w:rPr>
          <w:rStyle w:val="Emphasis"/>
        </w:rPr>
        <w:t>Rationale</w:t>
      </w:r>
      <w:r w:rsidRPr="00BB7F85">
        <w:t>:</w:t>
      </w:r>
      <w:r>
        <w:t xml:space="preserve"> The system is designed to have a specified start condition to sync the controller and that environment. </w:t>
      </w:r>
    </w:p>
    <w:p w14:paraId="402177B0" w14:textId="545D5784" w:rsidR="00FB6DBD" w:rsidRDefault="00FB6DBD" w:rsidP="00FB6DBD">
      <w:pPr>
        <w:pStyle w:val="Heading4"/>
      </w:pPr>
      <w:r>
        <w:t xml:space="preserve">The tank 1 change in liquid </w:t>
      </w:r>
      <w:r w:rsidR="003C1899">
        <w:t xml:space="preserve">volume </w:t>
      </w:r>
      <w:r>
        <w:t>for each timestep is limited by the maximum inflow and outflow for each timestep</w:t>
      </w:r>
      <w:r w:rsidR="006667B1">
        <w:t>.</w:t>
      </w:r>
    </w:p>
    <w:p w14:paraId="5EF9845C" w14:textId="60DFA1D8" w:rsidR="00FB6DBD" w:rsidRDefault="00FB6DBD" w:rsidP="00FB6DBD">
      <w:pPr>
        <w:pStyle w:val="Heading7"/>
      </w:pPr>
      <w:r w:rsidRPr="008504A2">
        <w:rPr>
          <w:rStyle w:val="Emphasis"/>
        </w:rPr>
        <w:t>Rationale</w:t>
      </w:r>
      <w:r w:rsidRPr="00BB7F85">
        <w:t>:</w:t>
      </w:r>
      <w:r>
        <w:t xml:space="preserve"> T</w:t>
      </w:r>
      <w:r w:rsidR="006D2EA2">
        <w:t>ank 1</w:t>
      </w:r>
      <w:r w:rsidR="006667B1">
        <w:t xml:space="preserve"> can only fill or empty by the properties of the overall inflow and outflow from the tank which is limited by the state of the pump and valve. The tank liquid height must follow the physical properties of these components.</w:t>
      </w:r>
    </w:p>
    <w:p w14:paraId="7F4A863F" w14:textId="79F4E19C" w:rsidR="006667B1" w:rsidRDefault="006667B1" w:rsidP="006667B1">
      <w:pPr>
        <w:pStyle w:val="Heading4"/>
      </w:pPr>
      <w:r>
        <w:t>The tank 1 resulting liquid height for each timestep is dependent on the liquid height in the previous timestep plus the additional liquid height defined by the net flow rate from the state of the pump and the valve</w:t>
      </w:r>
      <w:r w:rsidR="00DD18C5">
        <w:t xml:space="preserve"> and the cross-sectional area of tank</w:t>
      </w:r>
      <w:r w:rsidR="00126910">
        <w:t xml:space="preserve"> </w:t>
      </w:r>
      <w:r w:rsidR="00DD18C5">
        <w:t>1</w:t>
      </w:r>
      <w:r>
        <w:t>.</w:t>
      </w:r>
    </w:p>
    <w:p w14:paraId="690D2D9F" w14:textId="42800C57" w:rsidR="006667B1" w:rsidRDefault="006667B1" w:rsidP="006667B1">
      <w:pPr>
        <w:pStyle w:val="Heading7"/>
      </w:pPr>
      <w:r w:rsidRPr="008504A2">
        <w:rPr>
          <w:rStyle w:val="Emphasis"/>
        </w:rPr>
        <w:t>Rationale</w:t>
      </w:r>
      <w:r w:rsidRPr="00BB7F85">
        <w:t>:</w:t>
      </w:r>
      <w:r>
        <w:t xml:space="preserve"> Tank </w:t>
      </w:r>
      <w:r w:rsidR="000803B9">
        <w:t xml:space="preserve">1 </w:t>
      </w:r>
      <w:r>
        <w:t>can only fill or empty dependent on the pump and valve state. Each timestep would allow a delta height into the tank which will change the liquid height in the previous timestep.</w:t>
      </w:r>
    </w:p>
    <w:p w14:paraId="775931E4" w14:textId="00407735" w:rsidR="006667B1" w:rsidRDefault="00DF6D16" w:rsidP="006667B1">
      <w:pPr>
        <w:pStyle w:val="Heading4"/>
      </w:pPr>
      <w:r>
        <w:t xml:space="preserve">When </w:t>
      </w:r>
      <w:r w:rsidR="006667B1">
        <w:t xml:space="preserve">the tank 1 </w:t>
      </w:r>
      <w:r>
        <w:t xml:space="preserve">pump is ON </w:t>
      </w:r>
      <w:r w:rsidR="00DD18C5">
        <w:t xml:space="preserve">and </w:t>
      </w:r>
      <w:r>
        <w:t xml:space="preserve">the valve is CLOSED the </w:t>
      </w:r>
      <w:r w:rsidR="006667B1">
        <w:t>liquid</w:t>
      </w:r>
      <w:r>
        <w:t xml:space="preserve"> height in the tank shall increase from the previous </w:t>
      </w:r>
      <w:r w:rsidR="006667B1">
        <w:t>timestep.</w:t>
      </w:r>
    </w:p>
    <w:p w14:paraId="33DC018C" w14:textId="4429EB6B" w:rsidR="006667B1" w:rsidRDefault="006667B1" w:rsidP="006667B1">
      <w:pPr>
        <w:pStyle w:val="Heading7"/>
      </w:pPr>
      <w:r w:rsidRPr="008504A2">
        <w:rPr>
          <w:rStyle w:val="Emphasis"/>
        </w:rPr>
        <w:t>Rationale</w:t>
      </w:r>
      <w:r w:rsidRPr="00BB7F85">
        <w:t>:</w:t>
      </w:r>
      <w:r>
        <w:t xml:space="preserve"> </w:t>
      </w:r>
      <w:r w:rsidR="00DF6D16">
        <w:t xml:space="preserve">When </w:t>
      </w:r>
      <w:r w:rsidR="000803B9">
        <w:t xml:space="preserve">the </w:t>
      </w:r>
      <w:r>
        <w:t xml:space="preserve">tank </w:t>
      </w:r>
      <w:r w:rsidR="000803B9">
        <w:t xml:space="preserve">1 </w:t>
      </w:r>
      <w:r w:rsidR="00DF6D16">
        <w:t>pump is providing an inflow of liquid into the tank and the valve is closed, which prevents any outflow of liquid from this tank, the liquid height in the tank will increase (rise)</w:t>
      </w:r>
      <w:r>
        <w:t>.</w:t>
      </w:r>
    </w:p>
    <w:p w14:paraId="2AA01DE7" w14:textId="0B4FDB08" w:rsidR="00DF6D16" w:rsidRDefault="00DF6D16" w:rsidP="00DF6D16">
      <w:pPr>
        <w:pStyle w:val="Heading4"/>
      </w:pPr>
      <w:r>
        <w:t xml:space="preserve">When the tank 1 pump is OFF </w:t>
      </w:r>
      <w:r w:rsidR="00DD18C5">
        <w:t xml:space="preserve">and </w:t>
      </w:r>
      <w:r>
        <w:t>the valve is OPEN the liquid height in the tank shall decrease from the previous timestep.</w:t>
      </w:r>
    </w:p>
    <w:p w14:paraId="5BA801E1" w14:textId="3B3ADBF0" w:rsidR="00DF6D16" w:rsidRDefault="00DF6D16" w:rsidP="00DF6D16">
      <w:pPr>
        <w:pStyle w:val="Heading7"/>
      </w:pPr>
      <w:r w:rsidRPr="008504A2">
        <w:rPr>
          <w:rStyle w:val="Emphasis"/>
        </w:rPr>
        <w:t>Rationale</w:t>
      </w:r>
      <w:r w:rsidRPr="00BB7F85">
        <w:t>:</w:t>
      </w:r>
      <w:r>
        <w:t xml:space="preserve"> When </w:t>
      </w:r>
      <w:r w:rsidR="000803B9">
        <w:t xml:space="preserve">the </w:t>
      </w:r>
      <w:r>
        <w:t xml:space="preserve">tank </w:t>
      </w:r>
      <w:r w:rsidR="000803B9">
        <w:t xml:space="preserve">1 </w:t>
      </w:r>
      <w:r>
        <w:t>pump has no inflow of liquid into the tank and the valve is open, which drains liquid from this tank, the liquid height in the tank will decrease (drop).</w:t>
      </w:r>
    </w:p>
    <w:p w14:paraId="6BE4DC89" w14:textId="3829CACA" w:rsidR="00DF6D16" w:rsidRDefault="00DF6D16" w:rsidP="00DF6D16">
      <w:pPr>
        <w:pStyle w:val="Heading4"/>
      </w:pPr>
      <w:r>
        <w:t xml:space="preserve">When the tank 1 pump is OFF that the valve is CLOSED the liquid height in the tank shall remain </w:t>
      </w:r>
      <w:r w:rsidR="00827DDD">
        <w:t>equivalent to the liquid height</w:t>
      </w:r>
      <w:r>
        <w:t xml:space="preserve"> from the previous timestep.</w:t>
      </w:r>
    </w:p>
    <w:p w14:paraId="45ED7266" w14:textId="36556726" w:rsidR="00DF6D16" w:rsidRDefault="00DF6D16" w:rsidP="00DF6D16">
      <w:pPr>
        <w:pStyle w:val="Heading7"/>
      </w:pPr>
      <w:r w:rsidRPr="008504A2">
        <w:rPr>
          <w:rStyle w:val="Emphasis"/>
        </w:rPr>
        <w:t>Rationale</w:t>
      </w:r>
      <w:r w:rsidRPr="00BB7F85">
        <w:t>:</w:t>
      </w:r>
      <w:r>
        <w:t xml:space="preserve"> When </w:t>
      </w:r>
      <w:r w:rsidR="000803B9">
        <w:t xml:space="preserve">the </w:t>
      </w:r>
      <w:r>
        <w:t xml:space="preserve">tank </w:t>
      </w:r>
      <w:r w:rsidR="000803B9">
        <w:t xml:space="preserve">1 </w:t>
      </w:r>
      <w:r>
        <w:t>pump has no inflow of liquid into the tank and the valve is closed, which prevents any outflow of liquid from this tank, the liquid height in the tank will be equal to the height at the previous timestep (remain steady).</w:t>
      </w:r>
    </w:p>
    <w:p w14:paraId="661886A1" w14:textId="3E2D25AD" w:rsidR="003C1899" w:rsidRDefault="003C1899" w:rsidP="003C1899">
      <w:pPr>
        <w:pStyle w:val="Heading4"/>
      </w:pPr>
      <w:r>
        <w:lastRenderedPageBreak/>
        <w:t>When the pump is ON there should be inflow into the tank 1.</w:t>
      </w:r>
    </w:p>
    <w:p w14:paraId="55F1BB0F" w14:textId="7C1BF8D2" w:rsidR="003C1899" w:rsidRDefault="003C1899" w:rsidP="003C1899">
      <w:pPr>
        <w:pStyle w:val="Heading7"/>
      </w:pPr>
      <w:r w:rsidRPr="008504A2">
        <w:rPr>
          <w:rStyle w:val="Emphasis"/>
        </w:rPr>
        <w:t>Rationale</w:t>
      </w:r>
      <w:r w:rsidRPr="00BB7F85">
        <w:t>:</w:t>
      </w:r>
      <w:r>
        <w:t xml:space="preserve"> When this pump is on then an inflow of liquid should be added to tank</w:t>
      </w:r>
      <w:r w:rsidR="000803B9">
        <w:t xml:space="preserve"> 1</w:t>
      </w:r>
      <w:r>
        <w:t>. The tank can still have a negative flowrate depending on the states of the outflow properties of the tank.</w:t>
      </w:r>
    </w:p>
    <w:p w14:paraId="35A20FDB" w14:textId="3192C110" w:rsidR="003C1899" w:rsidRDefault="003C1899" w:rsidP="003C1899">
      <w:pPr>
        <w:pStyle w:val="Heading4"/>
      </w:pPr>
      <w:r>
        <w:t>When the pump is OFF there should be NO inflow into tank 1.</w:t>
      </w:r>
    </w:p>
    <w:p w14:paraId="2547237F" w14:textId="66054CD7" w:rsidR="003C1899" w:rsidRDefault="003C1899" w:rsidP="003C1899">
      <w:pPr>
        <w:pStyle w:val="Heading7"/>
      </w:pPr>
      <w:r w:rsidRPr="008504A2">
        <w:rPr>
          <w:rStyle w:val="Emphasis"/>
        </w:rPr>
        <w:t>Rationale</w:t>
      </w:r>
      <w:r w:rsidRPr="00BB7F85">
        <w:t>:</w:t>
      </w:r>
      <w:r>
        <w:t xml:space="preserve"> When this pump is off then can be no inflow of liquid added to tank</w:t>
      </w:r>
      <w:r w:rsidR="000803B9">
        <w:t xml:space="preserve"> 1</w:t>
      </w:r>
      <w:r>
        <w:t>.</w:t>
      </w:r>
    </w:p>
    <w:p w14:paraId="61DA70CE" w14:textId="65015010" w:rsidR="003C1899" w:rsidRDefault="003C1899" w:rsidP="003C1899">
      <w:pPr>
        <w:pStyle w:val="Heading4"/>
      </w:pPr>
      <w:r>
        <w:t xml:space="preserve">When the tank 1 valve is OPEN the flow rate </w:t>
      </w:r>
      <w:r w:rsidR="004D0326">
        <w:t xml:space="preserve">shall </w:t>
      </w:r>
      <w:r>
        <w:t>be equal to the physical maximum flow rate of the valve.</w:t>
      </w:r>
    </w:p>
    <w:p w14:paraId="14266CA6" w14:textId="78148A1B" w:rsidR="003C1899" w:rsidRDefault="003C1899" w:rsidP="003C1899">
      <w:pPr>
        <w:pStyle w:val="Heading7"/>
      </w:pPr>
      <w:r w:rsidRPr="008504A2">
        <w:rPr>
          <w:rStyle w:val="Emphasis"/>
        </w:rPr>
        <w:t>Rationale</w:t>
      </w:r>
      <w:r w:rsidRPr="00BB7F85">
        <w:t>:</w:t>
      </w:r>
      <w:r>
        <w:t xml:space="preserve"> When this valve is open then liquid can flow from tank </w:t>
      </w:r>
      <w:r w:rsidR="000803B9">
        <w:t xml:space="preserve">1 </w:t>
      </w:r>
      <w:r>
        <w:t>into tank</w:t>
      </w:r>
      <w:r w:rsidR="000803B9">
        <w:t xml:space="preserve"> 2</w:t>
      </w:r>
      <w:r>
        <w:t xml:space="preserve">. This will only hold as long as there is available liquid in tank </w:t>
      </w:r>
      <w:r w:rsidR="000803B9">
        <w:t xml:space="preserve">1 </w:t>
      </w:r>
      <w:r>
        <w:t>to transfer to tank</w:t>
      </w:r>
      <w:r w:rsidR="000803B9">
        <w:t xml:space="preserve"> 2</w:t>
      </w:r>
      <w:r>
        <w:t xml:space="preserve">. In the event that tank </w:t>
      </w:r>
      <w:r w:rsidR="000803B9">
        <w:t xml:space="preserve">1 </w:t>
      </w:r>
      <w:r>
        <w:t>is empty then there would be no flow to the tank</w:t>
      </w:r>
      <w:r w:rsidR="000803B9">
        <w:t xml:space="preserve"> 2</w:t>
      </w:r>
      <w:r>
        <w:t>.</w:t>
      </w:r>
    </w:p>
    <w:p w14:paraId="2122DFAB" w14:textId="609E741C" w:rsidR="003C1899" w:rsidRPr="008A4970" w:rsidRDefault="003C1899" w:rsidP="003C1899">
      <w:pPr>
        <w:pStyle w:val="Heading4"/>
      </w:pPr>
      <w:r w:rsidRPr="008A4970">
        <w:t>When the tank 1 valve i</w:t>
      </w:r>
      <w:r w:rsidRPr="00CF5084">
        <w:t xml:space="preserve">s CLOSED the </w:t>
      </w:r>
      <w:r>
        <w:t>flow rate of the valve shall be zero</w:t>
      </w:r>
      <w:r w:rsidRPr="008A4970">
        <w:t>.</w:t>
      </w:r>
    </w:p>
    <w:p w14:paraId="42B62C9E" w14:textId="5F6F2E17" w:rsidR="003C1899" w:rsidRPr="00534A71" w:rsidRDefault="003C1899" w:rsidP="00C33887">
      <w:pPr>
        <w:pStyle w:val="Heading7"/>
      </w:pPr>
      <w:r w:rsidRPr="008504A2">
        <w:rPr>
          <w:rStyle w:val="Emphasis"/>
        </w:rPr>
        <w:t>Rationale</w:t>
      </w:r>
      <w:r w:rsidRPr="00C33887">
        <w:rPr>
          <w:rStyle w:val="Emphasis"/>
        </w:rPr>
        <w:t xml:space="preserve">: </w:t>
      </w:r>
      <w:r w:rsidRPr="00534A71">
        <w:t xml:space="preserve">When this valve is closed then liquid cannot flow from tank </w:t>
      </w:r>
      <w:r w:rsidR="000803B9">
        <w:t xml:space="preserve">1 </w:t>
      </w:r>
      <w:r w:rsidRPr="00534A71">
        <w:t>into the tank</w:t>
      </w:r>
      <w:r w:rsidR="000803B9">
        <w:t xml:space="preserve"> 2</w:t>
      </w:r>
      <w:r w:rsidR="00534A71">
        <w:t>.</w:t>
      </w:r>
    </w:p>
    <w:p w14:paraId="11B19E74" w14:textId="77777777" w:rsidR="003C1899" w:rsidRPr="003C1899" w:rsidRDefault="003C1899" w:rsidP="00A66E68"/>
    <w:p w14:paraId="780A85C9" w14:textId="1F01DB40" w:rsidR="00E56DE6" w:rsidRPr="00CF5084" w:rsidRDefault="00E56DE6" w:rsidP="00CF5084">
      <w:pPr>
        <w:pStyle w:val="Heading3"/>
      </w:pPr>
      <w:bookmarkStart w:id="20" w:name="_Toc410900953"/>
      <w:r w:rsidRPr="00CF5084">
        <w:t xml:space="preserve">Tank 2 </w:t>
      </w:r>
      <w:r w:rsidR="00BC7C13">
        <w:t>Requirements</w:t>
      </w:r>
      <w:bookmarkEnd w:id="20"/>
    </w:p>
    <w:p w14:paraId="751DADA3" w14:textId="5F29C0CE" w:rsidR="00905251" w:rsidRDefault="006D2EA2" w:rsidP="00905251">
      <w:pPr>
        <w:pStyle w:val="Heading4"/>
      </w:pPr>
      <w:r>
        <w:t>T</w:t>
      </w:r>
      <w:r w:rsidR="00905251">
        <w:t>ank 2 is initially empty</w:t>
      </w:r>
      <w:r w:rsidR="00F071A4">
        <w:t xml:space="preserve"> or below the </w:t>
      </w:r>
      <w:r>
        <w:t xml:space="preserve">tank 2 </w:t>
      </w:r>
      <w:r w:rsidR="00F071A4">
        <w:t>low liquid height sensor. If the tank is not empty the liquid height must be known to the system.</w:t>
      </w:r>
    </w:p>
    <w:p w14:paraId="0E9B4346" w14:textId="1D95C4E8" w:rsidR="00905251" w:rsidRDefault="00905251" w:rsidP="00905251">
      <w:pPr>
        <w:pStyle w:val="Heading7"/>
      </w:pPr>
      <w:r w:rsidRPr="008504A2">
        <w:rPr>
          <w:rStyle w:val="Emphasis"/>
        </w:rPr>
        <w:t>Rationale</w:t>
      </w:r>
      <w:r w:rsidRPr="00BB7F85">
        <w:t>:</w:t>
      </w:r>
      <w:r>
        <w:t xml:space="preserve"> The system is designed to have a specified start condition to sync the controller and that environment.</w:t>
      </w:r>
    </w:p>
    <w:p w14:paraId="75708E0C" w14:textId="466102A9" w:rsidR="00905251" w:rsidRDefault="00905251" w:rsidP="00905251">
      <w:pPr>
        <w:pStyle w:val="Heading4"/>
      </w:pPr>
      <w:r>
        <w:t xml:space="preserve">The tank 2 change in liquid </w:t>
      </w:r>
      <w:r w:rsidR="003C1899">
        <w:t xml:space="preserve">volume </w:t>
      </w:r>
      <w:r>
        <w:t>for each timestep is limited by the maximum inflow and outflow for each timestep.</w:t>
      </w:r>
    </w:p>
    <w:p w14:paraId="7A065658" w14:textId="12AFE3DD" w:rsidR="00905251" w:rsidRDefault="00905251" w:rsidP="00905251">
      <w:pPr>
        <w:pStyle w:val="Heading7"/>
      </w:pPr>
      <w:r w:rsidRPr="008504A2">
        <w:rPr>
          <w:rStyle w:val="Emphasis"/>
        </w:rPr>
        <w:t>Rationale</w:t>
      </w:r>
      <w:r w:rsidRPr="00BB7F85">
        <w:t>:</w:t>
      </w:r>
      <w:r>
        <w:t xml:space="preserve"> Tank </w:t>
      </w:r>
      <w:r w:rsidR="00227D86">
        <w:t xml:space="preserve">2 </w:t>
      </w:r>
      <w:r>
        <w:t>can only fill or empty by the properties of the overall inflow and outflow from the tank which is limited by the state of the inflow valve and the production and emergency outflow valves. The tank liquid height must follow the physical properties of these components.</w:t>
      </w:r>
    </w:p>
    <w:p w14:paraId="602B7510" w14:textId="59A1844E" w:rsidR="00905251" w:rsidRDefault="00905251" w:rsidP="00905251">
      <w:pPr>
        <w:pStyle w:val="Heading4"/>
      </w:pPr>
      <w:r>
        <w:t xml:space="preserve">The </w:t>
      </w:r>
      <w:r w:rsidR="00227D86">
        <w:t>resulting</w:t>
      </w:r>
      <w:r w:rsidR="00227D86" w:rsidDel="00227D86">
        <w:t xml:space="preserve"> </w:t>
      </w:r>
      <w:r>
        <w:t xml:space="preserve">tank 2 liquid height for each timestep is </w:t>
      </w:r>
      <w:r w:rsidR="00126910">
        <w:t>a function of</w:t>
      </w:r>
      <w:r>
        <w:t xml:space="preserve"> the liquid height in the previous timestep</w:t>
      </w:r>
      <w:r w:rsidR="00126910">
        <w:t>,</w:t>
      </w:r>
      <w:r>
        <w:t xml:space="preserve"> the additional liquid height as defined by the net flow rate from the state of the inflow valve from tank 1 and tank </w:t>
      </w:r>
      <w:r w:rsidR="00227D86">
        <w:t xml:space="preserve">2 </w:t>
      </w:r>
      <w:r>
        <w:t>outflow valves (production and emergency)</w:t>
      </w:r>
      <w:r w:rsidR="00126910">
        <w:t>,</w:t>
      </w:r>
      <w:r w:rsidR="003C1899">
        <w:t xml:space="preserve"> and the cross-sectional area</w:t>
      </w:r>
      <w:r>
        <w:t>.</w:t>
      </w:r>
    </w:p>
    <w:p w14:paraId="7E36D3D4" w14:textId="1F048DBB" w:rsidR="00905251" w:rsidRDefault="00905251" w:rsidP="00905251">
      <w:pPr>
        <w:pStyle w:val="Heading7"/>
      </w:pPr>
      <w:r w:rsidRPr="008504A2">
        <w:rPr>
          <w:rStyle w:val="Emphasis"/>
        </w:rPr>
        <w:t>Rationale</w:t>
      </w:r>
      <w:r w:rsidRPr="00BB7F85">
        <w:t>:</w:t>
      </w:r>
      <w:r>
        <w:t xml:space="preserve"> Tank </w:t>
      </w:r>
      <w:r w:rsidR="00227D86">
        <w:t xml:space="preserve">2 </w:t>
      </w:r>
      <w:r>
        <w:t>can only fill or empty dependent on the inflow valve state and the outflow by the production and emergency valve states. Each timestep would allow a delta height into the tank which will change the liquid height in the previous timestep.</w:t>
      </w:r>
    </w:p>
    <w:p w14:paraId="1869773C" w14:textId="32047FA7" w:rsidR="00905251" w:rsidRDefault="00905251" w:rsidP="00905251">
      <w:pPr>
        <w:pStyle w:val="Heading4"/>
      </w:pPr>
      <w:r>
        <w:t xml:space="preserve">When the tank 1 valve is OPEN </w:t>
      </w:r>
      <w:r w:rsidR="000F3EDB">
        <w:t xml:space="preserve">and </w:t>
      </w:r>
      <w:r>
        <w:t xml:space="preserve">the tank 2 outflow valves (emergency and production) are CLOSED the liquid height in tank </w:t>
      </w:r>
      <w:r w:rsidR="00C92F82">
        <w:t xml:space="preserve">2 </w:t>
      </w:r>
      <w:r>
        <w:t>shall increase from the previous timestep.</w:t>
      </w:r>
    </w:p>
    <w:p w14:paraId="210FFF28" w14:textId="65EE1B26" w:rsidR="00905251" w:rsidRDefault="00905251" w:rsidP="00905251">
      <w:pPr>
        <w:pStyle w:val="Heading7"/>
      </w:pPr>
      <w:r w:rsidRPr="008504A2">
        <w:rPr>
          <w:rStyle w:val="Emphasis"/>
        </w:rPr>
        <w:t>Rationale</w:t>
      </w:r>
      <w:r w:rsidRPr="00BB7F85">
        <w:t>:</w:t>
      </w:r>
      <w:r>
        <w:t xml:space="preserve"> When </w:t>
      </w:r>
      <w:r w:rsidR="00227D86">
        <w:t xml:space="preserve">the </w:t>
      </w:r>
      <w:r>
        <w:t xml:space="preserve">tank </w:t>
      </w:r>
      <w:r w:rsidR="00227D86">
        <w:t xml:space="preserve">1 </w:t>
      </w:r>
      <w:r>
        <w:t xml:space="preserve">valve is providing an inflow of liquid into tank </w:t>
      </w:r>
      <w:r w:rsidR="00227D86">
        <w:t xml:space="preserve">2 </w:t>
      </w:r>
      <w:r>
        <w:t xml:space="preserve">and the tank </w:t>
      </w:r>
      <w:r w:rsidR="00227D86">
        <w:t xml:space="preserve">2 </w:t>
      </w:r>
      <w:r>
        <w:t>valves (production and emergency) are closed, which prevents any outflow of liquid from tank</w:t>
      </w:r>
      <w:r w:rsidR="00227D86">
        <w:t xml:space="preserve"> 2</w:t>
      </w:r>
      <w:r>
        <w:t xml:space="preserve">, the liquid height in the tank </w:t>
      </w:r>
      <w:r w:rsidR="0078115C">
        <w:t xml:space="preserve">2 </w:t>
      </w:r>
      <w:r>
        <w:t>will increase (rise).</w:t>
      </w:r>
    </w:p>
    <w:p w14:paraId="20FD9395" w14:textId="50147DEA" w:rsidR="00905251" w:rsidRDefault="00905251" w:rsidP="00905251">
      <w:pPr>
        <w:pStyle w:val="Heading4"/>
      </w:pPr>
      <w:r>
        <w:t>When the tank 1 valve is OPEN</w:t>
      </w:r>
      <w:r w:rsidR="000F3EDB">
        <w:t xml:space="preserve">, </w:t>
      </w:r>
      <w:r>
        <w:t xml:space="preserve">the tank 2 </w:t>
      </w:r>
      <w:r w:rsidR="000F3EDB">
        <w:t xml:space="preserve">production valve is OPEN, and the tank 2 emergency valve is CLOSED </w:t>
      </w:r>
      <w:r>
        <w:t xml:space="preserve">the liquid height in tank </w:t>
      </w:r>
      <w:r w:rsidR="00B33DBF">
        <w:t xml:space="preserve">2 </w:t>
      </w:r>
      <w:r>
        <w:t>shall increase from the previous timestep.</w:t>
      </w:r>
    </w:p>
    <w:p w14:paraId="44A8F64C" w14:textId="11638DBC" w:rsidR="00905251" w:rsidRPr="00905251" w:rsidRDefault="00905251">
      <w:pPr>
        <w:pStyle w:val="Heading7"/>
      </w:pPr>
      <w:r w:rsidRPr="008504A2">
        <w:rPr>
          <w:rStyle w:val="Emphasis"/>
        </w:rPr>
        <w:t>Rationale</w:t>
      </w:r>
      <w:r w:rsidRPr="00BB7F85">
        <w:t>:</w:t>
      </w:r>
      <w:r>
        <w:t xml:space="preserve"> When </w:t>
      </w:r>
      <w:r w:rsidR="00B33DBF">
        <w:t xml:space="preserve">the </w:t>
      </w:r>
      <w:r>
        <w:t xml:space="preserve">tank </w:t>
      </w:r>
      <w:r w:rsidR="00B33DBF">
        <w:t xml:space="preserve">1 </w:t>
      </w:r>
      <w:r>
        <w:t>valve is providing an inflow of liquid into tank</w:t>
      </w:r>
      <w:r w:rsidR="00B33DBF">
        <w:t xml:space="preserve"> 2</w:t>
      </w:r>
      <w:r w:rsidR="000F3EDB">
        <w:t>,</w:t>
      </w:r>
      <w:r w:rsidR="00B33DBF">
        <w:t xml:space="preserve"> the</w:t>
      </w:r>
      <w:r>
        <w:t xml:space="preserve"> tank </w:t>
      </w:r>
      <w:r w:rsidR="00B33DBF">
        <w:t xml:space="preserve">2 </w:t>
      </w:r>
      <w:r w:rsidR="000F3EDB">
        <w:t xml:space="preserve">production </w:t>
      </w:r>
      <w:r>
        <w:t xml:space="preserve">valve </w:t>
      </w:r>
      <w:r w:rsidR="000F3EDB">
        <w:t xml:space="preserve">is open (outflow), and the tank </w:t>
      </w:r>
      <w:r w:rsidR="00B33DBF">
        <w:t xml:space="preserve">2 </w:t>
      </w:r>
      <w:r w:rsidR="000F3EDB">
        <w:t>emergency valve is</w:t>
      </w:r>
      <w:r>
        <w:t xml:space="preserve"> closed, the tank </w:t>
      </w:r>
      <w:r w:rsidR="00B33DBF">
        <w:t xml:space="preserve">2 </w:t>
      </w:r>
      <w:r w:rsidR="000F3EDB">
        <w:t xml:space="preserve">liquid height </w:t>
      </w:r>
      <w:r>
        <w:t>will increase (rise).</w:t>
      </w:r>
      <w:r w:rsidR="000F3EDB">
        <w:t xml:space="preserve"> This will not hold if the production valve flowrate is greater than or equal to the flowrate of the valve from the </w:t>
      </w:r>
      <w:r w:rsidR="00B33DBF">
        <w:t>tank 1</w:t>
      </w:r>
      <w:r w:rsidR="000F3EDB">
        <w:t>.</w:t>
      </w:r>
    </w:p>
    <w:p w14:paraId="30074357" w14:textId="06E1511D" w:rsidR="006C32CA" w:rsidRDefault="006C32CA" w:rsidP="006C32CA">
      <w:pPr>
        <w:pStyle w:val="Heading4"/>
      </w:pPr>
      <w:r>
        <w:lastRenderedPageBreak/>
        <w:t xml:space="preserve">When the tank 1 valve is OPEN, the tank 2 production valve is CLOSED, and the tank 2 emergency valve is OPEN the liquid height in tank </w:t>
      </w:r>
      <w:r w:rsidR="00E17FB2">
        <w:t xml:space="preserve">2 </w:t>
      </w:r>
      <w:r>
        <w:t>shall decrease from the previous timestep.</w:t>
      </w:r>
    </w:p>
    <w:p w14:paraId="21AF2039" w14:textId="5FCC19D4" w:rsidR="006C32CA" w:rsidRPr="005073AC" w:rsidRDefault="006C32CA" w:rsidP="006C32CA">
      <w:pPr>
        <w:pStyle w:val="Heading7"/>
      </w:pPr>
      <w:r w:rsidRPr="008504A2">
        <w:rPr>
          <w:rStyle w:val="Emphasis"/>
        </w:rPr>
        <w:t>Rationale</w:t>
      </w:r>
      <w:r w:rsidRPr="00BB7F85">
        <w:t>:</w:t>
      </w:r>
      <w:r>
        <w:t xml:space="preserve"> When </w:t>
      </w:r>
      <w:r w:rsidR="00E17FB2">
        <w:t xml:space="preserve">the tank 1 </w:t>
      </w:r>
      <w:r>
        <w:t>valve is providing an inflow of liquid into tank</w:t>
      </w:r>
      <w:r w:rsidR="00E17FB2">
        <w:t xml:space="preserve"> 2</w:t>
      </w:r>
      <w:r>
        <w:t xml:space="preserve">, </w:t>
      </w:r>
      <w:r w:rsidR="00E17FB2">
        <w:t xml:space="preserve">while the </w:t>
      </w:r>
      <w:r>
        <w:t>tank</w:t>
      </w:r>
      <w:r w:rsidR="00E17FB2">
        <w:t xml:space="preserve"> 2</w:t>
      </w:r>
      <w:r>
        <w:t xml:space="preserve"> production valve is closed, and </w:t>
      </w:r>
      <w:r w:rsidR="00E17FB2">
        <w:t xml:space="preserve">while </w:t>
      </w:r>
      <w:r>
        <w:t xml:space="preserve">the tank </w:t>
      </w:r>
      <w:r w:rsidR="00E17FB2">
        <w:t xml:space="preserve">2 </w:t>
      </w:r>
      <w:r>
        <w:t xml:space="preserve">emergency valve is open (outflow), the tank </w:t>
      </w:r>
      <w:r w:rsidR="00E17FB2">
        <w:t xml:space="preserve">2 </w:t>
      </w:r>
      <w:r>
        <w:t>liquid height will decrease (fall). This will not hold if the emergency valve flowrate is less than or equal to the flowrate of the valve from tank</w:t>
      </w:r>
      <w:r w:rsidR="00E17FB2">
        <w:t xml:space="preserve"> 1</w:t>
      </w:r>
      <w:r>
        <w:t>.</w:t>
      </w:r>
    </w:p>
    <w:p w14:paraId="561C8B62" w14:textId="18A12337" w:rsidR="00905251" w:rsidRDefault="00905251" w:rsidP="00905251">
      <w:pPr>
        <w:pStyle w:val="Heading4"/>
      </w:pPr>
      <w:r>
        <w:t xml:space="preserve">When the tank 1 </w:t>
      </w:r>
      <w:r w:rsidR="002A3010">
        <w:t>valve</w:t>
      </w:r>
      <w:r>
        <w:t xml:space="preserve"> is </w:t>
      </w:r>
      <w:r w:rsidR="002A3010">
        <w:t xml:space="preserve">CLOSED </w:t>
      </w:r>
      <w:r>
        <w:t xml:space="preserve">that the </w:t>
      </w:r>
      <w:r w:rsidR="006C32CA">
        <w:t xml:space="preserve">tank </w:t>
      </w:r>
      <w:r w:rsidR="00E14E3D">
        <w:t xml:space="preserve">2 </w:t>
      </w:r>
      <w:r>
        <w:t>valve</w:t>
      </w:r>
      <w:r w:rsidR="006C32CA">
        <w:t>s (production and emergency)</w:t>
      </w:r>
      <w:r>
        <w:t xml:space="preserve"> </w:t>
      </w:r>
      <w:r w:rsidR="006C32CA">
        <w:t>are</w:t>
      </w:r>
      <w:r>
        <w:t xml:space="preserve"> CLOSED the liquid height in tank </w:t>
      </w:r>
      <w:r w:rsidR="00E14E3D">
        <w:t xml:space="preserve">2 </w:t>
      </w:r>
      <w:r>
        <w:t>shall remain the same from the previous timestep.</w:t>
      </w:r>
    </w:p>
    <w:p w14:paraId="201C1EEC" w14:textId="54457AE6" w:rsidR="00905251" w:rsidRDefault="00905251" w:rsidP="00905251">
      <w:pPr>
        <w:pStyle w:val="Heading7"/>
      </w:pPr>
      <w:r w:rsidRPr="008504A2">
        <w:rPr>
          <w:rStyle w:val="Emphasis"/>
        </w:rPr>
        <w:t>Rationale</w:t>
      </w:r>
      <w:r w:rsidRPr="00BB7F85">
        <w:t>:</w:t>
      </w:r>
      <w:r>
        <w:t xml:space="preserve"> When </w:t>
      </w:r>
      <w:r w:rsidR="002A3010">
        <w:t xml:space="preserve">the </w:t>
      </w:r>
      <w:r>
        <w:t xml:space="preserve">tank </w:t>
      </w:r>
      <w:r w:rsidR="002A3010">
        <w:t xml:space="preserve">1 </w:t>
      </w:r>
      <w:r w:rsidR="006C32CA">
        <w:t>valve provides</w:t>
      </w:r>
      <w:r>
        <w:t xml:space="preserve"> no inflow of liquid into tank </w:t>
      </w:r>
      <w:r w:rsidR="002A3010">
        <w:t>2</w:t>
      </w:r>
      <w:r>
        <w:t xml:space="preserve">and the </w:t>
      </w:r>
      <w:r w:rsidR="006C32CA">
        <w:t xml:space="preserve">tank </w:t>
      </w:r>
      <w:r w:rsidR="002A3010">
        <w:t xml:space="preserve">2 </w:t>
      </w:r>
      <w:r>
        <w:t>valve</w:t>
      </w:r>
      <w:r w:rsidR="006C32CA">
        <w:t>s</w:t>
      </w:r>
      <w:r>
        <w:t xml:space="preserve"> </w:t>
      </w:r>
      <w:r w:rsidR="006C32CA">
        <w:t>are</w:t>
      </w:r>
      <w:r>
        <w:t xml:space="preserve"> closed, which prevents any outflow of liquid from this tank, the liquid height in tank </w:t>
      </w:r>
      <w:r w:rsidR="002A3010">
        <w:t xml:space="preserve">2 </w:t>
      </w:r>
      <w:r>
        <w:t>will be equal to the height at the previous timestep (remain steady).</w:t>
      </w:r>
    </w:p>
    <w:p w14:paraId="7A96567A" w14:textId="32FDB7D1" w:rsidR="00702A54" w:rsidRDefault="00702A54" w:rsidP="00702A54">
      <w:pPr>
        <w:pStyle w:val="Heading4"/>
      </w:pPr>
      <w:r>
        <w:t>When the tank 2</w:t>
      </w:r>
      <w:r w:rsidR="002A3010">
        <w:t xml:space="preserve"> </w:t>
      </w:r>
      <w:r>
        <w:t>production valve is OPEN there should be an outflow equal to that of the max production flow.</w:t>
      </w:r>
    </w:p>
    <w:p w14:paraId="7480834C" w14:textId="1569729B" w:rsidR="00702A54" w:rsidRDefault="00702A54" w:rsidP="00702A54">
      <w:pPr>
        <w:pStyle w:val="Heading7"/>
      </w:pPr>
      <w:r w:rsidRPr="008504A2">
        <w:rPr>
          <w:rStyle w:val="Emphasis"/>
        </w:rPr>
        <w:t>Rationale</w:t>
      </w:r>
      <w:r w:rsidRPr="00BB7F85">
        <w:t>:</w:t>
      </w:r>
      <w:r>
        <w:t xml:space="preserve"> While the production valve in tank </w:t>
      </w:r>
      <w:r w:rsidR="002A3010">
        <w:t xml:space="preserve">2 </w:t>
      </w:r>
      <w:r>
        <w:t>is open the flow through that valve should be equal to the max flowrate through the valve as defined by the physical attributes of that valve.</w:t>
      </w:r>
    </w:p>
    <w:p w14:paraId="041531A9" w14:textId="022CB946" w:rsidR="008F0C59" w:rsidRDefault="008F0C59" w:rsidP="008F0C59">
      <w:pPr>
        <w:pStyle w:val="Heading4"/>
      </w:pPr>
      <w:r>
        <w:t>When the tank 2 production valve is CLOSED there should be no flow from that valve</w:t>
      </w:r>
      <w:r w:rsidR="003517F6">
        <w:t>.</w:t>
      </w:r>
    </w:p>
    <w:p w14:paraId="3C1EDFDC" w14:textId="08CC702D" w:rsidR="008F0C59" w:rsidRDefault="008F0C59" w:rsidP="008F0C59">
      <w:pPr>
        <w:pStyle w:val="Heading7"/>
      </w:pPr>
      <w:r w:rsidRPr="008504A2">
        <w:rPr>
          <w:rStyle w:val="Emphasis"/>
        </w:rPr>
        <w:t>Rationale</w:t>
      </w:r>
      <w:r w:rsidRPr="00BB7F85">
        <w:t>:</w:t>
      </w:r>
      <w:r>
        <w:t xml:space="preserve"> While the production valve in the tank </w:t>
      </w:r>
      <w:r w:rsidR="002A3010">
        <w:t xml:space="preserve">2 </w:t>
      </w:r>
      <w:r>
        <w:t>is closed there should be no flow through the valve since it is in engaged in a blocked state.</w:t>
      </w:r>
    </w:p>
    <w:p w14:paraId="332D2F1A" w14:textId="39539A0C" w:rsidR="008F0C59" w:rsidRDefault="008F0C59" w:rsidP="008F0C59">
      <w:pPr>
        <w:pStyle w:val="Heading4"/>
      </w:pPr>
      <w:r>
        <w:t xml:space="preserve">When the tank 2 </w:t>
      </w:r>
      <w:r w:rsidR="00F43AFF">
        <w:t>emergency</w:t>
      </w:r>
      <w:r>
        <w:t xml:space="preserve"> valve is OPEN there should be an outflow equal to that of the max</w:t>
      </w:r>
      <w:r w:rsidR="00F43AFF">
        <w:t xml:space="preserve"> emergency output</w:t>
      </w:r>
      <w:r>
        <w:t xml:space="preserve"> flow.</w:t>
      </w:r>
    </w:p>
    <w:p w14:paraId="6774D5CE" w14:textId="39EFA5E0" w:rsidR="008F0C59" w:rsidRDefault="008F0C59" w:rsidP="008F0C59">
      <w:pPr>
        <w:pStyle w:val="Heading7"/>
      </w:pPr>
      <w:r w:rsidRPr="008504A2">
        <w:rPr>
          <w:rStyle w:val="Emphasis"/>
        </w:rPr>
        <w:t>Rationale</w:t>
      </w:r>
      <w:r w:rsidRPr="00BB7F85">
        <w:t>:</w:t>
      </w:r>
      <w:r>
        <w:t xml:space="preserve"> While the </w:t>
      </w:r>
      <w:r w:rsidR="0078115C">
        <w:t xml:space="preserve">emergency </w:t>
      </w:r>
      <w:r>
        <w:t xml:space="preserve">valve in tank </w:t>
      </w:r>
      <w:r w:rsidR="0078115C">
        <w:t xml:space="preserve">2 </w:t>
      </w:r>
      <w:r>
        <w:t>is open the flow through that valve should be equal to the max flowrate through the valve as defined by the physical attributes of that valve.</w:t>
      </w:r>
    </w:p>
    <w:p w14:paraId="083B261E" w14:textId="63D33B64" w:rsidR="008F0C59" w:rsidRDefault="008F0C59" w:rsidP="008F0C59">
      <w:pPr>
        <w:pStyle w:val="Heading4"/>
      </w:pPr>
      <w:r>
        <w:t xml:space="preserve">When the tank 2 </w:t>
      </w:r>
      <w:r w:rsidR="00F43AFF">
        <w:t>emergency</w:t>
      </w:r>
      <w:r>
        <w:t xml:space="preserve"> valve is CLOSED there should be no flow from that valve</w:t>
      </w:r>
      <w:r w:rsidR="00F43AFF">
        <w:t>.</w:t>
      </w:r>
    </w:p>
    <w:p w14:paraId="15F16E17" w14:textId="72CEA114" w:rsidR="00D26FF2" w:rsidRPr="00D26FF2" w:rsidRDefault="008F0C59">
      <w:pPr>
        <w:pStyle w:val="Heading7"/>
      </w:pPr>
      <w:r w:rsidRPr="008504A2">
        <w:rPr>
          <w:rStyle w:val="Emphasis"/>
        </w:rPr>
        <w:t>Rationale</w:t>
      </w:r>
      <w:r w:rsidRPr="00BB7F85">
        <w:t>:</w:t>
      </w:r>
      <w:r>
        <w:t xml:space="preserve"> While the </w:t>
      </w:r>
      <w:r w:rsidR="0078115C">
        <w:t xml:space="preserve">emergency </w:t>
      </w:r>
      <w:r>
        <w:t xml:space="preserve">valve in tank </w:t>
      </w:r>
      <w:r w:rsidR="0078115C">
        <w:t xml:space="preserve">2 </w:t>
      </w:r>
      <w:r>
        <w:t>is closed there should be no flow through the valve since it is in engaged in a blocked state.</w:t>
      </w:r>
    </w:p>
    <w:p w14:paraId="3AEF571A" w14:textId="77777777" w:rsidR="001E1EDD" w:rsidRPr="001D5593" w:rsidRDefault="001E1EDD" w:rsidP="00CF5084"/>
    <w:p w14:paraId="0CB97997" w14:textId="77777777" w:rsidR="001E1EDD" w:rsidRDefault="001E1EDD" w:rsidP="00CF5084">
      <w:pPr>
        <w:pStyle w:val="Heading2"/>
        <w:numPr>
          <w:ilvl w:val="1"/>
          <w:numId w:val="13"/>
        </w:numPr>
        <w:tabs>
          <w:tab w:val="left" w:pos="900"/>
        </w:tabs>
      </w:pPr>
      <w:bookmarkStart w:id="21" w:name="_Toc410900954"/>
      <w:r>
        <w:t>Controller</w:t>
      </w:r>
      <w:bookmarkEnd w:id="21"/>
    </w:p>
    <w:p w14:paraId="34AA4325" w14:textId="4F455F66" w:rsidR="00285471" w:rsidRPr="001D5593" w:rsidRDefault="00285471" w:rsidP="00CF5084">
      <w:r>
        <w:t>The purpose of the controller subsystem is to provide the control responses to the system to manage the liquid level of the tanks through the use of the pump</w:t>
      </w:r>
      <w:r w:rsidR="005833B3">
        <w:t xml:space="preserve">, valves, and sensors. The controller is provided information from the physical system in the manner that the physical system can provide. This subcomponent provides the logic in response to the signals provided by the physical subsystem. </w:t>
      </w:r>
    </w:p>
    <w:p w14:paraId="556AB5EB" w14:textId="0ECE64E8" w:rsidR="000A1728" w:rsidRPr="000A1728" w:rsidRDefault="000A1728">
      <w:pPr>
        <w:pStyle w:val="Heading3"/>
      </w:pPr>
      <w:bookmarkStart w:id="22" w:name="_Toc410900955"/>
      <w:r>
        <w:t>Tank</w:t>
      </w:r>
      <w:r w:rsidR="000128C7">
        <w:t xml:space="preserve"> </w:t>
      </w:r>
      <w:r>
        <w:t>1 Controller</w:t>
      </w:r>
      <w:bookmarkEnd w:id="22"/>
    </w:p>
    <w:p w14:paraId="3A6B1F09" w14:textId="7C066756" w:rsidR="00264A3A" w:rsidRDefault="00264A3A" w:rsidP="00C33887">
      <w:pPr>
        <w:pStyle w:val="Heading6"/>
        <w:numPr>
          <w:ilvl w:val="0"/>
          <w:numId w:val="66"/>
        </w:numPr>
      </w:pPr>
      <w:r>
        <w:t>When the tank 1</w:t>
      </w:r>
      <w:r w:rsidR="000128C7">
        <w:t xml:space="preserve"> HIGH</w:t>
      </w:r>
      <w:r>
        <w:t xml:space="preserve"> sensor provides a TRUE signal to the controller</w:t>
      </w:r>
      <w:r w:rsidR="003C1899">
        <w:t>,</w:t>
      </w:r>
      <w:r>
        <w:t xml:space="preserve"> it is understood that the </w:t>
      </w:r>
      <w:r w:rsidR="0078115C">
        <w:t>tank 1</w:t>
      </w:r>
      <w:r>
        <w:t xml:space="preserve"> LOW sensor is also TRUE.</w:t>
      </w:r>
    </w:p>
    <w:p w14:paraId="3A9276DC" w14:textId="41E9521B" w:rsidR="00264A3A" w:rsidRDefault="00264A3A" w:rsidP="00264A3A">
      <w:pPr>
        <w:pStyle w:val="Heading7"/>
      </w:pPr>
      <w:r w:rsidRPr="008504A2">
        <w:rPr>
          <w:rStyle w:val="Emphasis"/>
        </w:rPr>
        <w:t>Rationale</w:t>
      </w:r>
      <w:r w:rsidRPr="00BB7F85">
        <w:t>:</w:t>
      </w:r>
      <w:r>
        <w:t xml:space="preserve"> If the liquid l</w:t>
      </w:r>
      <w:r w:rsidR="00FA2310">
        <w:t xml:space="preserve">evel has reached the high sensor in </w:t>
      </w:r>
      <w:r w:rsidR="000128C7">
        <w:t>tank 1</w:t>
      </w:r>
      <w:r w:rsidR="00FA2310">
        <w:t xml:space="preserve"> and physically (as defined in the environment) the low sensor is a</w:t>
      </w:r>
      <w:r w:rsidR="000128C7">
        <w:t>t</w:t>
      </w:r>
      <w:r w:rsidR="00FA2310">
        <w:t xml:space="preserve"> lesser height (lower) in the tank than if the water reaches the high sensor it must also exceed the height of the low sensor height and therefore should also be TRUE</w:t>
      </w:r>
      <w:r>
        <w:t>.</w:t>
      </w:r>
    </w:p>
    <w:p w14:paraId="18BCB093" w14:textId="3E7ACA19" w:rsidR="000128C7" w:rsidRDefault="000128C7" w:rsidP="00A66E68">
      <w:pPr>
        <w:pStyle w:val="Heading4"/>
        <w:numPr>
          <w:ilvl w:val="0"/>
          <w:numId w:val="67"/>
        </w:numPr>
      </w:pPr>
      <w:r>
        <w:lastRenderedPageBreak/>
        <w:t xml:space="preserve">When the tank 1 </w:t>
      </w:r>
      <w:r w:rsidR="007F06C7">
        <w:t xml:space="preserve">LOW liquid sensor is FALSE, the tank 1 pump shall be ON and the tank 1 outflow valve shall be </w:t>
      </w:r>
      <w:r w:rsidR="00504C8D">
        <w:t>CLOSED</w:t>
      </w:r>
      <w:r>
        <w:t>.</w:t>
      </w:r>
    </w:p>
    <w:p w14:paraId="19CEADBA" w14:textId="69B8A8C3" w:rsidR="000128C7" w:rsidRDefault="000128C7" w:rsidP="000128C7">
      <w:pPr>
        <w:pStyle w:val="Heading7"/>
      </w:pPr>
      <w:r w:rsidRPr="008504A2">
        <w:rPr>
          <w:rStyle w:val="Emphasis"/>
        </w:rPr>
        <w:t>Rationale</w:t>
      </w:r>
      <w:r w:rsidRPr="00BB7F85">
        <w:t>:</w:t>
      </w:r>
      <w:r>
        <w:t xml:space="preserve"> </w:t>
      </w:r>
      <w:r w:rsidR="007F06C7">
        <w:t>This requ</w:t>
      </w:r>
      <w:r w:rsidR="007C3FD7">
        <w:t>irement defines an</w:t>
      </w:r>
      <w:r w:rsidR="00363031">
        <w:t xml:space="preserve"> operational</w:t>
      </w:r>
      <w:r w:rsidR="00504C8D">
        <w:t xml:space="preserve"> behavior of tank 1. In the event that the safety low sensor level is not reached (water level too low) </w:t>
      </w:r>
      <w:r w:rsidR="007C3FD7">
        <w:t>then the controller</w:t>
      </w:r>
      <w:r w:rsidR="00504C8D">
        <w:t xml:space="preserve"> will not allow any liquid to drain from the tank until the water volume has filled </w:t>
      </w:r>
      <w:r w:rsidR="007C3FD7">
        <w:t>to an appropriate level.</w:t>
      </w:r>
    </w:p>
    <w:p w14:paraId="20A2A6A5" w14:textId="481FBEF9" w:rsidR="007C3FD7" w:rsidRDefault="007C3FD7" w:rsidP="007C3FD7">
      <w:pPr>
        <w:pStyle w:val="Heading4"/>
      </w:pPr>
      <w:r>
        <w:t>When the tank 1 HIGH liquid sensor is TRUE, the tank 1 pump shall be OFF and the tank 1 outflow valve shall be OPEN.</w:t>
      </w:r>
    </w:p>
    <w:p w14:paraId="1ADFDC3D" w14:textId="776F827C" w:rsidR="007C3FD7" w:rsidRDefault="007C3FD7" w:rsidP="007C3FD7">
      <w:pPr>
        <w:pStyle w:val="Heading7"/>
      </w:pPr>
      <w:r w:rsidRPr="008504A2">
        <w:rPr>
          <w:rStyle w:val="Emphasis"/>
        </w:rPr>
        <w:t>Rationale</w:t>
      </w:r>
      <w:r w:rsidRPr="00BB7F85">
        <w:t>:</w:t>
      </w:r>
      <w:r>
        <w:t xml:space="preserve"> This requirement defines an operational behavior of tank 1. In the event that the safety high sensor level is reached or exceeded (water level too high) then the controller will drain liquid from the tank until the water volume has filled to an appropriate level. This is accomplished by turning off the pump and opening the outflow valve, thus removing inflow and maximizing outflow.</w:t>
      </w:r>
    </w:p>
    <w:p w14:paraId="543FEF63" w14:textId="3CCB19DF" w:rsidR="007C3FD7" w:rsidRDefault="007C3FD7" w:rsidP="007C3FD7">
      <w:pPr>
        <w:pStyle w:val="Heading4"/>
      </w:pPr>
      <w:r>
        <w:t xml:space="preserve">When the tank 1 HIGH liquid sensor is FALSE and the tank 1 LOW liquid sensor is TRUE then the tank 1 pump and the tank 1 outflow valve shall </w:t>
      </w:r>
      <w:r w:rsidR="006A794C">
        <w:t>maintain the state</w:t>
      </w:r>
      <w:r w:rsidR="00870B92">
        <w:t>s th</w:t>
      </w:r>
      <w:r w:rsidR="00E92A8B">
        <w:t>ey were set to in the previous timestep</w:t>
      </w:r>
      <w:r>
        <w:t>.</w:t>
      </w:r>
    </w:p>
    <w:p w14:paraId="33CF8C65" w14:textId="77777777" w:rsidR="007C3FD7" w:rsidRDefault="007C3FD7" w:rsidP="007C3FD7">
      <w:pPr>
        <w:pStyle w:val="Heading7"/>
      </w:pPr>
      <w:r w:rsidRPr="008504A2">
        <w:rPr>
          <w:rStyle w:val="Emphasis"/>
        </w:rPr>
        <w:t>Rationale</w:t>
      </w:r>
      <w:r w:rsidRPr="00BB7F85">
        <w:t>:</w:t>
      </w:r>
      <w:r>
        <w:t xml:space="preserve"> This requirement defines an operational behavior of tank 1. In the event that the safety high sensor level is reached or exceeded (water level too high) then the controller will drain liquid from the tank until the water volume has filled to an appropriate level. This is accomplished by turning off the pump and opening the outflow valve, thus removing inflow and maximizing outflow.</w:t>
      </w:r>
    </w:p>
    <w:p w14:paraId="6925F664" w14:textId="706A3849" w:rsidR="00690F02" w:rsidRDefault="00690F02" w:rsidP="00CF5084">
      <w:pPr>
        <w:pStyle w:val="Heading3"/>
      </w:pPr>
      <w:bookmarkStart w:id="23" w:name="_Toc410900956"/>
      <w:r w:rsidRPr="00CF5084">
        <w:t>Tank 2 Controller</w:t>
      </w:r>
      <w:bookmarkEnd w:id="23"/>
    </w:p>
    <w:p w14:paraId="4BD6FA80" w14:textId="6561854F" w:rsidR="00690F02" w:rsidRDefault="00690F02" w:rsidP="00C33887">
      <w:pPr>
        <w:pStyle w:val="Heading6"/>
        <w:ind w:left="1080"/>
      </w:pPr>
      <w:r>
        <w:t>When the tank 2 HIG</w:t>
      </w:r>
      <w:r w:rsidR="00644887">
        <w:t>H sensor provides a TRUE signal</w:t>
      </w:r>
      <w:r>
        <w:t xml:space="preserve"> to the controller</w:t>
      </w:r>
      <w:r w:rsidR="00644887">
        <w:t>,</w:t>
      </w:r>
      <w:r>
        <w:t xml:space="preserve"> it is understood that the tank 2 MID sensor is also TRUE.</w:t>
      </w:r>
    </w:p>
    <w:p w14:paraId="1154F0BF" w14:textId="47613BBA" w:rsidR="00690F02" w:rsidRDefault="00690F02" w:rsidP="00690F02">
      <w:pPr>
        <w:pStyle w:val="Heading7"/>
      </w:pPr>
      <w:r w:rsidRPr="008504A2">
        <w:rPr>
          <w:rStyle w:val="Emphasis"/>
        </w:rPr>
        <w:t>Rationale</w:t>
      </w:r>
      <w:r w:rsidRPr="00BB7F85">
        <w:t>:</w:t>
      </w:r>
      <w:r>
        <w:t xml:space="preserve"> If the liquid level has reached the high sensor in tank 2</w:t>
      </w:r>
      <w:r w:rsidR="00CE6BBB">
        <w:t xml:space="preserve">, the </w:t>
      </w:r>
      <w:r>
        <w:t>mid sensor is at lesser</w:t>
      </w:r>
      <w:r w:rsidR="00644887">
        <w:t xml:space="preserve"> height (lower) in the tank. Therefore</w:t>
      </w:r>
      <w:r>
        <w:t xml:space="preserve"> if the water reaches the high sensor it must also exceed the height of the </w:t>
      </w:r>
      <w:r w:rsidR="00644887">
        <w:t>mid sensor height</w:t>
      </w:r>
      <w:r>
        <w:t>.</w:t>
      </w:r>
    </w:p>
    <w:p w14:paraId="12E07007" w14:textId="4772CEF2" w:rsidR="00644887" w:rsidRDefault="00644887" w:rsidP="00C33887">
      <w:pPr>
        <w:pStyle w:val="Heading6"/>
        <w:ind w:left="1080"/>
      </w:pPr>
      <w:r>
        <w:t>When the tank 2 MID sensor provides a TRUE signal to the controller, it is understood that the tank 2 LOW sensor is also TRUE.</w:t>
      </w:r>
    </w:p>
    <w:p w14:paraId="47366E38" w14:textId="2DA32402" w:rsidR="00644887" w:rsidRDefault="00644887" w:rsidP="00644887">
      <w:pPr>
        <w:pStyle w:val="Heading7"/>
      </w:pPr>
      <w:r w:rsidRPr="008504A2">
        <w:rPr>
          <w:rStyle w:val="Emphasis"/>
        </w:rPr>
        <w:t>Rationale</w:t>
      </w:r>
      <w:r w:rsidRPr="00BB7F85">
        <w:t>:</w:t>
      </w:r>
      <w:r>
        <w:t xml:space="preserve"> If the liquid level has reached the mid sensor in tank 2, the low sensor is at lesser height (lower) in the tank. Therefore if the water reaches the mid sensor it must also exceed the height of the low sensor height.</w:t>
      </w:r>
    </w:p>
    <w:p w14:paraId="7340691F" w14:textId="7D7CBE0C" w:rsidR="00644887" w:rsidRDefault="00644887" w:rsidP="00644887">
      <w:pPr>
        <w:pStyle w:val="Heading4"/>
      </w:pPr>
      <w:r>
        <w:t>When the system is initially started the tank 2 production valve shall be CLOSED.</w:t>
      </w:r>
    </w:p>
    <w:p w14:paraId="090DCBBE" w14:textId="55B1B8D5" w:rsidR="00644887" w:rsidRDefault="00644887" w:rsidP="00644887">
      <w:pPr>
        <w:pStyle w:val="Heading7"/>
      </w:pPr>
      <w:r w:rsidRPr="008504A2">
        <w:rPr>
          <w:rStyle w:val="Emphasis"/>
        </w:rPr>
        <w:t>Rationale</w:t>
      </w:r>
      <w:r w:rsidRPr="00BB7F85">
        <w:t>:</w:t>
      </w:r>
      <w:r>
        <w:t xml:space="preserve"> In order to prevent the production line from receiving liquid from the system prior to the completion of startup, the production valve is closed at the initial startup of the system.</w:t>
      </w:r>
    </w:p>
    <w:p w14:paraId="008D9944" w14:textId="77777777" w:rsidR="00644887" w:rsidRDefault="00644887" w:rsidP="00644887">
      <w:pPr>
        <w:pStyle w:val="Heading4"/>
      </w:pPr>
      <w:r>
        <w:t>When the system is initially started the tank 2 production valve shall be CLOSED.</w:t>
      </w:r>
    </w:p>
    <w:p w14:paraId="533D6A1E" w14:textId="77777777" w:rsidR="00644887" w:rsidRDefault="00644887" w:rsidP="00644887">
      <w:pPr>
        <w:pStyle w:val="Heading7"/>
      </w:pPr>
      <w:r w:rsidRPr="008504A2">
        <w:rPr>
          <w:rStyle w:val="Emphasis"/>
        </w:rPr>
        <w:t>Rationale</w:t>
      </w:r>
      <w:r w:rsidRPr="00BB7F85">
        <w:t>:</w:t>
      </w:r>
      <w:r>
        <w:t xml:space="preserve"> In order to prevent the production line from receiving liquid from the system prior to the completion of startup, the production valve is closed at the initial startup of the system.</w:t>
      </w:r>
    </w:p>
    <w:p w14:paraId="70C35D07" w14:textId="77D05EB0" w:rsidR="001B4D97" w:rsidRDefault="001B4D97" w:rsidP="001B4D97">
      <w:pPr>
        <w:pStyle w:val="Heading4"/>
      </w:pPr>
      <w:r>
        <w:t>When the system is initially started the tank 2 emergency valve shall be CLOSED.</w:t>
      </w:r>
    </w:p>
    <w:p w14:paraId="11D4CF3B" w14:textId="1103F1D7" w:rsidR="001B4D97" w:rsidRDefault="001B4D97" w:rsidP="001B4D97">
      <w:pPr>
        <w:pStyle w:val="Heading7"/>
      </w:pPr>
      <w:r w:rsidRPr="008504A2">
        <w:rPr>
          <w:rStyle w:val="Emphasis"/>
        </w:rPr>
        <w:t>Rationale</w:t>
      </w:r>
      <w:r w:rsidRPr="00BB7F85">
        <w:t>:</w:t>
      </w:r>
      <w:r>
        <w:t xml:space="preserve"> The emergency valve is closed at the initial startup of the system in order to ensure that the system does not start in a state where liquid can leave the tanks without a command by the tank controllers.</w:t>
      </w:r>
    </w:p>
    <w:p w14:paraId="39F13714" w14:textId="5486193E" w:rsidR="001B4D97" w:rsidRDefault="001B4D97" w:rsidP="001B4D97">
      <w:pPr>
        <w:pStyle w:val="Heading4"/>
      </w:pPr>
      <w:r>
        <w:lastRenderedPageBreak/>
        <w:t>When the tank 2 LOW sensor is FALSE, the emergency valve and the production valve (outflow valves) shall be commanded to be CLOSED.</w:t>
      </w:r>
    </w:p>
    <w:p w14:paraId="75DABD2C" w14:textId="10B891C8" w:rsidR="001B4D97" w:rsidRDefault="001B4D97" w:rsidP="001B4D97">
      <w:pPr>
        <w:pStyle w:val="Heading7"/>
      </w:pPr>
      <w:r w:rsidRPr="008504A2">
        <w:rPr>
          <w:rStyle w:val="Emphasis"/>
        </w:rPr>
        <w:t>Rationale</w:t>
      </w:r>
      <w:r w:rsidRPr="00BB7F85">
        <w:t>:</w:t>
      </w:r>
      <w:r>
        <w:t xml:space="preserve"> </w:t>
      </w:r>
      <w:r w:rsidR="001D22A2">
        <w:t>When the tank 2 low sensor is FALSE that signal informs the tank 2 controller that the liquid in tank 2 has not yet met the minimum height requirement to allow outflow from the tank. Therefore all outflow valves are closed</w:t>
      </w:r>
      <w:r>
        <w:t>.</w:t>
      </w:r>
    </w:p>
    <w:p w14:paraId="0C9753D2" w14:textId="06857D35" w:rsidR="001D22A2" w:rsidRDefault="001D22A2" w:rsidP="001D22A2">
      <w:pPr>
        <w:pStyle w:val="Heading4"/>
      </w:pPr>
      <w:r>
        <w:t>When the tank 2 LOW sensor is TRUE and the tank 2 MID sensor is FALSE, then emergency valve shall be commanded to be CLOSED and the production valve shall be commanded to be OPEN.</w:t>
      </w:r>
    </w:p>
    <w:p w14:paraId="2477655A" w14:textId="0DE9EA67" w:rsidR="001D22A2" w:rsidRDefault="001D22A2" w:rsidP="001D22A2">
      <w:pPr>
        <w:pStyle w:val="Heading7"/>
      </w:pPr>
      <w:r w:rsidRPr="008504A2">
        <w:rPr>
          <w:rStyle w:val="Emphasis"/>
        </w:rPr>
        <w:t>Rationale</w:t>
      </w:r>
      <w:r w:rsidRPr="00BB7F85">
        <w:t>:</w:t>
      </w:r>
      <w:r>
        <w:t xml:space="preserve"> When the tank 2 low sensor is TRUE and the tank 2 mid sensor is FALSE, those signals inform the tank 2 controller that the liquid in tank 2 has not yet met the mid tank height </w:t>
      </w:r>
      <w:r w:rsidR="00F67AA4">
        <w:t>sensor but has exceeded the low sensor tank height. This provides the controller knowledge at which height band in the tank is the liquid level</w:t>
      </w:r>
      <w:r>
        <w:t>.</w:t>
      </w:r>
    </w:p>
    <w:p w14:paraId="56B2ED4B" w14:textId="568ED8ED" w:rsidR="00F67AA4" w:rsidRDefault="00F67AA4" w:rsidP="00F67AA4">
      <w:pPr>
        <w:pStyle w:val="Heading4"/>
      </w:pPr>
      <w:r>
        <w:t>When the tank 2 HIGH sensor is TRUE, the emergency valve and the production valve (outflow valves) shall be commanded to be OPEN.</w:t>
      </w:r>
    </w:p>
    <w:p w14:paraId="29463196" w14:textId="4E691C21" w:rsidR="00F67AA4" w:rsidRDefault="00F67AA4" w:rsidP="00F67AA4">
      <w:pPr>
        <w:pStyle w:val="Heading7"/>
      </w:pPr>
      <w:r w:rsidRPr="008504A2">
        <w:rPr>
          <w:rStyle w:val="Emphasis"/>
        </w:rPr>
        <w:t>Rationale</w:t>
      </w:r>
      <w:r w:rsidRPr="00BB7F85">
        <w:t>:</w:t>
      </w:r>
      <w:r>
        <w:t xml:space="preserve"> When the tank 2 high sensor is TRUE, that signal informs the tank 2 controller that the liquid in tank 2 has met or exceeded the maximum height requirement in tank 2. Therefore all outflow valves are open.</w:t>
      </w:r>
    </w:p>
    <w:p w14:paraId="58B86324" w14:textId="4AEF12BF" w:rsidR="001A511D" w:rsidRDefault="001A511D" w:rsidP="001A511D">
      <w:pPr>
        <w:pStyle w:val="Heading4"/>
      </w:pPr>
      <w:r>
        <w:t>When the tank 2 MID sensor is TRUE, the tank 2 HIGH sensor is FALSE, and the emergency valve was previously open, then the emergency valve and the production valve (outflow valves) shall be commanded to be OPEN.</w:t>
      </w:r>
    </w:p>
    <w:p w14:paraId="34C03BD6" w14:textId="7DDFB73E" w:rsidR="001A511D" w:rsidRDefault="001A511D" w:rsidP="001A511D">
      <w:pPr>
        <w:pStyle w:val="Heading7"/>
      </w:pPr>
      <w:r w:rsidRPr="008504A2">
        <w:rPr>
          <w:rStyle w:val="Emphasis"/>
        </w:rPr>
        <w:t>Rationale</w:t>
      </w:r>
      <w:r w:rsidRPr="00BB7F85">
        <w:t>:</w:t>
      </w:r>
      <w:r>
        <w:t xml:space="preserve"> </w:t>
      </w:r>
      <w:r w:rsidR="0061109B">
        <w:t>When the tank 2 mid sensor is TRUE, the tank 2 high sensor is false, and that emergency valve was previously open means that tank 2 had been in a exceed high sensor state at a previous timestep</w:t>
      </w:r>
      <w:r>
        <w:t>.</w:t>
      </w:r>
      <w:r w:rsidR="0061109B">
        <w:t xml:space="preserve"> In this situation the tank should empty until the mid sensor is no longer active (TRUE) to eliminate the emergency fill height situation.</w:t>
      </w:r>
    </w:p>
    <w:p w14:paraId="4C78BC4C" w14:textId="6D0C4C41" w:rsidR="0061109B" w:rsidRDefault="0061109B" w:rsidP="0061109B">
      <w:pPr>
        <w:pStyle w:val="Heading4"/>
      </w:pPr>
      <w:r>
        <w:t>When the tank 2 MID sensor is TRUE, the tank 2 HIGH sensor is FALSE, and the emergency valve was not previously open, then the emergency valve shall remain commanded CLOSED and the production valve shall be commanded to be OPEN.</w:t>
      </w:r>
    </w:p>
    <w:p w14:paraId="6A3F486D" w14:textId="70811C6F" w:rsidR="00F43AFF" w:rsidRDefault="0061109B" w:rsidP="00CF5084">
      <w:pPr>
        <w:pStyle w:val="Heading7"/>
      </w:pPr>
      <w:r w:rsidRPr="008504A2">
        <w:rPr>
          <w:rStyle w:val="Emphasis"/>
        </w:rPr>
        <w:t>Rationale</w:t>
      </w:r>
      <w:r w:rsidRPr="00BB7F85">
        <w:t>:</w:t>
      </w:r>
      <w:r>
        <w:t xml:space="preserve"> When the tank 2 mid sensor is TRUE, the tank 2 high sensor is false, and that emergency valve was not previously open means that tank 2 liquid level is in the High-Mid liquid band. This does not represent an emergency drain state and therefore should just continue to outflow to the production line as expected.</w:t>
      </w:r>
    </w:p>
    <w:p w14:paraId="582930E8" w14:textId="77777777" w:rsidR="001E1EDD" w:rsidRPr="001E1EDD" w:rsidRDefault="001E1EDD" w:rsidP="00CF5084"/>
    <w:p w14:paraId="46215F9E" w14:textId="51B0E065" w:rsidR="00314F43" w:rsidRDefault="00AF0288" w:rsidP="00AF0288">
      <w:pPr>
        <w:pStyle w:val="Heading1"/>
      </w:pPr>
      <w:bookmarkStart w:id="24" w:name="_Toc410900957"/>
      <w:r>
        <w:t>S</w:t>
      </w:r>
      <w:r w:rsidR="007F1A3A">
        <w:t>imulation Requirements</w:t>
      </w:r>
      <w:bookmarkEnd w:id="24"/>
    </w:p>
    <w:p w14:paraId="6C3C839D" w14:textId="4D1B8F52" w:rsidR="007F1A3A" w:rsidRDefault="007F1A3A" w:rsidP="00CF5084">
      <w:r>
        <w:t xml:space="preserve">In order to design a simulation of the described system it is necessary to add an additional primary subsystem to the design. This subsystem is responsible </w:t>
      </w:r>
      <w:r w:rsidR="00D07735">
        <w:t xml:space="preserve">for </w:t>
      </w:r>
      <w:r>
        <w:t>updat</w:t>
      </w:r>
      <w:r w:rsidR="00D07735">
        <w:t>ing</w:t>
      </w:r>
      <w:r>
        <w:t xml:space="preserve"> the state variables that track the current and previous states of the system. </w:t>
      </w:r>
    </w:p>
    <w:p w14:paraId="35D8EFDB" w14:textId="77777777" w:rsidR="007F1A3A" w:rsidRDefault="007F1A3A" w:rsidP="00A66E68">
      <w:pPr>
        <w:pStyle w:val="Heading2"/>
        <w:numPr>
          <w:ilvl w:val="1"/>
          <w:numId w:val="62"/>
        </w:numPr>
        <w:tabs>
          <w:tab w:val="left" w:pos="900"/>
        </w:tabs>
      </w:pPr>
      <w:bookmarkStart w:id="25" w:name="_Toc410900958"/>
      <w:r>
        <w:t>Updater</w:t>
      </w:r>
      <w:bookmarkEnd w:id="25"/>
    </w:p>
    <w:p w14:paraId="5E7686F0" w14:textId="77777777" w:rsidR="007F1A3A" w:rsidRPr="005833B3" w:rsidRDefault="007F1A3A" w:rsidP="007F1A3A">
      <w:r>
        <w:t>This subsystem provides the system an ability to have a history of the previous state of the system as defined by the global time increment. This subsystem provides this data so that the controller subsystem can use the data to calculate expected physical data of the environment.</w:t>
      </w:r>
    </w:p>
    <w:p w14:paraId="733B8A96" w14:textId="2454940A" w:rsidR="007F1A3A" w:rsidRDefault="007F1A3A" w:rsidP="00A66E68">
      <w:pPr>
        <w:pStyle w:val="Heading4"/>
        <w:numPr>
          <w:ilvl w:val="0"/>
          <w:numId w:val="63"/>
        </w:numPr>
      </w:pPr>
      <w:r>
        <w:t xml:space="preserve">The Tank 1 Previous Height shall initially be the specified </w:t>
      </w:r>
      <w:r w:rsidR="00D07735">
        <w:t xml:space="preserve">initial </w:t>
      </w:r>
      <w:r>
        <w:t>value.</w:t>
      </w:r>
    </w:p>
    <w:p w14:paraId="4E408F22" w14:textId="77777777" w:rsidR="007F1A3A" w:rsidRDefault="007F1A3A" w:rsidP="00CF5084">
      <w:pPr>
        <w:pStyle w:val="Heading7"/>
      </w:pPr>
      <w:r w:rsidRPr="00FB6EE0">
        <w:rPr>
          <w:rStyle w:val="Emphasis"/>
        </w:rPr>
        <w:t>Rationale</w:t>
      </w:r>
      <w:r w:rsidRPr="00FB6EE0">
        <w:t xml:space="preserve">: </w:t>
      </w:r>
      <w:r>
        <w:t>The Tank 1 Previous Height should be initialized correctly.</w:t>
      </w:r>
      <w:r w:rsidRPr="004057A3">
        <w:t xml:space="preserve"> </w:t>
      </w:r>
    </w:p>
    <w:p w14:paraId="1DBFE1E5" w14:textId="5BC0171A" w:rsidR="007F1A3A" w:rsidRDefault="007F1A3A" w:rsidP="00CF5084">
      <w:pPr>
        <w:pStyle w:val="Heading4"/>
      </w:pPr>
      <w:r>
        <w:lastRenderedPageBreak/>
        <w:t>The Tank 2 Previous Height shall initially be the specified</w:t>
      </w:r>
      <w:r w:rsidR="00D07735">
        <w:t xml:space="preserve"> initial</w:t>
      </w:r>
      <w:r>
        <w:t xml:space="preserve"> value.</w:t>
      </w:r>
    </w:p>
    <w:p w14:paraId="6549E029" w14:textId="77777777" w:rsidR="007F1A3A" w:rsidRDefault="007F1A3A" w:rsidP="00CF5084">
      <w:pPr>
        <w:pStyle w:val="Heading7"/>
      </w:pPr>
      <w:r w:rsidRPr="00FB6EE0">
        <w:rPr>
          <w:rStyle w:val="Emphasis"/>
        </w:rPr>
        <w:t>Rationale</w:t>
      </w:r>
      <w:r w:rsidRPr="00FB6EE0">
        <w:t xml:space="preserve">: </w:t>
      </w:r>
      <w:r>
        <w:t>The Tank 2 Previous Height should be initialized correctly.</w:t>
      </w:r>
    </w:p>
    <w:p w14:paraId="5E297A28" w14:textId="1658B5BB" w:rsidR="007F1A3A" w:rsidRDefault="007F1A3A" w:rsidP="00CF5084">
      <w:pPr>
        <w:pStyle w:val="Heading4"/>
      </w:pPr>
      <w:r>
        <w:t xml:space="preserve">The Previous Pump State shall initially be the specified </w:t>
      </w:r>
      <w:r w:rsidR="00D07735">
        <w:t xml:space="preserve">initial </w:t>
      </w:r>
      <w:r>
        <w:t>value.</w:t>
      </w:r>
    </w:p>
    <w:p w14:paraId="784034A2" w14:textId="77777777" w:rsidR="007F1A3A" w:rsidRDefault="007F1A3A" w:rsidP="00CF5084">
      <w:pPr>
        <w:pStyle w:val="Heading7"/>
      </w:pPr>
      <w:r w:rsidRPr="00FB6EE0">
        <w:rPr>
          <w:rStyle w:val="Emphasis"/>
        </w:rPr>
        <w:t>Rationale</w:t>
      </w:r>
      <w:r w:rsidRPr="00FB6EE0">
        <w:t xml:space="preserve">: </w:t>
      </w:r>
      <w:r>
        <w:t>The Previous Pump State should be initialized correctly.</w:t>
      </w:r>
    </w:p>
    <w:p w14:paraId="52301E77" w14:textId="64408B31" w:rsidR="007F1A3A" w:rsidRDefault="007F1A3A" w:rsidP="00CF5084">
      <w:pPr>
        <w:pStyle w:val="Heading4"/>
      </w:pPr>
      <w:r>
        <w:t xml:space="preserve">The Previous Valve State shall initially be the specified </w:t>
      </w:r>
      <w:r w:rsidR="00D07735">
        <w:t xml:space="preserve">initial </w:t>
      </w:r>
      <w:r>
        <w:t>value.</w:t>
      </w:r>
    </w:p>
    <w:p w14:paraId="1B0D9F90" w14:textId="77777777" w:rsidR="007F1A3A" w:rsidRDefault="007F1A3A" w:rsidP="00CF5084">
      <w:pPr>
        <w:pStyle w:val="Heading7"/>
      </w:pPr>
      <w:r w:rsidRPr="00FB6EE0">
        <w:rPr>
          <w:rStyle w:val="Emphasis"/>
        </w:rPr>
        <w:t>Rationale</w:t>
      </w:r>
      <w:r w:rsidRPr="00FB6EE0">
        <w:t xml:space="preserve">: </w:t>
      </w:r>
      <w:r>
        <w:t>The Previous Valve State should be initialized correctly.</w:t>
      </w:r>
    </w:p>
    <w:p w14:paraId="74AF131A" w14:textId="1B28C2DA" w:rsidR="007F1A3A" w:rsidRDefault="007F1A3A" w:rsidP="00CF5084">
      <w:pPr>
        <w:pStyle w:val="Heading4"/>
      </w:pPr>
      <w:r>
        <w:t xml:space="preserve">The Previous Production Valve State shall initially be the specified </w:t>
      </w:r>
      <w:r w:rsidR="00D07735">
        <w:t xml:space="preserve">initial </w:t>
      </w:r>
      <w:r>
        <w:t>value.</w:t>
      </w:r>
    </w:p>
    <w:p w14:paraId="7B7CCAB2" w14:textId="77777777" w:rsidR="007F1A3A" w:rsidRDefault="007F1A3A" w:rsidP="00CF5084">
      <w:pPr>
        <w:pStyle w:val="Heading7"/>
      </w:pPr>
      <w:r w:rsidRPr="00FB6EE0">
        <w:rPr>
          <w:rStyle w:val="Emphasis"/>
        </w:rPr>
        <w:t>Rationale</w:t>
      </w:r>
      <w:r w:rsidRPr="00FB6EE0">
        <w:t xml:space="preserve">: </w:t>
      </w:r>
      <w:r>
        <w:t>The Previous Production Valve State shall be initialized correctly.</w:t>
      </w:r>
    </w:p>
    <w:p w14:paraId="7D791169" w14:textId="05C7D5D4" w:rsidR="007F1A3A" w:rsidRDefault="007F1A3A" w:rsidP="00CF5084">
      <w:pPr>
        <w:pStyle w:val="Heading4"/>
      </w:pPr>
      <w:r>
        <w:t xml:space="preserve">The Previous Emergency Valve State shall initially be the specified </w:t>
      </w:r>
      <w:r w:rsidR="00D07735">
        <w:t xml:space="preserve">initial </w:t>
      </w:r>
      <w:r>
        <w:t>value.</w:t>
      </w:r>
    </w:p>
    <w:p w14:paraId="289DE800" w14:textId="77777777" w:rsidR="007F1A3A" w:rsidRDefault="007F1A3A" w:rsidP="00CF5084">
      <w:pPr>
        <w:pStyle w:val="Heading7"/>
      </w:pPr>
      <w:r w:rsidRPr="00FB6EE0">
        <w:rPr>
          <w:rStyle w:val="Emphasis"/>
        </w:rPr>
        <w:t>Rationale</w:t>
      </w:r>
      <w:r w:rsidRPr="00FB6EE0">
        <w:t xml:space="preserve">: </w:t>
      </w:r>
      <w:r>
        <w:t>The Previous Emergency Valve State shall be initialized correctly.</w:t>
      </w:r>
    </w:p>
    <w:p w14:paraId="4CDA0F68" w14:textId="77777777" w:rsidR="007F1A3A" w:rsidRDefault="007F1A3A" w:rsidP="00CF5084">
      <w:pPr>
        <w:pStyle w:val="Heading4"/>
      </w:pPr>
      <w:r>
        <w:t>After the initial time step, the Tank 1 Previous Height shall be equal to the Tank 1 Height in the previous step.</w:t>
      </w:r>
    </w:p>
    <w:p w14:paraId="648DE697" w14:textId="77777777" w:rsidR="007F1A3A" w:rsidRDefault="007F1A3A" w:rsidP="00CF5084">
      <w:pPr>
        <w:pStyle w:val="Heading7"/>
      </w:pPr>
      <w:r w:rsidRPr="00FB6EE0">
        <w:rPr>
          <w:rStyle w:val="Emphasis"/>
        </w:rPr>
        <w:t>Rationale</w:t>
      </w:r>
      <w:r w:rsidRPr="00FB6EE0">
        <w:t xml:space="preserve">: </w:t>
      </w:r>
      <w:r>
        <w:t>The Tank 1 Previous Height should be updated to take the value of the Tank 1 Height in the previous step.</w:t>
      </w:r>
      <w:r w:rsidRPr="004057A3">
        <w:t xml:space="preserve"> </w:t>
      </w:r>
    </w:p>
    <w:p w14:paraId="32D41895" w14:textId="77777777" w:rsidR="007F1A3A" w:rsidRDefault="007F1A3A" w:rsidP="00CF5084">
      <w:pPr>
        <w:pStyle w:val="Heading4"/>
      </w:pPr>
      <w:r>
        <w:t>After the initial time step, the Tank 2 Previous Height shall be equal to the Tank 2 Height in the previous step.</w:t>
      </w:r>
    </w:p>
    <w:p w14:paraId="0DBFCAEC" w14:textId="77777777" w:rsidR="007F1A3A" w:rsidRDefault="007F1A3A" w:rsidP="00CF5084">
      <w:pPr>
        <w:pStyle w:val="Heading7"/>
      </w:pPr>
      <w:r w:rsidRPr="00FB6EE0">
        <w:rPr>
          <w:rStyle w:val="Emphasis"/>
        </w:rPr>
        <w:t>Rationale</w:t>
      </w:r>
      <w:r w:rsidRPr="00FB6EE0">
        <w:t xml:space="preserve">: </w:t>
      </w:r>
      <w:r>
        <w:t>The Tank 2 Previous Height should be updated to take the value of the Tank 2 Height in the previous step.</w:t>
      </w:r>
    </w:p>
    <w:p w14:paraId="11D87B75" w14:textId="77777777" w:rsidR="007F1A3A" w:rsidRDefault="007F1A3A" w:rsidP="00A66E68">
      <w:pPr>
        <w:pStyle w:val="Heading4"/>
      </w:pPr>
      <w:r>
        <w:t>After the initial time step, the Previous Pump State shall be equal to the Pump State in the previous step.</w:t>
      </w:r>
    </w:p>
    <w:p w14:paraId="3904E210" w14:textId="77777777" w:rsidR="007F1A3A" w:rsidRDefault="007F1A3A" w:rsidP="00CF5084">
      <w:pPr>
        <w:pStyle w:val="Heading7"/>
      </w:pPr>
      <w:r w:rsidRPr="00FB6EE0">
        <w:rPr>
          <w:rStyle w:val="Emphasis"/>
        </w:rPr>
        <w:t>Rationale</w:t>
      </w:r>
      <w:r w:rsidRPr="00FB6EE0">
        <w:t xml:space="preserve">: </w:t>
      </w:r>
      <w:r>
        <w:t>The Previous Pump State should be updated to take the value of the Pump State in the previous step.</w:t>
      </w:r>
    </w:p>
    <w:p w14:paraId="0B616040" w14:textId="77777777" w:rsidR="007F1A3A" w:rsidRDefault="007F1A3A" w:rsidP="00CF5084">
      <w:pPr>
        <w:pStyle w:val="Heading4"/>
      </w:pPr>
      <w:r>
        <w:t>After the initial time step, the Previous Valve State shall be equal to the Valve State in the previous step</w:t>
      </w:r>
    </w:p>
    <w:p w14:paraId="31B621F6" w14:textId="77777777" w:rsidR="007F1A3A" w:rsidRDefault="007F1A3A" w:rsidP="00CF5084">
      <w:pPr>
        <w:pStyle w:val="Heading7"/>
      </w:pPr>
      <w:r w:rsidRPr="00FB6EE0">
        <w:rPr>
          <w:rStyle w:val="Emphasis"/>
        </w:rPr>
        <w:t>Rationale</w:t>
      </w:r>
      <w:r w:rsidRPr="00FB6EE0">
        <w:t xml:space="preserve">: </w:t>
      </w:r>
      <w:r>
        <w:t>The Previous Valve State should be updated to take the value of the Valve State in the previous step.</w:t>
      </w:r>
    </w:p>
    <w:p w14:paraId="3341A260" w14:textId="77777777" w:rsidR="007F1A3A" w:rsidRDefault="007F1A3A" w:rsidP="00CF5084">
      <w:pPr>
        <w:pStyle w:val="Heading4"/>
      </w:pPr>
      <w:r>
        <w:t>After the initial time step, the Previous Production Valve State shall be equal to the Production Valve State in the previous step.</w:t>
      </w:r>
    </w:p>
    <w:p w14:paraId="77FF05B4" w14:textId="77777777" w:rsidR="007F1A3A" w:rsidRDefault="007F1A3A" w:rsidP="00CF5084">
      <w:pPr>
        <w:pStyle w:val="Heading7"/>
      </w:pPr>
      <w:r w:rsidRPr="00FB6EE0">
        <w:rPr>
          <w:rStyle w:val="Emphasis"/>
        </w:rPr>
        <w:t>Rationale</w:t>
      </w:r>
      <w:r w:rsidRPr="00FB6EE0">
        <w:t xml:space="preserve">: </w:t>
      </w:r>
      <w:r>
        <w:t>The Previous Production Valve State shall be updated to take the value of the Production Valve State in the previous step.</w:t>
      </w:r>
    </w:p>
    <w:p w14:paraId="0D8AB983" w14:textId="77777777" w:rsidR="007F1A3A" w:rsidRDefault="007F1A3A" w:rsidP="00CF5084">
      <w:pPr>
        <w:pStyle w:val="Heading4"/>
      </w:pPr>
      <w:r>
        <w:t>After the initial time step, the Previous Emergency Valve State shall be equal to the Emergency Valve State in the previous step.</w:t>
      </w:r>
    </w:p>
    <w:p w14:paraId="60357962" w14:textId="51418614" w:rsidR="007F1A3A" w:rsidRPr="00CF5084" w:rsidRDefault="007F1A3A" w:rsidP="00CF5084">
      <w:pPr>
        <w:pStyle w:val="Heading7"/>
      </w:pPr>
      <w:r w:rsidRPr="00FB6EE0">
        <w:rPr>
          <w:rStyle w:val="Emphasis"/>
        </w:rPr>
        <w:t>Rationale</w:t>
      </w:r>
      <w:r w:rsidRPr="00FB6EE0">
        <w:t xml:space="preserve">: </w:t>
      </w:r>
      <w:r>
        <w:t>The Previous Emergency Valve State shall be updated to take the value of the Emergency Valve State in the previous step.</w:t>
      </w:r>
    </w:p>
    <w:p w14:paraId="44BBD7A0" w14:textId="5B398E25" w:rsidR="00CE1094" w:rsidRDefault="00CE1094">
      <w:pPr>
        <w:spacing w:after="200"/>
        <w:rPr>
          <w:rFonts w:asciiTheme="majorHAnsi" w:eastAsiaTheme="majorEastAsia" w:hAnsiTheme="majorHAnsi" w:cstheme="majorBidi"/>
          <w:b/>
          <w:bCs/>
          <w:color w:val="002060"/>
          <w:sz w:val="28"/>
          <w:szCs w:val="28"/>
        </w:rPr>
      </w:pPr>
      <w:r>
        <w:br w:type="page"/>
      </w:r>
    </w:p>
    <w:p w14:paraId="754BE692" w14:textId="45D85D6B" w:rsidR="0037372A" w:rsidRDefault="0037372A" w:rsidP="0037372A">
      <w:pPr>
        <w:pStyle w:val="Heading1"/>
      </w:pPr>
      <w:bookmarkStart w:id="26" w:name="_Toc410900959"/>
      <w:r>
        <w:lastRenderedPageBreak/>
        <w:t>Mode State Transitions</w:t>
      </w:r>
      <w:bookmarkEnd w:id="26"/>
    </w:p>
    <w:p w14:paraId="05C55DEB" w14:textId="57F9E0E6" w:rsidR="00606B9A" w:rsidRDefault="00606B9A" w:rsidP="000A27E0">
      <w:r>
        <w:t>This section defines the designed mode logic of the tank controllers in the system.</w:t>
      </w:r>
    </w:p>
    <w:p w14:paraId="7BD959E2" w14:textId="66E22917" w:rsidR="000A27E0" w:rsidRDefault="000A27E0" w:rsidP="000A27E0"/>
    <w:p w14:paraId="15D3FDCF" w14:textId="00BCB11D" w:rsidR="00606B9A" w:rsidRPr="00CF5084" w:rsidRDefault="00606B9A" w:rsidP="00CF5084">
      <w:pPr>
        <w:pStyle w:val="Heading2"/>
      </w:pPr>
      <w:bookmarkStart w:id="27" w:name="_Toc410900960"/>
      <w:r>
        <w:t>Mode Diagrams</w:t>
      </w:r>
      <w:bookmarkEnd w:id="27"/>
    </w:p>
    <w:p w14:paraId="0C4E29B6" w14:textId="77777777" w:rsidR="00606B9A" w:rsidRDefault="000A27E0" w:rsidP="00CF5084">
      <w:pPr>
        <w:pStyle w:val="Heading3"/>
      </w:pPr>
      <w:bookmarkStart w:id="28" w:name="_Toc410900961"/>
      <w:r>
        <w:t>Tank 1 Modes:</w:t>
      </w:r>
      <w:bookmarkEnd w:id="28"/>
      <w:r>
        <w:t xml:space="preserve"> </w:t>
      </w:r>
    </w:p>
    <w:p w14:paraId="0BB643FF" w14:textId="77777777" w:rsidR="00606B9A" w:rsidRDefault="00547E88" w:rsidP="00CF5084">
      <w:pPr>
        <w:keepNext/>
        <w:jc w:val="center"/>
      </w:pPr>
      <w:r w:rsidRPr="00547E88">
        <w:rPr>
          <w:noProof/>
        </w:rPr>
        <w:drawing>
          <wp:inline distT="0" distB="0" distL="0" distR="0" wp14:anchorId="180E05E3" wp14:editId="6436AE5F">
            <wp:extent cx="4368617" cy="1785994"/>
            <wp:effectExtent l="0" t="0" r="0" b="508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16"/>
                    <a:stretch>
                      <a:fillRect/>
                    </a:stretch>
                  </pic:blipFill>
                  <pic:spPr>
                    <a:xfrm>
                      <a:off x="0" y="0"/>
                      <a:ext cx="4379423" cy="1790412"/>
                    </a:xfrm>
                    <a:prstGeom prst="rect">
                      <a:avLst/>
                    </a:prstGeom>
                  </pic:spPr>
                </pic:pic>
              </a:graphicData>
            </a:graphic>
          </wp:inline>
        </w:drawing>
      </w:r>
    </w:p>
    <w:p w14:paraId="690941AC" w14:textId="355627F0" w:rsidR="00547E88" w:rsidRDefault="00606B9A" w:rsidP="00CF5084">
      <w:pPr>
        <w:pStyle w:val="Caption"/>
        <w:jc w:val="center"/>
      </w:pPr>
      <w:r>
        <w:t xml:space="preserve">Figure </w:t>
      </w:r>
      <w:r w:rsidR="004C43BB">
        <w:fldChar w:fldCharType="begin"/>
      </w:r>
      <w:r w:rsidR="004C43BB">
        <w:instrText xml:space="preserve"> SEQ Figure \* ARABIC </w:instrText>
      </w:r>
      <w:r w:rsidR="004C43BB">
        <w:fldChar w:fldCharType="separate"/>
      </w:r>
      <w:r w:rsidR="00B35ACE">
        <w:rPr>
          <w:noProof/>
        </w:rPr>
        <w:t>4</w:t>
      </w:r>
      <w:r w:rsidR="004C43BB">
        <w:rPr>
          <w:noProof/>
        </w:rPr>
        <w:fldChar w:fldCharType="end"/>
      </w:r>
      <w:r>
        <w:t>: Tank 1 mode logic state machine</w:t>
      </w:r>
    </w:p>
    <w:p w14:paraId="23295873" w14:textId="77777777" w:rsidR="000A27E0" w:rsidRDefault="000A27E0" w:rsidP="000A27E0"/>
    <w:p w14:paraId="340A6063" w14:textId="77777777" w:rsidR="00606B9A" w:rsidRDefault="000A27E0" w:rsidP="00CF5084">
      <w:pPr>
        <w:pStyle w:val="Heading3"/>
      </w:pPr>
      <w:bookmarkStart w:id="29" w:name="_Toc410900962"/>
      <w:r w:rsidRPr="00CF5084">
        <w:t>Tank 2 Modes:</w:t>
      </w:r>
      <w:bookmarkEnd w:id="29"/>
      <w:r>
        <w:t xml:space="preserve"> </w:t>
      </w:r>
    </w:p>
    <w:p w14:paraId="5AE88458" w14:textId="77777777" w:rsidR="00606B9A" w:rsidRDefault="00F85A75" w:rsidP="00CF5084">
      <w:pPr>
        <w:keepNext/>
        <w:jc w:val="center"/>
      </w:pPr>
      <w:r w:rsidRPr="00F85A75">
        <w:rPr>
          <w:noProof/>
        </w:rPr>
        <w:drawing>
          <wp:inline distT="0" distB="0" distL="0" distR="0" wp14:anchorId="61120237" wp14:editId="6F0D0A64">
            <wp:extent cx="4832983" cy="2505710"/>
            <wp:effectExtent l="0" t="0" r="0" b="889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7"/>
                    <a:stretch>
                      <a:fillRect/>
                    </a:stretch>
                  </pic:blipFill>
                  <pic:spPr>
                    <a:xfrm>
                      <a:off x="0" y="0"/>
                      <a:ext cx="4837709" cy="2508160"/>
                    </a:xfrm>
                    <a:prstGeom prst="rect">
                      <a:avLst/>
                    </a:prstGeom>
                  </pic:spPr>
                </pic:pic>
              </a:graphicData>
            </a:graphic>
          </wp:inline>
        </w:drawing>
      </w:r>
    </w:p>
    <w:p w14:paraId="32FAB677" w14:textId="4546F249" w:rsidR="00547E88" w:rsidRDefault="00606B9A" w:rsidP="00CF5084">
      <w:pPr>
        <w:pStyle w:val="Caption"/>
        <w:jc w:val="center"/>
      </w:pPr>
      <w:r>
        <w:t xml:space="preserve">Figure </w:t>
      </w:r>
      <w:r w:rsidR="004C43BB">
        <w:fldChar w:fldCharType="begin"/>
      </w:r>
      <w:r w:rsidR="004C43BB">
        <w:instrText xml:space="preserve"> SEQ Figure \* ARABIC </w:instrText>
      </w:r>
      <w:r w:rsidR="004C43BB">
        <w:fldChar w:fldCharType="separate"/>
      </w:r>
      <w:r w:rsidR="00B35ACE">
        <w:rPr>
          <w:noProof/>
        </w:rPr>
        <w:t>5</w:t>
      </w:r>
      <w:r w:rsidR="004C43BB">
        <w:rPr>
          <w:noProof/>
        </w:rPr>
        <w:fldChar w:fldCharType="end"/>
      </w:r>
      <w:r>
        <w:t>: Tank 2</w:t>
      </w:r>
      <w:r w:rsidRPr="0053614C">
        <w:t xml:space="preserve"> mode logic state machine</w:t>
      </w:r>
    </w:p>
    <w:p w14:paraId="2C627F90" w14:textId="1B2214FD" w:rsidR="007F1A3A" w:rsidRDefault="007F1A3A" w:rsidP="007F1A3A">
      <w:pPr>
        <w:spacing w:after="200"/>
        <w:rPr>
          <w:rFonts w:asciiTheme="majorHAnsi" w:eastAsiaTheme="majorEastAsia" w:hAnsiTheme="majorHAnsi" w:cstheme="majorBidi"/>
          <w:b/>
          <w:bCs/>
          <w:color w:val="002060"/>
          <w:sz w:val="28"/>
          <w:szCs w:val="28"/>
        </w:rPr>
      </w:pPr>
      <w:r>
        <w:rPr>
          <w:rFonts w:asciiTheme="majorHAnsi" w:eastAsiaTheme="majorEastAsia" w:hAnsiTheme="majorHAnsi" w:cstheme="majorBidi"/>
          <w:b/>
          <w:bCs/>
          <w:color w:val="002060"/>
          <w:sz w:val="28"/>
          <w:szCs w:val="28"/>
        </w:rPr>
        <w:br w:type="page"/>
      </w:r>
    </w:p>
    <w:p w14:paraId="058BE2F7" w14:textId="4F18D395" w:rsidR="00081C43" w:rsidRDefault="00883012" w:rsidP="00CF5084">
      <w:pPr>
        <w:pStyle w:val="Heading1"/>
        <w:tabs>
          <w:tab w:val="left" w:pos="900"/>
        </w:tabs>
      </w:pPr>
      <w:bookmarkStart w:id="30" w:name="_Toc410900963"/>
      <w:r>
        <w:lastRenderedPageBreak/>
        <w:t>Appendix A</w:t>
      </w:r>
      <w:r w:rsidR="00780FC6">
        <w:t xml:space="preserve"> – </w:t>
      </w:r>
      <w:r w:rsidR="00A4324F">
        <w:t>Data Tables</w:t>
      </w:r>
      <w:bookmarkEnd w:id="30"/>
    </w:p>
    <w:p w14:paraId="11E31604" w14:textId="77777777" w:rsidR="00780FC6" w:rsidRDefault="00780FC6" w:rsidP="00CF5084"/>
    <w:p w14:paraId="75DBF8DD" w14:textId="0DAAF32B" w:rsidR="005D1B71" w:rsidRDefault="005D1B71" w:rsidP="00CF5084">
      <w:pPr>
        <w:pStyle w:val="Caption"/>
        <w:keepNext/>
        <w:jc w:val="center"/>
      </w:pPr>
      <w:r>
        <w:t xml:space="preserve">Table </w:t>
      </w:r>
      <w:r w:rsidR="004C43BB">
        <w:fldChar w:fldCharType="begin"/>
      </w:r>
      <w:r w:rsidR="004C43BB">
        <w:instrText xml:space="preserve"> SEQ Table \* ARABIC </w:instrText>
      </w:r>
      <w:r w:rsidR="004C43BB">
        <w:fldChar w:fldCharType="separate"/>
      </w:r>
      <w:r w:rsidR="00A4324F">
        <w:rPr>
          <w:noProof/>
        </w:rPr>
        <w:t>1</w:t>
      </w:r>
      <w:r w:rsidR="004C43BB">
        <w:rPr>
          <w:noProof/>
        </w:rPr>
        <w:fldChar w:fldCharType="end"/>
      </w:r>
      <w:r>
        <w:t xml:space="preserve">: </w:t>
      </w:r>
      <w:r>
        <w:rPr>
          <w:noProof/>
        </w:rPr>
        <w:t>Environmental constants used in the System Simulation</w:t>
      </w:r>
    </w:p>
    <w:tbl>
      <w:tblPr>
        <w:tblStyle w:val="GridTable1Light1"/>
        <w:tblW w:w="0" w:type="auto"/>
        <w:tblInd w:w="468" w:type="dxa"/>
        <w:tblLook w:val="04A0" w:firstRow="1" w:lastRow="0" w:firstColumn="1" w:lastColumn="0" w:noHBand="0" w:noVBand="1"/>
      </w:tblPr>
      <w:tblGrid>
        <w:gridCol w:w="5508"/>
        <w:gridCol w:w="1511"/>
        <w:gridCol w:w="1189"/>
      </w:tblGrid>
      <w:tr w:rsidR="00780FC6" w14:paraId="5B9EA9ED" w14:textId="665D016A" w:rsidTr="00CF50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14:paraId="00AF5D49" w14:textId="77777777" w:rsidR="00780FC6" w:rsidRDefault="00780FC6">
            <w:pPr>
              <w:jc w:val="center"/>
            </w:pPr>
            <w:r>
              <w:t>Environment Constants</w:t>
            </w:r>
          </w:p>
        </w:tc>
        <w:tc>
          <w:tcPr>
            <w:tcW w:w="1511" w:type="dxa"/>
          </w:tcPr>
          <w:p w14:paraId="629A7C47" w14:textId="77777777" w:rsidR="00780FC6" w:rsidRDefault="00780FC6">
            <w:pPr>
              <w:jc w:val="center"/>
              <w:cnfStyle w:val="100000000000" w:firstRow="1" w:lastRow="0" w:firstColumn="0" w:lastColumn="0" w:oddVBand="0" w:evenVBand="0" w:oddHBand="0" w:evenHBand="0" w:firstRowFirstColumn="0" w:firstRowLastColumn="0" w:lastRowFirstColumn="0" w:lastRowLastColumn="0"/>
            </w:pPr>
            <w:r>
              <w:t>Value</w:t>
            </w:r>
          </w:p>
        </w:tc>
        <w:tc>
          <w:tcPr>
            <w:tcW w:w="1189" w:type="dxa"/>
          </w:tcPr>
          <w:p w14:paraId="190C2D81" w14:textId="68E71603" w:rsidR="00780FC6" w:rsidRDefault="00780FC6">
            <w:pPr>
              <w:jc w:val="center"/>
              <w:cnfStyle w:val="100000000000" w:firstRow="1" w:lastRow="0" w:firstColumn="0" w:lastColumn="0" w:oddVBand="0" w:evenVBand="0" w:oddHBand="0" w:evenHBand="0" w:firstRowFirstColumn="0" w:firstRowLastColumn="0" w:lastRowFirstColumn="0" w:lastRowLastColumn="0"/>
            </w:pPr>
            <w:r>
              <w:t>Units</w:t>
            </w:r>
          </w:p>
        </w:tc>
      </w:tr>
      <w:tr w:rsidR="00780FC6" w14:paraId="79E2CC80" w14:textId="033A7A38" w:rsidTr="00CF5084">
        <w:tc>
          <w:tcPr>
            <w:cnfStyle w:val="001000000000" w:firstRow="0" w:lastRow="0" w:firstColumn="1" w:lastColumn="0" w:oddVBand="0" w:evenVBand="0" w:oddHBand="0" w:evenHBand="0" w:firstRowFirstColumn="0" w:firstRowLastColumn="0" w:lastRowFirstColumn="0" w:lastRowLastColumn="0"/>
            <w:tcW w:w="5508" w:type="dxa"/>
          </w:tcPr>
          <w:p w14:paraId="70E9D13F" w14:textId="77777777" w:rsidR="00780FC6" w:rsidRDefault="00780FC6" w:rsidP="00CF5084">
            <w:pPr>
              <w:jc w:val="center"/>
            </w:pPr>
            <w:r>
              <w:t>Time_constant</w:t>
            </w:r>
          </w:p>
        </w:tc>
        <w:tc>
          <w:tcPr>
            <w:tcW w:w="1511" w:type="dxa"/>
          </w:tcPr>
          <w:p w14:paraId="550D4A28" w14:textId="7AB1CBC4" w:rsidR="00780FC6" w:rsidRDefault="00780FC6">
            <w:pPr>
              <w:jc w:val="center"/>
              <w:cnfStyle w:val="000000000000" w:firstRow="0" w:lastRow="0" w:firstColumn="0" w:lastColumn="0" w:oddVBand="0" w:evenVBand="0" w:oddHBand="0" w:evenHBand="0" w:firstRowFirstColumn="0" w:firstRowLastColumn="0" w:lastRowFirstColumn="0" w:lastRowLastColumn="0"/>
            </w:pPr>
            <w:r>
              <w:t>0.1</w:t>
            </w:r>
          </w:p>
        </w:tc>
        <w:tc>
          <w:tcPr>
            <w:tcW w:w="1189" w:type="dxa"/>
          </w:tcPr>
          <w:p w14:paraId="756F6D57" w14:textId="04445666" w:rsidR="00780FC6" w:rsidRDefault="00780FC6">
            <w:pPr>
              <w:jc w:val="center"/>
              <w:cnfStyle w:val="000000000000" w:firstRow="0" w:lastRow="0" w:firstColumn="0" w:lastColumn="0" w:oddVBand="0" w:evenVBand="0" w:oddHBand="0" w:evenHBand="0" w:firstRowFirstColumn="0" w:firstRowLastColumn="0" w:lastRowFirstColumn="0" w:lastRowLastColumn="0"/>
            </w:pPr>
            <w:r>
              <w:t>s</w:t>
            </w:r>
          </w:p>
        </w:tc>
      </w:tr>
      <w:tr w:rsidR="00780FC6" w14:paraId="07A5E887" w14:textId="4EC288E2" w:rsidTr="00CF5084">
        <w:tc>
          <w:tcPr>
            <w:cnfStyle w:val="001000000000" w:firstRow="0" w:lastRow="0" w:firstColumn="1" w:lastColumn="0" w:oddVBand="0" w:evenVBand="0" w:oddHBand="0" w:evenHBand="0" w:firstRowFirstColumn="0" w:firstRowLastColumn="0" w:lastRowFirstColumn="0" w:lastRowLastColumn="0"/>
            <w:tcW w:w="5508" w:type="dxa"/>
          </w:tcPr>
          <w:p w14:paraId="0CCC40E4" w14:textId="77777777" w:rsidR="00780FC6" w:rsidRDefault="00780FC6" w:rsidP="00CF5084">
            <w:pPr>
              <w:jc w:val="center"/>
            </w:pPr>
            <w:r>
              <w:t>Tank1_Sensor_High_Height</w:t>
            </w:r>
          </w:p>
        </w:tc>
        <w:tc>
          <w:tcPr>
            <w:tcW w:w="1511" w:type="dxa"/>
          </w:tcPr>
          <w:p w14:paraId="12E21E02" w14:textId="50662BF9" w:rsidR="00780FC6" w:rsidRDefault="00780FC6">
            <w:pPr>
              <w:jc w:val="center"/>
              <w:cnfStyle w:val="000000000000" w:firstRow="0" w:lastRow="0" w:firstColumn="0" w:lastColumn="0" w:oddVBand="0" w:evenVBand="0" w:oddHBand="0" w:evenHBand="0" w:firstRowFirstColumn="0" w:firstRowLastColumn="0" w:lastRowFirstColumn="0" w:lastRowLastColumn="0"/>
            </w:pPr>
            <w:r>
              <w:t>5.0</w:t>
            </w:r>
          </w:p>
        </w:tc>
        <w:tc>
          <w:tcPr>
            <w:tcW w:w="1189" w:type="dxa"/>
          </w:tcPr>
          <w:p w14:paraId="180A34A0" w14:textId="3CA6FC74"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p>
        </w:tc>
      </w:tr>
      <w:tr w:rsidR="00780FC6" w14:paraId="2B5D10E8" w14:textId="5A918E87" w:rsidTr="00CF5084">
        <w:tc>
          <w:tcPr>
            <w:cnfStyle w:val="001000000000" w:firstRow="0" w:lastRow="0" w:firstColumn="1" w:lastColumn="0" w:oddVBand="0" w:evenVBand="0" w:oddHBand="0" w:evenHBand="0" w:firstRowFirstColumn="0" w:firstRowLastColumn="0" w:lastRowFirstColumn="0" w:lastRowLastColumn="0"/>
            <w:tcW w:w="5508" w:type="dxa"/>
          </w:tcPr>
          <w:p w14:paraId="02D6468F" w14:textId="77777777" w:rsidR="00780FC6" w:rsidRDefault="00780FC6" w:rsidP="00CF5084">
            <w:pPr>
              <w:jc w:val="center"/>
            </w:pPr>
            <w:r>
              <w:t>Tank1_Sensor_Low_Height</w:t>
            </w:r>
          </w:p>
        </w:tc>
        <w:tc>
          <w:tcPr>
            <w:tcW w:w="1511" w:type="dxa"/>
          </w:tcPr>
          <w:p w14:paraId="715D824F" w14:textId="61889919" w:rsidR="00780FC6" w:rsidRDefault="00780FC6">
            <w:pPr>
              <w:jc w:val="center"/>
              <w:cnfStyle w:val="000000000000" w:firstRow="0" w:lastRow="0" w:firstColumn="0" w:lastColumn="0" w:oddVBand="0" w:evenVBand="0" w:oddHBand="0" w:evenHBand="0" w:firstRowFirstColumn="0" w:firstRowLastColumn="0" w:lastRowFirstColumn="0" w:lastRowLastColumn="0"/>
            </w:pPr>
            <w:r>
              <w:t>2.0</w:t>
            </w:r>
          </w:p>
        </w:tc>
        <w:tc>
          <w:tcPr>
            <w:tcW w:w="1189" w:type="dxa"/>
          </w:tcPr>
          <w:p w14:paraId="1D15B7EC" w14:textId="6D2FCE92"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p>
        </w:tc>
      </w:tr>
      <w:tr w:rsidR="00780FC6" w14:paraId="6509048B" w14:textId="653D9B45" w:rsidTr="00CF5084">
        <w:tc>
          <w:tcPr>
            <w:cnfStyle w:val="001000000000" w:firstRow="0" w:lastRow="0" w:firstColumn="1" w:lastColumn="0" w:oddVBand="0" w:evenVBand="0" w:oddHBand="0" w:evenHBand="0" w:firstRowFirstColumn="0" w:firstRowLastColumn="0" w:lastRowFirstColumn="0" w:lastRowLastColumn="0"/>
            <w:tcW w:w="5508" w:type="dxa"/>
          </w:tcPr>
          <w:p w14:paraId="2C5E5698" w14:textId="77777777" w:rsidR="00780FC6" w:rsidRDefault="00780FC6" w:rsidP="00CF5084">
            <w:pPr>
              <w:jc w:val="center"/>
            </w:pPr>
            <w:r>
              <w:t>Tank1_Pump_Flow_Rate</w:t>
            </w:r>
          </w:p>
        </w:tc>
        <w:tc>
          <w:tcPr>
            <w:tcW w:w="1511" w:type="dxa"/>
          </w:tcPr>
          <w:p w14:paraId="3A2CD58B" w14:textId="2E2521A6" w:rsidR="00780FC6" w:rsidRDefault="00780FC6">
            <w:pPr>
              <w:jc w:val="center"/>
              <w:cnfStyle w:val="000000000000" w:firstRow="0" w:lastRow="0" w:firstColumn="0" w:lastColumn="0" w:oddVBand="0" w:evenVBand="0" w:oddHBand="0" w:evenHBand="0" w:firstRowFirstColumn="0" w:firstRowLastColumn="0" w:lastRowFirstColumn="0" w:lastRowLastColumn="0"/>
            </w:pPr>
            <w:r>
              <w:t>0.2</w:t>
            </w:r>
          </w:p>
        </w:tc>
        <w:tc>
          <w:tcPr>
            <w:tcW w:w="1189" w:type="dxa"/>
          </w:tcPr>
          <w:p w14:paraId="077A8B4C" w14:textId="3DEC65A9"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r w:rsidRPr="00D93CF7">
              <w:rPr>
                <w:vertAlign w:val="superscript"/>
              </w:rPr>
              <w:t>3</w:t>
            </w:r>
            <w:r>
              <w:t>/s</w:t>
            </w:r>
          </w:p>
        </w:tc>
      </w:tr>
      <w:tr w:rsidR="00780FC6" w14:paraId="344A9B15" w14:textId="033EA54D" w:rsidTr="00CF5084">
        <w:tc>
          <w:tcPr>
            <w:cnfStyle w:val="001000000000" w:firstRow="0" w:lastRow="0" w:firstColumn="1" w:lastColumn="0" w:oddVBand="0" w:evenVBand="0" w:oddHBand="0" w:evenHBand="0" w:firstRowFirstColumn="0" w:firstRowLastColumn="0" w:lastRowFirstColumn="0" w:lastRowLastColumn="0"/>
            <w:tcW w:w="5508" w:type="dxa"/>
          </w:tcPr>
          <w:p w14:paraId="26003A8A" w14:textId="77777777" w:rsidR="00780FC6" w:rsidRDefault="00780FC6" w:rsidP="00CF5084">
            <w:pPr>
              <w:jc w:val="center"/>
            </w:pPr>
            <w:r>
              <w:t>Tank1_Valve_Flow_Rate</w:t>
            </w:r>
          </w:p>
        </w:tc>
        <w:tc>
          <w:tcPr>
            <w:tcW w:w="1511" w:type="dxa"/>
          </w:tcPr>
          <w:p w14:paraId="71D28524" w14:textId="172B7DC7" w:rsidR="00780FC6" w:rsidRDefault="00780FC6">
            <w:pPr>
              <w:jc w:val="center"/>
              <w:cnfStyle w:val="000000000000" w:firstRow="0" w:lastRow="0" w:firstColumn="0" w:lastColumn="0" w:oddVBand="0" w:evenVBand="0" w:oddHBand="0" w:evenHBand="0" w:firstRowFirstColumn="0" w:firstRowLastColumn="0" w:lastRowFirstColumn="0" w:lastRowLastColumn="0"/>
            </w:pPr>
            <w:r>
              <w:t>0.1</w:t>
            </w:r>
          </w:p>
        </w:tc>
        <w:tc>
          <w:tcPr>
            <w:tcW w:w="1189" w:type="dxa"/>
          </w:tcPr>
          <w:p w14:paraId="1558216A" w14:textId="5E1FFFF1"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r w:rsidRPr="00D93CF7">
              <w:rPr>
                <w:vertAlign w:val="superscript"/>
              </w:rPr>
              <w:t>3</w:t>
            </w:r>
            <w:r>
              <w:t>/s</w:t>
            </w:r>
          </w:p>
        </w:tc>
      </w:tr>
      <w:tr w:rsidR="00780FC6" w14:paraId="2A2D5167" w14:textId="710699F4" w:rsidTr="00CF5084">
        <w:tc>
          <w:tcPr>
            <w:cnfStyle w:val="001000000000" w:firstRow="0" w:lastRow="0" w:firstColumn="1" w:lastColumn="0" w:oddVBand="0" w:evenVBand="0" w:oddHBand="0" w:evenHBand="0" w:firstRowFirstColumn="0" w:firstRowLastColumn="0" w:lastRowFirstColumn="0" w:lastRowLastColumn="0"/>
            <w:tcW w:w="5508" w:type="dxa"/>
          </w:tcPr>
          <w:p w14:paraId="2D2C48C6" w14:textId="77777777" w:rsidR="00780FC6" w:rsidRDefault="00780FC6" w:rsidP="00CF5084">
            <w:pPr>
              <w:jc w:val="center"/>
            </w:pPr>
            <w:r>
              <w:t>Tank1_Cross_Section_Area</w:t>
            </w:r>
          </w:p>
        </w:tc>
        <w:tc>
          <w:tcPr>
            <w:tcW w:w="1511" w:type="dxa"/>
          </w:tcPr>
          <w:p w14:paraId="16F0AD19" w14:textId="7732EE42" w:rsidR="00780FC6" w:rsidRDefault="00780FC6">
            <w:pPr>
              <w:jc w:val="center"/>
              <w:cnfStyle w:val="000000000000" w:firstRow="0" w:lastRow="0" w:firstColumn="0" w:lastColumn="0" w:oddVBand="0" w:evenVBand="0" w:oddHBand="0" w:evenHBand="0" w:firstRowFirstColumn="0" w:firstRowLastColumn="0" w:lastRowFirstColumn="0" w:lastRowLastColumn="0"/>
            </w:pPr>
            <w:r>
              <w:t>1.0</w:t>
            </w:r>
          </w:p>
        </w:tc>
        <w:tc>
          <w:tcPr>
            <w:tcW w:w="1189" w:type="dxa"/>
          </w:tcPr>
          <w:p w14:paraId="254D0A32" w14:textId="1D662630"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r w:rsidRPr="00D93CF7">
              <w:rPr>
                <w:vertAlign w:val="superscript"/>
              </w:rPr>
              <w:t>2</w:t>
            </w:r>
          </w:p>
        </w:tc>
      </w:tr>
      <w:tr w:rsidR="00780FC6" w14:paraId="0834DD36" w14:textId="178CF104" w:rsidTr="00CF5084">
        <w:tc>
          <w:tcPr>
            <w:cnfStyle w:val="001000000000" w:firstRow="0" w:lastRow="0" w:firstColumn="1" w:lastColumn="0" w:oddVBand="0" w:evenVBand="0" w:oddHBand="0" w:evenHBand="0" w:firstRowFirstColumn="0" w:firstRowLastColumn="0" w:lastRowFirstColumn="0" w:lastRowLastColumn="0"/>
            <w:tcW w:w="5508" w:type="dxa"/>
          </w:tcPr>
          <w:p w14:paraId="2798B489" w14:textId="77777777" w:rsidR="00780FC6" w:rsidRDefault="00780FC6" w:rsidP="00CF5084">
            <w:pPr>
              <w:jc w:val="center"/>
            </w:pPr>
            <w:r>
              <w:t>Tank1_Max_Volume</w:t>
            </w:r>
          </w:p>
        </w:tc>
        <w:tc>
          <w:tcPr>
            <w:tcW w:w="1511" w:type="dxa"/>
          </w:tcPr>
          <w:p w14:paraId="2852B6A0" w14:textId="38D4D941" w:rsidR="00780FC6" w:rsidRDefault="00780FC6">
            <w:pPr>
              <w:jc w:val="center"/>
              <w:cnfStyle w:val="000000000000" w:firstRow="0" w:lastRow="0" w:firstColumn="0" w:lastColumn="0" w:oddVBand="0" w:evenVBand="0" w:oddHBand="0" w:evenHBand="0" w:firstRowFirstColumn="0" w:firstRowLastColumn="0" w:lastRowFirstColumn="0" w:lastRowLastColumn="0"/>
            </w:pPr>
            <w:r>
              <w:t>7.0</w:t>
            </w:r>
          </w:p>
        </w:tc>
        <w:tc>
          <w:tcPr>
            <w:tcW w:w="1189" w:type="dxa"/>
          </w:tcPr>
          <w:p w14:paraId="1506D98F" w14:textId="510B33B4"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r w:rsidRPr="00D93CF7">
              <w:rPr>
                <w:vertAlign w:val="superscript"/>
              </w:rPr>
              <w:t>3</w:t>
            </w:r>
          </w:p>
        </w:tc>
      </w:tr>
      <w:tr w:rsidR="00780FC6" w14:paraId="4D412542" w14:textId="42D4F1C8" w:rsidTr="00CF5084">
        <w:tc>
          <w:tcPr>
            <w:cnfStyle w:val="001000000000" w:firstRow="0" w:lastRow="0" w:firstColumn="1" w:lastColumn="0" w:oddVBand="0" w:evenVBand="0" w:oddHBand="0" w:evenHBand="0" w:firstRowFirstColumn="0" w:firstRowLastColumn="0" w:lastRowFirstColumn="0" w:lastRowLastColumn="0"/>
            <w:tcW w:w="5508" w:type="dxa"/>
          </w:tcPr>
          <w:p w14:paraId="6F172639" w14:textId="77777777" w:rsidR="00780FC6" w:rsidRDefault="00780FC6" w:rsidP="00CF5084">
            <w:pPr>
              <w:jc w:val="center"/>
            </w:pPr>
            <w:r>
              <w:t>Tank2_Sensor_High_Height</w:t>
            </w:r>
          </w:p>
        </w:tc>
        <w:tc>
          <w:tcPr>
            <w:tcW w:w="1511" w:type="dxa"/>
          </w:tcPr>
          <w:p w14:paraId="66224F17" w14:textId="72168F78" w:rsidR="00780FC6" w:rsidRDefault="00780FC6">
            <w:pPr>
              <w:jc w:val="center"/>
              <w:cnfStyle w:val="000000000000" w:firstRow="0" w:lastRow="0" w:firstColumn="0" w:lastColumn="0" w:oddVBand="0" w:evenVBand="0" w:oddHBand="0" w:evenHBand="0" w:firstRowFirstColumn="0" w:firstRowLastColumn="0" w:lastRowFirstColumn="0" w:lastRowLastColumn="0"/>
            </w:pPr>
            <w:r>
              <w:t>3.0</w:t>
            </w:r>
          </w:p>
        </w:tc>
        <w:tc>
          <w:tcPr>
            <w:tcW w:w="1189" w:type="dxa"/>
          </w:tcPr>
          <w:p w14:paraId="7E4C4D49" w14:textId="668AE2BB"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p>
        </w:tc>
      </w:tr>
      <w:tr w:rsidR="00780FC6" w14:paraId="59766E95" w14:textId="503DDC3C" w:rsidTr="00CF5084">
        <w:tc>
          <w:tcPr>
            <w:cnfStyle w:val="001000000000" w:firstRow="0" w:lastRow="0" w:firstColumn="1" w:lastColumn="0" w:oddVBand="0" w:evenVBand="0" w:oddHBand="0" w:evenHBand="0" w:firstRowFirstColumn="0" w:firstRowLastColumn="0" w:lastRowFirstColumn="0" w:lastRowLastColumn="0"/>
            <w:tcW w:w="5508" w:type="dxa"/>
          </w:tcPr>
          <w:p w14:paraId="573F3123" w14:textId="77777777" w:rsidR="00780FC6" w:rsidRDefault="00780FC6" w:rsidP="00CF5084">
            <w:pPr>
              <w:jc w:val="center"/>
            </w:pPr>
            <w:r>
              <w:t>Tank2_Sensor_Mid_Height</w:t>
            </w:r>
          </w:p>
        </w:tc>
        <w:tc>
          <w:tcPr>
            <w:tcW w:w="1511" w:type="dxa"/>
          </w:tcPr>
          <w:p w14:paraId="2E4CF597" w14:textId="24621745" w:rsidR="00780FC6" w:rsidRDefault="00780FC6">
            <w:pPr>
              <w:jc w:val="center"/>
              <w:cnfStyle w:val="000000000000" w:firstRow="0" w:lastRow="0" w:firstColumn="0" w:lastColumn="0" w:oddVBand="0" w:evenVBand="0" w:oddHBand="0" w:evenHBand="0" w:firstRowFirstColumn="0" w:firstRowLastColumn="0" w:lastRowFirstColumn="0" w:lastRowLastColumn="0"/>
            </w:pPr>
            <w:r>
              <w:t>2.0</w:t>
            </w:r>
          </w:p>
        </w:tc>
        <w:tc>
          <w:tcPr>
            <w:tcW w:w="1189" w:type="dxa"/>
          </w:tcPr>
          <w:p w14:paraId="7036C73B" w14:textId="622388E8"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p>
        </w:tc>
      </w:tr>
      <w:tr w:rsidR="00780FC6" w14:paraId="30ABE298" w14:textId="00860FAF" w:rsidTr="00CF5084">
        <w:tc>
          <w:tcPr>
            <w:cnfStyle w:val="001000000000" w:firstRow="0" w:lastRow="0" w:firstColumn="1" w:lastColumn="0" w:oddVBand="0" w:evenVBand="0" w:oddHBand="0" w:evenHBand="0" w:firstRowFirstColumn="0" w:firstRowLastColumn="0" w:lastRowFirstColumn="0" w:lastRowLastColumn="0"/>
            <w:tcW w:w="5508" w:type="dxa"/>
          </w:tcPr>
          <w:p w14:paraId="2F7D23F8" w14:textId="77777777" w:rsidR="00780FC6" w:rsidRDefault="00780FC6" w:rsidP="00CF5084">
            <w:pPr>
              <w:jc w:val="center"/>
            </w:pPr>
            <w:r>
              <w:t>Tank2_Sensor_Low_Height</w:t>
            </w:r>
          </w:p>
        </w:tc>
        <w:tc>
          <w:tcPr>
            <w:tcW w:w="1511" w:type="dxa"/>
          </w:tcPr>
          <w:p w14:paraId="6ED9B2C3" w14:textId="0AF54085" w:rsidR="00780FC6" w:rsidRDefault="00780FC6">
            <w:pPr>
              <w:jc w:val="center"/>
              <w:cnfStyle w:val="000000000000" w:firstRow="0" w:lastRow="0" w:firstColumn="0" w:lastColumn="0" w:oddVBand="0" w:evenVBand="0" w:oddHBand="0" w:evenHBand="0" w:firstRowFirstColumn="0" w:firstRowLastColumn="0" w:lastRowFirstColumn="0" w:lastRowLastColumn="0"/>
            </w:pPr>
            <w:r>
              <w:t>1.0</w:t>
            </w:r>
          </w:p>
        </w:tc>
        <w:tc>
          <w:tcPr>
            <w:tcW w:w="1189" w:type="dxa"/>
          </w:tcPr>
          <w:p w14:paraId="321459C2" w14:textId="51766312"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p>
        </w:tc>
      </w:tr>
      <w:tr w:rsidR="00780FC6" w14:paraId="1376CB7E" w14:textId="51C42F42" w:rsidTr="00CF5084">
        <w:tc>
          <w:tcPr>
            <w:cnfStyle w:val="001000000000" w:firstRow="0" w:lastRow="0" w:firstColumn="1" w:lastColumn="0" w:oddVBand="0" w:evenVBand="0" w:oddHBand="0" w:evenHBand="0" w:firstRowFirstColumn="0" w:firstRowLastColumn="0" w:lastRowFirstColumn="0" w:lastRowLastColumn="0"/>
            <w:tcW w:w="5508" w:type="dxa"/>
          </w:tcPr>
          <w:p w14:paraId="4D20AF85" w14:textId="77777777" w:rsidR="00780FC6" w:rsidRDefault="00780FC6" w:rsidP="00CF5084">
            <w:pPr>
              <w:jc w:val="center"/>
            </w:pPr>
            <w:r>
              <w:t>Tank2_Production_Valve_Flow_Rate</w:t>
            </w:r>
          </w:p>
        </w:tc>
        <w:tc>
          <w:tcPr>
            <w:tcW w:w="1511" w:type="dxa"/>
          </w:tcPr>
          <w:p w14:paraId="79FA5409" w14:textId="63A4C00F" w:rsidR="00780FC6" w:rsidRDefault="00780FC6">
            <w:pPr>
              <w:jc w:val="center"/>
              <w:cnfStyle w:val="000000000000" w:firstRow="0" w:lastRow="0" w:firstColumn="0" w:lastColumn="0" w:oddVBand="0" w:evenVBand="0" w:oddHBand="0" w:evenHBand="0" w:firstRowFirstColumn="0" w:firstRowLastColumn="0" w:lastRowFirstColumn="0" w:lastRowLastColumn="0"/>
            </w:pPr>
            <w:r>
              <w:t>0.05</w:t>
            </w:r>
          </w:p>
        </w:tc>
        <w:tc>
          <w:tcPr>
            <w:tcW w:w="1189" w:type="dxa"/>
          </w:tcPr>
          <w:p w14:paraId="6E55DCC4" w14:textId="4268F217"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r w:rsidRPr="00D93CF7">
              <w:rPr>
                <w:vertAlign w:val="superscript"/>
              </w:rPr>
              <w:t>3</w:t>
            </w:r>
            <w:r>
              <w:t>/s</w:t>
            </w:r>
          </w:p>
        </w:tc>
      </w:tr>
      <w:tr w:rsidR="00780FC6" w14:paraId="21FC5031" w14:textId="6F032F01" w:rsidTr="00CF5084">
        <w:tc>
          <w:tcPr>
            <w:cnfStyle w:val="001000000000" w:firstRow="0" w:lastRow="0" w:firstColumn="1" w:lastColumn="0" w:oddVBand="0" w:evenVBand="0" w:oddHBand="0" w:evenHBand="0" w:firstRowFirstColumn="0" w:firstRowLastColumn="0" w:lastRowFirstColumn="0" w:lastRowLastColumn="0"/>
            <w:tcW w:w="5508" w:type="dxa"/>
          </w:tcPr>
          <w:p w14:paraId="4F695BBE" w14:textId="77777777" w:rsidR="00780FC6" w:rsidRDefault="00780FC6" w:rsidP="00CF5084">
            <w:pPr>
              <w:jc w:val="center"/>
            </w:pPr>
            <w:r>
              <w:t>Tank2_Emergency_Valve_Flow_Rate</w:t>
            </w:r>
          </w:p>
        </w:tc>
        <w:tc>
          <w:tcPr>
            <w:tcW w:w="1511" w:type="dxa"/>
          </w:tcPr>
          <w:p w14:paraId="17F15FFE" w14:textId="57E2D399" w:rsidR="00780FC6" w:rsidRDefault="00780FC6">
            <w:pPr>
              <w:jc w:val="center"/>
              <w:cnfStyle w:val="000000000000" w:firstRow="0" w:lastRow="0" w:firstColumn="0" w:lastColumn="0" w:oddVBand="0" w:evenVBand="0" w:oddHBand="0" w:evenHBand="0" w:firstRowFirstColumn="0" w:firstRowLastColumn="0" w:lastRowFirstColumn="0" w:lastRowLastColumn="0"/>
            </w:pPr>
            <w:r>
              <w:t>0.2</w:t>
            </w:r>
          </w:p>
        </w:tc>
        <w:tc>
          <w:tcPr>
            <w:tcW w:w="1189" w:type="dxa"/>
          </w:tcPr>
          <w:p w14:paraId="682F3777" w14:textId="33DC6C06"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r w:rsidRPr="00D93CF7">
              <w:rPr>
                <w:vertAlign w:val="superscript"/>
              </w:rPr>
              <w:t>3</w:t>
            </w:r>
            <w:r>
              <w:t>/s</w:t>
            </w:r>
          </w:p>
        </w:tc>
      </w:tr>
      <w:tr w:rsidR="00780FC6" w14:paraId="073016E7" w14:textId="766FC50A" w:rsidTr="00CF5084">
        <w:tc>
          <w:tcPr>
            <w:cnfStyle w:val="001000000000" w:firstRow="0" w:lastRow="0" w:firstColumn="1" w:lastColumn="0" w:oddVBand="0" w:evenVBand="0" w:oddHBand="0" w:evenHBand="0" w:firstRowFirstColumn="0" w:firstRowLastColumn="0" w:lastRowFirstColumn="0" w:lastRowLastColumn="0"/>
            <w:tcW w:w="5508" w:type="dxa"/>
          </w:tcPr>
          <w:p w14:paraId="679D3520" w14:textId="77777777" w:rsidR="00780FC6" w:rsidRDefault="00780FC6" w:rsidP="00CF5084">
            <w:pPr>
              <w:jc w:val="center"/>
            </w:pPr>
            <w:r>
              <w:t>Tank2_Cross_Section_Area</w:t>
            </w:r>
          </w:p>
        </w:tc>
        <w:tc>
          <w:tcPr>
            <w:tcW w:w="1511" w:type="dxa"/>
          </w:tcPr>
          <w:p w14:paraId="150BF7DA" w14:textId="2E252D73" w:rsidR="00780FC6" w:rsidRDefault="00780FC6">
            <w:pPr>
              <w:jc w:val="center"/>
              <w:cnfStyle w:val="000000000000" w:firstRow="0" w:lastRow="0" w:firstColumn="0" w:lastColumn="0" w:oddVBand="0" w:evenVBand="0" w:oddHBand="0" w:evenHBand="0" w:firstRowFirstColumn="0" w:firstRowLastColumn="0" w:lastRowFirstColumn="0" w:lastRowLastColumn="0"/>
            </w:pPr>
            <w:r>
              <w:t>2.0</w:t>
            </w:r>
          </w:p>
        </w:tc>
        <w:tc>
          <w:tcPr>
            <w:tcW w:w="1189" w:type="dxa"/>
          </w:tcPr>
          <w:p w14:paraId="38E717A8" w14:textId="634D5823"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r w:rsidRPr="00D93CF7">
              <w:rPr>
                <w:vertAlign w:val="superscript"/>
              </w:rPr>
              <w:t>2</w:t>
            </w:r>
          </w:p>
        </w:tc>
      </w:tr>
      <w:tr w:rsidR="00780FC6" w14:paraId="4CE88475" w14:textId="148347CC" w:rsidTr="00CF5084">
        <w:tc>
          <w:tcPr>
            <w:cnfStyle w:val="001000000000" w:firstRow="0" w:lastRow="0" w:firstColumn="1" w:lastColumn="0" w:oddVBand="0" w:evenVBand="0" w:oddHBand="0" w:evenHBand="0" w:firstRowFirstColumn="0" w:firstRowLastColumn="0" w:lastRowFirstColumn="0" w:lastRowLastColumn="0"/>
            <w:tcW w:w="5508" w:type="dxa"/>
          </w:tcPr>
          <w:p w14:paraId="5AEB51F1" w14:textId="77777777" w:rsidR="00780FC6" w:rsidRDefault="00780FC6" w:rsidP="00CF5084">
            <w:pPr>
              <w:jc w:val="center"/>
            </w:pPr>
            <w:r>
              <w:t>Tank2_Max_Volume</w:t>
            </w:r>
          </w:p>
        </w:tc>
        <w:tc>
          <w:tcPr>
            <w:tcW w:w="1511" w:type="dxa"/>
          </w:tcPr>
          <w:p w14:paraId="10B362F8" w14:textId="1ED4FD6C" w:rsidR="00780FC6" w:rsidRDefault="00780FC6">
            <w:pPr>
              <w:keepNext/>
              <w:jc w:val="center"/>
              <w:cnfStyle w:val="000000000000" w:firstRow="0" w:lastRow="0" w:firstColumn="0" w:lastColumn="0" w:oddVBand="0" w:evenVBand="0" w:oddHBand="0" w:evenHBand="0" w:firstRowFirstColumn="0" w:firstRowLastColumn="0" w:lastRowFirstColumn="0" w:lastRowLastColumn="0"/>
            </w:pPr>
            <w:r>
              <w:t>8.0</w:t>
            </w:r>
          </w:p>
        </w:tc>
        <w:tc>
          <w:tcPr>
            <w:tcW w:w="1189" w:type="dxa"/>
          </w:tcPr>
          <w:p w14:paraId="0B6626B1" w14:textId="6C0AE735" w:rsidR="00780FC6" w:rsidRDefault="00780FC6">
            <w:pPr>
              <w:keepNext/>
              <w:jc w:val="center"/>
              <w:cnfStyle w:val="000000000000" w:firstRow="0" w:lastRow="0" w:firstColumn="0" w:lastColumn="0" w:oddVBand="0" w:evenVBand="0" w:oddHBand="0" w:evenHBand="0" w:firstRowFirstColumn="0" w:firstRowLastColumn="0" w:lastRowFirstColumn="0" w:lastRowLastColumn="0"/>
            </w:pPr>
            <w:r>
              <w:t>m</w:t>
            </w:r>
            <w:r w:rsidRPr="00D93CF7">
              <w:rPr>
                <w:vertAlign w:val="superscript"/>
              </w:rPr>
              <w:t>3</w:t>
            </w:r>
          </w:p>
        </w:tc>
      </w:tr>
    </w:tbl>
    <w:p w14:paraId="511F007E" w14:textId="77777777" w:rsidR="00A4324F" w:rsidRDefault="00A4324F" w:rsidP="00A66E68"/>
    <w:p w14:paraId="3798EC55" w14:textId="77777777" w:rsidR="00883012" w:rsidRDefault="00883012" w:rsidP="00CF5084"/>
    <w:p w14:paraId="484F9B31" w14:textId="6358C2A3" w:rsidR="00A4324F" w:rsidRDefault="00A4324F" w:rsidP="00A66E68">
      <w:pPr>
        <w:pStyle w:val="Caption"/>
        <w:keepNext/>
        <w:jc w:val="center"/>
      </w:pPr>
      <w:r>
        <w:t xml:space="preserve">Table </w:t>
      </w:r>
      <w:r w:rsidR="004C43BB">
        <w:fldChar w:fldCharType="begin"/>
      </w:r>
      <w:r w:rsidR="004C43BB">
        <w:instrText xml:space="preserve"> SEQ Table \* ARABIC </w:instrText>
      </w:r>
      <w:r w:rsidR="004C43BB">
        <w:fldChar w:fldCharType="separate"/>
      </w:r>
      <w:r>
        <w:rPr>
          <w:noProof/>
        </w:rPr>
        <w:t>2</w:t>
      </w:r>
      <w:r w:rsidR="004C43BB">
        <w:rPr>
          <w:noProof/>
        </w:rPr>
        <w:fldChar w:fldCharType="end"/>
      </w:r>
      <w:r>
        <w:t>: Summary of the initial state of the system to be maintained in the physical and simulated design</w:t>
      </w:r>
    </w:p>
    <w:tbl>
      <w:tblPr>
        <w:tblStyle w:val="GridTable1Light1"/>
        <w:tblW w:w="0" w:type="auto"/>
        <w:tblInd w:w="468" w:type="dxa"/>
        <w:tblLook w:val="04A0" w:firstRow="1" w:lastRow="0" w:firstColumn="1" w:lastColumn="0" w:noHBand="0" w:noVBand="1"/>
      </w:tblPr>
      <w:tblGrid>
        <w:gridCol w:w="4320"/>
        <w:gridCol w:w="3600"/>
        <w:gridCol w:w="778"/>
      </w:tblGrid>
      <w:tr w:rsidR="00A4324F" w14:paraId="21CB4807" w14:textId="77777777" w:rsidTr="00A66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41C3155" w14:textId="6154AE22" w:rsidR="00A4324F" w:rsidRDefault="00A4324F" w:rsidP="006B652C">
            <w:pPr>
              <w:jc w:val="center"/>
            </w:pPr>
            <w:r>
              <w:t>Initial State of System Components</w:t>
            </w:r>
          </w:p>
        </w:tc>
        <w:tc>
          <w:tcPr>
            <w:tcW w:w="3600" w:type="dxa"/>
          </w:tcPr>
          <w:p w14:paraId="789D8788" w14:textId="77777777" w:rsidR="00A4324F" w:rsidRDefault="00A4324F" w:rsidP="006B652C">
            <w:pPr>
              <w:jc w:val="center"/>
              <w:cnfStyle w:val="100000000000" w:firstRow="1" w:lastRow="0" w:firstColumn="0" w:lastColumn="0" w:oddVBand="0" w:evenVBand="0" w:oddHBand="0" w:evenHBand="0" w:firstRowFirstColumn="0" w:firstRowLastColumn="0" w:lastRowFirstColumn="0" w:lastRowLastColumn="0"/>
            </w:pPr>
            <w:r>
              <w:t>Value</w:t>
            </w:r>
          </w:p>
        </w:tc>
        <w:tc>
          <w:tcPr>
            <w:tcW w:w="778" w:type="dxa"/>
          </w:tcPr>
          <w:p w14:paraId="4E655DC6" w14:textId="77777777" w:rsidR="00A4324F" w:rsidRDefault="00A4324F" w:rsidP="006B652C">
            <w:pPr>
              <w:jc w:val="center"/>
              <w:cnfStyle w:val="100000000000" w:firstRow="1" w:lastRow="0" w:firstColumn="0" w:lastColumn="0" w:oddVBand="0" w:evenVBand="0" w:oddHBand="0" w:evenHBand="0" w:firstRowFirstColumn="0" w:firstRowLastColumn="0" w:lastRowFirstColumn="0" w:lastRowLastColumn="0"/>
            </w:pPr>
            <w:r>
              <w:t>Units</w:t>
            </w:r>
          </w:p>
        </w:tc>
      </w:tr>
      <w:tr w:rsidR="00A4324F" w14:paraId="62952952"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0E96F8E2" w14:textId="6A13B232" w:rsidR="00A4324F" w:rsidRDefault="00A4324F" w:rsidP="006B652C">
            <w:pPr>
              <w:jc w:val="center"/>
            </w:pPr>
            <w:r>
              <w:t>Pump State</w:t>
            </w:r>
          </w:p>
        </w:tc>
        <w:tc>
          <w:tcPr>
            <w:tcW w:w="3600" w:type="dxa"/>
          </w:tcPr>
          <w:p w14:paraId="50D69C64" w14:textId="2193269C" w:rsidR="00A4324F" w:rsidRDefault="00A4324F" w:rsidP="006B652C">
            <w:pPr>
              <w:jc w:val="center"/>
              <w:cnfStyle w:val="000000000000" w:firstRow="0" w:lastRow="0" w:firstColumn="0" w:lastColumn="0" w:oddVBand="0" w:evenVBand="0" w:oddHBand="0" w:evenHBand="0" w:firstRowFirstColumn="0" w:firstRowLastColumn="0" w:lastRowFirstColumn="0" w:lastRowLastColumn="0"/>
            </w:pPr>
            <w:r>
              <w:t>Off</w:t>
            </w:r>
          </w:p>
        </w:tc>
        <w:tc>
          <w:tcPr>
            <w:tcW w:w="778" w:type="dxa"/>
          </w:tcPr>
          <w:p w14:paraId="543A7B33" w14:textId="21FA7CD1" w:rsidR="00A4324F" w:rsidRDefault="00A4324F" w:rsidP="006B652C">
            <w:pPr>
              <w:jc w:val="center"/>
              <w:cnfStyle w:val="000000000000" w:firstRow="0" w:lastRow="0" w:firstColumn="0" w:lastColumn="0" w:oddVBand="0" w:evenVBand="0" w:oddHBand="0" w:evenHBand="0" w:firstRowFirstColumn="0" w:firstRowLastColumn="0" w:lastRowFirstColumn="0" w:lastRowLastColumn="0"/>
            </w:pPr>
            <w:r>
              <w:t>-</w:t>
            </w:r>
          </w:p>
        </w:tc>
      </w:tr>
      <w:tr w:rsidR="00A4324F" w14:paraId="2A338D18"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11940A37" w14:textId="26825FE4" w:rsidR="00A4324F" w:rsidRDefault="00A4324F" w:rsidP="006B652C">
            <w:pPr>
              <w:jc w:val="center"/>
            </w:pPr>
            <w:r>
              <w:t>Tank1 Valve</w:t>
            </w:r>
            <w:r w:rsidR="00F92D99">
              <w:t xml:space="preserve"> State</w:t>
            </w:r>
          </w:p>
        </w:tc>
        <w:tc>
          <w:tcPr>
            <w:tcW w:w="3600" w:type="dxa"/>
          </w:tcPr>
          <w:p w14:paraId="7758ABE1" w14:textId="44EB0683" w:rsidR="00A4324F" w:rsidRDefault="00A4324F" w:rsidP="006B652C">
            <w:pPr>
              <w:jc w:val="center"/>
              <w:cnfStyle w:val="000000000000" w:firstRow="0" w:lastRow="0" w:firstColumn="0" w:lastColumn="0" w:oddVBand="0" w:evenVBand="0" w:oddHBand="0" w:evenHBand="0" w:firstRowFirstColumn="0" w:firstRowLastColumn="0" w:lastRowFirstColumn="0" w:lastRowLastColumn="0"/>
            </w:pPr>
            <w:r>
              <w:t>Closed</w:t>
            </w:r>
          </w:p>
        </w:tc>
        <w:tc>
          <w:tcPr>
            <w:tcW w:w="778" w:type="dxa"/>
          </w:tcPr>
          <w:p w14:paraId="1FC6D705" w14:textId="076597D3" w:rsidR="00A4324F" w:rsidRDefault="00A4324F" w:rsidP="006B652C">
            <w:pPr>
              <w:jc w:val="center"/>
              <w:cnfStyle w:val="000000000000" w:firstRow="0" w:lastRow="0" w:firstColumn="0" w:lastColumn="0" w:oddVBand="0" w:evenVBand="0" w:oddHBand="0" w:evenHBand="0" w:firstRowFirstColumn="0" w:firstRowLastColumn="0" w:lastRowFirstColumn="0" w:lastRowLastColumn="0"/>
            </w:pPr>
            <w:r>
              <w:t>-</w:t>
            </w:r>
          </w:p>
        </w:tc>
      </w:tr>
      <w:tr w:rsidR="00A4324F" w14:paraId="3D07E3BE"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3EA88A20" w14:textId="66B9083B" w:rsidR="00A4324F" w:rsidRDefault="00A4324F" w:rsidP="006B652C">
            <w:pPr>
              <w:jc w:val="center"/>
            </w:pPr>
            <w:r>
              <w:t>Tank1 Liquid Height (if empty)</w:t>
            </w:r>
          </w:p>
        </w:tc>
        <w:tc>
          <w:tcPr>
            <w:tcW w:w="3600" w:type="dxa"/>
          </w:tcPr>
          <w:p w14:paraId="62C7C25E" w14:textId="3655D2C2" w:rsidR="00A4324F" w:rsidRDefault="00A4324F" w:rsidP="006B652C">
            <w:pPr>
              <w:jc w:val="center"/>
              <w:cnfStyle w:val="000000000000" w:firstRow="0" w:lastRow="0" w:firstColumn="0" w:lastColumn="0" w:oddVBand="0" w:evenVBand="0" w:oddHBand="0" w:evenHBand="0" w:firstRowFirstColumn="0" w:firstRowLastColumn="0" w:lastRowFirstColumn="0" w:lastRowLastColumn="0"/>
            </w:pPr>
            <w:r>
              <w:t>0.0</w:t>
            </w:r>
          </w:p>
        </w:tc>
        <w:tc>
          <w:tcPr>
            <w:tcW w:w="778" w:type="dxa"/>
          </w:tcPr>
          <w:p w14:paraId="24787AB3" w14:textId="15833C9D" w:rsidR="00A4324F" w:rsidRDefault="00A4324F" w:rsidP="006B652C">
            <w:pPr>
              <w:jc w:val="center"/>
              <w:cnfStyle w:val="000000000000" w:firstRow="0" w:lastRow="0" w:firstColumn="0" w:lastColumn="0" w:oddVBand="0" w:evenVBand="0" w:oddHBand="0" w:evenHBand="0" w:firstRowFirstColumn="0" w:firstRowLastColumn="0" w:lastRowFirstColumn="0" w:lastRowLastColumn="0"/>
            </w:pPr>
            <w:r>
              <w:t>m</w:t>
            </w:r>
          </w:p>
        </w:tc>
      </w:tr>
      <w:tr w:rsidR="00F92D99" w14:paraId="255B0F9A"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749062A8" w14:textId="31725971" w:rsidR="00F92D99" w:rsidRDefault="00F92D99" w:rsidP="006B652C">
            <w:pPr>
              <w:jc w:val="center"/>
            </w:pPr>
            <w:r>
              <w:t xml:space="preserve">Tank1 Liquid Height (if </w:t>
            </w:r>
            <w:r w:rsidRPr="00A66E68">
              <w:t>not</w:t>
            </w:r>
            <w:r>
              <w:t xml:space="preserve"> empty)</w:t>
            </w:r>
          </w:p>
        </w:tc>
        <w:tc>
          <w:tcPr>
            <w:tcW w:w="3600" w:type="dxa"/>
          </w:tcPr>
          <w:p w14:paraId="6225C13D" w14:textId="3DD1491F" w:rsidR="00F92D99" w:rsidRDefault="00F92D99" w:rsidP="006B652C">
            <w:pPr>
              <w:jc w:val="center"/>
              <w:cnfStyle w:val="000000000000" w:firstRow="0" w:lastRow="0" w:firstColumn="0" w:lastColumn="0" w:oddVBand="0" w:evenVBand="0" w:oddHBand="0" w:evenHBand="0" w:firstRowFirstColumn="0" w:firstRowLastColumn="0" w:lastRowFirstColumn="0" w:lastRowLastColumn="0"/>
            </w:pPr>
            <w:r>
              <w:t>0.0 &lt; x &lt; Tank1_Sensor_Low_Height</w:t>
            </w:r>
          </w:p>
        </w:tc>
        <w:tc>
          <w:tcPr>
            <w:tcW w:w="778" w:type="dxa"/>
          </w:tcPr>
          <w:p w14:paraId="5D7324E3" w14:textId="77777777" w:rsidR="00F92D99" w:rsidRDefault="00F92D99" w:rsidP="006B652C">
            <w:pPr>
              <w:jc w:val="center"/>
              <w:cnfStyle w:val="000000000000" w:firstRow="0" w:lastRow="0" w:firstColumn="0" w:lastColumn="0" w:oddVBand="0" w:evenVBand="0" w:oddHBand="0" w:evenHBand="0" w:firstRowFirstColumn="0" w:firstRowLastColumn="0" w:lastRowFirstColumn="0" w:lastRowLastColumn="0"/>
            </w:pPr>
            <w:r>
              <w:t>m</w:t>
            </w:r>
          </w:p>
        </w:tc>
      </w:tr>
      <w:tr w:rsidR="00A4324F" w14:paraId="6631BC83"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0F5F07CF" w14:textId="69F9E436" w:rsidR="00A4324F" w:rsidRDefault="00A4324F" w:rsidP="006B652C">
            <w:pPr>
              <w:jc w:val="center"/>
            </w:pPr>
            <w:r>
              <w:t>Tank1_Sensor_High</w:t>
            </w:r>
          </w:p>
        </w:tc>
        <w:tc>
          <w:tcPr>
            <w:tcW w:w="3600" w:type="dxa"/>
          </w:tcPr>
          <w:p w14:paraId="4BBB3B95" w14:textId="3CC4C7FA"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Inactive (Off)</w:t>
            </w:r>
          </w:p>
        </w:tc>
        <w:tc>
          <w:tcPr>
            <w:tcW w:w="778" w:type="dxa"/>
          </w:tcPr>
          <w:p w14:paraId="68E9A37C" w14:textId="6C0E84AD"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w:t>
            </w:r>
          </w:p>
        </w:tc>
      </w:tr>
      <w:tr w:rsidR="00A4324F" w14:paraId="50392375"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1D19E015" w14:textId="45A89608" w:rsidR="00A4324F" w:rsidRDefault="00F92D99" w:rsidP="006B652C">
            <w:pPr>
              <w:jc w:val="center"/>
            </w:pPr>
            <w:r>
              <w:t>Tank1_Sensor_Low</w:t>
            </w:r>
          </w:p>
        </w:tc>
        <w:tc>
          <w:tcPr>
            <w:tcW w:w="3600" w:type="dxa"/>
          </w:tcPr>
          <w:p w14:paraId="04B64E17" w14:textId="3545DE35"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Inactive (Off)</w:t>
            </w:r>
          </w:p>
        </w:tc>
        <w:tc>
          <w:tcPr>
            <w:tcW w:w="778" w:type="dxa"/>
          </w:tcPr>
          <w:p w14:paraId="60DE6E44" w14:textId="0F317D8C"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w:t>
            </w:r>
          </w:p>
        </w:tc>
      </w:tr>
      <w:tr w:rsidR="00F92D99" w14:paraId="078A8FA3"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23682630" w14:textId="283A3AE6" w:rsidR="00F92D99" w:rsidRDefault="00F92D99" w:rsidP="00A66E68">
            <w:pPr>
              <w:jc w:val="center"/>
            </w:pPr>
            <w:r>
              <w:t>Tank2 Liquid Height (if empty)</w:t>
            </w:r>
          </w:p>
        </w:tc>
        <w:tc>
          <w:tcPr>
            <w:tcW w:w="3600" w:type="dxa"/>
          </w:tcPr>
          <w:p w14:paraId="6D8DBA7B" w14:textId="77777777" w:rsidR="00F92D99" w:rsidRDefault="00F92D99" w:rsidP="006B652C">
            <w:pPr>
              <w:jc w:val="center"/>
              <w:cnfStyle w:val="000000000000" w:firstRow="0" w:lastRow="0" w:firstColumn="0" w:lastColumn="0" w:oddVBand="0" w:evenVBand="0" w:oddHBand="0" w:evenHBand="0" w:firstRowFirstColumn="0" w:firstRowLastColumn="0" w:lastRowFirstColumn="0" w:lastRowLastColumn="0"/>
            </w:pPr>
            <w:r>
              <w:t>0.0</w:t>
            </w:r>
          </w:p>
        </w:tc>
        <w:tc>
          <w:tcPr>
            <w:tcW w:w="778" w:type="dxa"/>
          </w:tcPr>
          <w:p w14:paraId="7137DF9D" w14:textId="77777777" w:rsidR="00F92D99" w:rsidRDefault="00F92D99" w:rsidP="006B652C">
            <w:pPr>
              <w:jc w:val="center"/>
              <w:cnfStyle w:val="000000000000" w:firstRow="0" w:lastRow="0" w:firstColumn="0" w:lastColumn="0" w:oddVBand="0" w:evenVBand="0" w:oddHBand="0" w:evenHBand="0" w:firstRowFirstColumn="0" w:firstRowLastColumn="0" w:lastRowFirstColumn="0" w:lastRowLastColumn="0"/>
            </w:pPr>
            <w:r>
              <w:t>m</w:t>
            </w:r>
          </w:p>
        </w:tc>
      </w:tr>
      <w:tr w:rsidR="00F92D99" w14:paraId="04B69846"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69B50E98" w14:textId="55CB5A2E" w:rsidR="00F92D99" w:rsidRDefault="00F92D99" w:rsidP="006B652C">
            <w:pPr>
              <w:jc w:val="center"/>
            </w:pPr>
            <w:r>
              <w:t xml:space="preserve">Tank2 Liquid Height (if </w:t>
            </w:r>
            <w:r w:rsidRPr="00C83DFD">
              <w:t>not</w:t>
            </w:r>
            <w:r>
              <w:t xml:space="preserve"> empty)</w:t>
            </w:r>
          </w:p>
        </w:tc>
        <w:tc>
          <w:tcPr>
            <w:tcW w:w="3600" w:type="dxa"/>
          </w:tcPr>
          <w:p w14:paraId="61FDC7C4" w14:textId="20EEFFFB" w:rsidR="00F92D99" w:rsidRDefault="00F92D99" w:rsidP="006B652C">
            <w:pPr>
              <w:jc w:val="center"/>
              <w:cnfStyle w:val="000000000000" w:firstRow="0" w:lastRow="0" w:firstColumn="0" w:lastColumn="0" w:oddVBand="0" w:evenVBand="0" w:oddHBand="0" w:evenHBand="0" w:firstRowFirstColumn="0" w:firstRowLastColumn="0" w:lastRowFirstColumn="0" w:lastRowLastColumn="0"/>
            </w:pPr>
            <w:r>
              <w:t>0.0 &lt; x &lt; Tank2_Sensor_Low_Height</w:t>
            </w:r>
          </w:p>
        </w:tc>
        <w:tc>
          <w:tcPr>
            <w:tcW w:w="778" w:type="dxa"/>
          </w:tcPr>
          <w:p w14:paraId="5FE58F48" w14:textId="4D68D17D" w:rsidR="00F92D99" w:rsidRDefault="00F92D99" w:rsidP="006B652C">
            <w:pPr>
              <w:jc w:val="center"/>
              <w:cnfStyle w:val="000000000000" w:firstRow="0" w:lastRow="0" w:firstColumn="0" w:lastColumn="0" w:oddVBand="0" w:evenVBand="0" w:oddHBand="0" w:evenHBand="0" w:firstRowFirstColumn="0" w:firstRowLastColumn="0" w:lastRowFirstColumn="0" w:lastRowLastColumn="0"/>
            </w:pPr>
            <w:r>
              <w:t>m</w:t>
            </w:r>
          </w:p>
        </w:tc>
      </w:tr>
      <w:tr w:rsidR="00A4324F" w14:paraId="2617D1AF"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31305C3B" w14:textId="473EF20E" w:rsidR="00A4324F" w:rsidRDefault="00F92D99" w:rsidP="006B652C">
            <w:pPr>
              <w:jc w:val="center"/>
            </w:pPr>
            <w:r>
              <w:t>Tank2_Sensor_High</w:t>
            </w:r>
          </w:p>
        </w:tc>
        <w:tc>
          <w:tcPr>
            <w:tcW w:w="3600" w:type="dxa"/>
          </w:tcPr>
          <w:p w14:paraId="274F0406" w14:textId="473C94C7"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Inactive (Off)</w:t>
            </w:r>
          </w:p>
        </w:tc>
        <w:tc>
          <w:tcPr>
            <w:tcW w:w="778" w:type="dxa"/>
          </w:tcPr>
          <w:p w14:paraId="1D5A23B0" w14:textId="2E459C1F"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w:t>
            </w:r>
          </w:p>
        </w:tc>
      </w:tr>
      <w:tr w:rsidR="00A4324F" w14:paraId="41688FC5"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7AD3E9A2" w14:textId="54D8D0DC" w:rsidR="00A4324F" w:rsidRDefault="00A4324F" w:rsidP="00A66E68">
            <w:pPr>
              <w:jc w:val="center"/>
            </w:pPr>
            <w:r>
              <w:t>Tank2_Sensor_Mid</w:t>
            </w:r>
          </w:p>
        </w:tc>
        <w:tc>
          <w:tcPr>
            <w:tcW w:w="3600" w:type="dxa"/>
          </w:tcPr>
          <w:p w14:paraId="2EB6DB7F" w14:textId="49DA5B31"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Inactive (Off)</w:t>
            </w:r>
          </w:p>
        </w:tc>
        <w:tc>
          <w:tcPr>
            <w:tcW w:w="778" w:type="dxa"/>
          </w:tcPr>
          <w:p w14:paraId="380F637D" w14:textId="218D2A7F"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w:t>
            </w:r>
          </w:p>
        </w:tc>
      </w:tr>
      <w:tr w:rsidR="00A4324F" w14:paraId="76A4194A"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63605ED7" w14:textId="1CD17698" w:rsidR="00A4324F" w:rsidRDefault="00A4324F" w:rsidP="00A66E68">
            <w:pPr>
              <w:jc w:val="center"/>
            </w:pPr>
            <w:r>
              <w:t>Tank2_Sensor_Low</w:t>
            </w:r>
          </w:p>
        </w:tc>
        <w:tc>
          <w:tcPr>
            <w:tcW w:w="3600" w:type="dxa"/>
          </w:tcPr>
          <w:p w14:paraId="03235BFD" w14:textId="1EA74F05"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Inactive (Off)</w:t>
            </w:r>
          </w:p>
        </w:tc>
        <w:tc>
          <w:tcPr>
            <w:tcW w:w="778" w:type="dxa"/>
          </w:tcPr>
          <w:p w14:paraId="7E8CB260" w14:textId="01332AB0"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w:t>
            </w:r>
          </w:p>
        </w:tc>
      </w:tr>
      <w:tr w:rsidR="00A4324F" w14:paraId="28861184"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106B2BF0" w14:textId="056EF951" w:rsidR="00A4324F" w:rsidRDefault="00F92D99" w:rsidP="00A66E68">
            <w:pPr>
              <w:jc w:val="center"/>
            </w:pPr>
            <w:r>
              <w:t xml:space="preserve">Tank2 </w:t>
            </w:r>
            <w:r w:rsidR="00A4324F">
              <w:t>Production</w:t>
            </w:r>
            <w:r>
              <w:t xml:space="preserve"> </w:t>
            </w:r>
            <w:r w:rsidR="00A4324F">
              <w:t>Valve</w:t>
            </w:r>
          </w:p>
        </w:tc>
        <w:tc>
          <w:tcPr>
            <w:tcW w:w="3600" w:type="dxa"/>
          </w:tcPr>
          <w:p w14:paraId="7A8159FF" w14:textId="77943F55"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Closed</w:t>
            </w:r>
          </w:p>
        </w:tc>
        <w:tc>
          <w:tcPr>
            <w:tcW w:w="778" w:type="dxa"/>
          </w:tcPr>
          <w:p w14:paraId="4F66743C" w14:textId="30DA2418"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w:t>
            </w:r>
          </w:p>
        </w:tc>
      </w:tr>
      <w:tr w:rsidR="00A4324F" w14:paraId="3B4AFB85"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3A5AC820" w14:textId="7CD51824" w:rsidR="00A4324F" w:rsidRDefault="00F92D99" w:rsidP="00A66E68">
            <w:pPr>
              <w:jc w:val="center"/>
            </w:pPr>
            <w:r>
              <w:t xml:space="preserve">Tank2 Emergency </w:t>
            </w:r>
            <w:r w:rsidR="00A4324F">
              <w:t>Valve</w:t>
            </w:r>
          </w:p>
        </w:tc>
        <w:tc>
          <w:tcPr>
            <w:tcW w:w="3600" w:type="dxa"/>
          </w:tcPr>
          <w:p w14:paraId="47BC3EEE" w14:textId="15727E63"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Closed</w:t>
            </w:r>
          </w:p>
        </w:tc>
        <w:tc>
          <w:tcPr>
            <w:tcW w:w="778" w:type="dxa"/>
          </w:tcPr>
          <w:p w14:paraId="1BC6F8FE" w14:textId="2237B2BA"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w:t>
            </w:r>
          </w:p>
        </w:tc>
      </w:tr>
    </w:tbl>
    <w:p w14:paraId="2F49EB61" w14:textId="77777777" w:rsidR="00A4324F" w:rsidRPr="00CF5084" w:rsidRDefault="00A4324F" w:rsidP="00CF5084"/>
    <w:sectPr w:rsidR="00A4324F" w:rsidRPr="00CF5084" w:rsidSect="00F30C03">
      <w:headerReference w:type="default" r:id="rId18"/>
      <w:footerReference w:type="default" r:id="rId19"/>
      <w:foot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F7C3AF" w14:textId="77777777" w:rsidR="004C43BB" w:rsidRDefault="004C43BB" w:rsidP="004449D2">
      <w:pPr>
        <w:spacing w:line="240" w:lineRule="auto"/>
      </w:pPr>
      <w:r>
        <w:separator/>
      </w:r>
    </w:p>
  </w:endnote>
  <w:endnote w:type="continuationSeparator" w:id="0">
    <w:p w14:paraId="42C81FE1" w14:textId="77777777" w:rsidR="004C43BB" w:rsidRDefault="004C43BB" w:rsidP="004449D2">
      <w:pPr>
        <w:spacing w:line="240" w:lineRule="auto"/>
      </w:pPr>
      <w:r>
        <w:continuationSeparator/>
      </w:r>
    </w:p>
  </w:endnote>
  <w:endnote w:type="continuationNotice" w:id="1">
    <w:p w14:paraId="33D92077" w14:textId="77777777" w:rsidR="004C43BB" w:rsidRDefault="004C43B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7F87C" w14:textId="77777777" w:rsidR="00DF2DF7" w:rsidRPr="004449D2" w:rsidRDefault="00DF2DF7" w:rsidP="009B46E8">
    <w:pPr>
      <w:pStyle w:val="Footer"/>
    </w:pPr>
    <w:r w:rsidRPr="004449D2">
      <w:rPr>
        <w:rFonts w:asciiTheme="majorHAnsi" w:hAnsiTheme="majorHAnsi" w:cstheme="majorHAnsi"/>
        <w:b/>
        <w:bCs/>
        <w:color w:val="000000"/>
        <w:sz w:val="20"/>
        <w:szCs w:val="20"/>
      </w:rPr>
      <w:t>DISTRIBUTION C</w:t>
    </w:r>
    <w:r w:rsidRPr="004449D2">
      <w:rPr>
        <w:rFonts w:asciiTheme="majorHAnsi" w:hAnsiTheme="majorHAnsi" w:cstheme="majorHAnsi"/>
        <w:color w:val="000000"/>
        <w:sz w:val="20"/>
        <w:szCs w:val="20"/>
      </w:rPr>
      <w:t>: Distribution authorized to U.S. Government Agencies and their contractors for Administrative or Operational Use (</w:t>
    </w:r>
    <w:r>
      <w:rPr>
        <w:rFonts w:asciiTheme="majorHAnsi" w:hAnsiTheme="majorHAnsi" w:cstheme="majorHAnsi"/>
        <w:color w:val="000000"/>
        <w:sz w:val="20"/>
        <w:szCs w:val="20"/>
      </w:rPr>
      <w:t>30 July 2014</w:t>
    </w:r>
    <w:r w:rsidRPr="004449D2">
      <w:rPr>
        <w:rFonts w:asciiTheme="majorHAnsi" w:hAnsiTheme="majorHAnsi" w:cstheme="majorHAnsi"/>
        <w:color w:val="000000"/>
        <w:sz w:val="20"/>
        <w:szCs w:val="20"/>
      </w:rPr>
      <w:t>). Other requests for this document shall be referred to AFRL/RQQ, Wright Patterson AFB, OH.</w:t>
    </w:r>
  </w:p>
  <w:p w14:paraId="19D47581" w14:textId="77777777" w:rsidR="00DF2DF7" w:rsidRDefault="00DF2D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51579" w14:textId="3A3BA4FA" w:rsidR="00DF2DF7" w:rsidRPr="004449D2" w:rsidRDefault="00DF2DF7" w:rsidP="004449D2">
    <w:pPr>
      <w:pStyle w:val="Footer"/>
    </w:pPr>
    <w:r w:rsidRPr="004449D2">
      <w:rPr>
        <w:rFonts w:asciiTheme="majorHAnsi" w:hAnsiTheme="majorHAnsi" w:cstheme="majorHAnsi"/>
        <w:b/>
        <w:bCs/>
        <w:color w:val="000000"/>
        <w:sz w:val="20"/>
        <w:szCs w:val="20"/>
      </w:rPr>
      <w:t>DISTRIBUTION C</w:t>
    </w:r>
    <w:r w:rsidRPr="004449D2">
      <w:rPr>
        <w:rFonts w:asciiTheme="majorHAnsi" w:hAnsiTheme="majorHAnsi" w:cstheme="majorHAnsi"/>
        <w:color w:val="000000"/>
        <w:sz w:val="20"/>
        <w:szCs w:val="20"/>
      </w:rPr>
      <w:t>: Distribution authorized to U.S. Government Agencies and their contractors for Administrative or Operational Use (</w:t>
    </w:r>
    <w:r w:rsidR="00802E03">
      <w:rPr>
        <w:rFonts w:asciiTheme="majorHAnsi" w:hAnsiTheme="majorHAnsi" w:cstheme="majorHAnsi"/>
        <w:color w:val="000000"/>
        <w:sz w:val="20"/>
        <w:szCs w:val="20"/>
      </w:rPr>
      <w:t>5</w:t>
    </w:r>
    <w:r>
      <w:rPr>
        <w:rFonts w:asciiTheme="majorHAnsi" w:hAnsiTheme="majorHAnsi" w:cstheme="majorHAnsi"/>
        <w:color w:val="000000"/>
        <w:sz w:val="20"/>
        <w:szCs w:val="20"/>
      </w:rPr>
      <w:t xml:space="preserve"> July </w:t>
    </w:r>
    <w:r w:rsidR="00802E03">
      <w:rPr>
        <w:rFonts w:asciiTheme="majorHAnsi" w:hAnsiTheme="majorHAnsi" w:cstheme="majorHAnsi"/>
        <w:color w:val="000000"/>
        <w:sz w:val="20"/>
        <w:szCs w:val="20"/>
      </w:rPr>
      <w:t>201</w:t>
    </w:r>
    <w:r w:rsidR="00802E03">
      <w:rPr>
        <w:rFonts w:asciiTheme="majorHAnsi" w:hAnsiTheme="majorHAnsi" w:cstheme="majorHAnsi"/>
        <w:color w:val="000000"/>
        <w:sz w:val="20"/>
        <w:szCs w:val="20"/>
      </w:rPr>
      <w:t>5</w:t>
    </w:r>
    <w:r w:rsidRPr="004449D2">
      <w:rPr>
        <w:rFonts w:asciiTheme="majorHAnsi" w:hAnsiTheme="majorHAnsi" w:cstheme="majorHAnsi"/>
        <w:color w:val="000000"/>
        <w:sz w:val="20"/>
        <w:szCs w:val="20"/>
      </w:rPr>
      <w:t>). Other requests for this document shall be referred to AFRL/RQQ, Wright Patterson AFB, OH.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647BD8" w14:textId="77777777" w:rsidR="004C43BB" w:rsidRDefault="004C43BB" w:rsidP="004449D2">
      <w:pPr>
        <w:spacing w:line="240" w:lineRule="auto"/>
      </w:pPr>
      <w:r>
        <w:separator/>
      </w:r>
    </w:p>
  </w:footnote>
  <w:footnote w:type="continuationSeparator" w:id="0">
    <w:p w14:paraId="2578D6AE" w14:textId="77777777" w:rsidR="004C43BB" w:rsidRDefault="004C43BB" w:rsidP="004449D2">
      <w:pPr>
        <w:spacing w:line="240" w:lineRule="auto"/>
      </w:pPr>
      <w:r>
        <w:continuationSeparator/>
      </w:r>
    </w:p>
  </w:footnote>
  <w:footnote w:type="continuationNotice" w:id="1">
    <w:p w14:paraId="074DF0CB" w14:textId="77777777" w:rsidR="004C43BB" w:rsidRDefault="004C43BB">
      <w:pPr>
        <w:spacing w:line="240" w:lineRule="auto"/>
      </w:pPr>
    </w:p>
  </w:footnote>
  <w:footnote w:id="2">
    <w:p w14:paraId="61A1B1C3" w14:textId="77777777" w:rsidR="00DF2DF7" w:rsidRDefault="00DF2DF7" w:rsidP="00642B11">
      <w:pPr>
        <w:pStyle w:val="FootnoteText"/>
      </w:pPr>
      <w:r>
        <w:rPr>
          <w:rStyle w:val="FootnoteReference"/>
        </w:rPr>
        <w:footnoteRef/>
      </w:r>
      <w:r>
        <w:t xml:space="preserve"> </w:t>
      </w:r>
      <w:r w:rsidRPr="00623ADA">
        <w:t>Assurance Cases. (2014). Retrieved January 12, 2015, from</w:t>
      </w:r>
      <w:r>
        <w:t xml:space="preserve"> </w:t>
      </w:r>
      <w:r w:rsidRPr="00623ADA">
        <w:t>http://www.sei.cmu.edu/dependability/tools/assurancecase/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7FD47" w14:textId="77777777" w:rsidR="00DF2DF7" w:rsidRPr="00A32054" w:rsidRDefault="004C43BB" w:rsidP="00112036">
    <w:pPr>
      <w:pStyle w:val="Header"/>
      <w:tabs>
        <w:tab w:val="left" w:pos="3990"/>
      </w:tabs>
      <w:jc w:val="both"/>
      <w:rPr>
        <w:rFonts w:ascii="Times New Roman" w:hAnsi="Times New Roman" w:cs="Times New Roman"/>
        <w:b/>
        <w:bCs/>
        <w:sz w:val="24"/>
        <w:szCs w:val="24"/>
      </w:rPr>
    </w:pPr>
    <w:sdt>
      <w:sdtPr>
        <w:id w:val="953629314"/>
        <w:docPartObj>
          <w:docPartGallery w:val="Watermarks"/>
          <w:docPartUnique/>
        </w:docPartObj>
      </w:sdtPr>
      <w:sdtEndPr/>
      <w:sdtContent>
        <w:r>
          <w:rPr>
            <w:noProof/>
            <w:lang w:eastAsia="zh-TW"/>
          </w:rPr>
          <w:pict w14:anchorId="0EC8E6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DF2DF7">
      <w:rPr>
        <w:rFonts w:ascii="Times New Roman" w:hAnsi="Times New Roman" w:cs="Times New Roman"/>
        <w:sz w:val="24"/>
        <w:szCs w:val="24"/>
      </w:rPr>
      <w:t>Coupled Tanks</w:t>
    </w:r>
    <w:r w:rsidR="00DF2DF7" w:rsidRPr="00A32054">
      <w:rPr>
        <w:rFonts w:ascii="Times New Roman" w:hAnsi="Times New Roman" w:cs="Times New Roman"/>
        <w:sz w:val="24"/>
        <w:szCs w:val="24"/>
      </w:rPr>
      <w:t xml:space="preserve"> Requirements</w:t>
    </w:r>
    <w:r w:rsidR="00DF2DF7" w:rsidRPr="00A32054">
      <w:rPr>
        <w:rFonts w:ascii="Times New Roman" w:hAnsi="Times New Roman" w:cs="Times New Roman"/>
        <w:b/>
        <w:bCs/>
        <w:sz w:val="24"/>
        <w:szCs w:val="24"/>
      </w:rPr>
      <w:tab/>
    </w:r>
    <w:r w:rsidR="00DF2DF7" w:rsidRPr="00A32054">
      <w:rPr>
        <w:rFonts w:ascii="Times New Roman" w:hAnsi="Times New Roman" w:cs="Times New Roman"/>
        <w:b/>
        <w:bCs/>
        <w:sz w:val="24"/>
        <w:szCs w:val="24"/>
      </w:rPr>
      <w:tab/>
      <w:t xml:space="preserve">       </w:t>
    </w:r>
    <w:r w:rsidR="00DF2DF7">
      <w:rPr>
        <w:rFonts w:ascii="Times New Roman" w:hAnsi="Times New Roman" w:cs="Times New Roman"/>
        <w:b/>
        <w:bCs/>
        <w:sz w:val="24"/>
        <w:szCs w:val="24"/>
      </w:rPr>
      <w:tab/>
    </w:r>
    <w:r w:rsidR="00DF2DF7" w:rsidRPr="00A32054">
      <w:rPr>
        <w:rFonts w:ascii="Times New Roman" w:hAnsi="Times New Roman" w:cs="Times New Roman"/>
        <w:bCs/>
        <w:sz w:val="24"/>
        <w:szCs w:val="24"/>
      </w:rPr>
      <w:t>201</w:t>
    </w:r>
    <w:r w:rsidR="00DF2DF7">
      <w:rPr>
        <w:rFonts w:ascii="Times New Roman" w:hAnsi="Times New Roman" w:cs="Times New Roman"/>
        <w:bCs/>
        <w:sz w:val="24"/>
        <w:szCs w:val="24"/>
      </w:rPr>
      <w:t>4</w:t>
    </w:r>
  </w:p>
  <w:p w14:paraId="331C3195" w14:textId="77777777" w:rsidR="00DF2DF7" w:rsidRDefault="00DF2D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130D7"/>
    <w:multiLevelType w:val="hybridMultilevel"/>
    <w:tmpl w:val="D022600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6F75CE7"/>
    <w:multiLevelType w:val="hybridMultilevel"/>
    <w:tmpl w:val="809C56C0"/>
    <w:lvl w:ilvl="0" w:tplc="43E87904">
      <w:start w:val="1"/>
      <w:numFmt w:val="decimalZero"/>
      <w:pStyle w:val="Heading4"/>
      <w:lvlText w:val="R%1"/>
      <w:lvlJc w:val="left"/>
      <w:pPr>
        <w:ind w:left="108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EE75AA"/>
    <w:multiLevelType w:val="hybridMultilevel"/>
    <w:tmpl w:val="14B4BF2E"/>
    <w:lvl w:ilvl="0" w:tplc="F3604B6C">
      <w:start w:val="1"/>
      <w:numFmt w:val="decimalZero"/>
      <w:pStyle w:val="Heading8"/>
      <w:lvlText w:val="T%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6BE73A4"/>
    <w:multiLevelType w:val="hybridMultilevel"/>
    <w:tmpl w:val="1E34F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C569D3"/>
    <w:multiLevelType w:val="hybridMultilevel"/>
    <w:tmpl w:val="32C88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334E95"/>
    <w:multiLevelType w:val="hybridMultilevel"/>
    <w:tmpl w:val="CCC6429C"/>
    <w:lvl w:ilvl="0" w:tplc="B90A4CA2">
      <w:start w:val="1"/>
      <w:numFmt w:val="decimalZero"/>
      <w:pStyle w:val="Heading6"/>
      <w:lvlText w:val="A%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3311404"/>
    <w:multiLevelType w:val="multilevel"/>
    <w:tmpl w:val="8ECCB01E"/>
    <w:lvl w:ilvl="0">
      <w:numFmt w:val="none"/>
      <w:suff w:val="space"/>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pStyle w:val="Heading3"/>
      <w:suff w:val="space"/>
      <w:lvlText w:val="%2.%3"/>
      <w:lvlJc w:val="left"/>
      <w:pPr>
        <w:ind w:left="0" w:firstLine="0"/>
      </w:pPr>
      <w:rPr>
        <w:rFonts w:hint="default"/>
      </w:rPr>
    </w:lvl>
    <w:lvl w:ilvl="3">
      <w:start w:val="1"/>
      <w:numFmt w:val="decimalZero"/>
      <w:lvlText w:val="R%4"/>
      <w:lvlJc w:val="left"/>
      <w:pPr>
        <w:ind w:left="360" w:firstLine="0"/>
      </w:pPr>
      <w:rPr>
        <w:rFonts w:hint="default"/>
      </w:rPr>
    </w:lvl>
    <w:lvl w:ilvl="4">
      <w:start w:val="1"/>
      <w:numFmt w:val="decimalZero"/>
      <w:isLgl/>
      <w:suff w:val="space"/>
      <w:lvlText w:val="R%4.%5"/>
      <w:lvlJc w:val="left"/>
      <w:pPr>
        <w:ind w:left="720" w:firstLine="0"/>
      </w:pPr>
      <w:rPr>
        <w:rFonts w:hint="default"/>
      </w:rPr>
    </w:lvl>
    <w:lvl w:ilvl="5">
      <w:start w:val="1"/>
      <w:numFmt w:val="decimalZero"/>
      <w:suff w:val="space"/>
      <w:lvlText w:val="A%6"/>
      <w:lvlJc w:val="left"/>
      <w:pPr>
        <w:ind w:left="360" w:firstLine="0"/>
      </w:pPr>
      <w:rPr>
        <w:rFonts w:hint="default"/>
      </w:rPr>
    </w:lvl>
    <w:lvl w:ilvl="6">
      <w:start w:val="1"/>
      <w:numFmt w:val="none"/>
      <w:lvlText w:val="%7"/>
      <w:lvlJc w:val="left"/>
      <w:pPr>
        <w:ind w:left="720" w:firstLine="0"/>
      </w:pPr>
      <w:rPr>
        <w:rFonts w:hint="default"/>
      </w:rPr>
    </w:lvl>
    <w:lvl w:ilvl="7">
      <w:start w:val="1"/>
      <w:numFmt w:val="none"/>
      <w:lvlText w:val="%8"/>
      <w:lvlJc w:val="left"/>
      <w:pPr>
        <w:ind w:left="720" w:firstLine="0"/>
      </w:pPr>
      <w:rPr>
        <w:rFonts w:hint="default"/>
      </w:rPr>
    </w:lvl>
    <w:lvl w:ilvl="8">
      <w:start w:val="1"/>
      <w:numFmt w:val="none"/>
      <w:lvlText w:val="%9"/>
      <w:lvlJc w:val="right"/>
      <w:pPr>
        <w:ind w:left="720" w:firstLine="0"/>
      </w:pPr>
      <w:rPr>
        <w:rFonts w:hint="default"/>
      </w:rPr>
    </w:lvl>
  </w:abstractNum>
  <w:abstractNum w:abstractNumId="7">
    <w:nsid w:val="373534E9"/>
    <w:multiLevelType w:val="hybridMultilevel"/>
    <w:tmpl w:val="2C2ABB6E"/>
    <w:lvl w:ilvl="0" w:tplc="DFE28D7C">
      <w:start w:val="1"/>
      <w:numFmt w:val="decimalZero"/>
      <w:pStyle w:val="Goals"/>
      <w:lvlText w:val="G%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FE4FD9"/>
    <w:multiLevelType w:val="multilevel"/>
    <w:tmpl w:val="0E8EC624"/>
    <w:styleLink w:val="Requirements"/>
    <w:lvl w:ilvl="0">
      <w:numFmt w:val="none"/>
      <w:suff w:val="space"/>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numFmt w:val="decimalZero"/>
      <w:lvlRestart w:val="0"/>
      <w:suff w:val="space"/>
      <w:lvlText w:val="R%4"/>
      <w:lvlJc w:val="left"/>
      <w:pPr>
        <w:ind w:left="360" w:firstLine="0"/>
      </w:pPr>
      <w:rPr>
        <w:rFonts w:hint="default"/>
      </w:rPr>
    </w:lvl>
    <w:lvl w:ilvl="4">
      <w:start w:val="1"/>
      <w:numFmt w:val="decimalZero"/>
      <w:isLgl/>
      <w:suff w:val="space"/>
      <w:lvlText w:val="R%4.%5"/>
      <w:lvlJc w:val="left"/>
      <w:pPr>
        <w:ind w:left="720" w:firstLine="0"/>
      </w:pPr>
      <w:rPr>
        <w:rFonts w:hint="default"/>
      </w:rPr>
    </w:lvl>
    <w:lvl w:ilvl="5">
      <w:start w:val="1"/>
      <w:numFmt w:val="decimalZero"/>
      <w:suff w:val="space"/>
      <w:lvlText w:val="A%6"/>
      <w:lvlJc w:val="left"/>
      <w:pPr>
        <w:ind w:left="360" w:firstLine="0"/>
      </w:pPr>
      <w:rPr>
        <w:rFonts w:hint="default"/>
      </w:rPr>
    </w:lvl>
    <w:lvl w:ilvl="6">
      <w:start w:val="1"/>
      <w:numFmt w:val="none"/>
      <w:lvlText w:val="%7"/>
      <w:lvlJc w:val="left"/>
      <w:pPr>
        <w:ind w:left="720" w:firstLine="0"/>
      </w:pPr>
      <w:rPr>
        <w:rFonts w:hint="default"/>
      </w:rPr>
    </w:lvl>
    <w:lvl w:ilvl="7">
      <w:start w:val="1"/>
      <w:numFmt w:val="none"/>
      <w:lvlText w:val="%8"/>
      <w:lvlJc w:val="left"/>
      <w:pPr>
        <w:ind w:left="720" w:firstLine="0"/>
      </w:pPr>
      <w:rPr>
        <w:rFonts w:hint="default"/>
      </w:rPr>
    </w:lvl>
    <w:lvl w:ilvl="8">
      <w:start w:val="1"/>
      <w:numFmt w:val="none"/>
      <w:lvlText w:val="%9"/>
      <w:lvlJc w:val="right"/>
      <w:pPr>
        <w:ind w:left="720" w:firstLine="0"/>
      </w:pPr>
      <w:rPr>
        <w:rFonts w:hint="default"/>
      </w:rPr>
    </w:lvl>
  </w:abstractNum>
  <w:abstractNum w:abstractNumId="9">
    <w:nsid w:val="3EE514F6"/>
    <w:multiLevelType w:val="hybridMultilevel"/>
    <w:tmpl w:val="8B1AF5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1010779"/>
    <w:multiLevelType w:val="multilevel"/>
    <w:tmpl w:val="FE665CB8"/>
    <w:lvl w:ilvl="0">
      <w:numFmt w:val="none"/>
      <w:suff w:val="space"/>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Zero"/>
      <w:lvlText w:val="R%4"/>
      <w:lvlJc w:val="left"/>
      <w:pPr>
        <w:ind w:left="360" w:firstLine="0"/>
      </w:pPr>
      <w:rPr>
        <w:rFonts w:hint="default"/>
      </w:rPr>
    </w:lvl>
    <w:lvl w:ilvl="4">
      <w:start w:val="1"/>
      <w:numFmt w:val="decimalZero"/>
      <w:isLgl/>
      <w:suff w:val="space"/>
      <w:lvlText w:val="R%4.%5"/>
      <w:lvlJc w:val="left"/>
      <w:pPr>
        <w:ind w:left="720" w:firstLine="0"/>
      </w:pPr>
      <w:rPr>
        <w:rFonts w:hint="default"/>
      </w:rPr>
    </w:lvl>
    <w:lvl w:ilvl="5">
      <w:start w:val="1"/>
      <w:numFmt w:val="decimalZero"/>
      <w:suff w:val="space"/>
      <w:lvlText w:val="A%6"/>
      <w:lvlJc w:val="left"/>
      <w:pPr>
        <w:ind w:left="360" w:firstLine="0"/>
      </w:pPr>
      <w:rPr>
        <w:rFonts w:hint="default"/>
      </w:rPr>
    </w:lvl>
    <w:lvl w:ilvl="6">
      <w:start w:val="1"/>
      <w:numFmt w:val="none"/>
      <w:lvlText w:val="%7"/>
      <w:lvlJc w:val="left"/>
      <w:pPr>
        <w:ind w:left="720" w:firstLine="0"/>
      </w:pPr>
      <w:rPr>
        <w:rFonts w:hint="default"/>
      </w:rPr>
    </w:lvl>
    <w:lvl w:ilvl="7">
      <w:start w:val="1"/>
      <w:numFmt w:val="none"/>
      <w:lvlText w:val="%8"/>
      <w:lvlJc w:val="left"/>
      <w:pPr>
        <w:ind w:left="720" w:firstLine="0"/>
      </w:pPr>
      <w:rPr>
        <w:rFonts w:hint="default"/>
      </w:rPr>
    </w:lvl>
    <w:lvl w:ilvl="8">
      <w:start w:val="1"/>
      <w:numFmt w:val="none"/>
      <w:lvlText w:val="%9"/>
      <w:lvlJc w:val="right"/>
      <w:pPr>
        <w:ind w:left="720" w:firstLine="0"/>
      </w:pPr>
      <w:rPr>
        <w:rFonts w:hint="default"/>
      </w:rPr>
    </w:lvl>
  </w:abstractNum>
  <w:abstractNum w:abstractNumId="11">
    <w:nsid w:val="4974360A"/>
    <w:multiLevelType w:val="hybridMultilevel"/>
    <w:tmpl w:val="D180C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2E1762"/>
    <w:multiLevelType w:val="hybridMultilevel"/>
    <w:tmpl w:val="872AD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AF382C"/>
    <w:multiLevelType w:val="multilevel"/>
    <w:tmpl w:val="9134FBD4"/>
    <w:styleLink w:val="Style1"/>
    <w:lvl w:ilvl="0">
      <w:numFmt w:val="none"/>
      <w:lvlText w:val=""/>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numFmt w:val="decimalZero"/>
      <w:lvlRestart w:val="0"/>
      <w:lvlText w:val="R%4"/>
      <w:lvlJc w:val="left"/>
      <w:pPr>
        <w:ind w:left="360" w:firstLine="0"/>
      </w:pPr>
      <w:rPr>
        <w:rFonts w:hint="default"/>
      </w:rPr>
    </w:lvl>
    <w:lvl w:ilvl="4">
      <w:start w:val="1"/>
      <w:numFmt w:val="decimalZero"/>
      <w:lvlRestart w:val="0"/>
      <w:lvlText w:val="R%4.%5"/>
      <w:lvlJc w:val="left"/>
      <w:pPr>
        <w:tabs>
          <w:tab w:val="num" w:pos="792"/>
        </w:tabs>
        <w:ind w:left="720" w:firstLine="0"/>
      </w:pPr>
      <w:rPr>
        <w:rFonts w:hint="default"/>
      </w:rPr>
    </w:lvl>
    <w:lvl w:ilvl="5">
      <w:start w:val="1"/>
      <w:numFmt w:val="decimalZero"/>
      <w:lvlText w:val="A%6"/>
      <w:lvlJc w:val="left"/>
      <w:pPr>
        <w:ind w:left="72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nsid w:val="62D95D27"/>
    <w:multiLevelType w:val="multilevel"/>
    <w:tmpl w:val="6228318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80"/>
        </w:tabs>
        <w:ind w:left="780" w:hanging="4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i w:val="0"/>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5">
    <w:nsid w:val="69EE2E1E"/>
    <w:multiLevelType w:val="multilevel"/>
    <w:tmpl w:val="B84A8334"/>
    <w:lvl w:ilvl="0">
      <w:numFmt w:val="none"/>
      <w:suff w:val="space"/>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Zero"/>
      <w:lvlText w:val="R%4"/>
      <w:lvlJc w:val="left"/>
      <w:pPr>
        <w:ind w:left="360" w:firstLine="0"/>
      </w:pPr>
      <w:rPr>
        <w:rFonts w:hint="default"/>
      </w:rPr>
    </w:lvl>
    <w:lvl w:ilvl="4">
      <w:start w:val="1"/>
      <w:numFmt w:val="decimalZero"/>
      <w:isLgl/>
      <w:suff w:val="space"/>
      <w:lvlText w:val="R%4.%5"/>
      <w:lvlJc w:val="left"/>
      <w:pPr>
        <w:ind w:left="720" w:firstLine="0"/>
      </w:pPr>
      <w:rPr>
        <w:rFonts w:hint="default"/>
      </w:rPr>
    </w:lvl>
    <w:lvl w:ilvl="5">
      <w:start w:val="1"/>
      <w:numFmt w:val="decimalZero"/>
      <w:suff w:val="space"/>
      <w:lvlText w:val="A%6"/>
      <w:lvlJc w:val="left"/>
      <w:pPr>
        <w:ind w:left="360" w:firstLine="0"/>
      </w:pPr>
      <w:rPr>
        <w:rFonts w:hint="default"/>
      </w:rPr>
    </w:lvl>
    <w:lvl w:ilvl="6">
      <w:start w:val="1"/>
      <w:numFmt w:val="none"/>
      <w:lvlText w:val="%7"/>
      <w:lvlJc w:val="left"/>
      <w:pPr>
        <w:ind w:left="720" w:firstLine="0"/>
      </w:pPr>
      <w:rPr>
        <w:rFonts w:hint="default"/>
      </w:rPr>
    </w:lvl>
    <w:lvl w:ilvl="7">
      <w:start w:val="1"/>
      <w:numFmt w:val="none"/>
      <w:lvlText w:val="%8"/>
      <w:lvlJc w:val="left"/>
      <w:pPr>
        <w:ind w:left="720" w:firstLine="0"/>
      </w:pPr>
      <w:rPr>
        <w:rFonts w:hint="default"/>
      </w:rPr>
    </w:lvl>
    <w:lvl w:ilvl="8">
      <w:start w:val="1"/>
      <w:numFmt w:val="none"/>
      <w:lvlText w:val="%9"/>
      <w:lvlJc w:val="right"/>
      <w:pPr>
        <w:ind w:left="720" w:firstLine="0"/>
      </w:pPr>
      <w:rPr>
        <w:rFonts w:hint="default"/>
      </w:rPr>
    </w:lvl>
  </w:abstractNum>
  <w:abstractNum w:abstractNumId="16">
    <w:nsid w:val="6F32310C"/>
    <w:multiLevelType w:val="hybridMultilevel"/>
    <w:tmpl w:val="C6683F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3"/>
  </w:num>
  <w:num w:numId="3">
    <w:abstractNumId w:val="6"/>
  </w:num>
  <w:num w:numId="4">
    <w:abstractNumId w:val="1"/>
  </w:num>
  <w:num w:numId="5">
    <w:abstractNumId w:val="5"/>
  </w:num>
  <w:num w:numId="6">
    <w:abstractNumId w:val="2"/>
  </w:num>
  <w:num w:numId="7">
    <w:abstractNumId w:val="10"/>
  </w:num>
  <w:num w:numId="8">
    <w:abstractNumId w:val="15"/>
  </w:num>
  <w:num w:numId="9">
    <w:abstractNumId w:val="5"/>
    <w:lvlOverride w:ilvl="0">
      <w:startOverride w:val="1"/>
    </w:lvlOverride>
  </w:num>
  <w:num w:numId="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3"/>
  </w:num>
  <w:num w:numId="1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9"/>
  </w:num>
  <w:num w:numId="16">
    <w:abstractNumId w:val="7"/>
  </w:num>
  <w:num w:numId="17">
    <w:abstractNumId w:val="16"/>
  </w:num>
  <w:num w:numId="18">
    <w:abstractNumId w:val="6"/>
  </w:num>
  <w:num w:numId="19">
    <w:abstractNumId w:val="1"/>
  </w:num>
  <w:num w:numId="20">
    <w:abstractNumId w:val="6"/>
  </w:num>
  <w:num w:numId="21">
    <w:abstractNumId w:val="1"/>
  </w:num>
  <w:num w:numId="22">
    <w:abstractNumId w:val="0"/>
  </w:num>
  <w:num w:numId="23">
    <w:abstractNumId w:val="6"/>
  </w:num>
  <w:num w:numId="24">
    <w:abstractNumId w:val="7"/>
  </w:num>
  <w:num w:numId="25">
    <w:abstractNumId w:val="1"/>
  </w:num>
  <w:num w:numId="26">
    <w:abstractNumId w:val="1"/>
  </w:num>
  <w:num w:numId="27">
    <w:abstractNumId w:val="1"/>
  </w:num>
  <w:num w:numId="28">
    <w:abstractNumId w:val="1"/>
  </w:num>
  <w:num w:numId="29">
    <w:abstractNumId w:val="11"/>
  </w:num>
  <w:num w:numId="30">
    <w:abstractNumId w:val="4"/>
  </w:num>
  <w:num w:numId="31">
    <w:abstractNumId w:val="6"/>
  </w:num>
  <w:num w:numId="32">
    <w:abstractNumId w:val="1"/>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lvlOverride w:ilvl="0">
      <w:startOverride w:val="1"/>
    </w:lvlOverride>
  </w:num>
  <w:num w:numId="49">
    <w:abstractNumId w:val="1"/>
    <w:lvlOverride w:ilvl="0">
      <w:startOverride w:val="1"/>
    </w:lvlOverride>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6"/>
  </w:num>
  <w:num w:numId="6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
    <w:lvlOverride w:ilvl="0">
      <w:startOverride w:val="1"/>
    </w:lvlOverride>
  </w:num>
  <w:num w:numId="64">
    <w:abstractNumId w:val="5"/>
    <w:lvlOverride w:ilvl="0">
      <w:startOverride w:val="1"/>
    </w:lvlOverride>
  </w:num>
  <w:num w:numId="65">
    <w:abstractNumId w:val="1"/>
    <w:lvlOverride w:ilvl="0">
      <w:startOverride w:val="1"/>
    </w:lvlOverride>
  </w:num>
  <w:num w:numId="66">
    <w:abstractNumId w:val="5"/>
    <w:lvlOverride w:ilvl="0">
      <w:startOverride w:val="1"/>
    </w:lvlOverride>
  </w:num>
  <w:num w:numId="67">
    <w:abstractNumId w:val="1"/>
    <w:lvlOverride w:ilvl="0">
      <w:startOverride w:val="1"/>
    </w:lvlOverride>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trackRevisions/>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C03"/>
    <w:rsid w:val="00000F74"/>
    <w:rsid w:val="00002C39"/>
    <w:rsid w:val="00005373"/>
    <w:rsid w:val="000128C7"/>
    <w:rsid w:val="00027639"/>
    <w:rsid w:val="00033F28"/>
    <w:rsid w:val="00041AE7"/>
    <w:rsid w:val="00057380"/>
    <w:rsid w:val="00073D66"/>
    <w:rsid w:val="00076A88"/>
    <w:rsid w:val="00076AFB"/>
    <w:rsid w:val="000803B9"/>
    <w:rsid w:val="00081C43"/>
    <w:rsid w:val="000853F8"/>
    <w:rsid w:val="00086EC5"/>
    <w:rsid w:val="00094CA9"/>
    <w:rsid w:val="000967DD"/>
    <w:rsid w:val="000A05EA"/>
    <w:rsid w:val="000A1728"/>
    <w:rsid w:val="000A27E0"/>
    <w:rsid w:val="000A36E7"/>
    <w:rsid w:val="000A3DA6"/>
    <w:rsid w:val="000A416F"/>
    <w:rsid w:val="000A7816"/>
    <w:rsid w:val="000B0AA1"/>
    <w:rsid w:val="000C3BAA"/>
    <w:rsid w:val="000C68E1"/>
    <w:rsid w:val="000C7E1D"/>
    <w:rsid w:val="000E2C36"/>
    <w:rsid w:val="000E6BB7"/>
    <w:rsid w:val="000F10CD"/>
    <w:rsid w:val="000F150E"/>
    <w:rsid w:val="000F3EDB"/>
    <w:rsid w:val="000F4EB2"/>
    <w:rsid w:val="000F5072"/>
    <w:rsid w:val="000F7347"/>
    <w:rsid w:val="001004EF"/>
    <w:rsid w:val="00103B22"/>
    <w:rsid w:val="00103DF6"/>
    <w:rsid w:val="00112036"/>
    <w:rsid w:val="00112360"/>
    <w:rsid w:val="00115533"/>
    <w:rsid w:val="0011554B"/>
    <w:rsid w:val="0012445D"/>
    <w:rsid w:val="00126910"/>
    <w:rsid w:val="00127A42"/>
    <w:rsid w:val="00134118"/>
    <w:rsid w:val="00134A66"/>
    <w:rsid w:val="00134A68"/>
    <w:rsid w:val="00144176"/>
    <w:rsid w:val="0014514B"/>
    <w:rsid w:val="0015026D"/>
    <w:rsid w:val="00153B72"/>
    <w:rsid w:val="00156203"/>
    <w:rsid w:val="001620E8"/>
    <w:rsid w:val="00171E7A"/>
    <w:rsid w:val="00172ED8"/>
    <w:rsid w:val="00174433"/>
    <w:rsid w:val="0017748C"/>
    <w:rsid w:val="00186392"/>
    <w:rsid w:val="00191D96"/>
    <w:rsid w:val="00196325"/>
    <w:rsid w:val="001A31AA"/>
    <w:rsid w:val="001A511D"/>
    <w:rsid w:val="001B163E"/>
    <w:rsid w:val="001B4B95"/>
    <w:rsid w:val="001B4D97"/>
    <w:rsid w:val="001B584F"/>
    <w:rsid w:val="001B603D"/>
    <w:rsid w:val="001C36C6"/>
    <w:rsid w:val="001D22A2"/>
    <w:rsid w:val="001D26B8"/>
    <w:rsid w:val="001D5593"/>
    <w:rsid w:val="001E00C2"/>
    <w:rsid w:val="001E1EDD"/>
    <w:rsid w:val="001E2C0A"/>
    <w:rsid w:val="001F6F38"/>
    <w:rsid w:val="001F74DF"/>
    <w:rsid w:val="001F7D8B"/>
    <w:rsid w:val="002028D1"/>
    <w:rsid w:val="00204F07"/>
    <w:rsid w:val="00206817"/>
    <w:rsid w:val="00211C70"/>
    <w:rsid w:val="002200F3"/>
    <w:rsid w:val="0022193B"/>
    <w:rsid w:val="00223BF4"/>
    <w:rsid w:val="002269E6"/>
    <w:rsid w:val="00226CF2"/>
    <w:rsid w:val="0022770D"/>
    <w:rsid w:val="00227D86"/>
    <w:rsid w:val="00245252"/>
    <w:rsid w:val="00247360"/>
    <w:rsid w:val="00247F17"/>
    <w:rsid w:val="00263195"/>
    <w:rsid w:val="00263F0C"/>
    <w:rsid w:val="00264A3A"/>
    <w:rsid w:val="00267AA1"/>
    <w:rsid w:val="00272AAB"/>
    <w:rsid w:val="00285471"/>
    <w:rsid w:val="00294556"/>
    <w:rsid w:val="00295C1A"/>
    <w:rsid w:val="002A3010"/>
    <w:rsid w:val="002A5E01"/>
    <w:rsid w:val="002B1EA1"/>
    <w:rsid w:val="002B4D50"/>
    <w:rsid w:val="002B6D90"/>
    <w:rsid w:val="002B6FE1"/>
    <w:rsid w:val="002D4009"/>
    <w:rsid w:val="002E056F"/>
    <w:rsid w:val="002E585A"/>
    <w:rsid w:val="002E626B"/>
    <w:rsid w:val="002F03D5"/>
    <w:rsid w:val="002F3A4D"/>
    <w:rsid w:val="002F7B2B"/>
    <w:rsid w:val="002F7BA9"/>
    <w:rsid w:val="003069AF"/>
    <w:rsid w:val="00312C99"/>
    <w:rsid w:val="00314F43"/>
    <w:rsid w:val="00321738"/>
    <w:rsid w:val="00325175"/>
    <w:rsid w:val="00340605"/>
    <w:rsid w:val="003517F6"/>
    <w:rsid w:val="00361ED7"/>
    <w:rsid w:val="00363031"/>
    <w:rsid w:val="0037372A"/>
    <w:rsid w:val="00384BCD"/>
    <w:rsid w:val="00385971"/>
    <w:rsid w:val="00393CD1"/>
    <w:rsid w:val="00395982"/>
    <w:rsid w:val="00396469"/>
    <w:rsid w:val="003A253A"/>
    <w:rsid w:val="003A4197"/>
    <w:rsid w:val="003A67BB"/>
    <w:rsid w:val="003A7658"/>
    <w:rsid w:val="003B6BF9"/>
    <w:rsid w:val="003C0B7B"/>
    <w:rsid w:val="003C0CB2"/>
    <w:rsid w:val="003C1899"/>
    <w:rsid w:val="003C3C1F"/>
    <w:rsid w:val="003C3EB2"/>
    <w:rsid w:val="003C4DE6"/>
    <w:rsid w:val="003D128D"/>
    <w:rsid w:val="003D6D18"/>
    <w:rsid w:val="003E4ADE"/>
    <w:rsid w:val="003E5618"/>
    <w:rsid w:val="003F6830"/>
    <w:rsid w:val="003F685A"/>
    <w:rsid w:val="004026AA"/>
    <w:rsid w:val="00405B2C"/>
    <w:rsid w:val="00430340"/>
    <w:rsid w:val="004449D2"/>
    <w:rsid w:val="00453F25"/>
    <w:rsid w:val="00455956"/>
    <w:rsid w:val="00482F8C"/>
    <w:rsid w:val="00483E66"/>
    <w:rsid w:val="00485F11"/>
    <w:rsid w:val="0049426C"/>
    <w:rsid w:val="004A423D"/>
    <w:rsid w:val="004A57B5"/>
    <w:rsid w:val="004B6D69"/>
    <w:rsid w:val="004B7FC8"/>
    <w:rsid w:val="004C43BB"/>
    <w:rsid w:val="004C6658"/>
    <w:rsid w:val="004D0326"/>
    <w:rsid w:val="004D29C1"/>
    <w:rsid w:val="004D523C"/>
    <w:rsid w:val="004D6244"/>
    <w:rsid w:val="004E154A"/>
    <w:rsid w:val="004F2574"/>
    <w:rsid w:val="00504853"/>
    <w:rsid w:val="005048F1"/>
    <w:rsid w:val="00504C8D"/>
    <w:rsid w:val="005056B5"/>
    <w:rsid w:val="00510951"/>
    <w:rsid w:val="005137C5"/>
    <w:rsid w:val="00522021"/>
    <w:rsid w:val="0052400B"/>
    <w:rsid w:val="00531077"/>
    <w:rsid w:val="00531293"/>
    <w:rsid w:val="00534A71"/>
    <w:rsid w:val="00535282"/>
    <w:rsid w:val="0053733A"/>
    <w:rsid w:val="00541D2C"/>
    <w:rsid w:val="005421DE"/>
    <w:rsid w:val="00547E88"/>
    <w:rsid w:val="00553849"/>
    <w:rsid w:val="00554139"/>
    <w:rsid w:val="005562A1"/>
    <w:rsid w:val="00570909"/>
    <w:rsid w:val="005833B3"/>
    <w:rsid w:val="0058554D"/>
    <w:rsid w:val="00594A9F"/>
    <w:rsid w:val="005A017B"/>
    <w:rsid w:val="005A6685"/>
    <w:rsid w:val="005A6D9A"/>
    <w:rsid w:val="005A6FCD"/>
    <w:rsid w:val="005A6FDE"/>
    <w:rsid w:val="005C19FB"/>
    <w:rsid w:val="005C6AA0"/>
    <w:rsid w:val="005D1B71"/>
    <w:rsid w:val="005D7E5D"/>
    <w:rsid w:val="005E0F85"/>
    <w:rsid w:val="005E5105"/>
    <w:rsid w:val="005E6751"/>
    <w:rsid w:val="005E6FCE"/>
    <w:rsid w:val="005F0110"/>
    <w:rsid w:val="006049F6"/>
    <w:rsid w:val="00606B9A"/>
    <w:rsid w:val="0061109B"/>
    <w:rsid w:val="006143A6"/>
    <w:rsid w:val="0061722E"/>
    <w:rsid w:val="00623ADA"/>
    <w:rsid w:val="00625240"/>
    <w:rsid w:val="00625A82"/>
    <w:rsid w:val="00625A8D"/>
    <w:rsid w:val="006275EA"/>
    <w:rsid w:val="006311EC"/>
    <w:rsid w:val="006351B0"/>
    <w:rsid w:val="00636121"/>
    <w:rsid w:val="00636326"/>
    <w:rsid w:val="0064049C"/>
    <w:rsid w:val="00642981"/>
    <w:rsid w:val="00642B11"/>
    <w:rsid w:val="00644887"/>
    <w:rsid w:val="00644A21"/>
    <w:rsid w:val="00663E70"/>
    <w:rsid w:val="006667B1"/>
    <w:rsid w:val="0066681F"/>
    <w:rsid w:val="00667142"/>
    <w:rsid w:val="00672A7C"/>
    <w:rsid w:val="00681FE9"/>
    <w:rsid w:val="00690F02"/>
    <w:rsid w:val="006A0692"/>
    <w:rsid w:val="006A4176"/>
    <w:rsid w:val="006A5EB8"/>
    <w:rsid w:val="006A6BBD"/>
    <w:rsid w:val="006A794C"/>
    <w:rsid w:val="006B652C"/>
    <w:rsid w:val="006B7B68"/>
    <w:rsid w:val="006C2936"/>
    <w:rsid w:val="006C3011"/>
    <w:rsid w:val="006C32CA"/>
    <w:rsid w:val="006C3A81"/>
    <w:rsid w:val="006C5885"/>
    <w:rsid w:val="006D2EA2"/>
    <w:rsid w:val="006E2010"/>
    <w:rsid w:val="006F2EA1"/>
    <w:rsid w:val="006F35D2"/>
    <w:rsid w:val="006F4D41"/>
    <w:rsid w:val="006F6F02"/>
    <w:rsid w:val="00700F37"/>
    <w:rsid w:val="00701DE3"/>
    <w:rsid w:val="00702A54"/>
    <w:rsid w:val="00706263"/>
    <w:rsid w:val="0072444C"/>
    <w:rsid w:val="00732918"/>
    <w:rsid w:val="00735553"/>
    <w:rsid w:val="00735DEA"/>
    <w:rsid w:val="00736203"/>
    <w:rsid w:val="00742CBC"/>
    <w:rsid w:val="00743727"/>
    <w:rsid w:val="00747568"/>
    <w:rsid w:val="00761121"/>
    <w:rsid w:val="007673B3"/>
    <w:rsid w:val="007700C2"/>
    <w:rsid w:val="00772762"/>
    <w:rsid w:val="00780FC6"/>
    <w:rsid w:val="0078115C"/>
    <w:rsid w:val="007905F0"/>
    <w:rsid w:val="00796DE3"/>
    <w:rsid w:val="007A0B1B"/>
    <w:rsid w:val="007A1366"/>
    <w:rsid w:val="007A3405"/>
    <w:rsid w:val="007A6C62"/>
    <w:rsid w:val="007B1F15"/>
    <w:rsid w:val="007B40B1"/>
    <w:rsid w:val="007B6B81"/>
    <w:rsid w:val="007C0866"/>
    <w:rsid w:val="007C3FD7"/>
    <w:rsid w:val="007D2D2B"/>
    <w:rsid w:val="007E503A"/>
    <w:rsid w:val="007F06C7"/>
    <w:rsid w:val="007F1A3A"/>
    <w:rsid w:val="007F6127"/>
    <w:rsid w:val="0080076D"/>
    <w:rsid w:val="00802E03"/>
    <w:rsid w:val="00803FC4"/>
    <w:rsid w:val="00804102"/>
    <w:rsid w:val="008077BB"/>
    <w:rsid w:val="0081791E"/>
    <w:rsid w:val="008179C8"/>
    <w:rsid w:val="0082106F"/>
    <w:rsid w:val="00822F32"/>
    <w:rsid w:val="00827DDD"/>
    <w:rsid w:val="00831D56"/>
    <w:rsid w:val="008325E1"/>
    <w:rsid w:val="00832D1B"/>
    <w:rsid w:val="00835F02"/>
    <w:rsid w:val="008458A4"/>
    <w:rsid w:val="00847887"/>
    <w:rsid w:val="008504A2"/>
    <w:rsid w:val="00853F11"/>
    <w:rsid w:val="008638B7"/>
    <w:rsid w:val="00864CB9"/>
    <w:rsid w:val="00870A54"/>
    <w:rsid w:val="00870B92"/>
    <w:rsid w:val="00871003"/>
    <w:rsid w:val="00877551"/>
    <w:rsid w:val="00880884"/>
    <w:rsid w:val="00883012"/>
    <w:rsid w:val="00883E8E"/>
    <w:rsid w:val="008A1F76"/>
    <w:rsid w:val="008A4970"/>
    <w:rsid w:val="008A520E"/>
    <w:rsid w:val="008A54E1"/>
    <w:rsid w:val="008B1D4D"/>
    <w:rsid w:val="008B3B2D"/>
    <w:rsid w:val="008C4005"/>
    <w:rsid w:val="008C5726"/>
    <w:rsid w:val="008D5DDE"/>
    <w:rsid w:val="008F0C59"/>
    <w:rsid w:val="00905251"/>
    <w:rsid w:val="009149C2"/>
    <w:rsid w:val="00916D75"/>
    <w:rsid w:val="009176E9"/>
    <w:rsid w:val="00926BAE"/>
    <w:rsid w:val="00927DDE"/>
    <w:rsid w:val="00932237"/>
    <w:rsid w:val="009413CD"/>
    <w:rsid w:val="00946B70"/>
    <w:rsid w:val="009503EE"/>
    <w:rsid w:val="00952400"/>
    <w:rsid w:val="00953BB8"/>
    <w:rsid w:val="009564F6"/>
    <w:rsid w:val="00957134"/>
    <w:rsid w:val="00960C6B"/>
    <w:rsid w:val="00961850"/>
    <w:rsid w:val="00964B57"/>
    <w:rsid w:val="00965883"/>
    <w:rsid w:val="0097103E"/>
    <w:rsid w:val="0097303D"/>
    <w:rsid w:val="00976725"/>
    <w:rsid w:val="009847BA"/>
    <w:rsid w:val="0099288D"/>
    <w:rsid w:val="00994510"/>
    <w:rsid w:val="009A344C"/>
    <w:rsid w:val="009B0239"/>
    <w:rsid w:val="009B3046"/>
    <w:rsid w:val="009B46E8"/>
    <w:rsid w:val="009C2980"/>
    <w:rsid w:val="009C47E4"/>
    <w:rsid w:val="009C48FA"/>
    <w:rsid w:val="009C4DE6"/>
    <w:rsid w:val="009D276B"/>
    <w:rsid w:val="009D62C8"/>
    <w:rsid w:val="009E082F"/>
    <w:rsid w:val="009E1A58"/>
    <w:rsid w:val="009E36C9"/>
    <w:rsid w:val="009F4325"/>
    <w:rsid w:val="009F4D63"/>
    <w:rsid w:val="00A00BF7"/>
    <w:rsid w:val="00A0418A"/>
    <w:rsid w:val="00A11762"/>
    <w:rsid w:val="00A11F26"/>
    <w:rsid w:val="00A17EFE"/>
    <w:rsid w:val="00A20040"/>
    <w:rsid w:val="00A25170"/>
    <w:rsid w:val="00A25A6B"/>
    <w:rsid w:val="00A318B9"/>
    <w:rsid w:val="00A31EBF"/>
    <w:rsid w:val="00A4324F"/>
    <w:rsid w:val="00A440AB"/>
    <w:rsid w:val="00A46B5C"/>
    <w:rsid w:val="00A53054"/>
    <w:rsid w:val="00A56588"/>
    <w:rsid w:val="00A6087B"/>
    <w:rsid w:val="00A66E68"/>
    <w:rsid w:val="00A7184F"/>
    <w:rsid w:val="00A71FCE"/>
    <w:rsid w:val="00A7329B"/>
    <w:rsid w:val="00A743BD"/>
    <w:rsid w:val="00A8400C"/>
    <w:rsid w:val="00A84919"/>
    <w:rsid w:val="00A854FB"/>
    <w:rsid w:val="00A9223C"/>
    <w:rsid w:val="00A96E84"/>
    <w:rsid w:val="00AA6365"/>
    <w:rsid w:val="00AA6730"/>
    <w:rsid w:val="00AB22C8"/>
    <w:rsid w:val="00AB6967"/>
    <w:rsid w:val="00AC392C"/>
    <w:rsid w:val="00AC532A"/>
    <w:rsid w:val="00AD02B8"/>
    <w:rsid w:val="00AE4531"/>
    <w:rsid w:val="00AE5289"/>
    <w:rsid w:val="00AF0288"/>
    <w:rsid w:val="00B0079C"/>
    <w:rsid w:val="00B03BEC"/>
    <w:rsid w:val="00B11A23"/>
    <w:rsid w:val="00B16567"/>
    <w:rsid w:val="00B335BF"/>
    <w:rsid w:val="00B33DBF"/>
    <w:rsid w:val="00B34ED3"/>
    <w:rsid w:val="00B35ACE"/>
    <w:rsid w:val="00B40BC9"/>
    <w:rsid w:val="00B4406D"/>
    <w:rsid w:val="00B54835"/>
    <w:rsid w:val="00B57037"/>
    <w:rsid w:val="00B90761"/>
    <w:rsid w:val="00BA239D"/>
    <w:rsid w:val="00BA7816"/>
    <w:rsid w:val="00BB0B06"/>
    <w:rsid w:val="00BB7F85"/>
    <w:rsid w:val="00BC7C13"/>
    <w:rsid w:val="00BD7100"/>
    <w:rsid w:val="00BD79ED"/>
    <w:rsid w:val="00BE4F06"/>
    <w:rsid w:val="00BE512F"/>
    <w:rsid w:val="00BF27AB"/>
    <w:rsid w:val="00BF4E89"/>
    <w:rsid w:val="00BF642C"/>
    <w:rsid w:val="00C02F35"/>
    <w:rsid w:val="00C03D1E"/>
    <w:rsid w:val="00C131A5"/>
    <w:rsid w:val="00C3030F"/>
    <w:rsid w:val="00C32FC1"/>
    <w:rsid w:val="00C33887"/>
    <w:rsid w:val="00C366FB"/>
    <w:rsid w:val="00C410FB"/>
    <w:rsid w:val="00C43930"/>
    <w:rsid w:val="00C46FF6"/>
    <w:rsid w:val="00C4701B"/>
    <w:rsid w:val="00C569FC"/>
    <w:rsid w:val="00C637BC"/>
    <w:rsid w:val="00C7619E"/>
    <w:rsid w:val="00C8035F"/>
    <w:rsid w:val="00C86326"/>
    <w:rsid w:val="00C87AEB"/>
    <w:rsid w:val="00C9298F"/>
    <w:rsid w:val="00C92D8D"/>
    <w:rsid w:val="00C92F82"/>
    <w:rsid w:val="00CA09AC"/>
    <w:rsid w:val="00CA2110"/>
    <w:rsid w:val="00CC0508"/>
    <w:rsid w:val="00CD32FB"/>
    <w:rsid w:val="00CD425F"/>
    <w:rsid w:val="00CD5CAB"/>
    <w:rsid w:val="00CD5CFB"/>
    <w:rsid w:val="00CE1094"/>
    <w:rsid w:val="00CE5CDF"/>
    <w:rsid w:val="00CE6BBB"/>
    <w:rsid w:val="00CF0B9F"/>
    <w:rsid w:val="00CF5084"/>
    <w:rsid w:val="00D06368"/>
    <w:rsid w:val="00D07735"/>
    <w:rsid w:val="00D10A49"/>
    <w:rsid w:val="00D13D6E"/>
    <w:rsid w:val="00D17DB6"/>
    <w:rsid w:val="00D26FF2"/>
    <w:rsid w:val="00D43FB6"/>
    <w:rsid w:val="00D52FAE"/>
    <w:rsid w:val="00D5694A"/>
    <w:rsid w:val="00D608BF"/>
    <w:rsid w:val="00D6791C"/>
    <w:rsid w:val="00D7626D"/>
    <w:rsid w:val="00D77730"/>
    <w:rsid w:val="00D8047A"/>
    <w:rsid w:val="00D96F5F"/>
    <w:rsid w:val="00DA1D50"/>
    <w:rsid w:val="00DA3203"/>
    <w:rsid w:val="00DA6111"/>
    <w:rsid w:val="00DB2EB5"/>
    <w:rsid w:val="00DB5E4F"/>
    <w:rsid w:val="00DC0039"/>
    <w:rsid w:val="00DD18C5"/>
    <w:rsid w:val="00DD4FB0"/>
    <w:rsid w:val="00DD5D13"/>
    <w:rsid w:val="00DF2DF7"/>
    <w:rsid w:val="00DF4439"/>
    <w:rsid w:val="00DF540E"/>
    <w:rsid w:val="00DF6D16"/>
    <w:rsid w:val="00E07AE4"/>
    <w:rsid w:val="00E100B6"/>
    <w:rsid w:val="00E126BF"/>
    <w:rsid w:val="00E14E3D"/>
    <w:rsid w:val="00E17FB2"/>
    <w:rsid w:val="00E2091A"/>
    <w:rsid w:val="00E30D52"/>
    <w:rsid w:val="00E40EFF"/>
    <w:rsid w:val="00E45399"/>
    <w:rsid w:val="00E46B9A"/>
    <w:rsid w:val="00E4795C"/>
    <w:rsid w:val="00E54142"/>
    <w:rsid w:val="00E5690A"/>
    <w:rsid w:val="00E56DE6"/>
    <w:rsid w:val="00E6164A"/>
    <w:rsid w:val="00E62975"/>
    <w:rsid w:val="00E66083"/>
    <w:rsid w:val="00E747CD"/>
    <w:rsid w:val="00E77949"/>
    <w:rsid w:val="00E84B08"/>
    <w:rsid w:val="00E85D87"/>
    <w:rsid w:val="00E86DD7"/>
    <w:rsid w:val="00E90DBC"/>
    <w:rsid w:val="00E92A8B"/>
    <w:rsid w:val="00EB1A28"/>
    <w:rsid w:val="00EB46CC"/>
    <w:rsid w:val="00EC1322"/>
    <w:rsid w:val="00ED45AF"/>
    <w:rsid w:val="00EF2C29"/>
    <w:rsid w:val="00F071A4"/>
    <w:rsid w:val="00F30C03"/>
    <w:rsid w:val="00F33A02"/>
    <w:rsid w:val="00F4208E"/>
    <w:rsid w:val="00F4321B"/>
    <w:rsid w:val="00F43AFF"/>
    <w:rsid w:val="00F443E5"/>
    <w:rsid w:val="00F45763"/>
    <w:rsid w:val="00F51417"/>
    <w:rsid w:val="00F52B3B"/>
    <w:rsid w:val="00F61519"/>
    <w:rsid w:val="00F61B7F"/>
    <w:rsid w:val="00F64EFA"/>
    <w:rsid w:val="00F67AA4"/>
    <w:rsid w:val="00F71CAA"/>
    <w:rsid w:val="00F83297"/>
    <w:rsid w:val="00F85A75"/>
    <w:rsid w:val="00F9039F"/>
    <w:rsid w:val="00F92D99"/>
    <w:rsid w:val="00F93BE8"/>
    <w:rsid w:val="00FA2310"/>
    <w:rsid w:val="00FA6C0E"/>
    <w:rsid w:val="00FA7812"/>
    <w:rsid w:val="00FB0A25"/>
    <w:rsid w:val="00FB6DBD"/>
    <w:rsid w:val="00FB6EE0"/>
    <w:rsid w:val="00FC211D"/>
    <w:rsid w:val="00FC6C6F"/>
    <w:rsid w:val="00FD1D43"/>
    <w:rsid w:val="00FD2104"/>
    <w:rsid w:val="00FE0671"/>
    <w:rsid w:val="00FE5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7BB5081"/>
  <w15:docId w15:val="{AEBF7477-8D3C-47A3-9E12-8C8DDE4DE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373"/>
    <w:pPr>
      <w:spacing w:after="0"/>
    </w:pPr>
  </w:style>
  <w:style w:type="paragraph" w:styleId="Heading1">
    <w:name w:val="heading 1"/>
    <w:basedOn w:val="Normal"/>
    <w:next w:val="Normal"/>
    <w:link w:val="Heading1Char"/>
    <w:uiPriority w:val="9"/>
    <w:qFormat/>
    <w:rsid w:val="00267AA1"/>
    <w:pPr>
      <w:keepNext/>
      <w:keepLines/>
      <w:outlineLvl w:val="0"/>
    </w:pPr>
    <w:rPr>
      <w:rFonts w:asciiTheme="majorHAnsi" w:eastAsiaTheme="majorEastAsia" w:hAnsiTheme="majorHAnsi" w:cstheme="majorBidi"/>
      <w:b/>
      <w:bCs/>
      <w:color w:val="002060"/>
      <w:sz w:val="28"/>
      <w:szCs w:val="28"/>
    </w:rPr>
  </w:style>
  <w:style w:type="paragraph" w:styleId="Heading2">
    <w:name w:val="heading 2"/>
    <w:basedOn w:val="Normal"/>
    <w:next w:val="Normal"/>
    <w:link w:val="Heading2Char"/>
    <w:uiPriority w:val="9"/>
    <w:unhideWhenUsed/>
    <w:qFormat/>
    <w:rsid w:val="00267AA1"/>
    <w:pPr>
      <w:keepNext/>
      <w:keepLines/>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autoRedefine/>
    <w:uiPriority w:val="9"/>
    <w:unhideWhenUsed/>
    <w:qFormat/>
    <w:rsid w:val="0012445D"/>
    <w:pPr>
      <w:keepNext/>
      <w:keepLines/>
      <w:numPr>
        <w:ilvl w:val="2"/>
        <w:numId w:val="3"/>
      </w:numPr>
      <w:tabs>
        <w:tab w:val="left" w:pos="540"/>
        <w:tab w:val="left" w:pos="900"/>
      </w:tabs>
      <w:outlineLvl w:val="2"/>
    </w:pPr>
    <w:rPr>
      <w:rFonts w:asciiTheme="majorHAnsi" w:eastAsiaTheme="majorEastAsia" w:hAnsiTheme="majorHAnsi" w:cstheme="majorBidi"/>
      <w:b/>
      <w:bCs/>
      <w:color w:val="002060"/>
    </w:rPr>
  </w:style>
  <w:style w:type="paragraph" w:styleId="Heading4">
    <w:name w:val="heading 4"/>
    <w:basedOn w:val="Normal"/>
    <w:next w:val="Normal"/>
    <w:link w:val="Heading4Char"/>
    <w:uiPriority w:val="9"/>
    <w:unhideWhenUsed/>
    <w:qFormat/>
    <w:rsid w:val="004B6D69"/>
    <w:pPr>
      <w:keepNext/>
      <w:keepLines/>
      <w:numPr>
        <w:numId w:val="4"/>
      </w:numPr>
      <w:outlineLvl w:val="3"/>
    </w:pPr>
    <w:rPr>
      <w:rFonts w:asciiTheme="majorHAnsi" w:eastAsiaTheme="majorEastAsia" w:hAnsiTheme="majorHAnsi" w:cstheme="majorBidi"/>
      <w:b/>
      <w:bCs/>
      <w:iCs/>
      <w:color w:val="002060"/>
    </w:rPr>
  </w:style>
  <w:style w:type="paragraph" w:styleId="Heading5">
    <w:name w:val="heading 5"/>
    <w:basedOn w:val="Normal"/>
    <w:next w:val="Normal"/>
    <w:link w:val="Heading5Char"/>
    <w:uiPriority w:val="9"/>
    <w:unhideWhenUsed/>
    <w:qFormat/>
    <w:rsid w:val="005A6D9A"/>
    <w:pPr>
      <w:keepNext/>
      <w:keepLines/>
      <w:spacing w:before="200"/>
      <w:outlineLvl w:val="4"/>
    </w:pPr>
    <w:rPr>
      <w:rFonts w:asciiTheme="majorHAnsi" w:eastAsiaTheme="majorEastAsia" w:hAnsiTheme="majorHAnsi" w:cstheme="majorBidi"/>
      <w:b/>
      <w:color w:val="243F60" w:themeColor="accent1" w:themeShade="7F"/>
    </w:rPr>
  </w:style>
  <w:style w:type="paragraph" w:styleId="Heading6">
    <w:name w:val="heading 6"/>
    <w:basedOn w:val="Normal"/>
    <w:next w:val="Normal"/>
    <w:link w:val="Heading6Char"/>
    <w:uiPriority w:val="9"/>
    <w:unhideWhenUsed/>
    <w:qFormat/>
    <w:rsid w:val="00D06368"/>
    <w:pPr>
      <w:keepNext/>
      <w:keepLines/>
      <w:numPr>
        <w:numId w:val="5"/>
      </w:numPr>
      <w:ind w:left="994"/>
      <w:outlineLvl w:val="5"/>
    </w:pPr>
    <w:rPr>
      <w:rFonts w:asciiTheme="majorHAnsi" w:eastAsiaTheme="majorEastAsia" w:hAnsiTheme="majorHAnsi" w:cstheme="majorBidi"/>
      <w:b/>
      <w:iCs/>
      <w:color w:val="002060"/>
    </w:rPr>
  </w:style>
  <w:style w:type="paragraph" w:styleId="Heading7">
    <w:name w:val="heading 7"/>
    <w:basedOn w:val="Normal"/>
    <w:next w:val="Normal"/>
    <w:link w:val="Heading7Char"/>
    <w:uiPriority w:val="9"/>
    <w:unhideWhenUsed/>
    <w:qFormat/>
    <w:rsid w:val="003F685A"/>
    <w:pPr>
      <w:ind w:left="720"/>
      <w:outlineLvl w:val="6"/>
    </w:pPr>
  </w:style>
  <w:style w:type="paragraph" w:styleId="Heading8">
    <w:name w:val="heading 8"/>
    <w:basedOn w:val="Heading4"/>
    <w:next w:val="Normal"/>
    <w:link w:val="Heading8Char"/>
    <w:uiPriority w:val="9"/>
    <w:unhideWhenUsed/>
    <w:qFormat/>
    <w:rsid w:val="0037372A"/>
    <w:pPr>
      <w:numPr>
        <w:numId w:val="6"/>
      </w:numPr>
      <w:ind w:left="36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0C0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30C03"/>
    <w:rPr>
      <w:rFonts w:eastAsiaTheme="minorEastAsia"/>
      <w:lang w:eastAsia="ja-JP"/>
    </w:rPr>
  </w:style>
  <w:style w:type="paragraph" w:styleId="BalloonText">
    <w:name w:val="Balloon Text"/>
    <w:basedOn w:val="Normal"/>
    <w:link w:val="BalloonTextChar"/>
    <w:uiPriority w:val="99"/>
    <w:semiHidden/>
    <w:unhideWhenUsed/>
    <w:rsid w:val="00F30C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C03"/>
    <w:rPr>
      <w:rFonts w:ascii="Tahoma" w:hAnsi="Tahoma" w:cs="Tahoma"/>
      <w:sz w:val="16"/>
      <w:szCs w:val="16"/>
    </w:rPr>
  </w:style>
  <w:style w:type="character" w:customStyle="1" w:styleId="Heading1Char">
    <w:name w:val="Heading 1 Char"/>
    <w:basedOn w:val="DefaultParagraphFont"/>
    <w:link w:val="Heading1"/>
    <w:uiPriority w:val="9"/>
    <w:rsid w:val="00267AA1"/>
    <w:rPr>
      <w:rFonts w:asciiTheme="majorHAnsi" w:eastAsiaTheme="majorEastAsia" w:hAnsiTheme="majorHAnsi" w:cstheme="majorBidi"/>
      <w:b/>
      <w:bCs/>
      <w:color w:val="002060"/>
      <w:sz w:val="28"/>
      <w:szCs w:val="28"/>
    </w:rPr>
  </w:style>
  <w:style w:type="character" w:customStyle="1" w:styleId="Heading2Char">
    <w:name w:val="Heading 2 Char"/>
    <w:basedOn w:val="DefaultParagraphFont"/>
    <w:link w:val="Heading2"/>
    <w:uiPriority w:val="9"/>
    <w:rsid w:val="00267AA1"/>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12445D"/>
    <w:rPr>
      <w:rFonts w:asciiTheme="majorHAnsi" w:eastAsiaTheme="majorEastAsia" w:hAnsiTheme="majorHAnsi" w:cstheme="majorBidi"/>
      <w:b/>
      <w:bCs/>
      <w:color w:val="002060"/>
    </w:rPr>
  </w:style>
  <w:style w:type="character" w:customStyle="1" w:styleId="Heading4Char">
    <w:name w:val="Heading 4 Char"/>
    <w:basedOn w:val="DefaultParagraphFont"/>
    <w:link w:val="Heading4"/>
    <w:uiPriority w:val="9"/>
    <w:rsid w:val="004B6D69"/>
    <w:rPr>
      <w:rFonts w:asciiTheme="majorHAnsi" w:eastAsiaTheme="majorEastAsia" w:hAnsiTheme="majorHAnsi" w:cstheme="majorBidi"/>
      <w:b/>
      <w:bCs/>
      <w:iCs/>
      <w:color w:val="002060"/>
    </w:rPr>
  </w:style>
  <w:style w:type="paragraph" w:styleId="Header">
    <w:name w:val="header"/>
    <w:basedOn w:val="Normal"/>
    <w:link w:val="HeaderChar"/>
    <w:uiPriority w:val="99"/>
    <w:unhideWhenUsed/>
    <w:rsid w:val="004449D2"/>
    <w:pPr>
      <w:tabs>
        <w:tab w:val="center" w:pos="4680"/>
        <w:tab w:val="right" w:pos="9360"/>
      </w:tabs>
      <w:spacing w:line="240" w:lineRule="auto"/>
    </w:pPr>
  </w:style>
  <w:style w:type="character" w:customStyle="1" w:styleId="HeaderChar">
    <w:name w:val="Header Char"/>
    <w:basedOn w:val="DefaultParagraphFont"/>
    <w:link w:val="Header"/>
    <w:uiPriority w:val="99"/>
    <w:rsid w:val="004449D2"/>
  </w:style>
  <w:style w:type="paragraph" w:styleId="Footer">
    <w:name w:val="footer"/>
    <w:basedOn w:val="Normal"/>
    <w:link w:val="FooterChar"/>
    <w:unhideWhenUsed/>
    <w:rsid w:val="004449D2"/>
    <w:pPr>
      <w:tabs>
        <w:tab w:val="center" w:pos="4680"/>
        <w:tab w:val="right" w:pos="9360"/>
      </w:tabs>
      <w:spacing w:line="240" w:lineRule="auto"/>
    </w:pPr>
  </w:style>
  <w:style w:type="character" w:customStyle="1" w:styleId="FooterChar">
    <w:name w:val="Footer Char"/>
    <w:basedOn w:val="DefaultParagraphFont"/>
    <w:link w:val="Footer"/>
    <w:rsid w:val="004449D2"/>
  </w:style>
  <w:style w:type="character" w:customStyle="1" w:styleId="Heading5Char">
    <w:name w:val="Heading 5 Char"/>
    <w:basedOn w:val="DefaultParagraphFont"/>
    <w:link w:val="Heading5"/>
    <w:uiPriority w:val="9"/>
    <w:rsid w:val="005A6D9A"/>
    <w:rPr>
      <w:rFonts w:asciiTheme="majorHAnsi" w:eastAsiaTheme="majorEastAsia" w:hAnsiTheme="majorHAnsi" w:cstheme="majorBidi"/>
      <w:b/>
      <w:color w:val="243F60" w:themeColor="accent1" w:themeShade="7F"/>
    </w:rPr>
  </w:style>
  <w:style w:type="character" w:customStyle="1" w:styleId="Heading6Char">
    <w:name w:val="Heading 6 Char"/>
    <w:basedOn w:val="DefaultParagraphFont"/>
    <w:link w:val="Heading6"/>
    <w:uiPriority w:val="9"/>
    <w:rsid w:val="00D06368"/>
    <w:rPr>
      <w:rFonts w:asciiTheme="majorHAnsi" w:eastAsiaTheme="majorEastAsia" w:hAnsiTheme="majorHAnsi" w:cstheme="majorBidi"/>
      <w:b/>
      <w:iCs/>
      <w:color w:val="002060"/>
    </w:rPr>
  </w:style>
  <w:style w:type="numbering" w:customStyle="1" w:styleId="RequirementsStyle">
    <w:name w:val="Requirements Style"/>
    <w:uiPriority w:val="99"/>
    <w:rsid w:val="0052400B"/>
  </w:style>
  <w:style w:type="paragraph" w:styleId="ListParagraph">
    <w:name w:val="List Paragraph"/>
    <w:basedOn w:val="Normal"/>
    <w:uiPriority w:val="34"/>
    <w:qFormat/>
    <w:rsid w:val="003F685A"/>
    <w:pPr>
      <w:ind w:left="720"/>
      <w:contextualSpacing/>
    </w:pPr>
  </w:style>
  <w:style w:type="character" w:customStyle="1" w:styleId="Heading7Char">
    <w:name w:val="Heading 7 Char"/>
    <w:basedOn w:val="DefaultParagraphFont"/>
    <w:link w:val="Heading7"/>
    <w:uiPriority w:val="9"/>
    <w:rsid w:val="003F685A"/>
  </w:style>
  <w:style w:type="character" w:styleId="Emphasis">
    <w:name w:val="Emphasis"/>
    <w:basedOn w:val="DefaultParagraphFont"/>
    <w:uiPriority w:val="20"/>
    <w:qFormat/>
    <w:rsid w:val="008504A2"/>
    <w:rPr>
      <w:b/>
      <w:i/>
      <w:iCs/>
    </w:rPr>
  </w:style>
  <w:style w:type="numbering" w:customStyle="1" w:styleId="Requirements">
    <w:name w:val="Requirements"/>
    <w:uiPriority w:val="99"/>
    <w:rsid w:val="000C3BAA"/>
    <w:pPr>
      <w:numPr>
        <w:numId w:val="1"/>
      </w:numPr>
    </w:pPr>
  </w:style>
  <w:style w:type="numbering" w:customStyle="1" w:styleId="Style1">
    <w:name w:val="Style1"/>
    <w:uiPriority w:val="99"/>
    <w:rsid w:val="00AC392C"/>
    <w:pPr>
      <w:numPr>
        <w:numId w:val="2"/>
      </w:numPr>
    </w:pPr>
  </w:style>
  <w:style w:type="character" w:styleId="CommentReference">
    <w:name w:val="annotation reference"/>
    <w:basedOn w:val="DefaultParagraphFont"/>
    <w:uiPriority w:val="99"/>
    <w:semiHidden/>
    <w:unhideWhenUsed/>
    <w:rsid w:val="007D2D2B"/>
    <w:rPr>
      <w:sz w:val="16"/>
      <w:szCs w:val="16"/>
    </w:rPr>
  </w:style>
  <w:style w:type="paragraph" w:styleId="CommentText">
    <w:name w:val="annotation text"/>
    <w:basedOn w:val="Normal"/>
    <w:link w:val="CommentTextChar"/>
    <w:uiPriority w:val="99"/>
    <w:semiHidden/>
    <w:unhideWhenUsed/>
    <w:rsid w:val="007D2D2B"/>
    <w:pPr>
      <w:spacing w:line="240" w:lineRule="auto"/>
    </w:pPr>
    <w:rPr>
      <w:sz w:val="20"/>
      <w:szCs w:val="20"/>
    </w:rPr>
  </w:style>
  <w:style w:type="character" w:customStyle="1" w:styleId="CommentTextChar">
    <w:name w:val="Comment Text Char"/>
    <w:basedOn w:val="DefaultParagraphFont"/>
    <w:link w:val="CommentText"/>
    <w:uiPriority w:val="99"/>
    <w:semiHidden/>
    <w:rsid w:val="007D2D2B"/>
    <w:rPr>
      <w:sz w:val="20"/>
      <w:szCs w:val="20"/>
    </w:rPr>
  </w:style>
  <w:style w:type="paragraph" w:styleId="CommentSubject">
    <w:name w:val="annotation subject"/>
    <w:basedOn w:val="CommentText"/>
    <w:next w:val="CommentText"/>
    <w:link w:val="CommentSubjectChar"/>
    <w:uiPriority w:val="99"/>
    <w:semiHidden/>
    <w:unhideWhenUsed/>
    <w:rsid w:val="007D2D2B"/>
    <w:rPr>
      <w:b/>
      <w:bCs/>
    </w:rPr>
  </w:style>
  <w:style w:type="character" w:customStyle="1" w:styleId="CommentSubjectChar">
    <w:name w:val="Comment Subject Char"/>
    <w:basedOn w:val="CommentTextChar"/>
    <w:link w:val="CommentSubject"/>
    <w:uiPriority w:val="99"/>
    <w:semiHidden/>
    <w:rsid w:val="007D2D2B"/>
    <w:rPr>
      <w:b/>
      <w:bCs/>
      <w:sz w:val="20"/>
      <w:szCs w:val="20"/>
    </w:rPr>
  </w:style>
  <w:style w:type="paragraph" w:styleId="TOCHeading">
    <w:name w:val="TOC Heading"/>
    <w:basedOn w:val="Heading1"/>
    <w:next w:val="Normal"/>
    <w:uiPriority w:val="39"/>
    <w:semiHidden/>
    <w:unhideWhenUsed/>
    <w:qFormat/>
    <w:rsid w:val="0053733A"/>
    <w:pPr>
      <w:spacing w:before="480"/>
      <w:outlineLvl w:val="9"/>
    </w:pPr>
    <w:rPr>
      <w:color w:val="365F91" w:themeColor="accent1" w:themeShade="BF"/>
    </w:rPr>
  </w:style>
  <w:style w:type="paragraph" w:styleId="TOC1">
    <w:name w:val="toc 1"/>
    <w:basedOn w:val="Normal"/>
    <w:next w:val="Normal"/>
    <w:autoRedefine/>
    <w:uiPriority w:val="39"/>
    <w:unhideWhenUsed/>
    <w:rsid w:val="0012445D"/>
    <w:pPr>
      <w:tabs>
        <w:tab w:val="right" w:leader="dot" w:pos="9350"/>
      </w:tabs>
      <w:spacing w:after="100"/>
    </w:pPr>
  </w:style>
  <w:style w:type="paragraph" w:styleId="TOC2">
    <w:name w:val="toc 2"/>
    <w:basedOn w:val="Normal"/>
    <w:next w:val="Normal"/>
    <w:autoRedefine/>
    <w:uiPriority w:val="39"/>
    <w:unhideWhenUsed/>
    <w:rsid w:val="008C4005"/>
    <w:pPr>
      <w:tabs>
        <w:tab w:val="right" w:leader="dot" w:pos="9350"/>
      </w:tabs>
      <w:spacing w:after="100"/>
      <w:ind w:left="220"/>
    </w:pPr>
  </w:style>
  <w:style w:type="paragraph" w:styleId="TOC3">
    <w:name w:val="toc 3"/>
    <w:basedOn w:val="Normal"/>
    <w:next w:val="Normal"/>
    <w:autoRedefine/>
    <w:uiPriority w:val="39"/>
    <w:unhideWhenUsed/>
    <w:rsid w:val="0053733A"/>
    <w:pPr>
      <w:spacing w:after="100"/>
      <w:ind w:left="440"/>
    </w:pPr>
  </w:style>
  <w:style w:type="character" w:styleId="Hyperlink">
    <w:name w:val="Hyperlink"/>
    <w:basedOn w:val="DefaultParagraphFont"/>
    <w:uiPriority w:val="99"/>
    <w:unhideWhenUsed/>
    <w:rsid w:val="0053733A"/>
    <w:rPr>
      <w:color w:val="0000FF" w:themeColor="hyperlink"/>
      <w:u w:val="single"/>
    </w:rPr>
  </w:style>
  <w:style w:type="paragraph" w:styleId="Caption">
    <w:name w:val="caption"/>
    <w:basedOn w:val="Normal"/>
    <w:next w:val="Normal"/>
    <w:uiPriority w:val="35"/>
    <w:unhideWhenUsed/>
    <w:qFormat/>
    <w:rsid w:val="00081C43"/>
    <w:pPr>
      <w:spacing w:after="200" w:line="240" w:lineRule="auto"/>
    </w:pPr>
    <w:rPr>
      <w:b/>
      <w:bCs/>
      <w:color w:val="4F81BD" w:themeColor="accent1"/>
      <w:sz w:val="18"/>
      <w:szCs w:val="18"/>
    </w:rPr>
  </w:style>
  <w:style w:type="character" w:customStyle="1" w:styleId="Heading8Char">
    <w:name w:val="Heading 8 Char"/>
    <w:basedOn w:val="DefaultParagraphFont"/>
    <w:link w:val="Heading8"/>
    <w:uiPriority w:val="9"/>
    <w:rsid w:val="0037372A"/>
    <w:rPr>
      <w:rFonts w:asciiTheme="majorHAnsi" w:eastAsiaTheme="majorEastAsia" w:hAnsiTheme="majorHAnsi" w:cstheme="majorBidi"/>
      <w:b/>
      <w:bCs/>
      <w:iCs/>
      <w:color w:val="002060"/>
    </w:rPr>
  </w:style>
  <w:style w:type="paragraph" w:styleId="EndnoteText">
    <w:name w:val="endnote text"/>
    <w:basedOn w:val="Normal"/>
    <w:link w:val="EndnoteTextChar"/>
    <w:uiPriority w:val="99"/>
    <w:semiHidden/>
    <w:unhideWhenUsed/>
    <w:rsid w:val="005562A1"/>
    <w:pPr>
      <w:spacing w:line="240" w:lineRule="auto"/>
    </w:pPr>
    <w:rPr>
      <w:sz w:val="20"/>
      <w:szCs w:val="20"/>
    </w:rPr>
  </w:style>
  <w:style w:type="character" w:customStyle="1" w:styleId="EndnoteTextChar">
    <w:name w:val="Endnote Text Char"/>
    <w:basedOn w:val="DefaultParagraphFont"/>
    <w:link w:val="EndnoteText"/>
    <w:uiPriority w:val="99"/>
    <w:semiHidden/>
    <w:rsid w:val="005562A1"/>
    <w:rPr>
      <w:sz w:val="20"/>
      <w:szCs w:val="20"/>
    </w:rPr>
  </w:style>
  <w:style w:type="character" w:styleId="EndnoteReference">
    <w:name w:val="endnote reference"/>
    <w:basedOn w:val="DefaultParagraphFont"/>
    <w:uiPriority w:val="99"/>
    <w:semiHidden/>
    <w:unhideWhenUsed/>
    <w:rsid w:val="005562A1"/>
    <w:rPr>
      <w:vertAlign w:val="superscript"/>
    </w:rPr>
  </w:style>
  <w:style w:type="paragraph" w:customStyle="1" w:styleId="Goals">
    <w:name w:val="Goals"/>
    <w:basedOn w:val="Heading8"/>
    <w:link w:val="GoalsChar"/>
    <w:qFormat/>
    <w:rsid w:val="00510951"/>
    <w:pPr>
      <w:numPr>
        <w:numId w:val="16"/>
      </w:numPr>
    </w:pPr>
  </w:style>
  <w:style w:type="character" w:customStyle="1" w:styleId="GoalsChar">
    <w:name w:val="Goals Char"/>
    <w:basedOn w:val="Heading8Char"/>
    <w:link w:val="Goals"/>
    <w:rsid w:val="00510951"/>
    <w:rPr>
      <w:rFonts w:asciiTheme="majorHAnsi" w:eastAsiaTheme="majorEastAsia" w:hAnsiTheme="majorHAnsi" w:cstheme="majorBidi"/>
      <w:b/>
      <w:bCs/>
      <w:iCs/>
      <w:color w:val="002060"/>
    </w:rPr>
  </w:style>
  <w:style w:type="paragraph" w:styleId="Revision">
    <w:name w:val="Revision"/>
    <w:hidden/>
    <w:uiPriority w:val="99"/>
    <w:semiHidden/>
    <w:rsid w:val="006049F6"/>
    <w:pPr>
      <w:spacing w:after="0" w:line="240" w:lineRule="auto"/>
    </w:pPr>
  </w:style>
  <w:style w:type="character" w:styleId="FollowedHyperlink">
    <w:name w:val="FollowedHyperlink"/>
    <w:basedOn w:val="DefaultParagraphFont"/>
    <w:uiPriority w:val="99"/>
    <w:semiHidden/>
    <w:unhideWhenUsed/>
    <w:rsid w:val="00926BAE"/>
    <w:rPr>
      <w:color w:val="800080" w:themeColor="followedHyperlink"/>
      <w:u w:val="single"/>
    </w:rPr>
  </w:style>
  <w:style w:type="paragraph" w:styleId="FootnoteText">
    <w:name w:val="footnote text"/>
    <w:basedOn w:val="Normal"/>
    <w:link w:val="FootnoteTextChar"/>
    <w:uiPriority w:val="99"/>
    <w:semiHidden/>
    <w:unhideWhenUsed/>
    <w:rsid w:val="005048F1"/>
    <w:pPr>
      <w:spacing w:line="240" w:lineRule="auto"/>
    </w:pPr>
    <w:rPr>
      <w:sz w:val="20"/>
      <w:szCs w:val="20"/>
    </w:rPr>
  </w:style>
  <w:style w:type="character" w:customStyle="1" w:styleId="FootnoteTextChar">
    <w:name w:val="Footnote Text Char"/>
    <w:basedOn w:val="DefaultParagraphFont"/>
    <w:link w:val="FootnoteText"/>
    <w:uiPriority w:val="99"/>
    <w:semiHidden/>
    <w:rsid w:val="005048F1"/>
    <w:rPr>
      <w:sz w:val="20"/>
      <w:szCs w:val="20"/>
    </w:rPr>
  </w:style>
  <w:style w:type="character" w:styleId="FootnoteReference">
    <w:name w:val="footnote reference"/>
    <w:basedOn w:val="DefaultParagraphFont"/>
    <w:uiPriority w:val="99"/>
    <w:semiHidden/>
    <w:unhideWhenUsed/>
    <w:rsid w:val="005048F1"/>
    <w:rPr>
      <w:vertAlign w:val="superscript"/>
    </w:rPr>
  </w:style>
  <w:style w:type="table" w:styleId="TableGrid">
    <w:name w:val="Table Grid"/>
    <w:basedOn w:val="TableNormal"/>
    <w:uiPriority w:val="59"/>
    <w:rsid w:val="00883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5D1B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7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A2D9E1-EE60-48B7-BCBD-D01C5F7FDE80}"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72732597-05C4-4B99-9352-20B73B189AB6}">
      <dgm:prSet phldrT="[Text]"/>
      <dgm:spPr/>
      <dgm:t>
        <a:bodyPr/>
        <a:lstStyle/>
        <a:p>
          <a:r>
            <a:rPr lang="en-US" dirty="0" smtClean="0"/>
            <a:t>Controlled Tanks Example</a:t>
          </a:r>
          <a:endParaRPr lang="en-US" dirty="0"/>
        </a:p>
      </dgm:t>
    </dgm:pt>
    <dgm:pt modelId="{D2CBC478-469F-4731-8981-D0C2C5DA7663}" type="parTrans" cxnId="{2559A455-2227-4E40-891A-13E774F15241}">
      <dgm:prSet/>
      <dgm:spPr/>
      <dgm:t>
        <a:bodyPr/>
        <a:lstStyle/>
        <a:p>
          <a:endParaRPr lang="en-US"/>
        </a:p>
      </dgm:t>
    </dgm:pt>
    <dgm:pt modelId="{78F9AAFE-5DBA-48A7-9FF0-A16CA435116C}" type="sibTrans" cxnId="{2559A455-2227-4E40-891A-13E774F15241}">
      <dgm:prSet/>
      <dgm:spPr/>
      <dgm:t>
        <a:bodyPr/>
        <a:lstStyle/>
        <a:p>
          <a:endParaRPr lang="en-US"/>
        </a:p>
      </dgm:t>
    </dgm:pt>
    <dgm:pt modelId="{24B250B9-3B78-4A54-835B-0DD9A74798C8}">
      <dgm:prSet phldrT="[Text]"/>
      <dgm:spPr/>
      <dgm:t>
        <a:bodyPr/>
        <a:lstStyle/>
        <a:p>
          <a:r>
            <a:rPr lang="en-US" dirty="0" smtClean="0"/>
            <a:t>Environment</a:t>
          </a:r>
          <a:endParaRPr lang="en-US" dirty="0"/>
        </a:p>
      </dgm:t>
    </dgm:pt>
    <dgm:pt modelId="{6E6C8BAF-0B7D-447C-8096-C6E66E5FA80B}" type="parTrans" cxnId="{399654C7-9E75-4338-BBED-F972793E5CB5}">
      <dgm:prSet/>
      <dgm:spPr/>
      <dgm:t>
        <a:bodyPr/>
        <a:lstStyle/>
        <a:p>
          <a:endParaRPr lang="en-US"/>
        </a:p>
      </dgm:t>
    </dgm:pt>
    <dgm:pt modelId="{68E65C91-D267-4538-88B8-91A37BD5FC1C}" type="sibTrans" cxnId="{399654C7-9E75-4338-BBED-F972793E5CB5}">
      <dgm:prSet/>
      <dgm:spPr/>
      <dgm:t>
        <a:bodyPr/>
        <a:lstStyle/>
        <a:p>
          <a:endParaRPr lang="en-US"/>
        </a:p>
      </dgm:t>
    </dgm:pt>
    <dgm:pt modelId="{3E80CFEB-9E61-4D3B-B46F-019A628AFE79}">
      <dgm:prSet phldrT="[Text]"/>
      <dgm:spPr/>
      <dgm:t>
        <a:bodyPr/>
        <a:lstStyle/>
        <a:p>
          <a:r>
            <a:rPr lang="en-US" dirty="0" smtClean="0"/>
            <a:t>Controller</a:t>
          </a:r>
          <a:endParaRPr lang="en-US" dirty="0"/>
        </a:p>
      </dgm:t>
    </dgm:pt>
    <dgm:pt modelId="{2D6F8792-7E09-494D-841C-3C1C9420B093}" type="parTrans" cxnId="{91A6BC1A-E247-4502-A785-A9D2AFA5BA7A}">
      <dgm:prSet/>
      <dgm:spPr/>
      <dgm:t>
        <a:bodyPr/>
        <a:lstStyle/>
        <a:p>
          <a:endParaRPr lang="en-US"/>
        </a:p>
      </dgm:t>
    </dgm:pt>
    <dgm:pt modelId="{C1B65A94-0EAD-4DE6-B9EC-EBFAEC350020}" type="sibTrans" cxnId="{91A6BC1A-E247-4502-A785-A9D2AFA5BA7A}">
      <dgm:prSet/>
      <dgm:spPr/>
      <dgm:t>
        <a:bodyPr/>
        <a:lstStyle/>
        <a:p>
          <a:endParaRPr lang="en-US"/>
        </a:p>
      </dgm:t>
    </dgm:pt>
    <dgm:pt modelId="{762EBA3D-0A94-49D0-808C-2AE42603E4BD}">
      <dgm:prSet phldrT="[Text]"/>
      <dgm:spPr/>
      <dgm:t>
        <a:bodyPr/>
        <a:lstStyle/>
        <a:p>
          <a:r>
            <a:rPr lang="en-US" dirty="0" smtClean="0"/>
            <a:t>Sensors</a:t>
          </a:r>
          <a:endParaRPr lang="en-US" dirty="0"/>
        </a:p>
      </dgm:t>
    </dgm:pt>
    <dgm:pt modelId="{F57D8AF6-0F05-4FB5-83DA-B2FDFE86D8BE}" type="parTrans" cxnId="{EAAEA9E3-A744-405B-87E1-4DA57E43EBB9}">
      <dgm:prSet/>
      <dgm:spPr/>
      <dgm:t>
        <a:bodyPr/>
        <a:lstStyle/>
        <a:p>
          <a:endParaRPr lang="en-US"/>
        </a:p>
      </dgm:t>
    </dgm:pt>
    <dgm:pt modelId="{AE798998-BA1E-4883-8BFC-686AA89342A8}" type="sibTrans" cxnId="{EAAEA9E3-A744-405B-87E1-4DA57E43EBB9}">
      <dgm:prSet/>
      <dgm:spPr/>
      <dgm:t>
        <a:bodyPr/>
        <a:lstStyle/>
        <a:p>
          <a:endParaRPr lang="en-US"/>
        </a:p>
      </dgm:t>
    </dgm:pt>
    <dgm:pt modelId="{64CAC016-4A49-45F2-A394-E83A3FAB198C}">
      <dgm:prSet phldrT="[Text]"/>
      <dgm:spPr/>
      <dgm:t>
        <a:bodyPr/>
        <a:lstStyle/>
        <a:p>
          <a:r>
            <a:rPr lang="en-US" dirty="0" smtClean="0"/>
            <a:t>Pump</a:t>
          </a:r>
          <a:endParaRPr lang="en-US" dirty="0"/>
        </a:p>
      </dgm:t>
    </dgm:pt>
    <dgm:pt modelId="{1C8D5C52-5A2E-4AC4-B4CC-07CAA4204A47}" type="parTrans" cxnId="{CBA6BB8D-83C9-4DA7-8997-B818F6515AD9}">
      <dgm:prSet/>
      <dgm:spPr/>
      <dgm:t>
        <a:bodyPr/>
        <a:lstStyle/>
        <a:p>
          <a:endParaRPr lang="en-US"/>
        </a:p>
      </dgm:t>
    </dgm:pt>
    <dgm:pt modelId="{CA402052-842C-42B8-AE38-FF3023192C81}" type="sibTrans" cxnId="{CBA6BB8D-83C9-4DA7-8997-B818F6515AD9}">
      <dgm:prSet/>
      <dgm:spPr/>
      <dgm:t>
        <a:bodyPr/>
        <a:lstStyle/>
        <a:p>
          <a:endParaRPr lang="en-US"/>
        </a:p>
      </dgm:t>
    </dgm:pt>
    <dgm:pt modelId="{7546F475-ACCD-4082-80EA-DE8741CD7A0E}">
      <dgm:prSet phldrT="[Text]"/>
      <dgm:spPr/>
      <dgm:t>
        <a:bodyPr/>
        <a:lstStyle/>
        <a:p>
          <a:r>
            <a:rPr lang="en-US" dirty="0" smtClean="0"/>
            <a:t>Valves</a:t>
          </a:r>
          <a:endParaRPr lang="en-US" dirty="0"/>
        </a:p>
      </dgm:t>
    </dgm:pt>
    <dgm:pt modelId="{94A69032-F504-4E83-99A0-139127656EDB}" type="parTrans" cxnId="{707B9C9E-9EE6-49DA-B3BE-E72FF0B69618}">
      <dgm:prSet/>
      <dgm:spPr/>
      <dgm:t>
        <a:bodyPr/>
        <a:lstStyle/>
        <a:p>
          <a:endParaRPr lang="en-US"/>
        </a:p>
      </dgm:t>
    </dgm:pt>
    <dgm:pt modelId="{B324EEAC-423F-40B7-A293-CDF1BE48D8B5}" type="sibTrans" cxnId="{707B9C9E-9EE6-49DA-B3BE-E72FF0B69618}">
      <dgm:prSet/>
      <dgm:spPr/>
      <dgm:t>
        <a:bodyPr/>
        <a:lstStyle/>
        <a:p>
          <a:endParaRPr lang="en-US"/>
        </a:p>
      </dgm:t>
    </dgm:pt>
    <dgm:pt modelId="{58FFAE26-CA56-444D-8027-EECD1DA110E1}">
      <dgm:prSet phldrT="[Text]"/>
      <dgm:spPr/>
      <dgm:t>
        <a:bodyPr/>
        <a:lstStyle/>
        <a:p>
          <a:r>
            <a:rPr lang="en-US" dirty="0" smtClean="0"/>
            <a:t>Tank1 Controller</a:t>
          </a:r>
          <a:endParaRPr lang="en-US" dirty="0"/>
        </a:p>
      </dgm:t>
    </dgm:pt>
    <dgm:pt modelId="{0E44FE73-1876-4108-9B8F-D7F963C2BF72}" type="parTrans" cxnId="{679A8EEC-3572-4EAB-8D3A-18F2F6DD3343}">
      <dgm:prSet/>
      <dgm:spPr/>
      <dgm:t>
        <a:bodyPr/>
        <a:lstStyle/>
        <a:p>
          <a:endParaRPr lang="en-US"/>
        </a:p>
      </dgm:t>
    </dgm:pt>
    <dgm:pt modelId="{AA72AECE-E9A9-4B88-8437-BD69FA5651AE}" type="sibTrans" cxnId="{679A8EEC-3572-4EAB-8D3A-18F2F6DD3343}">
      <dgm:prSet/>
      <dgm:spPr/>
      <dgm:t>
        <a:bodyPr/>
        <a:lstStyle/>
        <a:p>
          <a:endParaRPr lang="en-US"/>
        </a:p>
      </dgm:t>
    </dgm:pt>
    <dgm:pt modelId="{FB12C7D3-21B4-44D6-A89D-E909583EE41B}">
      <dgm:prSet phldrT="[Text]"/>
      <dgm:spPr/>
      <dgm:t>
        <a:bodyPr/>
        <a:lstStyle/>
        <a:p>
          <a:r>
            <a:rPr lang="en-US" dirty="0" smtClean="0"/>
            <a:t>Tank 2 Controller</a:t>
          </a:r>
          <a:endParaRPr lang="en-US" dirty="0"/>
        </a:p>
      </dgm:t>
    </dgm:pt>
    <dgm:pt modelId="{BC992729-A665-4B31-8154-DED3311F47E0}" type="parTrans" cxnId="{5D3E6438-C47D-424F-BF0B-AA494EF12A76}">
      <dgm:prSet/>
      <dgm:spPr/>
      <dgm:t>
        <a:bodyPr/>
        <a:lstStyle/>
        <a:p>
          <a:endParaRPr lang="en-US"/>
        </a:p>
      </dgm:t>
    </dgm:pt>
    <dgm:pt modelId="{810CBEF4-20F8-4A04-9C20-41E643FC7B50}" type="sibTrans" cxnId="{5D3E6438-C47D-424F-BF0B-AA494EF12A76}">
      <dgm:prSet/>
      <dgm:spPr/>
      <dgm:t>
        <a:bodyPr/>
        <a:lstStyle/>
        <a:p>
          <a:endParaRPr lang="en-US"/>
        </a:p>
      </dgm:t>
    </dgm:pt>
    <dgm:pt modelId="{411F968D-D39C-4D59-AC06-F162C330CA5B}">
      <dgm:prSet phldrT="[Text]"/>
      <dgm:spPr/>
      <dgm:t>
        <a:bodyPr/>
        <a:lstStyle/>
        <a:p>
          <a:r>
            <a:rPr lang="en-US" dirty="0" smtClean="0"/>
            <a:t>High 1</a:t>
          </a:r>
          <a:endParaRPr lang="en-US" dirty="0"/>
        </a:p>
      </dgm:t>
    </dgm:pt>
    <dgm:pt modelId="{251A6C99-F653-43EF-90DD-652DF8CAC268}" type="parTrans" cxnId="{75D30A32-A459-4AA7-A3C3-B38DB113BE75}">
      <dgm:prSet/>
      <dgm:spPr/>
      <dgm:t>
        <a:bodyPr/>
        <a:lstStyle/>
        <a:p>
          <a:endParaRPr lang="en-US"/>
        </a:p>
      </dgm:t>
    </dgm:pt>
    <dgm:pt modelId="{4EC4BC9A-08A5-4B7B-B56D-63DDC9A6E8A3}" type="sibTrans" cxnId="{75D30A32-A459-4AA7-A3C3-B38DB113BE75}">
      <dgm:prSet/>
      <dgm:spPr/>
      <dgm:t>
        <a:bodyPr/>
        <a:lstStyle/>
        <a:p>
          <a:endParaRPr lang="en-US"/>
        </a:p>
      </dgm:t>
    </dgm:pt>
    <dgm:pt modelId="{7E37668C-CBE2-4557-B1B3-6216DDB28FF5}">
      <dgm:prSet phldrT="[Text]"/>
      <dgm:spPr/>
      <dgm:t>
        <a:bodyPr/>
        <a:lstStyle/>
        <a:p>
          <a:r>
            <a:rPr lang="en-US" dirty="0" smtClean="0"/>
            <a:t>Low 1</a:t>
          </a:r>
          <a:endParaRPr lang="en-US" dirty="0"/>
        </a:p>
      </dgm:t>
    </dgm:pt>
    <dgm:pt modelId="{AD416477-C35E-4D36-8519-4EB312A2C3B6}" type="parTrans" cxnId="{CF494A87-C5BA-431F-8893-529FD83155C5}">
      <dgm:prSet/>
      <dgm:spPr/>
      <dgm:t>
        <a:bodyPr/>
        <a:lstStyle/>
        <a:p>
          <a:endParaRPr lang="en-US"/>
        </a:p>
      </dgm:t>
    </dgm:pt>
    <dgm:pt modelId="{03301731-A5CC-4102-B64A-88CD07A2BCEC}" type="sibTrans" cxnId="{CF494A87-C5BA-431F-8893-529FD83155C5}">
      <dgm:prSet/>
      <dgm:spPr/>
      <dgm:t>
        <a:bodyPr/>
        <a:lstStyle/>
        <a:p>
          <a:endParaRPr lang="en-US"/>
        </a:p>
      </dgm:t>
    </dgm:pt>
    <dgm:pt modelId="{8D5FB1E6-7AE3-475F-9ABA-753BF7E08008}">
      <dgm:prSet phldrT="[Text]"/>
      <dgm:spPr/>
      <dgm:t>
        <a:bodyPr/>
        <a:lstStyle/>
        <a:p>
          <a:r>
            <a:rPr lang="en-US" dirty="0" smtClean="0"/>
            <a:t>High 2</a:t>
          </a:r>
          <a:endParaRPr lang="en-US" dirty="0"/>
        </a:p>
      </dgm:t>
    </dgm:pt>
    <dgm:pt modelId="{00C30C04-4B2C-4B8D-B7C1-BE8EA97D96A9}" type="parTrans" cxnId="{C6EC846B-9BB3-45FA-88B2-877FB44CE7F2}">
      <dgm:prSet/>
      <dgm:spPr/>
      <dgm:t>
        <a:bodyPr/>
        <a:lstStyle/>
        <a:p>
          <a:endParaRPr lang="en-US"/>
        </a:p>
      </dgm:t>
    </dgm:pt>
    <dgm:pt modelId="{5BAA5A34-0515-4EBF-87A8-8378F395F6F6}" type="sibTrans" cxnId="{C6EC846B-9BB3-45FA-88B2-877FB44CE7F2}">
      <dgm:prSet/>
      <dgm:spPr/>
      <dgm:t>
        <a:bodyPr/>
        <a:lstStyle/>
        <a:p>
          <a:endParaRPr lang="en-US"/>
        </a:p>
      </dgm:t>
    </dgm:pt>
    <dgm:pt modelId="{2D0447C0-5778-4E5F-A5E7-C2FE9A2454C2}">
      <dgm:prSet phldrT="[Text]"/>
      <dgm:spPr/>
      <dgm:t>
        <a:bodyPr/>
        <a:lstStyle/>
        <a:p>
          <a:r>
            <a:rPr lang="en-US" dirty="0" smtClean="0"/>
            <a:t>Medium 2</a:t>
          </a:r>
          <a:endParaRPr lang="en-US" dirty="0"/>
        </a:p>
      </dgm:t>
    </dgm:pt>
    <dgm:pt modelId="{77732347-A4C6-4DA0-A8B8-3BFFE8444CBD}" type="parTrans" cxnId="{8DC2DF6E-F084-4694-BA9F-8631F56D0C5D}">
      <dgm:prSet/>
      <dgm:spPr/>
      <dgm:t>
        <a:bodyPr/>
        <a:lstStyle/>
        <a:p>
          <a:endParaRPr lang="en-US"/>
        </a:p>
      </dgm:t>
    </dgm:pt>
    <dgm:pt modelId="{074B03C2-C827-460B-97D2-0BB7F3A37677}" type="sibTrans" cxnId="{8DC2DF6E-F084-4694-BA9F-8631F56D0C5D}">
      <dgm:prSet/>
      <dgm:spPr/>
      <dgm:t>
        <a:bodyPr/>
        <a:lstStyle/>
        <a:p>
          <a:endParaRPr lang="en-US"/>
        </a:p>
      </dgm:t>
    </dgm:pt>
    <dgm:pt modelId="{59F5674D-32AC-4EE2-9D81-5884A9DF7654}">
      <dgm:prSet phldrT="[Text]"/>
      <dgm:spPr/>
      <dgm:t>
        <a:bodyPr/>
        <a:lstStyle/>
        <a:p>
          <a:r>
            <a:rPr lang="en-US" dirty="0" smtClean="0"/>
            <a:t>Low 2</a:t>
          </a:r>
          <a:endParaRPr lang="en-US" dirty="0"/>
        </a:p>
      </dgm:t>
    </dgm:pt>
    <dgm:pt modelId="{B810A821-5DE9-4B9F-8539-0A020F9DAF58}" type="parTrans" cxnId="{71205E47-3289-455D-955C-447C19293355}">
      <dgm:prSet/>
      <dgm:spPr/>
      <dgm:t>
        <a:bodyPr/>
        <a:lstStyle/>
        <a:p>
          <a:endParaRPr lang="en-US"/>
        </a:p>
      </dgm:t>
    </dgm:pt>
    <dgm:pt modelId="{EEBC80E9-C11A-44E8-AEC8-6480532EACCE}" type="sibTrans" cxnId="{71205E47-3289-455D-955C-447C19293355}">
      <dgm:prSet/>
      <dgm:spPr/>
      <dgm:t>
        <a:bodyPr/>
        <a:lstStyle/>
        <a:p>
          <a:endParaRPr lang="en-US"/>
        </a:p>
      </dgm:t>
    </dgm:pt>
    <dgm:pt modelId="{3D228971-2254-4980-823B-96A774428084}">
      <dgm:prSet phldrT="[Text]"/>
      <dgm:spPr/>
      <dgm:t>
        <a:bodyPr/>
        <a:lstStyle/>
        <a:p>
          <a:r>
            <a:rPr lang="en-US" smtClean="0"/>
            <a:t>Tank 1</a:t>
          </a:r>
          <a:endParaRPr lang="en-US" dirty="0"/>
        </a:p>
      </dgm:t>
    </dgm:pt>
    <dgm:pt modelId="{B8738F4F-7A2E-4A30-BBA5-D2F017C3DCD3}" type="parTrans" cxnId="{55C8C74E-3139-47BF-A017-1CBDE6AD9D28}">
      <dgm:prSet/>
      <dgm:spPr/>
      <dgm:t>
        <a:bodyPr/>
        <a:lstStyle/>
        <a:p>
          <a:endParaRPr lang="en-US"/>
        </a:p>
      </dgm:t>
    </dgm:pt>
    <dgm:pt modelId="{4234F41A-3CF0-4DA3-B751-EC2FEB3E2000}" type="sibTrans" cxnId="{55C8C74E-3139-47BF-A017-1CBDE6AD9D28}">
      <dgm:prSet/>
      <dgm:spPr/>
      <dgm:t>
        <a:bodyPr/>
        <a:lstStyle/>
        <a:p>
          <a:endParaRPr lang="en-US"/>
        </a:p>
      </dgm:t>
    </dgm:pt>
    <dgm:pt modelId="{B1AC6FB9-0CB9-4DD2-9E2E-6F97C31616E1}">
      <dgm:prSet phldrT="[Text]"/>
      <dgm:spPr/>
      <dgm:t>
        <a:bodyPr/>
        <a:lstStyle/>
        <a:p>
          <a:r>
            <a:rPr lang="en-US" smtClean="0"/>
            <a:t>Tank 2 Production</a:t>
          </a:r>
          <a:endParaRPr lang="en-US" dirty="0"/>
        </a:p>
      </dgm:t>
    </dgm:pt>
    <dgm:pt modelId="{B8C07FEA-B555-4761-B0B9-661B689481B6}" type="parTrans" cxnId="{80E2219F-A174-4833-B69F-30E3F263395C}">
      <dgm:prSet/>
      <dgm:spPr/>
      <dgm:t>
        <a:bodyPr/>
        <a:lstStyle/>
        <a:p>
          <a:endParaRPr lang="en-US"/>
        </a:p>
      </dgm:t>
    </dgm:pt>
    <dgm:pt modelId="{0D885959-64B9-4DEE-B216-2529B2ED5309}" type="sibTrans" cxnId="{80E2219F-A174-4833-B69F-30E3F263395C}">
      <dgm:prSet/>
      <dgm:spPr/>
      <dgm:t>
        <a:bodyPr/>
        <a:lstStyle/>
        <a:p>
          <a:endParaRPr lang="en-US"/>
        </a:p>
      </dgm:t>
    </dgm:pt>
    <dgm:pt modelId="{5F81306C-61D8-4F62-8A08-23A4618AE148}">
      <dgm:prSet phldrT="[Text]"/>
      <dgm:spPr/>
      <dgm:t>
        <a:bodyPr/>
        <a:lstStyle/>
        <a:p>
          <a:r>
            <a:rPr lang="en-US" dirty="0" smtClean="0"/>
            <a:t>Tank 2 Emergency</a:t>
          </a:r>
          <a:endParaRPr lang="en-US" dirty="0"/>
        </a:p>
      </dgm:t>
    </dgm:pt>
    <dgm:pt modelId="{96193BCD-9621-4696-8E7B-447978CF626E}" type="parTrans" cxnId="{663E14DA-AE5F-48CC-AD3F-0B95E782364B}">
      <dgm:prSet/>
      <dgm:spPr/>
      <dgm:t>
        <a:bodyPr/>
        <a:lstStyle/>
        <a:p>
          <a:endParaRPr lang="en-US"/>
        </a:p>
      </dgm:t>
    </dgm:pt>
    <dgm:pt modelId="{832A1B82-B654-4C27-822F-F63ADB3FED79}" type="sibTrans" cxnId="{663E14DA-AE5F-48CC-AD3F-0B95E782364B}">
      <dgm:prSet/>
      <dgm:spPr/>
      <dgm:t>
        <a:bodyPr/>
        <a:lstStyle/>
        <a:p>
          <a:endParaRPr lang="en-US"/>
        </a:p>
      </dgm:t>
    </dgm:pt>
    <dgm:pt modelId="{D5E8EA33-881F-4292-94C8-CF4DA77AFD8A}">
      <dgm:prSet phldrT="[Text]"/>
      <dgm:spPr/>
      <dgm:t>
        <a:bodyPr/>
        <a:lstStyle/>
        <a:p>
          <a:r>
            <a:rPr lang="en-US" dirty="0" smtClean="0"/>
            <a:t>Tank 1 Pump</a:t>
          </a:r>
          <a:endParaRPr lang="en-US" dirty="0"/>
        </a:p>
      </dgm:t>
    </dgm:pt>
    <dgm:pt modelId="{ED74255F-3372-4C7A-A24A-31C4B9A89ADA}" type="parTrans" cxnId="{E08596BD-E4C4-4A34-9CCE-EBD67F8E6E8C}">
      <dgm:prSet/>
      <dgm:spPr/>
      <dgm:t>
        <a:bodyPr/>
        <a:lstStyle/>
        <a:p>
          <a:endParaRPr lang="en-US"/>
        </a:p>
      </dgm:t>
    </dgm:pt>
    <dgm:pt modelId="{ECC014C5-854D-44B6-8111-BA5E31CEE86E}" type="sibTrans" cxnId="{E08596BD-E4C4-4A34-9CCE-EBD67F8E6E8C}">
      <dgm:prSet/>
      <dgm:spPr/>
      <dgm:t>
        <a:bodyPr/>
        <a:lstStyle/>
        <a:p>
          <a:endParaRPr lang="en-US"/>
        </a:p>
      </dgm:t>
    </dgm:pt>
    <dgm:pt modelId="{08F56CAF-30F6-42D4-A7FF-EF1D89D418E3}">
      <dgm:prSet phldrT="[Text]"/>
      <dgm:spPr/>
      <dgm:t>
        <a:bodyPr/>
        <a:lstStyle/>
        <a:p>
          <a:r>
            <a:rPr lang="en-US" smtClean="0"/>
            <a:t>Tanks</a:t>
          </a:r>
          <a:endParaRPr lang="en-US" dirty="0"/>
        </a:p>
      </dgm:t>
    </dgm:pt>
    <dgm:pt modelId="{D4396AB2-6CF7-4762-8524-D7F0307D37BE}" type="parTrans" cxnId="{2D4893B7-7400-40A3-9609-4E1CED1FC6DE}">
      <dgm:prSet/>
      <dgm:spPr/>
      <dgm:t>
        <a:bodyPr/>
        <a:lstStyle/>
        <a:p>
          <a:endParaRPr lang="en-US"/>
        </a:p>
      </dgm:t>
    </dgm:pt>
    <dgm:pt modelId="{74DD17E5-DC2B-4A3F-9771-DA4951D6342A}" type="sibTrans" cxnId="{2D4893B7-7400-40A3-9609-4E1CED1FC6DE}">
      <dgm:prSet/>
      <dgm:spPr/>
      <dgm:t>
        <a:bodyPr/>
        <a:lstStyle/>
        <a:p>
          <a:endParaRPr lang="en-US"/>
        </a:p>
      </dgm:t>
    </dgm:pt>
    <dgm:pt modelId="{3F9BE372-1AFB-40F0-9E6F-86E5A7D3AB9B}">
      <dgm:prSet phldrT="[Text]"/>
      <dgm:spPr/>
      <dgm:t>
        <a:bodyPr/>
        <a:lstStyle/>
        <a:p>
          <a:r>
            <a:rPr lang="en-US" dirty="0" smtClean="0"/>
            <a:t>Tank 1</a:t>
          </a:r>
          <a:endParaRPr lang="en-US" dirty="0"/>
        </a:p>
      </dgm:t>
    </dgm:pt>
    <dgm:pt modelId="{3B4475F7-9058-441E-8643-880D7595B10F}" type="parTrans" cxnId="{56BF580C-048D-4057-84F8-E3E3D09F3973}">
      <dgm:prSet/>
      <dgm:spPr/>
      <dgm:t>
        <a:bodyPr/>
        <a:lstStyle/>
        <a:p>
          <a:endParaRPr lang="en-US"/>
        </a:p>
      </dgm:t>
    </dgm:pt>
    <dgm:pt modelId="{1EA7B56C-40A7-466A-AC20-8CFBB9EFF62D}" type="sibTrans" cxnId="{56BF580C-048D-4057-84F8-E3E3D09F3973}">
      <dgm:prSet/>
      <dgm:spPr/>
      <dgm:t>
        <a:bodyPr/>
        <a:lstStyle/>
        <a:p>
          <a:endParaRPr lang="en-US"/>
        </a:p>
      </dgm:t>
    </dgm:pt>
    <dgm:pt modelId="{3C0205B3-117A-458A-A49F-75D8052BA25B}">
      <dgm:prSet phldrT="[Text]"/>
      <dgm:spPr/>
      <dgm:t>
        <a:bodyPr/>
        <a:lstStyle/>
        <a:p>
          <a:r>
            <a:rPr lang="en-US" dirty="0" smtClean="0"/>
            <a:t>Tank 2</a:t>
          </a:r>
          <a:endParaRPr lang="en-US" dirty="0"/>
        </a:p>
      </dgm:t>
    </dgm:pt>
    <dgm:pt modelId="{CE3ED5BB-5EB9-4774-AEDA-1BA426A6C458}" type="parTrans" cxnId="{A1ADBAE3-09E2-4C55-9DE9-0FFFBBFB6960}">
      <dgm:prSet/>
      <dgm:spPr/>
      <dgm:t>
        <a:bodyPr/>
        <a:lstStyle/>
        <a:p>
          <a:endParaRPr lang="en-US"/>
        </a:p>
      </dgm:t>
    </dgm:pt>
    <dgm:pt modelId="{C7CEE21A-A492-4474-B816-C282B2620245}" type="sibTrans" cxnId="{A1ADBAE3-09E2-4C55-9DE9-0FFFBBFB6960}">
      <dgm:prSet/>
      <dgm:spPr/>
      <dgm:t>
        <a:bodyPr/>
        <a:lstStyle/>
        <a:p>
          <a:endParaRPr lang="en-US"/>
        </a:p>
      </dgm:t>
    </dgm:pt>
    <dgm:pt modelId="{3D3E7795-19BC-417F-AED9-AA0FA594A793}" type="pres">
      <dgm:prSet presAssocID="{35A2D9E1-EE60-48B7-BCBD-D01C5F7FDE80}" presName="diagram" presStyleCnt="0">
        <dgm:presLayoutVars>
          <dgm:chPref val="1"/>
          <dgm:dir/>
          <dgm:animOne val="branch"/>
          <dgm:animLvl val="lvl"/>
          <dgm:resizeHandles val="exact"/>
        </dgm:presLayoutVars>
      </dgm:prSet>
      <dgm:spPr/>
      <dgm:t>
        <a:bodyPr/>
        <a:lstStyle/>
        <a:p>
          <a:endParaRPr lang="en-US"/>
        </a:p>
      </dgm:t>
    </dgm:pt>
    <dgm:pt modelId="{58AA9994-5A04-4D64-B472-677184E02482}" type="pres">
      <dgm:prSet presAssocID="{72732597-05C4-4B99-9352-20B73B189AB6}" presName="root1" presStyleCnt="0"/>
      <dgm:spPr/>
      <dgm:t>
        <a:bodyPr/>
        <a:lstStyle/>
        <a:p>
          <a:endParaRPr lang="en-US"/>
        </a:p>
      </dgm:t>
    </dgm:pt>
    <dgm:pt modelId="{BA1CAD2B-1E44-48D2-95C2-BF5F7E2698C3}" type="pres">
      <dgm:prSet presAssocID="{72732597-05C4-4B99-9352-20B73B189AB6}" presName="LevelOneTextNode" presStyleLbl="node0" presStyleIdx="0" presStyleCnt="1">
        <dgm:presLayoutVars>
          <dgm:chPref val="3"/>
        </dgm:presLayoutVars>
      </dgm:prSet>
      <dgm:spPr/>
      <dgm:t>
        <a:bodyPr/>
        <a:lstStyle/>
        <a:p>
          <a:endParaRPr lang="en-US"/>
        </a:p>
      </dgm:t>
    </dgm:pt>
    <dgm:pt modelId="{B027F42C-0030-4D83-BD9B-0CFC0E745BD9}" type="pres">
      <dgm:prSet presAssocID="{72732597-05C4-4B99-9352-20B73B189AB6}" presName="level2hierChild" presStyleCnt="0"/>
      <dgm:spPr/>
      <dgm:t>
        <a:bodyPr/>
        <a:lstStyle/>
        <a:p>
          <a:endParaRPr lang="en-US"/>
        </a:p>
      </dgm:t>
    </dgm:pt>
    <dgm:pt modelId="{919581A4-7D14-454A-8C12-31C18139BFE3}" type="pres">
      <dgm:prSet presAssocID="{6E6C8BAF-0B7D-447C-8096-C6E66E5FA80B}" presName="conn2-1" presStyleLbl="parChTrans1D2" presStyleIdx="0" presStyleCnt="2"/>
      <dgm:spPr/>
      <dgm:t>
        <a:bodyPr/>
        <a:lstStyle/>
        <a:p>
          <a:endParaRPr lang="en-US"/>
        </a:p>
      </dgm:t>
    </dgm:pt>
    <dgm:pt modelId="{7F03E768-DED4-4D0C-AA0B-4159CE94C254}" type="pres">
      <dgm:prSet presAssocID="{6E6C8BAF-0B7D-447C-8096-C6E66E5FA80B}" presName="connTx" presStyleLbl="parChTrans1D2" presStyleIdx="0" presStyleCnt="2"/>
      <dgm:spPr/>
      <dgm:t>
        <a:bodyPr/>
        <a:lstStyle/>
        <a:p>
          <a:endParaRPr lang="en-US"/>
        </a:p>
      </dgm:t>
    </dgm:pt>
    <dgm:pt modelId="{040BCC06-0055-4358-B1F9-C9A4D9B70E1A}" type="pres">
      <dgm:prSet presAssocID="{24B250B9-3B78-4A54-835B-0DD9A74798C8}" presName="root2" presStyleCnt="0"/>
      <dgm:spPr/>
      <dgm:t>
        <a:bodyPr/>
        <a:lstStyle/>
        <a:p>
          <a:endParaRPr lang="en-US"/>
        </a:p>
      </dgm:t>
    </dgm:pt>
    <dgm:pt modelId="{E8DEB4F3-06B1-4EEF-A690-62CFC0280B30}" type="pres">
      <dgm:prSet presAssocID="{24B250B9-3B78-4A54-835B-0DD9A74798C8}" presName="LevelTwoTextNode" presStyleLbl="node2" presStyleIdx="0" presStyleCnt="2">
        <dgm:presLayoutVars>
          <dgm:chPref val="3"/>
        </dgm:presLayoutVars>
      </dgm:prSet>
      <dgm:spPr/>
      <dgm:t>
        <a:bodyPr/>
        <a:lstStyle/>
        <a:p>
          <a:endParaRPr lang="en-US"/>
        </a:p>
      </dgm:t>
    </dgm:pt>
    <dgm:pt modelId="{86539676-7472-4189-AE97-FCB10A22A9DE}" type="pres">
      <dgm:prSet presAssocID="{24B250B9-3B78-4A54-835B-0DD9A74798C8}" presName="level3hierChild" presStyleCnt="0"/>
      <dgm:spPr/>
      <dgm:t>
        <a:bodyPr/>
        <a:lstStyle/>
        <a:p>
          <a:endParaRPr lang="en-US"/>
        </a:p>
      </dgm:t>
    </dgm:pt>
    <dgm:pt modelId="{F482CA83-7F57-49A1-8E5A-FE610DF8DC5F}" type="pres">
      <dgm:prSet presAssocID="{F57D8AF6-0F05-4FB5-83DA-B2FDFE86D8BE}" presName="conn2-1" presStyleLbl="parChTrans1D3" presStyleIdx="0" presStyleCnt="6"/>
      <dgm:spPr/>
      <dgm:t>
        <a:bodyPr/>
        <a:lstStyle/>
        <a:p>
          <a:endParaRPr lang="en-US"/>
        </a:p>
      </dgm:t>
    </dgm:pt>
    <dgm:pt modelId="{A3FE5B04-C56E-4613-8F50-B8E39F25AA49}" type="pres">
      <dgm:prSet presAssocID="{F57D8AF6-0F05-4FB5-83DA-B2FDFE86D8BE}" presName="connTx" presStyleLbl="parChTrans1D3" presStyleIdx="0" presStyleCnt="6"/>
      <dgm:spPr/>
      <dgm:t>
        <a:bodyPr/>
        <a:lstStyle/>
        <a:p>
          <a:endParaRPr lang="en-US"/>
        </a:p>
      </dgm:t>
    </dgm:pt>
    <dgm:pt modelId="{206D2F50-7EA4-41A4-A334-CE7F761A24F9}" type="pres">
      <dgm:prSet presAssocID="{762EBA3D-0A94-49D0-808C-2AE42603E4BD}" presName="root2" presStyleCnt="0"/>
      <dgm:spPr/>
      <dgm:t>
        <a:bodyPr/>
        <a:lstStyle/>
        <a:p>
          <a:endParaRPr lang="en-US"/>
        </a:p>
      </dgm:t>
    </dgm:pt>
    <dgm:pt modelId="{D2609BAF-7E5D-4223-8DAA-0E2E180A6991}" type="pres">
      <dgm:prSet presAssocID="{762EBA3D-0A94-49D0-808C-2AE42603E4BD}" presName="LevelTwoTextNode" presStyleLbl="node3" presStyleIdx="0" presStyleCnt="6">
        <dgm:presLayoutVars>
          <dgm:chPref val="3"/>
        </dgm:presLayoutVars>
      </dgm:prSet>
      <dgm:spPr/>
      <dgm:t>
        <a:bodyPr/>
        <a:lstStyle/>
        <a:p>
          <a:endParaRPr lang="en-US"/>
        </a:p>
      </dgm:t>
    </dgm:pt>
    <dgm:pt modelId="{6F938CFE-FC22-43FD-B7EA-2DAAC2156AA3}" type="pres">
      <dgm:prSet presAssocID="{762EBA3D-0A94-49D0-808C-2AE42603E4BD}" presName="level3hierChild" presStyleCnt="0"/>
      <dgm:spPr/>
      <dgm:t>
        <a:bodyPr/>
        <a:lstStyle/>
        <a:p>
          <a:endParaRPr lang="en-US"/>
        </a:p>
      </dgm:t>
    </dgm:pt>
    <dgm:pt modelId="{46876F4B-A5A6-423A-88CA-0A41296BAF7C}" type="pres">
      <dgm:prSet presAssocID="{251A6C99-F653-43EF-90DD-652DF8CAC268}" presName="conn2-1" presStyleLbl="parChTrans1D4" presStyleIdx="0" presStyleCnt="11"/>
      <dgm:spPr/>
      <dgm:t>
        <a:bodyPr/>
        <a:lstStyle/>
        <a:p>
          <a:endParaRPr lang="en-US"/>
        </a:p>
      </dgm:t>
    </dgm:pt>
    <dgm:pt modelId="{A4F73A7A-744E-44BC-9652-BD079D749F49}" type="pres">
      <dgm:prSet presAssocID="{251A6C99-F653-43EF-90DD-652DF8CAC268}" presName="connTx" presStyleLbl="parChTrans1D4" presStyleIdx="0" presStyleCnt="11"/>
      <dgm:spPr/>
      <dgm:t>
        <a:bodyPr/>
        <a:lstStyle/>
        <a:p>
          <a:endParaRPr lang="en-US"/>
        </a:p>
      </dgm:t>
    </dgm:pt>
    <dgm:pt modelId="{E29D4521-5950-404E-B76E-B7F9C2FD2CC3}" type="pres">
      <dgm:prSet presAssocID="{411F968D-D39C-4D59-AC06-F162C330CA5B}" presName="root2" presStyleCnt="0"/>
      <dgm:spPr/>
      <dgm:t>
        <a:bodyPr/>
        <a:lstStyle/>
        <a:p>
          <a:endParaRPr lang="en-US"/>
        </a:p>
      </dgm:t>
    </dgm:pt>
    <dgm:pt modelId="{84E938A6-E2D0-4EF2-8A60-58989E1F62E5}" type="pres">
      <dgm:prSet presAssocID="{411F968D-D39C-4D59-AC06-F162C330CA5B}" presName="LevelTwoTextNode" presStyleLbl="node4" presStyleIdx="0" presStyleCnt="11">
        <dgm:presLayoutVars>
          <dgm:chPref val="3"/>
        </dgm:presLayoutVars>
      </dgm:prSet>
      <dgm:spPr/>
      <dgm:t>
        <a:bodyPr/>
        <a:lstStyle/>
        <a:p>
          <a:endParaRPr lang="en-US"/>
        </a:p>
      </dgm:t>
    </dgm:pt>
    <dgm:pt modelId="{EA76E538-7642-4A4D-AE63-834ADB06D9F5}" type="pres">
      <dgm:prSet presAssocID="{411F968D-D39C-4D59-AC06-F162C330CA5B}" presName="level3hierChild" presStyleCnt="0"/>
      <dgm:spPr/>
      <dgm:t>
        <a:bodyPr/>
        <a:lstStyle/>
        <a:p>
          <a:endParaRPr lang="en-US"/>
        </a:p>
      </dgm:t>
    </dgm:pt>
    <dgm:pt modelId="{BAE200D0-FADB-4452-BF91-7E69C029F025}" type="pres">
      <dgm:prSet presAssocID="{AD416477-C35E-4D36-8519-4EB312A2C3B6}" presName="conn2-1" presStyleLbl="parChTrans1D4" presStyleIdx="1" presStyleCnt="11"/>
      <dgm:spPr/>
      <dgm:t>
        <a:bodyPr/>
        <a:lstStyle/>
        <a:p>
          <a:endParaRPr lang="en-US"/>
        </a:p>
      </dgm:t>
    </dgm:pt>
    <dgm:pt modelId="{77287D18-E782-4343-BF16-8FFBAA86BE99}" type="pres">
      <dgm:prSet presAssocID="{AD416477-C35E-4D36-8519-4EB312A2C3B6}" presName="connTx" presStyleLbl="parChTrans1D4" presStyleIdx="1" presStyleCnt="11"/>
      <dgm:spPr/>
      <dgm:t>
        <a:bodyPr/>
        <a:lstStyle/>
        <a:p>
          <a:endParaRPr lang="en-US"/>
        </a:p>
      </dgm:t>
    </dgm:pt>
    <dgm:pt modelId="{C08C30BB-1722-4C83-9045-0631C73F1CA2}" type="pres">
      <dgm:prSet presAssocID="{7E37668C-CBE2-4557-B1B3-6216DDB28FF5}" presName="root2" presStyleCnt="0"/>
      <dgm:spPr/>
      <dgm:t>
        <a:bodyPr/>
        <a:lstStyle/>
        <a:p>
          <a:endParaRPr lang="en-US"/>
        </a:p>
      </dgm:t>
    </dgm:pt>
    <dgm:pt modelId="{A2570D02-83A8-4369-838A-5035789DF60A}" type="pres">
      <dgm:prSet presAssocID="{7E37668C-CBE2-4557-B1B3-6216DDB28FF5}" presName="LevelTwoTextNode" presStyleLbl="node4" presStyleIdx="1" presStyleCnt="11">
        <dgm:presLayoutVars>
          <dgm:chPref val="3"/>
        </dgm:presLayoutVars>
      </dgm:prSet>
      <dgm:spPr/>
      <dgm:t>
        <a:bodyPr/>
        <a:lstStyle/>
        <a:p>
          <a:endParaRPr lang="en-US"/>
        </a:p>
      </dgm:t>
    </dgm:pt>
    <dgm:pt modelId="{F61200A4-4B8A-4566-9157-C66CBF2FFCF7}" type="pres">
      <dgm:prSet presAssocID="{7E37668C-CBE2-4557-B1B3-6216DDB28FF5}" presName="level3hierChild" presStyleCnt="0"/>
      <dgm:spPr/>
      <dgm:t>
        <a:bodyPr/>
        <a:lstStyle/>
        <a:p>
          <a:endParaRPr lang="en-US"/>
        </a:p>
      </dgm:t>
    </dgm:pt>
    <dgm:pt modelId="{59767D48-2DC5-4E4D-A77E-47B944B98935}" type="pres">
      <dgm:prSet presAssocID="{00C30C04-4B2C-4B8D-B7C1-BE8EA97D96A9}" presName="conn2-1" presStyleLbl="parChTrans1D4" presStyleIdx="2" presStyleCnt="11"/>
      <dgm:spPr/>
      <dgm:t>
        <a:bodyPr/>
        <a:lstStyle/>
        <a:p>
          <a:endParaRPr lang="en-US"/>
        </a:p>
      </dgm:t>
    </dgm:pt>
    <dgm:pt modelId="{475C87D4-CD80-4B64-B4CC-C158122F5D1E}" type="pres">
      <dgm:prSet presAssocID="{00C30C04-4B2C-4B8D-B7C1-BE8EA97D96A9}" presName="connTx" presStyleLbl="parChTrans1D4" presStyleIdx="2" presStyleCnt="11"/>
      <dgm:spPr/>
      <dgm:t>
        <a:bodyPr/>
        <a:lstStyle/>
        <a:p>
          <a:endParaRPr lang="en-US"/>
        </a:p>
      </dgm:t>
    </dgm:pt>
    <dgm:pt modelId="{A12CA2F9-E749-4D8E-9461-EC936ED88C3B}" type="pres">
      <dgm:prSet presAssocID="{8D5FB1E6-7AE3-475F-9ABA-753BF7E08008}" presName="root2" presStyleCnt="0"/>
      <dgm:spPr/>
      <dgm:t>
        <a:bodyPr/>
        <a:lstStyle/>
        <a:p>
          <a:endParaRPr lang="en-US"/>
        </a:p>
      </dgm:t>
    </dgm:pt>
    <dgm:pt modelId="{8BA96944-0ECE-4DAD-A461-E54FC57B2A31}" type="pres">
      <dgm:prSet presAssocID="{8D5FB1E6-7AE3-475F-9ABA-753BF7E08008}" presName="LevelTwoTextNode" presStyleLbl="node4" presStyleIdx="2" presStyleCnt="11">
        <dgm:presLayoutVars>
          <dgm:chPref val="3"/>
        </dgm:presLayoutVars>
      </dgm:prSet>
      <dgm:spPr/>
      <dgm:t>
        <a:bodyPr/>
        <a:lstStyle/>
        <a:p>
          <a:endParaRPr lang="en-US"/>
        </a:p>
      </dgm:t>
    </dgm:pt>
    <dgm:pt modelId="{A7165674-21E0-49B3-B2C1-430A6EDDA4FB}" type="pres">
      <dgm:prSet presAssocID="{8D5FB1E6-7AE3-475F-9ABA-753BF7E08008}" presName="level3hierChild" presStyleCnt="0"/>
      <dgm:spPr/>
      <dgm:t>
        <a:bodyPr/>
        <a:lstStyle/>
        <a:p>
          <a:endParaRPr lang="en-US"/>
        </a:p>
      </dgm:t>
    </dgm:pt>
    <dgm:pt modelId="{666A44CF-749A-4360-84CB-D10B99BE0F41}" type="pres">
      <dgm:prSet presAssocID="{77732347-A4C6-4DA0-A8B8-3BFFE8444CBD}" presName="conn2-1" presStyleLbl="parChTrans1D4" presStyleIdx="3" presStyleCnt="11"/>
      <dgm:spPr/>
      <dgm:t>
        <a:bodyPr/>
        <a:lstStyle/>
        <a:p>
          <a:endParaRPr lang="en-US"/>
        </a:p>
      </dgm:t>
    </dgm:pt>
    <dgm:pt modelId="{B4D55B4E-1295-48E8-ACAB-70E41BBA2A8E}" type="pres">
      <dgm:prSet presAssocID="{77732347-A4C6-4DA0-A8B8-3BFFE8444CBD}" presName="connTx" presStyleLbl="parChTrans1D4" presStyleIdx="3" presStyleCnt="11"/>
      <dgm:spPr/>
      <dgm:t>
        <a:bodyPr/>
        <a:lstStyle/>
        <a:p>
          <a:endParaRPr lang="en-US"/>
        </a:p>
      </dgm:t>
    </dgm:pt>
    <dgm:pt modelId="{8AFC330A-F306-4297-B9FC-D7ED65FF9E96}" type="pres">
      <dgm:prSet presAssocID="{2D0447C0-5778-4E5F-A5E7-C2FE9A2454C2}" presName="root2" presStyleCnt="0"/>
      <dgm:spPr/>
      <dgm:t>
        <a:bodyPr/>
        <a:lstStyle/>
        <a:p>
          <a:endParaRPr lang="en-US"/>
        </a:p>
      </dgm:t>
    </dgm:pt>
    <dgm:pt modelId="{D5F54648-5792-4E1A-AF16-8BA1A18E4791}" type="pres">
      <dgm:prSet presAssocID="{2D0447C0-5778-4E5F-A5E7-C2FE9A2454C2}" presName="LevelTwoTextNode" presStyleLbl="node4" presStyleIdx="3" presStyleCnt="11">
        <dgm:presLayoutVars>
          <dgm:chPref val="3"/>
        </dgm:presLayoutVars>
      </dgm:prSet>
      <dgm:spPr/>
      <dgm:t>
        <a:bodyPr/>
        <a:lstStyle/>
        <a:p>
          <a:endParaRPr lang="en-US"/>
        </a:p>
      </dgm:t>
    </dgm:pt>
    <dgm:pt modelId="{A2834D46-027B-4899-A453-F66353A5F5FA}" type="pres">
      <dgm:prSet presAssocID="{2D0447C0-5778-4E5F-A5E7-C2FE9A2454C2}" presName="level3hierChild" presStyleCnt="0"/>
      <dgm:spPr/>
      <dgm:t>
        <a:bodyPr/>
        <a:lstStyle/>
        <a:p>
          <a:endParaRPr lang="en-US"/>
        </a:p>
      </dgm:t>
    </dgm:pt>
    <dgm:pt modelId="{F5D32EEC-3B92-4578-892F-759671C38449}" type="pres">
      <dgm:prSet presAssocID="{B810A821-5DE9-4B9F-8539-0A020F9DAF58}" presName="conn2-1" presStyleLbl="parChTrans1D4" presStyleIdx="4" presStyleCnt="11"/>
      <dgm:spPr/>
      <dgm:t>
        <a:bodyPr/>
        <a:lstStyle/>
        <a:p>
          <a:endParaRPr lang="en-US"/>
        </a:p>
      </dgm:t>
    </dgm:pt>
    <dgm:pt modelId="{59573D82-BA5C-423F-9AFF-26B00EE555D9}" type="pres">
      <dgm:prSet presAssocID="{B810A821-5DE9-4B9F-8539-0A020F9DAF58}" presName="connTx" presStyleLbl="parChTrans1D4" presStyleIdx="4" presStyleCnt="11"/>
      <dgm:spPr/>
      <dgm:t>
        <a:bodyPr/>
        <a:lstStyle/>
        <a:p>
          <a:endParaRPr lang="en-US"/>
        </a:p>
      </dgm:t>
    </dgm:pt>
    <dgm:pt modelId="{C825DD2F-BBFA-4E44-9155-02FF624512AB}" type="pres">
      <dgm:prSet presAssocID="{59F5674D-32AC-4EE2-9D81-5884A9DF7654}" presName="root2" presStyleCnt="0"/>
      <dgm:spPr/>
      <dgm:t>
        <a:bodyPr/>
        <a:lstStyle/>
        <a:p>
          <a:endParaRPr lang="en-US"/>
        </a:p>
      </dgm:t>
    </dgm:pt>
    <dgm:pt modelId="{7CC27B4A-FFB8-439D-B985-4BCE5013CE37}" type="pres">
      <dgm:prSet presAssocID="{59F5674D-32AC-4EE2-9D81-5884A9DF7654}" presName="LevelTwoTextNode" presStyleLbl="node4" presStyleIdx="4" presStyleCnt="11">
        <dgm:presLayoutVars>
          <dgm:chPref val="3"/>
        </dgm:presLayoutVars>
      </dgm:prSet>
      <dgm:spPr/>
      <dgm:t>
        <a:bodyPr/>
        <a:lstStyle/>
        <a:p>
          <a:endParaRPr lang="en-US"/>
        </a:p>
      </dgm:t>
    </dgm:pt>
    <dgm:pt modelId="{F986F2C3-EF26-47D4-913F-56E7356F2D8C}" type="pres">
      <dgm:prSet presAssocID="{59F5674D-32AC-4EE2-9D81-5884A9DF7654}" presName="level3hierChild" presStyleCnt="0"/>
      <dgm:spPr/>
      <dgm:t>
        <a:bodyPr/>
        <a:lstStyle/>
        <a:p>
          <a:endParaRPr lang="en-US"/>
        </a:p>
      </dgm:t>
    </dgm:pt>
    <dgm:pt modelId="{48CD3245-FC90-4F1F-BB60-F5890BF24386}" type="pres">
      <dgm:prSet presAssocID="{1C8D5C52-5A2E-4AC4-B4CC-07CAA4204A47}" presName="conn2-1" presStyleLbl="parChTrans1D3" presStyleIdx="1" presStyleCnt="6"/>
      <dgm:spPr/>
      <dgm:t>
        <a:bodyPr/>
        <a:lstStyle/>
        <a:p>
          <a:endParaRPr lang="en-US"/>
        </a:p>
      </dgm:t>
    </dgm:pt>
    <dgm:pt modelId="{FCAB4AB2-D08E-4907-A79D-E627D5F1EAF9}" type="pres">
      <dgm:prSet presAssocID="{1C8D5C52-5A2E-4AC4-B4CC-07CAA4204A47}" presName="connTx" presStyleLbl="parChTrans1D3" presStyleIdx="1" presStyleCnt="6"/>
      <dgm:spPr/>
      <dgm:t>
        <a:bodyPr/>
        <a:lstStyle/>
        <a:p>
          <a:endParaRPr lang="en-US"/>
        </a:p>
      </dgm:t>
    </dgm:pt>
    <dgm:pt modelId="{BA58BDA8-00AE-4A68-8A24-7D7ECF1B00AB}" type="pres">
      <dgm:prSet presAssocID="{64CAC016-4A49-45F2-A394-E83A3FAB198C}" presName="root2" presStyleCnt="0"/>
      <dgm:spPr/>
      <dgm:t>
        <a:bodyPr/>
        <a:lstStyle/>
        <a:p>
          <a:endParaRPr lang="en-US"/>
        </a:p>
      </dgm:t>
    </dgm:pt>
    <dgm:pt modelId="{C20D5CD5-5CEA-4718-B9BD-99610164C19E}" type="pres">
      <dgm:prSet presAssocID="{64CAC016-4A49-45F2-A394-E83A3FAB198C}" presName="LevelTwoTextNode" presStyleLbl="node3" presStyleIdx="1" presStyleCnt="6">
        <dgm:presLayoutVars>
          <dgm:chPref val="3"/>
        </dgm:presLayoutVars>
      </dgm:prSet>
      <dgm:spPr/>
      <dgm:t>
        <a:bodyPr/>
        <a:lstStyle/>
        <a:p>
          <a:endParaRPr lang="en-US"/>
        </a:p>
      </dgm:t>
    </dgm:pt>
    <dgm:pt modelId="{FD3D8A72-8877-459E-A03D-35DF05754BB8}" type="pres">
      <dgm:prSet presAssocID="{64CAC016-4A49-45F2-A394-E83A3FAB198C}" presName="level3hierChild" presStyleCnt="0"/>
      <dgm:spPr/>
      <dgm:t>
        <a:bodyPr/>
        <a:lstStyle/>
        <a:p>
          <a:endParaRPr lang="en-US"/>
        </a:p>
      </dgm:t>
    </dgm:pt>
    <dgm:pt modelId="{B85F1F8F-B436-4C6B-8B1A-26471790C0CF}" type="pres">
      <dgm:prSet presAssocID="{ED74255F-3372-4C7A-A24A-31C4B9A89ADA}" presName="conn2-1" presStyleLbl="parChTrans1D4" presStyleIdx="5" presStyleCnt="11"/>
      <dgm:spPr/>
      <dgm:t>
        <a:bodyPr/>
        <a:lstStyle/>
        <a:p>
          <a:endParaRPr lang="en-US"/>
        </a:p>
      </dgm:t>
    </dgm:pt>
    <dgm:pt modelId="{31B2FEE3-016F-4186-9735-EEF7FE6B6799}" type="pres">
      <dgm:prSet presAssocID="{ED74255F-3372-4C7A-A24A-31C4B9A89ADA}" presName="connTx" presStyleLbl="parChTrans1D4" presStyleIdx="5" presStyleCnt="11"/>
      <dgm:spPr/>
      <dgm:t>
        <a:bodyPr/>
        <a:lstStyle/>
        <a:p>
          <a:endParaRPr lang="en-US"/>
        </a:p>
      </dgm:t>
    </dgm:pt>
    <dgm:pt modelId="{3194E991-B3C7-446F-83E9-83FCC59AB787}" type="pres">
      <dgm:prSet presAssocID="{D5E8EA33-881F-4292-94C8-CF4DA77AFD8A}" presName="root2" presStyleCnt="0"/>
      <dgm:spPr/>
      <dgm:t>
        <a:bodyPr/>
        <a:lstStyle/>
        <a:p>
          <a:endParaRPr lang="en-US"/>
        </a:p>
      </dgm:t>
    </dgm:pt>
    <dgm:pt modelId="{CE3C4CE5-0478-4FBD-B58D-4B2D9E44EAA7}" type="pres">
      <dgm:prSet presAssocID="{D5E8EA33-881F-4292-94C8-CF4DA77AFD8A}" presName="LevelTwoTextNode" presStyleLbl="node4" presStyleIdx="5" presStyleCnt="11">
        <dgm:presLayoutVars>
          <dgm:chPref val="3"/>
        </dgm:presLayoutVars>
      </dgm:prSet>
      <dgm:spPr/>
      <dgm:t>
        <a:bodyPr/>
        <a:lstStyle/>
        <a:p>
          <a:endParaRPr lang="en-US"/>
        </a:p>
      </dgm:t>
    </dgm:pt>
    <dgm:pt modelId="{52F29EE9-D993-48A2-8C0D-8AF88DF2C70F}" type="pres">
      <dgm:prSet presAssocID="{D5E8EA33-881F-4292-94C8-CF4DA77AFD8A}" presName="level3hierChild" presStyleCnt="0"/>
      <dgm:spPr/>
      <dgm:t>
        <a:bodyPr/>
        <a:lstStyle/>
        <a:p>
          <a:endParaRPr lang="en-US"/>
        </a:p>
      </dgm:t>
    </dgm:pt>
    <dgm:pt modelId="{73493EE9-926D-4A1F-B5B9-243C28CE6294}" type="pres">
      <dgm:prSet presAssocID="{94A69032-F504-4E83-99A0-139127656EDB}" presName="conn2-1" presStyleLbl="parChTrans1D3" presStyleIdx="2" presStyleCnt="6"/>
      <dgm:spPr/>
      <dgm:t>
        <a:bodyPr/>
        <a:lstStyle/>
        <a:p>
          <a:endParaRPr lang="en-US"/>
        </a:p>
      </dgm:t>
    </dgm:pt>
    <dgm:pt modelId="{91AADF79-DFD0-4996-8E5C-75DA128E3818}" type="pres">
      <dgm:prSet presAssocID="{94A69032-F504-4E83-99A0-139127656EDB}" presName="connTx" presStyleLbl="parChTrans1D3" presStyleIdx="2" presStyleCnt="6"/>
      <dgm:spPr/>
      <dgm:t>
        <a:bodyPr/>
        <a:lstStyle/>
        <a:p>
          <a:endParaRPr lang="en-US"/>
        </a:p>
      </dgm:t>
    </dgm:pt>
    <dgm:pt modelId="{E586496D-B5ED-4291-8A32-78D758789183}" type="pres">
      <dgm:prSet presAssocID="{7546F475-ACCD-4082-80EA-DE8741CD7A0E}" presName="root2" presStyleCnt="0"/>
      <dgm:spPr/>
      <dgm:t>
        <a:bodyPr/>
        <a:lstStyle/>
        <a:p>
          <a:endParaRPr lang="en-US"/>
        </a:p>
      </dgm:t>
    </dgm:pt>
    <dgm:pt modelId="{717CF3C3-C811-435A-9CB5-FD78FA2AC9F0}" type="pres">
      <dgm:prSet presAssocID="{7546F475-ACCD-4082-80EA-DE8741CD7A0E}" presName="LevelTwoTextNode" presStyleLbl="node3" presStyleIdx="2" presStyleCnt="6">
        <dgm:presLayoutVars>
          <dgm:chPref val="3"/>
        </dgm:presLayoutVars>
      </dgm:prSet>
      <dgm:spPr/>
      <dgm:t>
        <a:bodyPr/>
        <a:lstStyle/>
        <a:p>
          <a:endParaRPr lang="en-US"/>
        </a:p>
      </dgm:t>
    </dgm:pt>
    <dgm:pt modelId="{F6EE0019-0789-4D52-810B-0DCE5BFA82FF}" type="pres">
      <dgm:prSet presAssocID="{7546F475-ACCD-4082-80EA-DE8741CD7A0E}" presName="level3hierChild" presStyleCnt="0"/>
      <dgm:spPr/>
      <dgm:t>
        <a:bodyPr/>
        <a:lstStyle/>
        <a:p>
          <a:endParaRPr lang="en-US"/>
        </a:p>
      </dgm:t>
    </dgm:pt>
    <dgm:pt modelId="{500AF16D-A825-4384-B62A-FD76FD85F274}" type="pres">
      <dgm:prSet presAssocID="{B8738F4F-7A2E-4A30-BBA5-D2F017C3DCD3}" presName="conn2-1" presStyleLbl="parChTrans1D4" presStyleIdx="6" presStyleCnt="11"/>
      <dgm:spPr/>
      <dgm:t>
        <a:bodyPr/>
        <a:lstStyle/>
        <a:p>
          <a:endParaRPr lang="en-US"/>
        </a:p>
      </dgm:t>
    </dgm:pt>
    <dgm:pt modelId="{0BFFAB8E-C2C2-4109-9D55-FEC84CF06EDC}" type="pres">
      <dgm:prSet presAssocID="{B8738F4F-7A2E-4A30-BBA5-D2F017C3DCD3}" presName="connTx" presStyleLbl="parChTrans1D4" presStyleIdx="6" presStyleCnt="11"/>
      <dgm:spPr/>
      <dgm:t>
        <a:bodyPr/>
        <a:lstStyle/>
        <a:p>
          <a:endParaRPr lang="en-US"/>
        </a:p>
      </dgm:t>
    </dgm:pt>
    <dgm:pt modelId="{AC4D9FC5-7ED6-4ACE-9BA0-7CA121EBDC53}" type="pres">
      <dgm:prSet presAssocID="{3D228971-2254-4980-823B-96A774428084}" presName="root2" presStyleCnt="0"/>
      <dgm:spPr/>
      <dgm:t>
        <a:bodyPr/>
        <a:lstStyle/>
        <a:p>
          <a:endParaRPr lang="en-US"/>
        </a:p>
      </dgm:t>
    </dgm:pt>
    <dgm:pt modelId="{CC6403B4-2749-4A2D-8CE9-EC17A0731C2E}" type="pres">
      <dgm:prSet presAssocID="{3D228971-2254-4980-823B-96A774428084}" presName="LevelTwoTextNode" presStyleLbl="node4" presStyleIdx="6" presStyleCnt="11">
        <dgm:presLayoutVars>
          <dgm:chPref val="3"/>
        </dgm:presLayoutVars>
      </dgm:prSet>
      <dgm:spPr/>
      <dgm:t>
        <a:bodyPr/>
        <a:lstStyle/>
        <a:p>
          <a:endParaRPr lang="en-US"/>
        </a:p>
      </dgm:t>
    </dgm:pt>
    <dgm:pt modelId="{98AF0107-4AC2-4244-A139-0EB8EC4313B6}" type="pres">
      <dgm:prSet presAssocID="{3D228971-2254-4980-823B-96A774428084}" presName="level3hierChild" presStyleCnt="0"/>
      <dgm:spPr/>
      <dgm:t>
        <a:bodyPr/>
        <a:lstStyle/>
        <a:p>
          <a:endParaRPr lang="en-US"/>
        </a:p>
      </dgm:t>
    </dgm:pt>
    <dgm:pt modelId="{5B5E1358-76BB-458E-B207-8E5B098A9934}" type="pres">
      <dgm:prSet presAssocID="{B8C07FEA-B555-4761-B0B9-661B689481B6}" presName="conn2-1" presStyleLbl="parChTrans1D4" presStyleIdx="7" presStyleCnt="11"/>
      <dgm:spPr/>
      <dgm:t>
        <a:bodyPr/>
        <a:lstStyle/>
        <a:p>
          <a:endParaRPr lang="en-US"/>
        </a:p>
      </dgm:t>
    </dgm:pt>
    <dgm:pt modelId="{418AA0F9-7C96-4C7B-8345-2F4F4C156CFC}" type="pres">
      <dgm:prSet presAssocID="{B8C07FEA-B555-4761-B0B9-661B689481B6}" presName="connTx" presStyleLbl="parChTrans1D4" presStyleIdx="7" presStyleCnt="11"/>
      <dgm:spPr/>
      <dgm:t>
        <a:bodyPr/>
        <a:lstStyle/>
        <a:p>
          <a:endParaRPr lang="en-US"/>
        </a:p>
      </dgm:t>
    </dgm:pt>
    <dgm:pt modelId="{37852D9E-C8C9-4920-99E6-4EC04CEBD6B7}" type="pres">
      <dgm:prSet presAssocID="{B1AC6FB9-0CB9-4DD2-9E2E-6F97C31616E1}" presName="root2" presStyleCnt="0"/>
      <dgm:spPr/>
      <dgm:t>
        <a:bodyPr/>
        <a:lstStyle/>
        <a:p>
          <a:endParaRPr lang="en-US"/>
        </a:p>
      </dgm:t>
    </dgm:pt>
    <dgm:pt modelId="{3177EBD1-A5FC-4AA4-912E-989F5AB57208}" type="pres">
      <dgm:prSet presAssocID="{B1AC6FB9-0CB9-4DD2-9E2E-6F97C31616E1}" presName="LevelTwoTextNode" presStyleLbl="node4" presStyleIdx="7" presStyleCnt="11">
        <dgm:presLayoutVars>
          <dgm:chPref val="3"/>
        </dgm:presLayoutVars>
      </dgm:prSet>
      <dgm:spPr/>
      <dgm:t>
        <a:bodyPr/>
        <a:lstStyle/>
        <a:p>
          <a:endParaRPr lang="en-US"/>
        </a:p>
      </dgm:t>
    </dgm:pt>
    <dgm:pt modelId="{1BF12C5E-3C43-4A2C-9B7C-34AFCC11C410}" type="pres">
      <dgm:prSet presAssocID="{B1AC6FB9-0CB9-4DD2-9E2E-6F97C31616E1}" presName="level3hierChild" presStyleCnt="0"/>
      <dgm:spPr/>
      <dgm:t>
        <a:bodyPr/>
        <a:lstStyle/>
        <a:p>
          <a:endParaRPr lang="en-US"/>
        </a:p>
      </dgm:t>
    </dgm:pt>
    <dgm:pt modelId="{F5F5CB33-7D25-4AC4-BD01-6E1C223FF2E2}" type="pres">
      <dgm:prSet presAssocID="{96193BCD-9621-4696-8E7B-447978CF626E}" presName="conn2-1" presStyleLbl="parChTrans1D4" presStyleIdx="8" presStyleCnt="11"/>
      <dgm:spPr/>
      <dgm:t>
        <a:bodyPr/>
        <a:lstStyle/>
        <a:p>
          <a:endParaRPr lang="en-US"/>
        </a:p>
      </dgm:t>
    </dgm:pt>
    <dgm:pt modelId="{4759597D-FF03-45A3-AD94-88D4EB331826}" type="pres">
      <dgm:prSet presAssocID="{96193BCD-9621-4696-8E7B-447978CF626E}" presName="connTx" presStyleLbl="parChTrans1D4" presStyleIdx="8" presStyleCnt="11"/>
      <dgm:spPr/>
      <dgm:t>
        <a:bodyPr/>
        <a:lstStyle/>
        <a:p>
          <a:endParaRPr lang="en-US"/>
        </a:p>
      </dgm:t>
    </dgm:pt>
    <dgm:pt modelId="{A0DEC02D-6F23-451C-B728-F9064747453E}" type="pres">
      <dgm:prSet presAssocID="{5F81306C-61D8-4F62-8A08-23A4618AE148}" presName="root2" presStyleCnt="0"/>
      <dgm:spPr/>
      <dgm:t>
        <a:bodyPr/>
        <a:lstStyle/>
        <a:p>
          <a:endParaRPr lang="en-US"/>
        </a:p>
      </dgm:t>
    </dgm:pt>
    <dgm:pt modelId="{16B205C0-EDA0-4DD9-917C-A7D68FF8BEF0}" type="pres">
      <dgm:prSet presAssocID="{5F81306C-61D8-4F62-8A08-23A4618AE148}" presName="LevelTwoTextNode" presStyleLbl="node4" presStyleIdx="8" presStyleCnt="11">
        <dgm:presLayoutVars>
          <dgm:chPref val="3"/>
        </dgm:presLayoutVars>
      </dgm:prSet>
      <dgm:spPr/>
      <dgm:t>
        <a:bodyPr/>
        <a:lstStyle/>
        <a:p>
          <a:endParaRPr lang="en-US"/>
        </a:p>
      </dgm:t>
    </dgm:pt>
    <dgm:pt modelId="{2B7F1857-BC20-43CB-875F-A3BCA010CE30}" type="pres">
      <dgm:prSet presAssocID="{5F81306C-61D8-4F62-8A08-23A4618AE148}" presName="level3hierChild" presStyleCnt="0"/>
      <dgm:spPr/>
      <dgm:t>
        <a:bodyPr/>
        <a:lstStyle/>
        <a:p>
          <a:endParaRPr lang="en-US"/>
        </a:p>
      </dgm:t>
    </dgm:pt>
    <dgm:pt modelId="{CEEF6B1B-71A0-4671-B562-69D89316D83D}" type="pres">
      <dgm:prSet presAssocID="{D4396AB2-6CF7-4762-8524-D7F0307D37BE}" presName="conn2-1" presStyleLbl="parChTrans1D3" presStyleIdx="3" presStyleCnt="6"/>
      <dgm:spPr/>
      <dgm:t>
        <a:bodyPr/>
        <a:lstStyle/>
        <a:p>
          <a:endParaRPr lang="en-US"/>
        </a:p>
      </dgm:t>
    </dgm:pt>
    <dgm:pt modelId="{3CF0F5E5-2046-4F5D-9EB3-FBF18052744C}" type="pres">
      <dgm:prSet presAssocID="{D4396AB2-6CF7-4762-8524-D7F0307D37BE}" presName="connTx" presStyleLbl="parChTrans1D3" presStyleIdx="3" presStyleCnt="6"/>
      <dgm:spPr/>
      <dgm:t>
        <a:bodyPr/>
        <a:lstStyle/>
        <a:p>
          <a:endParaRPr lang="en-US"/>
        </a:p>
      </dgm:t>
    </dgm:pt>
    <dgm:pt modelId="{66C7DC6A-52AE-4770-8C0B-7C091C7BB601}" type="pres">
      <dgm:prSet presAssocID="{08F56CAF-30F6-42D4-A7FF-EF1D89D418E3}" presName="root2" presStyleCnt="0"/>
      <dgm:spPr/>
      <dgm:t>
        <a:bodyPr/>
        <a:lstStyle/>
        <a:p>
          <a:endParaRPr lang="en-US"/>
        </a:p>
      </dgm:t>
    </dgm:pt>
    <dgm:pt modelId="{350AA7A3-B25F-4C45-9D50-012864EE79C1}" type="pres">
      <dgm:prSet presAssocID="{08F56CAF-30F6-42D4-A7FF-EF1D89D418E3}" presName="LevelTwoTextNode" presStyleLbl="node3" presStyleIdx="3" presStyleCnt="6">
        <dgm:presLayoutVars>
          <dgm:chPref val="3"/>
        </dgm:presLayoutVars>
      </dgm:prSet>
      <dgm:spPr/>
      <dgm:t>
        <a:bodyPr/>
        <a:lstStyle/>
        <a:p>
          <a:endParaRPr lang="en-US"/>
        </a:p>
      </dgm:t>
    </dgm:pt>
    <dgm:pt modelId="{DA362A8E-9FD8-4FF2-83B0-5784F7557485}" type="pres">
      <dgm:prSet presAssocID="{08F56CAF-30F6-42D4-A7FF-EF1D89D418E3}" presName="level3hierChild" presStyleCnt="0"/>
      <dgm:spPr/>
      <dgm:t>
        <a:bodyPr/>
        <a:lstStyle/>
        <a:p>
          <a:endParaRPr lang="en-US"/>
        </a:p>
      </dgm:t>
    </dgm:pt>
    <dgm:pt modelId="{3990DE00-0C5E-4E5C-9E1B-523640140E01}" type="pres">
      <dgm:prSet presAssocID="{3B4475F7-9058-441E-8643-880D7595B10F}" presName="conn2-1" presStyleLbl="parChTrans1D4" presStyleIdx="9" presStyleCnt="11"/>
      <dgm:spPr/>
      <dgm:t>
        <a:bodyPr/>
        <a:lstStyle/>
        <a:p>
          <a:endParaRPr lang="en-US"/>
        </a:p>
      </dgm:t>
    </dgm:pt>
    <dgm:pt modelId="{B10E7CCA-2650-49B6-938A-FA5BDE28CFB2}" type="pres">
      <dgm:prSet presAssocID="{3B4475F7-9058-441E-8643-880D7595B10F}" presName="connTx" presStyleLbl="parChTrans1D4" presStyleIdx="9" presStyleCnt="11"/>
      <dgm:spPr/>
      <dgm:t>
        <a:bodyPr/>
        <a:lstStyle/>
        <a:p>
          <a:endParaRPr lang="en-US"/>
        </a:p>
      </dgm:t>
    </dgm:pt>
    <dgm:pt modelId="{00A7F86C-D4D5-4A12-BF53-1BEB5E6B1AA0}" type="pres">
      <dgm:prSet presAssocID="{3F9BE372-1AFB-40F0-9E6F-86E5A7D3AB9B}" presName="root2" presStyleCnt="0"/>
      <dgm:spPr/>
      <dgm:t>
        <a:bodyPr/>
        <a:lstStyle/>
        <a:p>
          <a:endParaRPr lang="en-US"/>
        </a:p>
      </dgm:t>
    </dgm:pt>
    <dgm:pt modelId="{B08AE64A-B46A-4F27-BD3E-FEFF8822E1C8}" type="pres">
      <dgm:prSet presAssocID="{3F9BE372-1AFB-40F0-9E6F-86E5A7D3AB9B}" presName="LevelTwoTextNode" presStyleLbl="node4" presStyleIdx="9" presStyleCnt="11">
        <dgm:presLayoutVars>
          <dgm:chPref val="3"/>
        </dgm:presLayoutVars>
      </dgm:prSet>
      <dgm:spPr/>
      <dgm:t>
        <a:bodyPr/>
        <a:lstStyle/>
        <a:p>
          <a:endParaRPr lang="en-US"/>
        </a:p>
      </dgm:t>
    </dgm:pt>
    <dgm:pt modelId="{123BF83F-38B5-4656-B233-C4AFDFF3C4E6}" type="pres">
      <dgm:prSet presAssocID="{3F9BE372-1AFB-40F0-9E6F-86E5A7D3AB9B}" presName="level3hierChild" presStyleCnt="0"/>
      <dgm:spPr/>
      <dgm:t>
        <a:bodyPr/>
        <a:lstStyle/>
        <a:p>
          <a:endParaRPr lang="en-US"/>
        </a:p>
      </dgm:t>
    </dgm:pt>
    <dgm:pt modelId="{5434BB50-A635-41F0-AAE7-ADF1E095FAEA}" type="pres">
      <dgm:prSet presAssocID="{CE3ED5BB-5EB9-4774-AEDA-1BA426A6C458}" presName="conn2-1" presStyleLbl="parChTrans1D4" presStyleIdx="10" presStyleCnt="11"/>
      <dgm:spPr/>
      <dgm:t>
        <a:bodyPr/>
        <a:lstStyle/>
        <a:p>
          <a:endParaRPr lang="en-US"/>
        </a:p>
      </dgm:t>
    </dgm:pt>
    <dgm:pt modelId="{BB9E3184-6081-4518-9F8B-36F10CE82E07}" type="pres">
      <dgm:prSet presAssocID="{CE3ED5BB-5EB9-4774-AEDA-1BA426A6C458}" presName="connTx" presStyleLbl="parChTrans1D4" presStyleIdx="10" presStyleCnt="11"/>
      <dgm:spPr/>
      <dgm:t>
        <a:bodyPr/>
        <a:lstStyle/>
        <a:p>
          <a:endParaRPr lang="en-US"/>
        </a:p>
      </dgm:t>
    </dgm:pt>
    <dgm:pt modelId="{5840AFFE-3C2C-4630-A5F6-B2F3577AD94D}" type="pres">
      <dgm:prSet presAssocID="{3C0205B3-117A-458A-A49F-75D8052BA25B}" presName="root2" presStyleCnt="0"/>
      <dgm:spPr/>
      <dgm:t>
        <a:bodyPr/>
        <a:lstStyle/>
        <a:p>
          <a:endParaRPr lang="en-US"/>
        </a:p>
      </dgm:t>
    </dgm:pt>
    <dgm:pt modelId="{DC5C8C52-6A12-4E27-A1E5-7DA1A4BE9B25}" type="pres">
      <dgm:prSet presAssocID="{3C0205B3-117A-458A-A49F-75D8052BA25B}" presName="LevelTwoTextNode" presStyleLbl="node4" presStyleIdx="10" presStyleCnt="11">
        <dgm:presLayoutVars>
          <dgm:chPref val="3"/>
        </dgm:presLayoutVars>
      </dgm:prSet>
      <dgm:spPr/>
      <dgm:t>
        <a:bodyPr/>
        <a:lstStyle/>
        <a:p>
          <a:endParaRPr lang="en-US"/>
        </a:p>
      </dgm:t>
    </dgm:pt>
    <dgm:pt modelId="{58B66A3B-D03B-41D8-B710-0299E7F6EC16}" type="pres">
      <dgm:prSet presAssocID="{3C0205B3-117A-458A-A49F-75D8052BA25B}" presName="level3hierChild" presStyleCnt="0"/>
      <dgm:spPr/>
      <dgm:t>
        <a:bodyPr/>
        <a:lstStyle/>
        <a:p>
          <a:endParaRPr lang="en-US"/>
        </a:p>
      </dgm:t>
    </dgm:pt>
    <dgm:pt modelId="{3A317BAE-F91F-457B-A340-F41E34D36910}" type="pres">
      <dgm:prSet presAssocID="{2D6F8792-7E09-494D-841C-3C1C9420B093}" presName="conn2-1" presStyleLbl="parChTrans1D2" presStyleIdx="1" presStyleCnt="2"/>
      <dgm:spPr/>
      <dgm:t>
        <a:bodyPr/>
        <a:lstStyle/>
        <a:p>
          <a:endParaRPr lang="en-US"/>
        </a:p>
      </dgm:t>
    </dgm:pt>
    <dgm:pt modelId="{B2810C62-7E10-48E0-A798-3A3EDC5DCC6B}" type="pres">
      <dgm:prSet presAssocID="{2D6F8792-7E09-494D-841C-3C1C9420B093}" presName="connTx" presStyleLbl="parChTrans1D2" presStyleIdx="1" presStyleCnt="2"/>
      <dgm:spPr/>
      <dgm:t>
        <a:bodyPr/>
        <a:lstStyle/>
        <a:p>
          <a:endParaRPr lang="en-US"/>
        </a:p>
      </dgm:t>
    </dgm:pt>
    <dgm:pt modelId="{43722DE6-1133-4673-BC68-4EF0B0DC7B91}" type="pres">
      <dgm:prSet presAssocID="{3E80CFEB-9E61-4D3B-B46F-019A628AFE79}" presName="root2" presStyleCnt="0"/>
      <dgm:spPr/>
      <dgm:t>
        <a:bodyPr/>
        <a:lstStyle/>
        <a:p>
          <a:endParaRPr lang="en-US"/>
        </a:p>
      </dgm:t>
    </dgm:pt>
    <dgm:pt modelId="{CA4D474B-8B58-4642-A9FD-6F8B3F3B90B3}" type="pres">
      <dgm:prSet presAssocID="{3E80CFEB-9E61-4D3B-B46F-019A628AFE79}" presName="LevelTwoTextNode" presStyleLbl="node2" presStyleIdx="1" presStyleCnt="2">
        <dgm:presLayoutVars>
          <dgm:chPref val="3"/>
        </dgm:presLayoutVars>
      </dgm:prSet>
      <dgm:spPr/>
      <dgm:t>
        <a:bodyPr/>
        <a:lstStyle/>
        <a:p>
          <a:endParaRPr lang="en-US"/>
        </a:p>
      </dgm:t>
    </dgm:pt>
    <dgm:pt modelId="{B4A03FCE-F569-4B24-8F4D-C3A8F82C36B2}" type="pres">
      <dgm:prSet presAssocID="{3E80CFEB-9E61-4D3B-B46F-019A628AFE79}" presName="level3hierChild" presStyleCnt="0"/>
      <dgm:spPr/>
      <dgm:t>
        <a:bodyPr/>
        <a:lstStyle/>
        <a:p>
          <a:endParaRPr lang="en-US"/>
        </a:p>
      </dgm:t>
    </dgm:pt>
    <dgm:pt modelId="{A41850B2-BA4D-4517-88C1-F592E4395FF0}" type="pres">
      <dgm:prSet presAssocID="{0E44FE73-1876-4108-9B8F-D7F963C2BF72}" presName="conn2-1" presStyleLbl="parChTrans1D3" presStyleIdx="4" presStyleCnt="6"/>
      <dgm:spPr/>
      <dgm:t>
        <a:bodyPr/>
        <a:lstStyle/>
        <a:p>
          <a:endParaRPr lang="en-US"/>
        </a:p>
      </dgm:t>
    </dgm:pt>
    <dgm:pt modelId="{191D460F-7E36-42DB-91E6-40EFE271374D}" type="pres">
      <dgm:prSet presAssocID="{0E44FE73-1876-4108-9B8F-D7F963C2BF72}" presName="connTx" presStyleLbl="parChTrans1D3" presStyleIdx="4" presStyleCnt="6"/>
      <dgm:spPr/>
      <dgm:t>
        <a:bodyPr/>
        <a:lstStyle/>
        <a:p>
          <a:endParaRPr lang="en-US"/>
        </a:p>
      </dgm:t>
    </dgm:pt>
    <dgm:pt modelId="{2F9548C8-A7B0-406C-9FAC-066BC59EDE36}" type="pres">
      <dgm:prSet presAssocID="{58FFAE26-CA56-444D-8027-EECD1DA110E1}" presName="root2" presStyleCnt="0"/>
      <dgm:spPr/>
      <dgm:t>
        <a:bodyPr/>
        <a:lstStyle/>
        <a:p>
          <a:endParaRPr lang="en-US"/>
        </a:p>
      </dgm:t>
    </dgm:pt>
    <dgm:pt modelId="{1E350B6B-CC1A-403C-97E4-785B16311B5B}" type="pres">
      <dgm:prSet presAssocID="{58FFAE26-CA56-444D-8027-EECD1DA110E1}" presName="LevelTwoTextNode" presStyleLbl="node3" presStyleIdx="4" presStyleCnt="6">
        <dgm:presLayoutVars>
          <dgm:chPref val="3"/>
        </dgm:presLayoutVars>
      </dgm:prSet>
      <dgm:spPr/>
      <dgm:t>
        <a:bodyPr/>
        <a:lstStyle/>
        <a:p>
          <a:endParaRPr lang="en-US"/>
        </a:p>
      </dgm:t>
    </dgm:pt>
    <dgm:pt modelId="{98EDCFE0-2F5C-48E9-B31D-3D10C99A5625}" type="pres">
      <dgm:prSet presAssocID="{58FFAE26-CA56-444D-8027-EECD1DA110E1}" presName="level3hierChild" presStyleCnt="0"/>
      <dgm:spPr/>
      <dgm:t>
        <a:bodyPr/>
        <a:lstStyle/>
        <a:p>
          <a:endParaRPr lang="en-US"/>
        </a:p>
      </dgm:t>
    </dgm:pt>
    <dgm:pt modelId="{20476C51-20D1-412A-8E09-128D0E2EEDE3}" type="pres">
      <dgm:prSet presAssocID="{BC992729-A665-4B31-8154-DED3311F47E0}" presName="conn2-1" presStyleLbl="parChTrans1D3" presStyleIdx="5" presStyleCnt="6"/>
      <dgm:spPr/>
      <dgm:t>
        <a:bodyPr/>
        <a:lstStyle/>
        <a:p>
          <a:endParaRPr lang="en-US"/>
        </a:p>
      </dgm:t>
    </dgm:pt>
    <dgm:pt modelId="{F94AF2CF-4B54-49C7-AA8D-FFD68F379D8E}" type="pres">
      <dgm:prSet presAssocID="{BC992729-A665-4B31-8154-DED3311F47E0}" presName="connTx" presStyleLbl="parChTrans1D3" presStyleIdx="5" presStyleCnt="6"/>
      <dgm:spPr/>
      <dgm:t>
        <a:bodyPr/>
        <a:lstStyle/>
        <a:p>
          <a:endParaRPr lang="en-US"/>
        </a:p>
      </dgm:t>
    </dgm:pt>
    <dgm:pt modelId="{AAD5C2CC-54F3-4BCD-9535-A5854127DD7E}" type="pres">
      <dgm:prSet presAssocID="{FB12C7D3-21B4-44D6-A89D-E909583EE41B}" presName="root2" presStyleCnt="0"/>
      <dgm:spPr/>
      <dgm:t>
        <a:bodyPr/>
        <a:lstStyle/>
        <a:p>
          <a:endParaRPr lang="en-US"/>
        </a:p>
      </dgm:t>
    </dgm:pt>
    <dgm:pt modelId="{8886318E-5FD8-4A08-95FE-143B32E0E9B1}" type="pres">
      <dgm:prSet presAssocID="{FB12C7D3-21B4-44D6-A89D-E909583EE41B}" presName="LevelTwoTextNode" presStyleLbl="node3" presStyleIdx="5" presStyleCnt="6">
        <dgm:presLayoutVars>
          <dgm:chPref val="3"/>
        </dgm:presLayoutVars>
      </dgm:prSet>
      <dgm:spPr/>
      <dgm:t>
        <a:bodyPr/>
        <a:lstStyle/>
        <a:p>
          <a:endParaRPr lang="en-US"/>
        </a:p>
      </dgm:t>
    </dgm:pt>
    <dgm:pt modelId="{649E9AF3-0440-42F0-948B-9542FB0DA25C}" type="pres">
      <dgm:prSet presAssocID="{FB12C7D3-21B4-44D6-A89D-E909583EE41B}" presName="level3hierChild" presStyleCnt="0"/>
      <dgm:spPr/>
      <dgm:t>
        <a:bodyPr/>
        <a:lstStyle/>
        <a:p>
          <a:endParaRPr lang="en-US"/>
        </a:p>
      </dgm:t>
    </dgm:pt>
  </dgm:ptLst>
  <dgm:cxnLst>
    <dgm:cxn modelId="{5D3E6438-C47D-424F-BF0B-AA494EF12A76}" srcId="{3E80CFEB-9E61-4D3B-B46F-019A628AFE79}" destId="{FB12C7D3-21B4-44D6-A89D-E909583EE41B}" srcOrd="1" destOrd="0" parTransId="{BC992729-A665-4B31-8154-DED3311F47E0}" sibTransId="{810CBEF4-20F8-4A04-9C20-41E643FC7B50}"/>
    <dgm:cxn modelId="{F96B71B3-9C04-4B35-A1BA-99A6A877D745}" type="presOf" srcId="{77732347-A4C6-4DA0-A8B8-3BFFE8444CBD}" destId="{666A44CF-749A-4360-84CB-D10B99BE0F41}" srcOrd="0" destOrd="0" presId="urn:microsoft.com/office/officeart/2005/8/layout/hierarchy2"/>
    <dgm:cxn modelId="{99DE753C-C888-48B4-AE86-FDDC0A4DC962}" type="presOf" srcId="{3D228971-2254-4980-823B-96A774428084}" destId="{CC6403B4-2749-4A2D-8CE9-EC17A0731C2E}" srcOrd="0" destOrd="0" presId="urn:microsoft.com/office/officeart/2005/8/layout/hierarchy2"/>
    <dgm:cxn modelId="{562315C8-851B-421B-A31B-39F8176D342B}" type="presOf" srcId="{59F5674D-32AC-4EE2-9D81-5884A9DF7654}" destId="{7CC27B4A-FFB8-439D-B985-4BCE5013CE37}" srcOrd="0" destOrd="0" presId="urn:microsoft.com/office/officeart/2005/8/layout/hierarchy2"/>
    <dgm:cxn modelId="{2D4893B7-7400-40A3-9609-4E1CED1FC6DE}" srcId="{24B250B9-3B78-4A54-835B-0DD9A74798C8}" destId="{08F56CAF-30F6-42D4-A7FF-EF1D89D418E3}" srcOrd="3" destOrd="0" parTransId="{D4396AB2-6CF7-4762-8524-D7F0307D37BE}" sibTransId="{74DD17E5-DC2B-4A3F-9771-DA4951D6342A}"/>
    <dgm:cxn modelId="{D4E74B7D-2010-4D4E-9DDB-31161EF1E867}" type="presOf" srcId="{B8C07FEA-B555-4761-B0B9-661B689481B6}" destId="{5B5E1358-76BB-458E-B207-8E5B098A9934}" srcOrd="0" destOrd="0" presId="urn:microsoft.com/office/officeart/2005/8/layout/hierarchy2"/>
    <dgm:cxn modelId="{D1E54678-9878-4BA5-B86E-660949153B5C}" type="presOf" srcId="{B1AC6FB9-0CB9-4DD2-9E2E-6F97C31616E1}" destId="{3177EBD1-A5FC-4AA4-912E-989F5AB57208}" srcOrd="0" destOrd="0" presId="urn:microsoft.com/office/officeart/2005/8/layout/hierarchy2"/>
    <dgm:cxn modelId="{1883C3B9-79AF-4A80-BC66-5C81DA2F25F4}" type="presOf" srcId="{F57D8AF6-0F05-4FB5-83DA-B2FDFE86D8BE}" destId="{F482CA83-7F57-49A1-8E5A-FE610DF8DC5F}" srcOrd="0" destOrd="0" presId="urn:microsoft.com/office/officeart/2005/8/layout/hierarchy2"/>
    <dgm:cxn modelId="{A470D825-5062-4551-B9F0-5122E7FC2BE6}" type="presOf" srcId="{3B4475F7-9058-441E-8643-880D7595B10F}" destId="{B10E7CCA-2650-49B6-938A-FA5BDE28CFB2}" srcOrd="1" destOrd="0" presId="urn:microsoft.com/office/officeart/2005/8/layout/hierarchy2"/>
    <dgm:cxn modelId="{B0853331-01D6-4A4B-ADD5-E855E233B6A9}" type="presOf" srcId="{B8C07FEA-B555-4761-B0B9-661B689481B6}" destId="{418AA0F9-7C96-4C7B-8345-2F4F4C156CFC}" srcOrd="1" destOrd="0" presId="urn:microsoft.com/office/officeart/2005/8/layout/hierarchy2"/>
    <dgm:cxn modelId="{E44E40D5-24C7-4A99-B46F-6F32506D1741}" type="presOf" srcId="{58FFAE26-CA56-444D-8027-EECD1DA110E1}" destId="{1E350B6B-CC1A-403C-97E4-785B16311B5B}" srcOrd="0" destOrd="0" presId="urn:microsoft.com/office/officeart/2005/8/layout/hierarchy2"/>
    <dgm:cxn modelId="{B1325EE5-FCAC-43D9-99BA-15B0C94B5D8A}" type="presOf" srcId="{0E44FE73-1876-4108-9B8F-D7F963C2BF72}" destId="{191D460F-7E36-42DB-91E6-40EFE271374D}" srcOrd="1" destOrd="0" presId="urn:microsoft.com/office/officeart/2005/8/layout/hierarchy2"/>
    <dgm:cxn modelId="{AD841E95-972E-4587-9B0C-CF3A8226DC35}" type="presOf" srcId="{CE3ED5BB-5EB9-4774-AEDA-1BA426A6C458}" destId="{BB9E3184-6081-4518-9F8B-36F10CE82E07}" srcOrd="1" destOrd="0" presId="urn:microsoft.com/office/officeart/2005/8/layout/hierarchy2"/>
    <dgm:cxn modelId="{06B7D5E4-5011-446C-A225-8E2C2C95C898}" type="presOf" srcId="{B8738F4F-7A2E-4A30-BBA5-D2F017C3DCD3}" destId="{0BFFAB8E-C2C2-4109-9D55-FEC84CF06EDC}" srcOrd="1" destOrd="0" presId="urn:microsoft.com/office/officeart/2005/8/layout/hierarchy2"/>
    <dgm:cxn modelId="{CD807FDE-88F5-407B-9461-9090EEED60CF}" type="presOf" srcId="{77732347-A4C6-4DA0-A8B8-3BFFE8444CBD}" destId="{B4D55B4E-1295-48E8-ACAB-70E41BBA2A8E}" srcOrd="1" destOrd="0" presId="urn:microsoft.com/office/officeart/2005/8/layout/hierarchy2"/>
    <dgm:cxn modelId="{BFA2E18A-4D0F-4C23-ACFF-B71D06BE471B}" type="presOf" srcId="{ED74255F-3372-4C7A-A24A-31C4B9A89ADA}" destId="{B85F1F8F-B436-4C6B-8B1A-26471790C0CF}" srcOrd="0" destOrd="0" presId="urn:microsoft.com/office/officeart/2005/8/layout/hierarchy2"/>
    <dgm:cxn modelId="{D581EA15-8878-418F-8F81-8B1B834903EC}" type="presOf" srcId="{251A6C99-F653-43EF-90DD-652DF8CAC268}" destId="{46876F4B-A5A6-423A-88CA-0A41296BAF7C}" srcOrd="0" destOrd="0" presId="urn:microsoft.com/office/officeart/2005/8/layout/hierarchy2"/>
    <dgm:cxn modelId="{929AF051-81F2-4E8B-AF96-8618C8E33BDF}" type="presOf" srcId="{5F81306C-61D8-4F62-8A08-23A4618AE148}" destId="{16B205C0-EDA0-4DD9-917C-A7D68FF8BEF0}" srcOrd="0" destOrd="0" presId="urn:microsoft.com/office/officeart/2005/8/layout/hierarchy2"/>
    <dgm:cxn modelId="{83E84B24-BD6C-4E92-BFE1-FE47FB5EA7E7}" type="presOf" srcId="{251A6C99-F653-43EF-90DD-652DF8CAC268}" destId="{A4F73A7A-744E-44BC-9652-BD079D749F49}" srcOrd="1" destOrd="0" presId="urn:microsoft.com/office/officeart/2005/8/layout/hierarchy2"/>
    <dgm:cxn modelId="{698A45ED-449F-45AB-B5AD-FDDC722320BA}" type="presOf" srcId="{1C8D5C52-5A2E-4AC4-B4CC-07CAA4204A47}" destId="{FCAB4AB2-D08E-4907-A79D-E627D5F1EAF9}" srcOrd="1" destOrd="0" presId="urn:microsoft.com/office/officeart/2005/8/layout/hierarchy2"/>
    <dgm:cxn modelId="{445CF8C0-09A5-4F07-8A19-9F82980FA73C}" type="presOf" srcId="{D4396AB2-6CF7-4762-8524-D7F0307D37BE}" destId="{3CF0F5E5-2046-4F5D-9EB3-FBF18052744C}" srcOrd="1" destOrd="0" presId="urn:microsoft.com/office/officeart/2005/8/layout/hierarchy2"/>
    <dgm:cxn modelId="{4B107A88-5FC8-4BE8-9BC0-4F0F7C1C0159}" type="presOf" srcId="{D4396AB2-6CF7-4762-8524-D7F0307D37BE}" destId="{CEEF6B1B-71A0-4671-B562-69D89316D83D}" srcOrd="0" destOrd="0" presId="urn:microsoft.com/office/officeart/2005/8/layout/hierarchy2"/>
    <dgm:cxn modelId="{663E14DA-AE5F-48CC-AD3F-0B95E782364B}" srcId="{7546F475-ACCD-4082-80EA-DE8741CD7A0E}" destId="{5F81306C-61D8-4F62-8A08-23A4618AE148}" srcOrd="2" destOrd="0" parTransId="{96193BCD-9621-4696-8E7B-447978CF626E}" sibTransId="{832A1B82-B654-4C27-822F-F63ADB3FED79}"/>
    <dgm:cxn modelId="{BF327E50-0EA3-4986-B9DA-E6E1B414319D}" type="presOf" srcId="{BC992729-A665-4B31-8154-DED3311F47E0}" destId="{F94AF2CF-4B54-49C7-AA8D-FFD68F379D8E}" srcOrd="1" destOrd="0" presId="urn:microsoft.com/office/officeart/2005/8/layout/hierarchy2"/>
    <dgm:cxn modelId="{FCD829E0-8A3D-4886-9C6E-11BBD5909225}" type="presOf" srcId="{411F968D-D39C-4D59-AC06-F162C330CA5B}" destId="{84E938A6-E2D0-4EF2-8A60-58989E1F62E5}" srcOrd="0" destOrd="0" presId="urn:microsoft.com/office/officeart/2005/8/layout/hierarchy2"/>
    <dgm:cxn modelId="{F9FFA912-E5B4-4321-B668-4378A4DC9B6D}" type="presOf" srcId="{CE3ED5BB-5EB9-4774-AEDA-1BA426A6C458}" destId="{5434BB50-A635-41F0-AAE7-ADF1E095FAEA}" srcOrd="0" destOrd="0" presId="urn:microsoft.com/office/officeart/2005/8/layout/hierarchy2"/>
    <dgm:cxn modelId="{F5F17926-3C00-46E6-8FC6-DE4588BCF5A4}" type="presOf" srcId="{F57D8AF6-0F05-4FB5-83DA-B2FDFE86D8BE}" destId="{A3FE5B04-C56E-4613-8F50-B8E39F25AA49}" srcOrd="1" destOrd="0" presId="urn:microsoft.com/office/officeart/2005/8/layout/hierarchy2"/>
    <dgm:cxn modelId="{8DC2DF6E-F084-4694-BA9F-8631F56D0C5D}" srcId="{762EBA3D-0A94-49D0-808C-2AE42603E4BD}" destId="{2D0447C0-5778-4E5F-A5E7-C2FE9A2454C2}" srcOrd="3" destOrd="0" parTransId="{77732347-A4C6-4DA0-A8B8-3BFFE8444CBD}" sibTransId="{074B03C2-C827-460B-97D2-0BB7F3A37677}"/>
    <dgm:cxn modelId="{23ED7630-5753-48C7-B885-831FD7FA92D2}" type="presOf" srcId="{6E6C8BAF-0B7D-447C-8096-C6E66E5FA80B}" destId="{919581A4-7D14-454A-8C12-31C18139BFE3}" srcOrd="0" destOrd="0" presId="urn:microsoft.com/office/officeart/2005/8/layout/hierarchy2"/>
    <dgm:cxn modelId="{C39A384A-AE55-48BA-B516-4F23561C5375}" type="presOf" srcId="{96193BCD-9621-4696-8E7B-447978CF626E}" destId="{4759597D-FF03-45A3-AD94-88D4EB331826}" srcOrd="1" destOrd="0" presId="urn:microsoft.com/office/officeart/2005/8/layout/hierarchy2"/>
    <dgm:cxn modelId="{F4E6D650-C3DB-48EF-BE90-D834180C2AC4}" type="presOf" srcId="{0E44FE73-1876-4108-9B8F-D7F963C2BF72}" destId="{A41850B2-BA4D-4517-88C1-F592E4395FF0}" srcOrd="0" destOrd="0" presId="urn:microsoft.com/office/officeart/2005/8/layout/hierarchy2"/>
    <dgm:cxn modelId="{EAAEA9E3-A744-405B-87E1-4DA57E43EBB9}" srcId="{24B250B9-3B78-4A54-835B-0DD9A74798C8}" destId="{762EBA3D-0A94-49D0-808C-2AE42603E4BD}" srcOrd="0" destOrd="0" parTransId="{F57D8AF6-0F05-4FB5-83DA-B2FDFE86D8BE}" sibTransId="{AE798998-BA1E-4883-8BFC-686AA89342A8}"/>
    <dgm:cxn modelId="{741D88DF-75E3-4765-B290-69AECBBB9936}" type="presOf" srcId="{00C30C04-4B2C-4B8D-B7C1-BE8EA97D96A9}" destId="{59767D48-2DC5-4E4D-A77E-47B944B98935}" srcOrd="0" destOrd="0" presId="urn:microsoft.com/office/officeart/2005/8/layout/hierarchy2"/>
    <dgm:cxn modelId="{1A787441-9E86-4771-A59A-9A62AAF90FFA}" type="presOf" srcId="{6E6C8BAF-0B7D-447C-8096-C6E66E5FA80B}" destId="{7F03E768-DED4-4D0C-AA0B-4159CE94C254}" srcOrd="1" destOrd="0" presId="urn:microsoft.com/office/officeart/2005/8/layout/hierarchy2"/>
    <dgm:cxn modelId="{18B64CA8-5CB8-44C6-BED0-251B0297BC74}" type="presOf" srcId="{2D6F8792-7E09-494D-841C-3C1C9420B093}" destId="{B2810C62-7E10-48E0-A798-3A3EDC5DCC6B}" srcOrd="1" destOrd="0" presId="urn:microsoft.com/office/officeart/2005/8/layout/hierarchy2"/>
    <dgm:cxn modelId="{55C8C74E-3139-47BF-A017-1CBDE6AD9D28}" srcId="{7546F475-ACCD-4082-80EA-DE8741CD7A0E}" destId="{3D228971-2254-4980-823B-96A774428084}" srcOrd="0" destOrd="0" parTransId="{B8738F4F-7A2E-4A30-BBA5-D2F017C3DCD3}" sibTransId="{4234F41A-3CF0-4DA3-B751-EC2FEB3E2000}"/>
    <dgm:cxn modelId="{EBAB78B4-FA18-4BDD-9782-4016AA787B10}" type="presOf" srcId="{35A2D9E1-EE60-48B7-BCBD-D01C5F7FDE80}" destId="{3D3E7795-19BC-417F-AED9-AA0FA594A793}" srcOrd="0" destOrd="0" presId="urn:microsoft.com/office/officeart/2005/8/layout/hierarchy2"/>
    <dgm:cxn modelId="{879CD2DE-E5C0-46D5-988F-F6261037244E}" type="presOf" srcId="{AD416477-C35E-4D36-8519-4EB312A2C3B6}" destId="{BAE200D0-FADB-4452-BF91-7E69C029F025}" srcOrd="0" destOrd="0" presId="urn:microsoft.com/office/officeart/2005/8/layout/hierarchy2"/>
    <dgm:cxn modelId="{E6ADF00E-948A-4339-8881-1F7220E5408F}" type="presOf" srcId="{B8738F4F-7A2E-4A30-BBA5-D2F017C3DCD3}" destId="{500AF16D-A825-4384-B62A-FD76FD85F274}" srcOrd="0" destOrd="0" presId="urn:microsoft.com/office/officeart/2005/8/layout/hierarchy2"/>
    <dgm:cxn modelId="{075C8B81-D66D-4927-965E-4729F7140017}" type="presOf" srcId="{7E37668C-CBE2-4557-B1B3-6216DDB28FF5}" destId="{A2570D02-83A8-4369-838A-5035789DF60A}" srcOrd="0" destOrd="0" presId="urn:microsoft.com/office/officeart/2005/8/layout/hierarchy2"/>
    <dgm:cxn modelId="{084FE12E-986B-4ECA-A6AE-DA3206D2E7E9}" type="presOf" srcId="{08F56CAF-30F6-42D4-A7FF-EF1D89D418E3}" destId="{350AA7A3-B25F-4C45-9D50-012864EE79C1}" srcOrd="0" destOrd="0" presId="urn:microsoft.com/office/officeart/2005/8/layout/hierarchy2"/>
    <dgm:cxn modelId="{F0D378AD-AAB0-400C-ACBA-1DF40C6DFA71}" type="presOf" srcId="{94A69032-F504-4E83-99A0-139127656EDB}" destId="{91AADF79-DFD0-4996-8E5C-75DA128E3818}" srcOrd="1" destOrd="0" presId="urn:microsoft.com/office/officeart/2005/8/layout/hierarchy2"/>
    <dgm:cxn modelId="{45C72C9B-08C3-44AC-8CE6-5132F785DA16}" type="presOf" srcId="{3B4475F7-9058-441E-8643-880D7595B10F}" destId="{3990DE00-0C5E-4E5C-9E1B-523640140E01}" srcOrd="0" destOrd="0" presId="urn:microsoft.com/office/officeart/2005/8/layout/hierarchy2"/>
    <dgm:cxn modelId="{399654C7-9E75-4338-BBED-F972793E5CB5}" srcId="{72732597-05C4-4B99-9352-20B73B189AB6}" destId="{24B250B9-3B78-4A54-835B-0DD9A74798C8}" srcOrd="0" destOrd="0" parTransId="{6E6C8BAF-0B7D-447C-8096-C6E66E5FA80B}" sibTransId="{68E65C91-D267-4538-88B8-91A37BD5FC1C}"/>
    <dgm:cxn modelId="{707B9C9E-9EE6-49DA-B3BE-E72FF0B69618}" srcId="{24B250B9-3B78-4A54-835B-0DD9A74798C8}" destId="{7546F475-ACCD-4082-80EA-DE8741CD7A0E}" srcOrd="2" destOrd="0" parTransId="{94A69032-F504-4E83-99A0-139127656EDB}" sibTransId="{B324EEAC-423F-40B7-A293-CDF1BE48D8B5}"/>
    <dgm:cxn modelId="{2CB32B4C-7A3B-44E7-B8A0-9625277E1F03}" type="presOf" srcId="{B810A821-5DE9-4B9F-8539-0A020F9DAF58}" destId="{F5D32EEC-3B92-4578-892F-759671C38449}" srcOrd="0" destOrd="0" presId="urn:microsoft.com/office/officeart/2005/8/layout/hierarchy2"/>
    <dgm:cxn modelId="{984BC183-38CA-4472-A741-A16DD76CF436}" type="presOf" srcId="{2D0447C0-5778-4E5F-A5E7-C2FE9A2454C2}" destId="{D5F54648-5792-4E1A-AF16-8BA1A18E4791}" srcOrd="0" destOrd="0" presId="urn:microsoft.com/office/officeart/2005/8/layout/hierarchy2"/>
    <dgm:cxn modelId="{CF494A87-C5BA-431F-8893-529FD83155C5}" srcId="{762EBA3D-0A94-49D0-808C-2AE42603E4BD}" destId="{7E37668C-CBE2-4557-B1B3-6216DDB28FF5}" srcOrd="1" destOrd="0" parTransId="{AD416477-C35E-4D36-8519-4EB312A2C3B6}" sibTransId="{03301731-A5CC-4102-B64A-88CD07A2BCEC}"/>
    <dgm:cxn modelId="{A5189536-D5BC-42FB-8245-51313F6B86C2}" type="presOf" srcId="{ED74255F-3372-4C7A-A24A-31C4B9A89ADA}" destId="{31B2FEE3-016F-4186-9735-EEF7FE6B6799}" srcOrd="1" destOrd="0" presId="urn:microsoft.com/office/officeart/2005/8/layout/hierarchy2"/>
    <dgm:cxn modelId="{41A94990-3D65-4C39-9E1B-7EABED90CB42}" type="presOf" srcId="{94A69032-F504-4E83-99A0-139127656EDB}" destId="{73493EE9-926D-4A1F-B5B9-243C28CE6294}" srcOrd="0" destOrd="0" presId="urn:microsoft.com/office/officeart/2005/8/layout/hierarchy2"/>
    <dgm:cxn modelId="{2173979B-54CF-4DF1-9279-3AF0C9A999FD}" type="presOf" srcId="{64CAC016-4A49-45F2-A394-E83A3FAB198C}" destId="{C20D5CD5-5CEA-4718-B9BD-99610164C19E}" srcOrd="0" destOrd="0" presId="urn:microsoft.com/office/officeart/2005/8/layout/hierarchy2"/>
    <dgm:cxn modelId="{E600F46E-0085-4645-9AF0-7D690B7A9881}" type="presOf" srcId="{762EBA3D-0A94-49D0-808C-2AE42603E4BD}" destId="{D2609BAF-7E5D-4223-8DAA-0E2E180A6991}" srcOrd="0" destOrd="0" presId="urn:microsoft.com/office/officeart/2005/8/layout/hierarchy2"/>
    <dgm:cxn modelId="{BE45DDE8-84B8-4F12-8A5B-17DF3A2CFFCB}" type="presOf" srcId="{7546F475-ACCD-4082-80EA-DE8741CD7A0E}" destId="{717CF3C3-C811-435A-9CB5-FD78FA2AC9F0}" srcOrd="0" destOrd="0" presId="urn:microsoft.com/office/officeart/2005/8/layout/hierarchy2"/>
    <dgm:cxn modelId="{D6A81655-5638-4EC9-810E-EB1FBE509F41}" type="presOf" srcId="{B810A821-5DE9-4B9F-8539-0A020F9DAF58}" destId="{59573D82-BA5C-423F-9AFF-26B00EE555D9}" srcOrd="1" destOrd="0" presId="urn:microsoft.com/office/officeart/2005/8/layout/hierarchy2"/>
    <dgm:cxn modelId="{C6EC846B-9BB3-45FA-88B2-877FB44CE7F2}" srcId="{762EBA3D-0A94-49D0-808C-2AE42603E4BD}" destId="{8D5FB1E6-7AE3-475F-9ABA-753BF7E08008}" srcOrd="2" destOrd="0" parTransId="{00C30C04-4B2C-4B8D-B7C1-BE8EA97D96A9}" sibTransId="{5BAA5A34-0515-4EBF-87A8-8378F395F6F6}"/>
    <dgm:cxn modelId="{E08596BD-E4C4-4A34-9CCE-EBD67F8E6E8C}" srcId="{64CAC016-4A49-45F2-A394-E83A3FAB198C}" destId="{D5E8EA33-881F-4292-94C8-CF4DA77AFD8A}" srcOrd="0" destOrd="0" parTransId="{ED74255F-3372-4C7A-A24A-31C4B9A89ADA}" sibTransId="{ECC014C5-854D-44B6-8111-BA5E31CEE86E}"/>
    <dgm:cxn modelId="{91A6BC1A-E247-4502-A785-A9D2AFA5BA7A}" srcId="{72732597-05C4-4B99-9352-20B73B189AB6}" destId="{3E80CFEB-9E61-4D3B-B46F-019A628AFE79}" srcOrd="1" destOrd="0" parTransId="{2D6F8792-7E09-494D-841C-3C1C9420B093}" sibTransId="{C1B65A94-0EAD-4DE6-B9EC-EBFAEC350020}"/>
    <dgm:cxn modelId="{A282CB1B-AC5A-448B-B34B-B243A93BB328}" type="presOf" srcId="{AD416477-C35E-4D36-8519-4EB312A2C3B6}" destId="{77287D18-E782-4343-BF16-8FFBAA86BE99}" srcOrd="1" destOrd="0" presId="urn:microsoft.com/office/officeart/2005/8/layout/hierarchy2"/>
    <dgm:cxn modelId="{71205E47-3289-455D-955C-447C19293355}" srcId="{762EBA3D-0A94-49D0-808C-2AE42603E4BD}" destId="{59F5674D-32AC-4EE2-9D81-5884A9DF7654}" srcOrd="4" destOrd="0" parTransId="{B810A821-5DE9-4B9F-8539-0A020F9DAF58}" sibTransId="{EEBC80E9-C11A-44E8-AEC8-6480532EACCE}"/>
    <dgm:cxn modelId="{80E2219F-A174-4833-B69F-30E3F263395C}" srcId="{7546F475-ACCD-4082-80EA-DE8741CD7A0E}" destId="{B1AC6FB9-0CB9-4DD2-9E2E-6F97C31616E1}" srcOrd="1" destOrd="0" parTransId="{B8C07FEA-B555-4761-B0B9-661B689481B6}" sibTransId="{0D885959-64B9-4DEE-B216-2529B2ED5309}"/>
    <dgm:cxn modelId="{D0A19AE9-E040-4B64-87DE-EF5A7EB67F50}" type="presOf" srcId="{D5E8EA33-881F-4292-94C8-CF4DA77AFD8A}" destId="{CE3C4CE5-0478-4FBD-B58D-4B2D9E44EAA7}" srcOrd="0" destOrd="0" presId="urn:microsoft.com/office/officeart/2005/8/layout/hierarchy2"/>
    <dgm:cxn modelId="{C8BF4E0B-3283-4ECF-AC9F-C052DB1985CD}" type="presOf" srcId="{3E80CFEB-9E61-4D3B-B46F-019A628AFE79}" destId="{CA4D474B-8B58-4642-A9FD-6F8B3F3B90B3}" srcOrd="0" destOrd="0" presId="urn:microsoft.com/office/officeart/2005/8/layout/hierarchy2"/>
    <dgm:cxn modelId="{679A8EEC-3572-4EAB-8D3A-18F2F6DD3343}" srcId="{3E80CFEB-9E61-4D3B-B46F-019A628AFE79}" destId="{58FFAE26-CA56-444D-8027-EECD1DA110E1}" srcOrd="0" destOrd="0" parTransId="{0E44FE73-1876-4108-9B8F-D7F963C2BF72}" sibTransId="{AA72AECE-E9A9-4B88-8437-BD69FA5651AE}"/>
    <dgm:cxn modelId="{3391899C-C89A-4E60-92BC-82097CBF6837}" type="presOf" srcId="{2D6F8792-7E09-494D-841C-3C1C9420B093}" destId="{3A317BAE-F91F-457B-A340-F41E34D36910}" srcOrd="0" destOrd="0" presId="urn:microsoft.com/office/officeart/2005/8/layout/hierarchy2"/>
    <dgm:cxn modelId="{85ADA2AD-3DB4-481C-B49D-6B481E364449}" type="presOf" srcId="{8D5FB1E6-7AE3-475F-9ABA-753BF7E08008}" destId="{8BA96944-0ECE-4DAD-A461-E54FC57B2A31}" srcOrd="0" destOrd="0" presId="urn:microsoft.com/office/officeart/2005/8/layout/hierarchy2"/>
    <dgm:cxn modelId="{EC86C8CE-32EE-4341-9456-A257D7E4D6E5}" type="presOf" srcId="{BC992729-A665-4B31-8154-DED3311F47E0}" destId="{20476C51-20D1-412A-8E09-128D0E2EEDE3}" srcOrd="0" destOrd="0" presId="urn:microsoft.com/office/officeart/2005/8/layout/hierarchy2"/>
    <dgm:cxn modelId="{6B9A04D0-6745-40B5-8971-8D0A7ABD478F}" type="presOf" srcId="{3F9BE372-1AFB-40F0-9E6F-86E5A7D3AB9B}" destId="{B08AE64A-B46A-4F27-BD3E-FEFF8822E1C8}" srcOrd="0" destOrd="0" presId="urn:microsoft.com/office/officeart/2005/8/layout/hierarchy2"/>
    <dgm:cxn modelId="{6C4B4872-1A3D-4F1D-AA05-61F16FD38C47}" type="presOf" srcId="{00C30C04-4B2C-4B8D-B7C1-BE8EA97D96A9}" destId="{475C87D4-CD80-4B64-B4CC-C158122F5D1E}" srcOrd="1" destOrd="0" presId="urn:microsoft.com/office/officeart/2005/8/layout/hierarchy2"/>
    <dgm:cxn modelId="{6EEB6046-18DA-4C2A-B4FA-F6D98CB64F10}" type="presOf" srcId="{96193BCD-9621-4696-8E7B-447978CF626E}" destId="{F5F5CB33-7D25-4AC4-BD01-6E1C223FF2E2}" srcOrd="0" destOrd="0" presId="urn:microsoft.com/office/officeart/2005/8/layout/hierarchy2"/>
    <dgm:cxn modelId="{CBA6BB8D-83C9-4DA7-8997-B818F6515AD9}" srcId="{24B250B9-3B78-4A54-835B-0DD9A74798C8}" destId="{64CAC016-4A49-45F2-A394-E83A3FAB198C}" srcOrd="1" destOrd="0" parTransId="{1C8D5C52-5A2E-4AC4-B4CC-07CAA4204A47}" sibTransId="{CA402052-842C-42B8-AE38-FF3023192C81}"/>
    <dgm:cxn modelId="{2559A455-2227-4E40-891A-13E774F15241}" srcId="{35A2D9E1-EE60-48B7-BCBD-D01C5F7FDE80}" destId="{72732597-05C4-4B99-9352-20B73B189AB6}" srcOrd="0" destOrd="0" parTransId="{D2CBC478-469F-4731-8981-D0C2C5DA7663}" sibTransId="{78F9AAFE-5DBA-48A7-9FF0-A16CA435116C}"/>
    <dgm:cxn modelId="{A1ADBAE3-09E2-4C55-9DE9-0FFFBBFB6960}" srcId="{08F56CAF-30F6-42D4-A7FF-EF1D89D418E3}" destId="{3C0205B3-117A-458A-A49F-75D8052BA25B}" srcOrd="1" destOrd="0" parTransId="{CE3ED5BB-5EB9-4774-AEDA-1BA426A6C458}" sibTransId="{C7CEE21A-A492-4474-B816-C282B2620245}"/>
    <dgm:cxn modelId="{AE302B8B-0D1E-47BB-8832-85E2CEE60597}" type="presOf" srcId="{24B250B9-3B78-4A54-835B-0DD9A74798C8}" destId="{E8DEB4F3-06B1-4EEF-A690-62CFC0280B30}" srcOrd="0" destOrd="0" presId="urn:microsoft.com/office/officeart/2005/8/layout/hierarchy2"/>
    <dgm:cxn modelId="{56BF580C-048D-4057-84F8-E3E3D09F3973}" srcId="{08F56CAF-30F6-42D4-A7FF-EF1D89D418E3}" destId="{3F9BE372-1AFB-40F0-9E6F-86E5A7D3AB9B}" srcOrd="0" destOrd="0" parTransId="{3B4475F7-9058-441E-8643-880D7595B10F}" sibTransId="{1EA7B56C-40A7-466A-AC20-8CFBB9EFF62D}"/>
    <dgm:cxn modelId="{75D30A32-A459-4AA7-A3C3-B38DB113BE75}" srcId="{762EBA3D-0A94-49D0-808C-2AE42603E4BD}" destId="{411F968D-D39C-4D59-AC06-F162C330CA5B}" srcOrd="0" destOrd="0" parTransId="{251A6C99-F653-43EF-90DD-652DF8CAC268}" sibTransId="{4EC4BC9A-08A5-4B7B-B56D-63DDC9A6E8A3}"/>
    <dgm:cxn modelId="{6FAA8DE1-2917-45F1-8264-CE1935F61923}" type="presOf" srcId="{72732597-05C4-4B99-9352-20B73B189AB6}" destId="{BA1CAD2B-1E44-48D2-95C2-BF5F7E2698C3}" srcOrd="0" destOrd="0" presId="urn:microsoft.com/office/officeart/2005/8/layout/hierarchy2"/>
    <dgm:cxn modelId="{D4CD8D9B-AF25-49C6-9C61-D42F43922E23}" type="presOf" srcId="{1C8D5C52-5A2E-4AC4-B4CC-07CAA4204A47}" destId="{48CD3245-FC90-4F1F-BB60-F5890BF24386}" srcOrd="0" destOrd="0" presId="urn:microsoft.com/office/officeart/2005/8/layout/hierarchy2"/>
    <dgm:cxn modelId="{E6755799-02E6-42AB-ABFE-B0CF5EAE26B4}" type="presOf" srcId="{3C0205B3-117A-458A-A49F-75D8052BA25B}" destId="{DC5C8C52-6A12-4E27-A1E5-7DA1A4BE9B25}" srcOrd="0" destOrd="0" presId="urn:microsoft.com/office/officeart/2005/8/layout/hierarchy2"/>
    <dgm:cxn modelId="{C6088DC2-74EA-4346-9DB8-9A85FEA3886E}" type="presOf" srcId="{FB12C7D3-21B4-44D6-A89D-E909583EE41B}" destId="{8886318E-5FD8-4A08-95FE-143B32E0E9B1}" srcOrd="0" destOrd="0" presId="urn:microsoft.com/office/officeart/2005/8/layout/hierarchy2"/>
    <dgm:cxn modelId="{3393C18B-4E07-4583-862B-90A5A3CAC838}" type="presParOf" srcId="{3D3E7795-19BC-417F-AED9-AA0FA594A793}" destId="{58AA9994-5A04-4D64-B472-677184E02482}" srcOrd="0" destOrd="0" presId="urn:microsoft.com/office/officeart/2005/8/layout/hierarchy2"/>
    <dgm:cxn modelId="{05905045-5BE7-4EDF-AB11-431199E7EBFF}" type="presParOf" srcId="{58AA9994-5A04-4D64-B472-677184E02482}" destId="{BA1CAD2B-1E44-48D2-95C2-BF5F7E2698C3}" srcOrd="0" destOrd="0" presId="urn:microsoft.com/office/officeart/2005/8/layout/hierarchy2"/>
    <dgm:cxn modelId="{980D6AD9-8215-413E-AB4D-36DF4BFACE2B}" type="presParOf" srcId="{58AA9994-5A04-4D64-B472-677184E02482}" destId="{B027F42C-0030-4D83-BD9B-0CFC0E745BD9}" srcOrd="1" destOrd="0" presId="urn:microsoft.com/office/officeart/2005/8/layout/hierarchy2"/>
    <dgm:cxn modelId="{33FF0746-DFC3-4507-9FA7-554EE51B195B}" type="presParOf" srcId="{B027F42C-0030-4D83-BD9B-0CFC0E745BD9}" destId="{919581A4-7D14-454A-8C12-31C18139BFE3}" srcOrd="0" destOrd="0" presId="urn:microsoft.com/office/officeart/2005/8/layout/hierarchy2"/>
    <dgm:cxn modelId="{F179CF97-4BEC-4801-8CB0-5F7D4023ED97}" type="presParOf" srcId="{919581A4-7D14-454A-8C12-31C18139BFE3}" destId="{7F03E768-DED4-4D0C-AA0B-4159CE94C254}" srcOrd="0" destOrd="0" presId="urn:microsoft.com/office/officeart/2005/8/layout/hierarchy2"/>
    <dgm:cxn modelId="{77314E79-98B4-4AFD-A94F-A65E35170B68}" type="presParOf" srcId="{B027F42C-0030-4D83-BD9B-0CFC0E745BD9}" destId="{040BCC06-0055-4358-B1F9-C9A4D9B70E1A}" srcOrd="1" destOrd="0" presId="urn:microsoft.com/office/officeart/2005/8/layout/hierarchy2"/>
    <dgm:cxn modelId="{E6227554-5B31-4491-A62B-42CE4D196743}" type="presParOf" srcId="{040BCC06-0055-4358-B1F9-C9A4D9B70E1A}" destId="{E8DEB4F3-06B1-4EEF-A690-62CFC0280B30}" srcOrd="0" destOrd="0" presId="urn:microsoft.com/office/officeart/2005/8/layout/hierarchy2"/>
    <dgm:cxn modelId="{B88559AA-A1FD-40E2-A48C-1B4F39995C1C}" type="presParOf" srcId="{040BCC06-0055-4358-B1F9-C9A4D9B70E1A}" destId="{86539676-7472-4189-AE97-FCB10A22A9DE}" srcOrd="1" destOrd="0" presId="urn:microsoft.com/office/officeart/2005/8/layout/hierarchy2"/>
    <dgm:cxn modelId="{BDC34694-2769-4FAE-B3FB-3408A1A15532}" type="presParOf" srcId="{86539676-7472-4189-AE97-FCB10A22A9DE}" destId="{F482CA83-7F57-49A1-8E5A-FE610DF8DC5F}" srcOrd="0" destOrd="0" presId="urn:microsoft.com/office/officeart/2005/8/layout/hierarchy2"/>
    <dgm:cxn modelId="{5C5FD294-9DFF-499E-92B1-D49EA35CB09A}" type="presParOf" srcId="{F482CA83-7F57-49A1-8E5A-FE610DF8DC5F}" destId="{A3FE5B04-C56E-4613-8F50-B8E39F25AA49}" srcOrd="0" destOrd="0" presId="urn:microsoft.com/office/officeart/2005/8/layout/hierarchy2"/>
    <dgm:cxn modelId="{F6AC199D-A004-4732-9BE1-27C29D998C22}" type="presParOf" srcId="{86539676-7472-4189-AE97-FCB10A22A9DE}" destId="{206D2F50-7EA4-41A4-A334-CE7F761A24F9}" srcOrd="1" destOrd="0" presId="urn:microsoft.com/office/officeart/2005/8/layout/hierarchy2"/>
    <dgm:cxn modelId="{FB5518FC-0305-4A7D-973C-0F8C093688C8}" type="presParOf" srcId="{206D2F50-7EA4-41A4-A334-CE7F761A24F9}" destId="{D2609BAF-7E5D-4223-8DAA-0E2E180A6991}" srcOrd="0" destOrd="0" presId="urn:microsoft.com/office/officeart/2005/8/layout/hierarchy2"/>
    <dgm:cxn modelId="{24511622-69AC-4B14-836D-510D6A67E3CF}" type="presParOf" srcId="{206D2F50-7EA4-41A4-A334-CE7F761A24F9}" destId="{6F938CFE-FC22-43FD-B7EA-2DAAC2156AA3}" srcOrd="1" destOrd="0" presId="urn:microsoft.com/office/officeart/2005/8/layout/hierarchy2"/>
    <dgm:cxn modelId="{BDB25E57-D82C-451C-80B2-6E1E0CBB6889}" type="presParOf" srcId="{6F938CFE-FC22-43FD-B7EA-2DAAC2156AA3}" destId="{46876F4B-A5A6-423A-88CA-0A41296BAF7C}" srcOrd="0" destOrd="0" presId="urn:microsoft.com/office/officeart/2005/8/layout/hierarchy2"/>
    <dgm:cxn modelId="{4A96DA19-71F0-48D8-AB0F-D8DD251DAFB8}" type="presParOf" srcId="{46876F4B-A5A6-423A-88CA-0A41296BAF7C}" destId="{A4F73A7A-744E-44BC-9652-BD079D749F49}" srcOrd="0" destOrd="0" presId="urn:microsoft.com/office/officeart/2005/8/layout/hierarchy2"/>
    <dgm:cxn modelId="{C966D0B2-631A-4CF3-97AE-E09CEF809359}" type="presParOf" srcId="{6F938CFE-FC22-43FD-B7EA-2DAAC2156AA3}" destId="{E29D4521-5950-404E-B76E-B7F9C2FD2CC3}" srcOrd="1" destOrd="0" presId="urn:microsoft.com/office/officeart/2005/8/layout/hierarchy2"/>
    <dgm:cxn modelId="{55260D20-3E08-4BFE-8062-2E79DCC87A02}" type="presParOf" srcId="{E29D4521-5950-404E-B76E-B7F9C2FD2CC3}" destId="{84E938A6-E2D0-4EF2-8A60-58989E1F62E5}" srcOrd="0" destOrd="0" presId="urn:microsoft.com/office/officeart/2005/8/layout/hierarchy2"/>
    <dgm:cxn modelId="{7B8F5AFA-0209-4871-AF44-77776728AE2A}" type="presParOf" srcId="{E29D4521-5950-404E-B76E-B7F9C2FD2CC3}" destId="{EA76E538-7642-4A4D-AE63-834ADB06D9F5}" srcOrd="1" destOrd="0" presId="urn:microsoft.com/office/officeart/2005/8/layout/hierarchy2"/>
    <dgm:cxn modelId="{F74CAACF-62A9-4E4A-A8C9-CB2600A43CB1}" type="presParOf" srcId="{6F938CFE-FC22-43FD-B7EA-2DAAC2156AA3}" destId="{BAE200D0-FADB-4452-BF91-7E69C029F025}" srcOrd="2" destOrd="0" presId="urn:microsoft.com/office/officeart/2005/8/layout/hierarchy2"/>
    <dgm:cxn modelId="{6A686A0D-9106-4150-A2DD-8BA0F330CB04}" type="presParOf" srcId="{BAE200D0-FADB-4452-BF91-7E69C029F025}" destId="{77287D18-E782-4343-BF16-8FFBAA86BE99}" srcOrd="0" destOrd="0" presId="urn:microsoft.com/office/officeart/2005/8/layout/hierarchy2"/>
    <dgm:cxn modelId="{E97E2C91-F0E3-4B5C-AA61-28DEEA072AE7}" type="presParOf" srcId="{6F938CFE-FC22-43FD-B7EA-2DAAC2156AA3}" destId="{C08C30BB-1722-4C83-9045-0631C73F1CA2}" srcOrd="3" destOrd="0" presId="urn:microsoft.com/office/officeart/2005/8/layout/hierarchy2"/>
    <dgm:cxn modelId="{47646549-18A0-49E6-9CFD-436CB14FA01F}" type="presParOf" srcId="{C08C30BB-1722-4C83-9045-0631C73F1CA2}" destId="{A2570D02-83A8-4369-838A-5035789DF60A}" srcOrd="0" destOrd="0" presId="urn:microsoft.com/office/officeart/2005/8/layout/hierarchy2"/>
    <dgm:cxn modelId="{A370937F-3B03-4B8A-8DD8-B91EF5779044}" type="presParOf" srcId="{C08C30BB-1722-4C83-9045-0631C73F1CA2}" destId="{F61200A4-4B8A-4566-9157-C66CBF2FFCF7}" srcOrd="1" destOrd="0" presId="urn:microsoft.com/office/officeart/2005/8/layout/hierarchy2"/>
    <dgm:cxn modelId="{98779CC6-0BAB-40A3-A44A-EAC7B9063486}" type="presParOf" srcId="{6F938CFE-FC22-43FD-B7EA-2DAAC2156AA3}" destId="{59767D48-2DC5-4E4D-A77E-47B944B98935}" srcOrd="4" destOrd="0" presId="urn:microsoft.com/office/officeart/2005/8/layout/hierarchy2"/>
    <dgm:cxn modelId="{010068C4-7AB2-4A3E-9FDD-06E50BA55EFE}" type="presParOf" srcId="{59767D48-2DC5-4E4D-A77E-47B944B98935}" destId="{475C87D4-CD80-4B64-B4CC-C158122F5D1E}" srcOrd="0" destOrd="0" presId="urn:microsoft.com/office/officeart/2005/8/layout/hierarchy2"/>
    <dgm:cxn modelId="{386DFE4B-C8F3-424F-ADFE-4C379266DAFD}" type="presParOf" srcId="{6F938CFE-FC22-43FD-B7EA-2DAAC2156AA3}" destId="{A12CA2F9-E749-4D8E-9461-EC936ED88C3B}" srcOrd="5" destOrd="0" presId="urn:microsoft.com/office/officeart/2005/8/layout/hierarchy2"/>
    <dgm:cxn modelId="{ECA62B10-200E-4F06-A965-56F37EE9CD78}" type="presParOf" srcId="{A12CA2F9-E749-4D8E-9461-EC936ED88C3B}" destId="{8BA96944-0ECE-4DAD-A461-E54FC57B2A31}" srcOrd="0" destOrd="0" presId="urn:microsoft.com/office/officeart/2005/8/layout/hierarchy2"/>
    <dgm:cxn modelId="{4FF23C86-9E87-4E7F-854B-DB72586D2271}" type="presParOf" srcId="{A12CA2F9-E749-4D8E-9461-EC936ED88C3B}" destId="{A7165674-21E0-49B3-B2C1-430A6EDDA4FB}" srcOrd="1" destOrd="0" presId="urn:microsoft.com/office/officeart/2005/8/layout/hierarchy2"/>
    <dgm:cxn modelId="{3C7FEFE5-869B-4F78-9E29-7CAD3F011326}" type="presParOf" srcId="{6F938CFE-FC22-43FD-B7EA-2DAAC2156AA3}" destId="{666A44CF-749A-4360-84CB-D10B99BE0F41}" srcOrd="6" destOrd="0" presId="urn:microsoft.com/office/officeart/2005/8/layout/hierarchy2"/>
    <dgm:cxn modelId="{88F61475-D1E4-4791-83C3-81D9FAF06AAA}" type="presParOf" srcId="{666A44CF-749A-4360-84CB-D10B99BE0F41}" destId="{B4D55B4E-1295-48E8-ACAB-70E41BBA2A8E}" srcOrd="0" destOrd="0" presId="urn:microsoft.com/office/officeart/2005/8/layout/hierarchy2"/>
    <dgm:cxn modelId="{413C5BBA-1681-4A7B-A8E2-8B76856246AE}" type="presParOf" srcId="{6F938CFE-FC22-43FD-B7EA-2DAAC2156AA3}" destId="{8AFC330A-F306-4297-B9FC-D7ED65FF9E96}" srcOrd="7" destOrd="0" presId="urn:microsoft.com/office/officeart/2005/8/layout/hierarchy2"/>
    <dgm:cxn modelId="{FA83068C-7292-4FDB-973F-6DB1242E1310}" type="presParOf" srcId="{8AFC330A-F306-4297-B9FC-D7ED65FF9E96}" destId="{D5F54648-5792-4E1A-AF16-8BA1A18E4791}" srcOrd="0" destOrd="0" presId="urn:microsoft.com/office/officeart/2005/8/layout/hierarchy2"/>
    <dgm:cxn modelId="{8438451C-C5EB-488E-954B-8F0EC294DC8C}" type="presParOf" srcId="{8AFC330A-F306-4297-B9FC-D7ED65FF9E96}" destId="{A2834D46-027B-4899-A453-F66353A5F5FA}" srcOrd="1" destOrd="0" presId="urn:microsoft.com/office/officeart/2005/8/layout/hierarchy2"/>
    <dgm:cxn modelId="{DE98FE1D-62EC-4837-A2D6-D749D4EA12BE}" type="presParOf" srcId="{6F938CFE-FC22-43FD-B7EA-2DAAC2156AA3}" destId="{F5D32EEC-3B92-4578-892F-759671C38449}" srcOrd="8" destOrd="0" presId="urn:microsoft.com/office/officeart/2005/8/layout/hierarchy2"/>
    <dgm:cxn modelId="{F1DEC5D0-8C02-44F5-B516-E3322216FFA6}" type="presParOf" srcId="{F5D32EEC-3B92-4578-892F-759671C38449}" destId="{59573D82-BA5C-423F-9AFF-26B00EE555D9}" srcOrd="0" destOrd="0" presId="urn:microsoft.com/office/officeart/2005/8/layout/hierarchy2"/>
    <dgm:cxn modelId="{F45162FD-ACFD-4EE6-8D35-AD32142A17DD}" type="presParOf" srcId="{6F938CFE-FC22-43FD-B7EA-2DAAC2156AA3}" destId="{C825DD2F-BBFA-4E44-9155-02FF624512AB}" srcOrd="9" destOrd="0" presId="urn:microsoft.com/office/officeart/2005/8/layout/hierarchy2"/>
    <dgm:cxn modelId="{D9D82236-D99D-49F6-A4C4-2E0F52AB93BB}" type="presParOf" srcId="{C825DD2F-BBFA-4E44-9155-02FF624512AB}" destId="{7CC27B4A-FFB8-439D-B985-4BCE5013CE37}" srcOrd="0" destOrd="0" presId="urn:microsoft.com/office/officeart/2005/8/layout/hierarchy2"/>
    <dgm:cxn modelId="{5EED7B91-E852-4E52-A6C8-7D35FE1B2E7B}" type="presParOf" srcId="{C825DD2F-BBFA-4E44-9155-02FF624512AB}" destId="{F986F2C3-EF26-47D4-913F-56E7356F2D8C}" srcOrd="1" destOrd="0" presId="urn:microsoft.com/office/officeart/2005/8/layout/hierarchy2"/>
    <dgm:cxn modelId="{2A8C57AC-5FFA-4D23-9597-FD827F62192A}" type="presParOf" srcId="{86539676-7472-4189-AE97-FCB10A22A9DE}" destId="{48CD3245-FC90-4F1F-BB60-F5890BF24386}" srcOrd="2" destOrd="0" presId="urn:microsoft.com/office/officeart/2005/8/layout/hierarchy2"/>
    <dgm:cxn modelId="{9A67E66D-924D-4775-8949-BD6210E56ECA}" type="presParOf" srcId="{48CD3245-FC90-4F1F-BB60-F5890BF24386}" destId="{FCAB4AB2-D08E-4907-A79D-E627D5F1EAF9}" srcOrd="0" destOrd="0" presId="urn:microsoft.com/office/officeart/2005/8/layout/hierarchy2"/>
    <dgm:cxn modelId="{AB6B6108-E108-47DD-81B3-FF4CE7C4679E}" type="presParOf" srcId="{86539676-7472-4189-AE97-FCB10A22A9DE}" destId="{BA58BDA8-00AE-4A68-8A24-7D7ECF1B00AB}" srcOrd="3" destOrd="0" presId="urn:microsoft.com/office/officeart/2005/8/layout/hierarchy2"/>
    <dgm:cxn modelId="{9416A3C7-8E45-4B92-9E9F-EF6FF81B9CB7}" type="presParOf" srcId="{BA58BDA8-00AE-4A68-8A24-7D7ECF1B00AB}" destId="{C20D5CD5-5CEA-4718-B9BD-99610164C19E}" srcOrd="0" destOrd="0" presId="urn:microsoft.com/office/officeart/2005/8/layout/hierarchy2"/>
    <dgm:cxn modelId="{E20FE0C6-D0D3-47BB-8B37-BFDB3B04E50E}" type="presParOf" srcId="{BA58BDA8-00AE-4A68-8A24-7D7ECF1B00AB}" destId="{FD3D8A72-8877-459E-A03D-35DF05754BB8}" srcOrd="1" destOrd="0" presId="urn:microsoft.com/office/officeart/2005/8/layout/hierarchy2"/>
    <dgm:cxn modelId="{F42D707E-F97E-4BFE-ADE6-F30C5A52D3C4}" type="presParOf" srcId="{FD3D8A72-8877-459E-A03D-35DF05754BB8}" destId="{B85F1F8F-B436-4C6B-8B1A-26471790C0CF}" srcOrd="0" destOrd="0" presId="urn:microsoft.com/office/officeart/2005/8/layout/hierarchy2"/>
    <dgm:cxn modelId="{D6AD8E2A-294A-4C8C-93D0-53D74E04AB21}" type="presParOf" srcId="{B85F1F8F-B436-4C6B-8B1A-26471790C0CF}" destId="{31B2FEE3-016F-4186-9735-EEF7FE6B6799}" srcOrd="0" destOrd="0" presId="urn:microsoft.com/office/officeart/2005/8/layout/hierarchy2"/>
    <dgm:cxn modelId="{C3CE4955-B2FB-438B-BA44-5E9785599029}" type="presParOf" srcId="{FD3D8A72-8877-459E-A03D-35DF05754BB8}" destId="{3194E991-B3C7-446F-83E9-83FCC59AB787}" srcOrd="1" destOrd="0" presId="urn:microsoft.com/office/officeart/2005/8/layout/hierarchy2"/>
    <dgm:cxn modelId="{B581BE7F-85F6-4E27-BFBF-A17D34CB2F19}" type="presParOf" srcId="{3194E991-B3C7-446F-83E9-83FCC59AB787}" destId="{CE3C4CE5-0478-4FBD-B58D-4B2D9E44EAA7}" srcOrd="0" destOrd="0" presId="urn:microsoft.com/office/officeart/2005/8/layout/hierarchy2"/>
    <dgm:cxn modelId="{006E0DE0-B0BA-4DBE-8F97-D4814BFD4EAD}" type="presParOf" srcId="{3194E991-B3C7-446F-83E9-83FCC59AB787}" destId="{52F29EE9-D993-48A2-8C0D-8AF88DF2C70F}" srcOrd="1" destOrd="0" presId="urn:microsoft.com/office/officeart/2005/8/layout/hierarchy2"/>
    <dgm:cxn modelId="{C2FFD168-4ECB-4D79-8638-F444951FE825}" type="presParOf" srcId="{86539676-7472-4189-AE97-FCB10A22A9DE}" destId="{73493EE9-926D-4A1F-B5B9-243C28CE6294}" srcOrd="4" destOrd="0" presId="urn:microsoft.com/office/officeart/2005/8/layout/hierarchy2"/>
    <dgm:cxn modelId="{B03B60B1-7D4F-4585-8267-85ACB1D38D23}" type="presParOf" srcId="{73493EE9-926D-4A1F-B5B9-243C28CE6294}" destId="{91AADF79-DFD0-4996-8E5C-75DA128E3818}" srcOrd="0" destOrd="0" presId="urn:microsoft.com/office/officeart/2005/8/layout/hierarchy2"/>
    <dgm:cxn modelId="{D29B51D3-4C9F-4818-958A-1D57EA82917D}" type="presParOf" srcId="{86539676-7472-4189-AE97-FCB10A22A9DE}" destId="{E586496D-B5ED-4291-8A32-78D758789183}" srcOrd="5" destOrd="0" presId="urn:microsoft.com/office/officeart/2005/8/layout/hierarchy2"/>
    <dgm:cxn modelId="{8EC1ED5E-A01A-4366-9577-1DF2E6E6C32C}" type="presParOf" srcId="{E586496D-B5ED-4291-8A32-78D758789183}" destId="{717CF3C3-C811-435A-9CB5-FD78FA2AC9F0}" srcOrd="0" destOrd="0" presId="urn:microsoft.com/office/officeart/2005/8/layout/hierarchy2"/>
    <dgm:cxn modelId="{0E9FDEB9-C952-45E9-8BFC-A5AB3C9087BC}" type="presParOf" srcId="{E586496D-B5ED-4291-8A32-78D758789183}" destId="{F6EE0019-0789-4D52-810B-0DCE5BFA82FF}" srcOrd="1" destOrd="0" presId="urn:microsoft.com/office/officeart/2005/8/layout/hierarchy2"/>
    <dgm:cxn modelId="{B579E962-4AC4-4620-B2B7-661B4956FFD3}" type="presParOf" srcId="{F6EE0019-0789-4D52-810B-0DCE5BFA82FF}" destId="{500AF16D-A825-4384-B62A-FD76FD85F274}" srcOrd="0" destOrd="0" presId="urn:microsoft.com/office/officeart/2005/8/layout/hierarchy2"/>
    <dgm:cxn modelId="{7551C6C8-5B3B-41BC-B69A-8B5677CB27C0}" type="presParOf" srcId="{500AF16D-A825-4384-B62A-FD76FD85F274}" destId="{0BFFAB8E-C2C2-4109-9D55-FEC84CF06EDC}" srcOrd="0" destOrd="0" presId="urn:microsoft.com/office/officeart/2005/8/layout/hierarchy2"/>
    <dgm:cxn modelId="{7F410DDC-324B-4825-92F4-0F65D79A38B2}" type="presParOf" srcId="{F6EE0019-0789-4D52-810B-0DCE5BFA82FF}" destId="{AC4D9FC5-7ED6-4ACE-9BA0-7CA121EBDC53}" srcOrd="1" destOrd="0" presId="urn:microsoft.com/office/officeart/2005/8/layout/hierarchy2"/>
    <dgm:cxn modelId="{D19C6D0A-18E5-41C1-8ECB-2A3A4AA8B773}" type="presParOf" srcId="{AC4D9FC5-7ED6-4ACE-9BA0-7CA121EBDC53}" destId="{CC6403B4-2749-4A2D-8CE9-EC17A0731C2E}" srcOrd="0" destOrd="0" presId="urn:microsoft.com/office/officeart/2005/8/layout/hierarchy2"/>
    <dgm:cxn modelId="{43F6C174-2640-43B6-8E88-8E10347846BF}" type="presParOf" srcId="{AC4D9FC5-7ED6-4ACE-9BA0-7CA121EBDC53}" destId="{98AF0107-4AC2-4244-A139-0EB8EC4313B6}" srcOrd="1" destOrd="0" presId="urn:microsoft.com/office/officeart/2005/8/layout/hierarchy2"/>
    <dgm:cxn modelId="{293533E1-2488-449B-B6BE-69D4E17DDF40}" type="presParOf" srcId="{F6EE0019-0789-4D52-810B-0DCE5BFA82FF}" destId="{5B5E1358-76BB-458E-B207-8E5B098A9934}" srcOrd="2" destOrd="0" presId="urn:microsoft.com/office/officeart/2005/8/layout/hierarchy2"/>
    <dgm:cxn modelId="{6395DCC2-D234-45DC-98D9-CBE03CDC99A3}" type="presParOf" srcId="{5B5E1358-76BB-458E-B207-8E5B098A9934}" destId="{418AA0F9-7C96-4C7B-8345-2F4F4C156CFC}" srcOrd="0" destOrd="0" presId="urn:microsoft.com/office/officeart/2005/8/layout/hierarchy2"/>
    <dgm:cxn modelId="{8BD8E2E4-48E3-46A6-A9A1-AB9734352629}" type="presParOf" srcId="{F6EE0019-0789-4D52-810B-0DCE5BFA82FF}" destId="{37852D9E-C8C9-4920-99E6-4EC04CEBD6B7}" srcOrd="3" destOrd="0" presId="urn:microsoft.com/office/officeart/2005/8/layout/hierarchy2"/>
    <dgm:cxn modelId="{38A061D8-259D-4D07-9027-C9F180F0DDDE}" type="presParOf" srcId="{37852D9E-C8C9-4920-99E6-4EC04CEBD6B7}" destId="{3177EBD1-A5FC-4AA4-912E-989F5AB57208}" srcOrd="0" destOrd="0" presId="urn:microsoft.com/office/officeart/2005/8/layout/hierarchy2"/>
    <dgm:cxn modelId="{BCD765F1-E61C-41C4-AB67-B7D9462D0350}" type="presParOf" srcId="{37852D9E-C8C9-4920-99E6-4EC04CEBD6B7}" destId="{1BF12C5E-3C43-4A2C-9B7C-34AFCC11C410}" srcOrd="1" destOrd="0" presId="urn:microsoft.com/office/officeart/2005/8/layout/hierarchy2"/>
    <dgm:cxn modelId="{465C7B6E-5DA6-486B-9208-8A3E0A302B10}" type="presParOf" srcId="{F6EE0019-0789-4D52-810B-0DCE5BFA82FF}" destId="{F5F5CB33-7D25-4AC4-BD01-6E1C223FF2E2}" srcOrd="4" destOrd="0" presId="urn:microsoft.com/office/officeart/2005/8/layout/hierarchy2"/>
    <dgm:cxn modelId="{73AE3FAF-91A0-40C3-9E7D-D907035370F0}" type="presParOf" srcId="{F5F5CB33-7D25-4AC4-BD01-6E1C223FF2E2}" destId="{4759597D-FF03-45A3-AD94-88D4EB331826}" srcOrd="0" destOrd="0" presId="urn:microsoft.com/office/officeart/2005/8/layout/hierarchy2"/>
    <dgm:cxn modelId="{C0AC7A25-835C-4203-BACA-FF4BBE96C3DB}" type="presParOf" srcId="{F6EE0019-0789-4D52-810B-0DCE5BFA82FF}" destId="{A0DEC02D-6F23-451C-B728-F9064747453E}" srcOrd="5" destOrd="0" presId="urn:microsoft.com/office/officeart/2005/8/layout/hierarchy2"/>
    <dgm:cxn modelId="{C0E937EB-38E2-4425-91A0-3125ED462993}" type="presParOf" srcId="{A0DEC02D-6F23-451C-B728-F9064747453E}" destId="{16B205C0-EDA0-4DD9-917C-A7D68FF8BEF0}" srcOrd="0" destOrd="0" presId="urn:microsoft.com/office/officeart/2005/8/layout/hierarchy2"/>
    <dgm:cxn modelId="{960870D1-73FB-48C5-B4A5-077C6F5CCC9F}" type="presParOf" srcId="{A0DEC02D-6F23-451C-B728-F9064747453E}" destId="{2B7F1857-BC20-43CB-875F-A3BCA010CE30}" srcOrd="1" destOrd="0" presId="urn:microsoft.com/office/officeart/2005/8/layout/hierarchy2"/>
    <dgm:cxn modelId="{EB37FEE5-7912-43FF-919C-832DF1EB59EC}" type="presParOf" srcId="{86539676-7472-4189-AE97-FCB10A22A9DE}" destId="{CEEF6B1B-71A0-4671-B562-69D89316D83D}" srcOrd="6" destOrd="0" presId="urn:microsoft.com/office/officeart/2005/8/layout/hierarchy2"/>
    <dgm:cxn modelId="{11D8E742-E679-419B-911D-0E2028326768}" type="presParOf" srcId="{CEEF6B1B-71A0-4671-B562-69D89316D83D}" destId="{3CF0F5E5-2046-4F5D-9EB3-FBF18052744C}" srcOrd="0" destOrd="0" presId="urn:microsoft.com/office/officeart/2005/8/layout/hierarchy2"/>
    <dgm:cxn modelId="{D23C2C9A-A52A-443F-AFA6-193EE1730EA5}" type="presParOf" srcId="{86539676-7472-4189-AE97-FCB10A22A9DE}" destId="{66C7DC6A-52AE-4770-8C0B-7C091C7BB601}" srcOrd="7" destOrd="0" presId="urn:microsoft.com/office/officeart/2005/8/layout/hierarchy2"/>
    <dgm:cxn modelId="{3587A2BF-2D68-4E97-BE66-1A4D069DE4AA}" type="presParOf" srcId="{66C7DC6A-52AE-4770-8C0B-7C091C7BB601}" destId="{350AA7A3-B25F-4C45-9D50-012864EE79C1}" srcOrd="0" destOrd="0" presId="urn:microsoft.com/office/officeart/2005/8/layout/hierarchy2"/>
    <dgm:cxn modelId="{7FBF652D-EDAF-49E4-8360-D2DE80E56CF8}" type="presParOf" srcId="{66C7DC6A-52AE-4770-8C0B-7C091C7BB601}" destId="{DA362A8E-9FD8-4FF2-83B0-5784F7557485}" srcOrd="1" destOrd="0" presId="urn:microsoft.com/office/officeart/2005/8/layout/hierarchy2"/>
    <dgm:cxn modelId="{851E5EE6-5F62-4C05-AD20-CAA4FFA57D96}" type="presParOf" srcId="{DA362A8E-9FD8-4FF2-83B0-5784F7557485}" destId="{3990DE00-0C5E-4E5C-9E1B-523640140E01}" srcOrd="0" destOrd="0" presId="urn:microsoft.com/office/officeart/2005/8/layout/hierarchy2"/>
    <dgm:cxn modelId="{06D1B77A-7965-47F2-B9E5-90626BD33F7D}" type="presParOf" srcId="{3990DE00-0C5E-4E5C-9E1B-523640140E01}" destId="{B10E7CCA-2650-49B6-938A-FA5BDE28CFB2}" srcOrd="0" destOrd="0" presId="urn:microsoft.com/office/officeart/2005/8/layout/hierarchy2"/>
    <dgm:cxn modelId="{83273980-3ACB-495D-8FD6-2FE174BE2D2C}" type="presParOf" srcId="{DA362A8E-9FD8-4FF2-83B0-5784F7557485}" destId="{00A7F86C-D4D5-4A12-BF53-1BEB5E6B1AA0}" srcOrd="1" destOrd="0" presId="urn:microsoft.com/office/officeart/2005/8/layout/hierarchy2"/>
    <dgm:cxn modelId="{C1A69233-DFAD-4308-B32F-A7D04EF6CEFD}" type="presParOf" srcId="{00A7F86C-D4D5-4A12-BF53-1BEB5E6B1AA0}" destId="{B08AE64A-B46A-4F27-BD3E-FEFF8822E1C8}" srcOrd="0" destOrd="0" presId="urn:microsoft.com/office/officeart/2005/8/layout/hierarchy2"/>
    <dgm:cxn modelId="{B0340E10-6E9D-4FF5-9F9B-D3CCFCAD9394}" type="presParOf" srcId="{00A7F86C-D4D5-4A12-BF53-1BEB5E6B1AA0}" destId="{123BF83F-38B5-4656-B233-C4AFDFF3C4E6}" srcOrd="1" destOrd="0" presId="urn:microsoft.com/office/officeart/2005/8/layout/hierarchy2"/>
    <dgm:cxn modelId="{7556BFEA-47A9-486E-AB45-7E9FE4BE2538}" type="presParOf" srcId="{DA362A8E-9FD8-4FF2-83B0-5784F7557485}" destId="{5434BB50-A635-41F0-AAE7-ADF1E095FAEA}" srcOrd="2" destOrd="0" presId="urn:microsoft.com/office/officeart/2005/8/layout/hierarchy2"/>
    <dgm:cxn modelId="{67771C30-33C9-43CC-85D3-7B4FBA1A1351}" type="presParOf" srcId="{5434BB50-A635-41F0-AAE7-ADF1E095FAEA}" destId="{BB9E3184-6081-4518-9F8B-36F10CE82E07}" srcOrd="0" destOrd="0" presId="urn:microsoft.com/office/officeart/2005/8/layout/hierarchy2"/>
    <dgm:cxn modelId="{6CDCA2B1-5AF2-4451-A8E7-3B4E5E28AB19}" type="presParOf" srcId="{DA362A8E-9FD8-4FF2-83B0-5784F7557485}" destId="{5840AFFE-3C2C-4630-A5F6-B2F3577AD94D}" srcOrd="3" destOrd="0" presId="urn:microsoft.com/office/officeart/2005/8/layout/hierarchy2"/>
    <dgm:cxn modelId="{2F6296C8-C759-494E-BEBE-8EA8098BBEF2}" type="presParOf" srcId="{5840AFFE-3C2C-4630-A5F6-B2F3577AD94D}" destId="{DC5C8C52-6A12-4E27-A1E5-7DA1A4BE9B25}" srcOrd="0" destOrd="0" presId="urn:microsoft.com/office/officeart/2005/8/layout/hierarchy2"/>
    <dgm:cxn modelId="{7BC921A6-1F86-49C7-9F10-A7EA9764EC08}" type="presParOf" srcId="{5840AFFE-3C2C-4630-A5F6-B2F3577AD94D}" destId="{58B66A3B-D03B-41D8-B710-0299E7F6EC16}" srcOrd="1" destOrd="0" presId="urn:microsoft.com/office/officeart/2005/8/layout/hierarchy2"/>
    <dgm:cxn modelId="{4D156F9C-B4DF-4A0F-AF9E-8B536866577F}" type="presParOf" srcId="{B027F42C-0030-4D83-BD9B-0CFC0E745BD9}" destId="{3A317BAE-F91F-457B-A340-F41E34D36910}" srcOrd="2" destOrd="0" presId="urn:microsoft.com/office/officeart/2005/8/layout/hierarchy2"/>
    <dgm:cxn modelId="{7B9DB882-67C8-4FCE-AE1E-3CB2B9A53403}" type="presParOf" srcId="{3A317BAE-F91F-457B-A340-F41E34D36910}" destId="{B2810C62-7E10-48E0-A798-3A3EDC5DCC6B}" srcOrd="0" destOrd="0" presId="urn:microsoft.com/office/officeart/2005/8/layout/hierarchy2"/>
    <dgm:cxn modelId="{FCCEFB98-FD56-4434-83BD-E1D6C3089090}" type="presParOf" srcId="{B027F42C-0030-4D83-BD9B-0CFC0E745BD9}" destId="{43722DE6-1133-4673-BC68-4EF0B0DC7B91}" srcOrd="3" destOrd="0" presId="urn:microsoft.com/office/officeart/2005/8/layout/hierarchy2"/>
    <dgm:cxn modelId="{36953136-C1D7-4E4C-8585-68A6CFB70124}" type="presParOf" srcId="{43722DE6-1133-4673-BC68-4EF0B0DC7B91}" destId="{CA4D474B-8B58-4642-A9FD-6F8B3F3B90B3}" srcOrd="0" destOrd="0" presId="urn:microsoft.com/office/officeart/2005/8/layout/hierarchy2"/>
    <dgm:cxn modelId="{A3BFD8DA-5C6A-4BDD-A6B9-EEEA44AC58B4}" type="presParOf" srcId="{43722DE6-1133-4673-BC68-4EF0B0DC7B91}" destId="{B4A03FCE-F569-4B24-8F4D-C3A8F82C36B2}" srcOrd="1" destOrd="0" presId="urn:microsoft.com/office/officeart/2005/8/layout/hierarchy2"/>
    <dgm:cxn modelId="{241468F8-133D-4B78-BE3E-B6BB9886450C}" type="presParOf" srcId="{B4A03FCE-F569-4B24-8F4D-C3A8F82C36B2}" destId="{A41850B2-BA4D-4517-88C1-F592E4395FF0}" srcOrd="0" destOrd="0" presId="urn:microsoft.com/office/officeart/2005/8/layout/hierarchy2"/>
    <dgm:cxn modelId="{1D874DB5-530C-4987-A9DC-2794B3F6E9DF}" type="presParOf" srcId="{A41850B2-BA4D-4517-88C1-F592E4395FF0}" destId="{191D460F-7E36-42DB-91E6-40EFE271374D}" srcOrd="0" destOrd="0" presId="urn:microsoft.com/office/officeart/2005/8/layout/hierarchy2"/>
    <dgm:cxn modelId="{0CAF2B2B-8ED5-4918-9AF4-AD38A970CEC9}" type="presParOf" srcId="{B4A03FCE-F569-4B24-8F4D-C3A8F82C36B2}" destId="{2F9548C8-A7B0-406C-9FAC-066BC59EDE36}" srcOrd="1" destOrd="0" presId="urn:microsoft.com/office/officeart/2005/8/layout/hierarchy2"/>
    <dgm:cxn modelId="{FB069C4F-A153-4DF6-B213-146E0FA2DE00}" type="presParOf" srcId="{2F9548C8-A7B0-406C-9FAC-066BC59EDE36}" destId="{1E350B6B-CC1A-403C-97E4-785B16311B5B}" srcOrd="0" destOrd="0" presId="urn:microsoft.com/office/officeart/2005/8/layout/hierarchy2"/>
    <dgm:cxn modelId="{3A92686D-3FE9-493B-8372-EBEA63744310}" type="presParOf" srcId="{2F9548C8-A7B0-406C-9FAC-066BC59EDE36}" destId="{98EDCFE0-2F5C-48E9-B31D-3D10C99A5625}" srcOrd="1" destOrd="0" presId="urn:microsoft.com/office/officeart/2005/8/layout/hierarchy2"/>
    <dgm:cxn modelId="{C9CA18E2-A9FE-4A1B-BD92-CB0B6FE07ECA}" type="presParOf" srcId="{B4A03FCE-F569-4B24-8F4D-C3A8F82C36B2}" destId="{20476C51-20D1-412A-8E09-128D0E2EEDE3}" srcOrd="2" destOrd="0" presId="urn:microsoft.com/office/officeart/2005/8/layout/hierarchy2"/>
    <dgm:cxn modelId="{D3477720-4EF5-4407-A10D-7D4161E1B2D5}" type="presParOf" srcId="{20476C51-20D1-412A-8E09-128D0E2EEDE3}" destId="{F94AF2CF-4B54-49C7-AA8D-FFD68F379D8E}" srcOrd="0" destOrd="0" presId="urn:microsoft.com/office/officeart/2005/8/layout/hierarchy2"/>
    <dgm:cxn modelId="{68F0A4AC-DF5D-4E74-B020-C7CFB1447334}" type="presParOf" srcId="{B4A03FCE-F569-4B24-8F4D-C3A8F82C36B2}" destId="{AAD5C2CC-54F3-4BCD-9535-A5854127DD7E}" srcOrd="3" destOrd="0" presId="urn:microsoft.com/office/officeart/2005/8/layout/hierarchy2"/>
    <dgm:cxn modelId="{9BAEF667-EF86-4C53-8568-909A2823A4B4}" type="presParOf" srcId="{AAD5C2CC-54F3-4BCD-9535-A5854127DD7E}" destId="{8886318E-5FD8-4A08-95FE-143B32E0E9B1}" srcOrd="0" destOrd="0" presId="urn:microsoft.com/office/officeart/2005/8/layout/hierarchy2"/>
    <dgm:cxn modelId="{1D013C95-CEE8-4E3D-B1FD-204C51598050}" type="presParOf" srcId="{AAD5C2CC-54F3-4BCD-9535-A5854127DD7E}" destId="{649E9AF3-0440-42F0-948B-9542FB0DA25C}"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1CAD2B-1E44-48D2-95C2-BF5F7E2698C3}">
      <dsp:nvSpPr>
        <dsp:cNvPr id="0" name=""/>
        <dsp:cNvSpPr/>
      </dsp:nvSpPr>
      <dsp:spPr>
        <a:xfrm>
          <a:off x="1122980" y="3428219"/>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Controlled Tanks Example</a:t>
          </a:r>
          <a:endParaRPr lang="en-US" sz="800" kern="1200" dirty="0"/>
        </a:p>
      </dsp:txBody>
      <dsp:txXfrm>
        <a:off x="1133393" y="3438632"/>
        <a:ext cx="690258" cy="334716"/>
      </dsp:txXfrm>
    </dsp:sp>
    <dsp:sp modelId="{919581A4-7D14-454A-8C12-31C18139BFE3}">
      <dsp:nvSpPr>
        <dsp:cNvPr id="0" name=""/>
        <dsp:cNvSpPr/>
      </dsp:nvSpPr>
      <dsp:spPr>
        <a:xfrm rot="17090567">
          <a:off x="1421110" y="3063026"/>
          <a:ext cx="1110342" cy="12634"/>
        </a:xfrm>
        <a:custGeom>
          <a:avLst/>
          <a:gdLst/>
          <a:ahLst/>
          <a:cxnLst/>
          <a:rect l="0" t="0" r="0" b="0"/>
          <a:pathLst>
            <a:path>
              <a:moveTo>
                <a:pt x="0" y="6317"/>
              </a:moveTo>
              <a:lnTo>
                <a:pt x="1110342" y="631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948523" y="3041585"/>
        <a:ext cx="55517" cy="55517"/>
      </dsp:txXfrm>
    </dsp:sp>
    <dsp:sp modelId="{E8DEB4F3-06B1-4EEF-A690-62CFC0280B30}">
      <dsp:nvSpPr>
        <dsp:cNvPr id="0" name=""/>
        <dsp:cNvSpPr/>
      </dsp:nvSpPr>
      <dsp:spPr>
        <a:xfrm>
          <a:off x="2118498" y="2354926"/>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Environment</a:t>
          </a:r>
          <a:endParaRPr lang="en-US" sz="800" kern="1200" dirty="0"/>
        </a:p>
      </dsp:txBody>
      <dsp:txXfrm>
        <a:off x="2128911" y="2365339"/>
        <a:ext cx="690258" cy="334716"/>
      </dsp:txXfrm>
    </dsp:sp>
    <dsp:sp modelId="{F482CA83-7F57-49A1-8E5A-FE610DF8DC5F}">
      <dsp:nvSpPr>
        <dsp:cNvPr id="0" name=""/>
        <dsp:cNvSpPr/>
      </dsp:nvSpPr>
      <dsp:spPr>
        <a:xfrm rot="16830559">
          <a:off x="2192082" y="1759742"/>
          <a:ext cx="1559435" cy="12634"/>
        </a:xfrm>
        <a:custGeom>
          <a:avLst/>
          <a:gdLst/>
          <a:ahLst/>
          <a:cxnLst/>
          <a:rect l="0" t="0" r="0" b="0"/>
          <a:pathLst>
            <a:path>
              <a:moveTo>
                <a:pt x="0" y="6317"/>
              </a:moveTo>
              <a:lnTo>
                <a:pt x="1559435"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32814" y="1727073"/>
        <a:ext cx="77971" cy="77971"/>
      </dsp:txXfrm>
    </dsp:sp>
    <dsp:sp modelId="{D2609BAF-7E5D-4223-8DAA-0E2E180A6991}">
      <dsp:nvSpPr>
        <dsp:cNvPr id="0" name=""/>
        <dsp:cNvSpPr/>
      </dsp:nvSpPr>
      <dsp:spPr>
        <a:xfrm>
          <a:off x="3114016" y="821650"/>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Sensors</a:t>
          </a:r>
          <a:endParaRPr lang="en-US" sz="800" kern="1200" dirty="0"/>
        </a:p>
      </dsp:txBody>
      <dsp:txXfrm>
        <a:off x="3124429" y="832063"/>
        <a:ext cx="690258" cy="334716"/>
      </dsp:txXfrm>
    </dsp:sp>
    <dsp:sp modelId="{46876F4B-A5A6-423A-88CA-0A41296BAF7C}">
      <dsp:nvSpPr>
        <dsp:cNvPr id="0" name=""/>
        <dsp:cNvSpPr/>
      </dsp:nvSpPr>
      <dsp:spPr>
        <a:xfrm rot="17350740">
          <a:off x="3534417" y="584230"/>
          <a:ext cx="865801" cy="12634"/>
        </a:xfrm>
        <a:custGeom>
          <a:avLst/>
          <a:gdLst/>
          <a:ahLst/>
          <a:cxnLst/>
          <a:rect l="0" t="0" r="0" b="0"/>
          <a:pathLst>
            <a:path>
              <a:moveTo>
                <a:pt x="0" y="6317"/>
              </a:moveTo>
              <a:lnTo>
                <a:pt x="865801"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45673" y="568902"/>
        <a:ext cx="43290" cy="43290"/>
      </dsp:txXfrm>
    </dsp:sp>
    <dsp:sp modelId="{84E938A6-E2D0-4EF2-8A60-58989E1F62E5}">
      <dsp:nvSpPr>
        <dsp:cNvPr id="0" name=""/>
        <dsp:cNvSpPr/>
      </dsp:nvSpPr>
      <dsp:spPr>
        <a:xfrm>
          <a:off x="4109535" y="3903"/>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High 1</a:t>
          </a:r>
          <a:endParaRPr lang="en-US" sz="800" kern="1200" dirty="0"/>
        </a:p>
      </dsp:txBody>
      <dsp:txXfrm>
        <a:off x="4119948" y="14316"/>
        <a:ext cx="690258" cy="334716"/>
      </dsp:txXfrm>
    </dsp:sp>
    <dsp:sp modelId="{BAE200D0-FADB-4452-BF91-7E69C029F025}">
      <dsp:nvSpPr>
        <dsp:cNvPr id="0" name=""/>
        <dsp:cNvSpPr/>
      </dsp:nvSpPr>
      <dsp:spPr>
        <a:xfrm rot="18289469">
          <a:off x="3718280" y="788667"/>
          <a:ext cx="498076" cy="12634"/>
        </a:xfrm>
        <a:custGeom>
          <a:avLst/>
          <a:gdLst/>
          <a:ahLst/>
          <a:cxnLst/>
          <a:rect l="0" t="0" r="0" b="0"/>
          <a:pathLst>
            <a:path>
              <a:moveTo>
                <a:pt x="0" y="6317"/>
              </a:moveTo>
              <a:lnTo>
                <a:pt x="498076"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54866" y="782532"/>
        <a:ext cx="24903" cy="24903"/>
      </dsp:txXfrm>
    </dsp:sp>
    <dsp:sp modelId="{A2570D02-83A8-4369-838A-5035789DF60A}">
      <dsp:nvSpPr>
        <dsp:cNvPr id="0" name=""/>
        <dsp:cNvSpPr/>
      </dsp:nvSpPr>
      <dsp:spPr>
        <a:xfrm>
          <a:off x="4109535" y="412776"/>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Low 1</a:t>
          </a:r>
          <a:endParaRPr lang="en-US" sz="800" kern="1200" dirty="0"/>
        </a:p>
      </dsp:txBody>
      <dsp:txXfrm>
        <a:off x="4119948" y="423189"/>
        <a:ext cx="690258" cy="334716"/>
      </dsp:txXfrm>
    </dsp:sp>
    <dsp:sp modelId="{59767D48-2DC5-4E4D-A77E-47B944B98935}">
      <dsp:nvSpPr>
        <dsp:cNvPr id="0" name=""/>
        <dsp:cNvSpPr/>
      </dsp:nvSpPr>
      <dsp:spPr>
        <a:xfrm>
          <a:off x="3825101" y="993104"/>
          <a:ext cx="284433" cy="12634"/>
        </a:xfrm>
        <a:custGeom>
          <a:avLst/>
          <a:gdLst/>
          <a:ahLst/>
          <a:cxnLst/>
          <a:rect l="0" t="0" r="0" b="0"/>
          <a:pathLst>
            <a:path>
              <a:moveTo>
                <a:pt x="0" y="6317"/>
              </a:moveTo>
              <a:lnTo>
                <a:pt x="284433"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60207" y="992310"/>
        <a:ext cx="14221" cy="14221"/>
      </dsp:txXfrm>
    </dsp:sp>
    <dsp:sp modelId="{8BA96944-0ECE-4DAD-A461-E54FC57B2A31}">
      <dsp:nvSpPr>
        <dsp:cNvPr id="0" name=""/>
        <dsp:cNvSpPr/>
      </dsp:nvSpPr>
      <dsp:spPr>
        <a:xfrm>
          <a:off x="4109535" y="821650"/>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High 2</a:t>
          </a:r>
          <a:endParaRPr lang="en-US" sz="800" kern="1200" dirty="0"/>
        </a:p>
      </dsp:txBody>
      <dsp:txXfrm>
        <a:off x="4119948" y="832063"/>
        <a:ext cx="690258" cy="334716"/>
      </dsp:txXfrm>
    </dsp:sp>
    <dsp:sp modelId="{666A44CF-749A-4360-84CB-D10B99BE0F41}">
      <dsp:nvSpPr>
        <dsp:cNvPr id="0" name=""/>
        <dsp:cNvSpPr/>
      </dsp:nvSpPr>
      <dsp:spPr>
        <a:xfrm rot="3310531">
          <a:off x="3718280" y="1197541"/>
          <a:ext cx="498076" cy="12634"/>
        </a:xfrm>
        <a:custGeom>
          <a:avLst/>
          <a:gdLst/>
          <a:ahLst/>
          <a:cxnLst/>
          <a:rect l="0" t="0" r="0" b="0"/>
          <a:pathLst>
            <a:path>
              <a:moveTo>
                <a:pt x="0" y="6317"/>
              </a:moveTo>
              <a:lnTo>
                <a:pt x="498076"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54866" y="1191406"/>
        <a:ext cx="24903" cy="24903"/>
      </dsp:txXfrm>
    </dsp:sp>
    <dsp:sp modelId="{D5F54648-5792-4E1A-AF16-8BA1A18E4791}">
      <dsp:nvSpPr>
        <dsp:cNvPr id="0" name=""/>
        <dsp:cNvSpPr/>
      </dsp:nvSpPr>
      <dsp:spPr>
        <a:xfrm>
          <a:off x="4109535" y="1230524"/>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Medium 2</a:t>
          </a:r>
          <a:endParaRPr lang="en-US" sz="800" kern="1200" dirty="0"/>
        </a:p>
      </dsp:txBody>
      <dsp:txXfrm>
        <a:off x="4119948" y="1240937"/>
        <a:ext cx="690258" cy="334716"/>
      </dsp:txXfrm>
    </dsp:sp>
    <dsp:sp modelId="{F5D32EEC-3B92-4578-892F-759671C38449}">
      <dsp:nvSpPr>
        <dsp:cNvPr id="0" name=""/>
        <dsp:cNvSpPr/>
      </dsp:nvSpPr>
      <dsp:spPr>
        <a:xfrm rot="4249260">
          <a:off x="3534417" y="1401977"/>
          <a:ext cx="865801" cy="12634"/>
        </a:xfrm>
        <a:custGeom>
          <a:avLst/>
          <a:gdLst/>
          <a:ahLst/>
          <a:cxnLst/>
          <a:rect l="0" t="0" r="0" b="0"/>
          <a:pathLst>
            <a:path>
              <a:moveTo>
                <a:pt x="0" y="6317"/>
              </a:moveTo>
              <a:lnTo>
                <a:pt x="865801"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45673" y="1386650"/>
        <a:ext cx="43290" cy="43290"/>
      </dsp:txXfrm>
    </dsp:sp>
    <dsp:sp modelId="{7CC27B4A-FFB8-439D-B985-4BCE5013CE37}">
      <dsp:nvSpPr>
        <dsp:cNvPr id="0" name=""/>
        <dsp:cNvSpPr/>
      </dsp:nvSpPr>
      <dsp:spPr>
        <a:xfrm>
          <a:off x="4109535" y="1639397"/>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Low 2</a:t>
          </a:r>
          <a:endParaRPr lang="en-US" sz="800" kern="1200" dirty="0"/>
        </a:p>
      </dsp:txBody>
      <dsp:txXfrm>
        <a:off x="4119948" y="1649810"/>
        <a:ext cx="690258" cy="334716"/>
      </dsp:txXfrm>
    </dsp:sp>
    <dsp:sp modelId="{48CD3245-FC90-4F1F-BB60-F5890BF24386}">
      <dsp:nvSpPr>
        <dsp:cNvPr id="0" name=""/>
        <dsp:cNvSpPr/>
      </dsp:nvSpPr>
      <dsp:spPr>
        <a:xfrm rot="18770822">
          <a:off x="2762670" y="2373052"/>
          <a:ext cx="418258" cy="12634"/>
        </a:xfrm>
        <a:custGeom>
          <a:avLst/>
          <a:gdLst/>
          <a:ahLst/>
          <a:cxnLst/>
          <a:rect l="0" t="0" r="0" b="0"/>
          <a:pathLst>
            <a:path>
              <a:moveTo>
                <a:pt x="0" y="6317"/>
              </a:moveTo>
              <a:lnTo>
                <a:pt x="418258"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61343" y="2368913"/>
        <a:ext cx="20912" cy="20912"/>
      </dsp:txXfrm>
    </dsp:sp>
    <dsp:sp modelId="{C20D5CD5-5CEA-4718-B9BD-99610164C19E}">
      <dsp:nvSpPr>
        <dsp:cNvPr id="0" name=""/>
        <dsp:cNvSpPr/>
      </dsp:nvSpPr>
      <dsp:spPr>
        <a:xfrm>
          <a:off x="3114016" y="2048271"/>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Pump</a:t>
          </a:r>
          <a:endParaRPr lang="en-US" sz="800" kern="1200" dirty="0"/>
        </a:p>
      </dsp:txBody>
      <dsp:txXfrm>
        <a:off x="3124429" y="2058684"/>
        <a:ext cx="690258" cy="334716"/>
      </dsp:txXfrm>
    </dsp:sp>
    <dsp:sp modelId="{B85F1F8F-B436-4C6B-8B1A-26471790C0CF}">
      <dsp:nvSpPr>
        <dsp:cNvPr id="0" name=""/>
        <dsp:cNvSpPr/>
      </dsp:nvSpPr>
      <dsp:spPr>
        <a:xfrm>
          <a:off x="3825101" y="2219725"/>
          <a:ext cx="284433" cy="12634"/>
        </a:xfrm>
        <a:custGeom>
          <a:avLst/>
          <a:gdLst/>
          <a:ahLst/>
          <a:cxnLst/>
          <a:rect l="0" t="0" r="0" b="0"/>
          <a:pathLst>
            <a:path>
              <a:moveTo>
                <a:pt x="0" y="6317"/>
              </a:moveTo>
              <a:lnTo>
                <a:pt x="284433"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60207" y="2218931"/>
        <a:ext cx="14221" cy="14221"/>
      </dsp:txXfrm>
    </dsp:sp>
    <dsp:sp modelId="{CE3C4CE5-0478-4FBD-B58D-4B2D9E44EAA7}">
      <dsp:nvSpPr>
        <dsp:cNvPr id="0" name=""/>
        <dsp:cNvSpPr/>
      </dsp:nvSpPr>
      <dsp:spPr>
        <a:xfrm>
          <a:off x="4109535" y="2048271"/>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Tank 1 Pump</a:t>
          </a:r>
          <a:endParaRPr lang="en-US" sz="800" kern="1200" dirty="0"/>
        </a:p>
      </dsp:txBody>
      <dsp:txXfrm>
        <a:off x="4119948" y="2058684"/>
        <a:ext cx="690258" cy="334716"/>
      </dsp:txXfrm>
    </dsp:sp>
    <dsp:sp modelId="{73493EE9-926D-4A1F-B5B9-243C28CE6294}">
      <dsp:nvSpPr>
        <dsp:cNvPr id="0" name=""/>
        <dsp:cNvSpPr/>
      </dsp:nvSpPr>
      <dsp:spPr>
        <a:xfrm rot="3654187">
          <a:off x="2679345" y="2781926"/>
          <a:ext cx="584908" cy="12634"/>
        </a:xfrm>
        <a:custGeom>
          <a:avLst/>
          <a:gdLst/>
          <a:ahLst/>
          <a:cxnLst/>
          <a:rect l="0" t="0" r="0" b="0"/>
          <a:pathLst>
            <a:path>
              <a:moveTo>
                <a:pt x="0" y="6317"/>
              </a:moveTo>
              <a:lnTo>
                <a:pt x="584908"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57177" y="2773620"/>
        <a:ext cx="29245" cy="29245"/>
      </dsp:txXfrm>
    </dsp:sp>
    <dsp:sp modelId="{717CF3C3-C811-435A-9CB5-FD78FA2AC9F0}">
      <dsp:nvSpPr>
        <dsp:cNvPr id="0" name=""/>
        <dsp:cNvSpPr/>
      </dsp:nvSpPr>
      <dsp:spPr>
        <a:xfrm>
          <a:off x="3114016" y="2866018"/>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Valves</a:t>
          </a:r>
          <a:endParaRPr lang="en-US" sz="800" kern="1200" dirty="0"/>
        </a:p>
      </dsp:txBody>
      <dsp:txXfrm>
        <a:off x="3124429" y="2876431"/>
        <a:ext cx="690258" cy="334716"/>
      </dsp:txXfrm>
    </dsp:sp>
    <dsp:sp modelId="{500AF16D-A825-4384-B62A-FD76FD85F274}">
      <dsp:nvSpPr>
        <dsp:cNvPr id="0" name=""/>
        <dsp:cNvSpPr/>
      </dsp:nvSpPr>
      <dsp:spPr>
        <a:xfrm rot="18289469">
          <a:off x="3718280" y="2833035"/>
          <a:ext cx="498076" cy="12634"/>
        </a:xfrm>
        <a:custGeom>
          <a:avLst/>
          <a:gdLst/>
          <a:ahLst/>
          <a:cxnLst/>
          <a:rect l="0" t="0" r="0" b="0"/>
          <a:pathLst>
            <a:path>
              <a:moveTo>
                <a:pt x="0" y="6317"/>
              </a:moveTo>
              <a:lnTo>
                <a:pt x="498076"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54866" y="2826900"/>
        <a:ext cx="24903" cy="24903"/>
      </dsp:txXfrm>
    </dsp:sp>
    <dsp:sp modelId="{CC6403B4-2749-4A2D-8CE9-EC17A0731C2E}">
      <dsp:nvSpPr>
        <dsp:cNvPr id="0" name=""/>
        <dsp:cNvSpPr/>
      </dsp:nvSpPr>
      <dsp:spPr>
        <a:xfrm>
          <a:off x="4109535" y="2457144"/>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smtClean="0"/>
            <a:t>Tank 1</a:t>
          </a:r>
          <a:endParaRPr lang="en-US" sz="800" kern="1200" dirty="0"/>
        </a:p>
      </dsp:txBody>
      <dsp:txXfrm>
        <a:off x="4119948" y="2467557"/>
        <a:ext cx="690258" cy="334716"/>
      </dsp:txXfrm>
    </dsp:sp>
    <dsp:sp modelId="{5B5E1358-76BB-458E-B207-8E5B098A9934}">
      <dsp:nvSpPr>
        <dsp:cNvPr id="0" name=""/>
        <dsp:cNvSpPr/>
      </dsp:nvSpPr>
      <dsp:spPr>
        <a:xfrm>
          <a:off x="3825101" y="3037472"/>
          <a:ext cx="284433" cy="12634"/>
        </a:xfrm>
        <a:custGeom>
          <a:avLst/>
          <a:gdLst/>
          <a:ahLst/>
          <a:cxnLst/>
          <a:rect l="0" t="0" r="0" b="0"/>
          <a:pathLst>
            <a:path>
              <a:moveTo>
                <a:pt x="0" y="6317"/>
              </a:moveTo>
              <a:lnTo>
                <a:pt x="284433"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60207" y="3036678"/>
        <a:ext cx="14221" cy="14221"/>
      </dsp:txXfrm>
    </dsp:sp>
    <dsp:sp modelId="{3177EBD1-A5FC-4AA4-912E-989F5AB57208}">
      <dsp:nvSpPr>
        <dsp:cNvPr id="0" name=""/>
        <dsp:cNvSpPr/>
      </dsp:nvSpPr>
      <dsp:spPr>
        <a:xfrm>
          <a:off x="4109535" y="2866018"/>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smtClean="0"/>
            <a:t>Tank 2 Production</a:t>
          </a:r>
          <a:endParaRPr lang="en-US" sz="800" kern="1200" dirty="0"/>
        </a:p>
      </dsp:txBody>
      <dsp:txXfrm>
        <a:off x="4119948" y="2876431"/>
        <a:ext cx="690258" cy="334716"/>
      </dsp:txXfrm>
    </dsp:sp>
    <dsp:sp modelId="{F5F5CB33-7D25-4AC4-BD01-6E1C223FF2E2}">
      <dsp:nvSpPr>
        <dsp:cNvPr id="0" name=""/>
        <dsp:cNvSpPr/>
      </dsp:nvSpPr>
      <dsp:spPr>
        <a:xfrm rot="3310531">
          <a:off x="3718280" y="3241909"/>
          <a:ext cx="498076" cy="12634"/>
        </a:xfrm>
        <a:custGeom>
          <a:avLst/>
          <a:gdLst/>
          <a:ahLst/>
          <a:cxnLst/>
          <a:rect l="0" t="0" r="0" b="0"/>
          <a:pathLst>
            <a:path>
              <a:moveTo>
                <a:pt x="0" y="6317"/>
              </a:moveTo>
              <a:lnTo>
                <a:pt x="498076"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54866" y="3235774"/>
        <a:ext cx="24903" cy="24903"/>
      </dsp:txXfrm>
    </dsp:sp>
    <dsp:sp modelId="{16B205C0-EDA0-4DD9-917C-A7D68FF8BEF0}">
      <dsp:nvSpPr>
        <dsp:cNvPr id="0" name=""/>
        <dsp:cNvSpPr/>
      </dsp:nvSpPr>
      <dsp:spPr>
        <a:xfrm>
          <a:off x="4109535" y="3274891"/>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Tank 2 Emergency</a:t>
          </a:r>
          <a:endParaRPr lang="en-US" sz="800" kern="1200" dirty="0"/>
        </a:p>
      </dsp:txBody>
      <dsp:txXfrm>
        <a:off x="4119948" y="3285304"/>
        <a:ext cx="690258" cy="334716"/>
      </dsp:txXfrm>
    </dsp:sp>
    <dsp:sp modelId="{CEEF6B1B-71A0-4671-B562-69D89316D83D}">
      <dsp:nvSpPr>
        <dsp:cNvPr id="0" name=""/>
        <dsp:cNvSpPr/>
      </dsp:nvSpPr>
      <dsp:spPr>
        <a:xfrm rot="4769441">
          <a:off x="2192082" y="3293018"/>
          <a:ext cx="1559435" cy="12634"/>
        </a:xfrm>
        <a:custGeom>
          <a:avLst/>
          <a:gdLst/>
          <a:ahLst/>
          <a:cxnLst/>
          <a:rect l="0" t="0" r="0" b="0"/>
          <a:pathLst>
            <a:path>
              <a:moveTo>
                <a:pt x="0" y="6317"/>
              </a:moveTo>
              <a:lnTo>
                <a:pt x="1559435"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32814" y="3260349"/>
        <a:ext cx="77971" cy="77971"/>
      </dsp:txXfrm>
    </dsp:sp>
    <dsp:sp modelId="{350AA7A3-B25F-4C45-9D50-012864EE79C1}">
      <dsp:nvSpPr>
        <dsp:cNvPr id="0" name=""/>
        <dsp:cNvSpPr/>
      </dsp:nvSpPr>
      <dsp:spPr>
        <a:xfrm>
          <a:off x="3114016" y="3888202"/>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smtClean="0"/>
            <a:t>Tanks</a:t>
          </a:r>
          <a:endParaRPr lang="en-US" sz="800" kern="1200" dirty="0"/>
        </a:p>
      </dsp:txBody>
      <dsp:txXfrm>
        <a:off x="3124429" y="3898615"/>
        <a:ext cx="690258" cy="334716"/>
      </dsp:txXfrm>
    </dsp:sp>
    <dsp:sp modelId="{3990DE00-0C5E-4E5C-9E1B-523640140E01}">
      <dsp:nvSpPr>
        <dsp:cNvPr id="0" name=""/>
        <dsp:cNvSpPr/>
      </dsp:nvSpPr>
      <dsp:spPr>
        <a:xfrm rot="19457599">
          <a:off x="3792177" y="3957437"/>
          <a:ext cx="350281" cy="12634"/>
        </a:xfrm>
        <a:custGeom>
          <a:avLst/>
          <a:gdLst/>
          <a:ahLst/>
          <a:cxnLst/>
          <a:rect l="0" t="0" r="0" b="0"/>
          <a:pathLst>
            <a:path>
              <a:moveTo>
                <a:pt x="0" y="6317"/>
              </a:moveTo>
              <a:lnTo>
                <a:pt x="350281"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58561" y="3954998"/>
        <a:ext cx="17514" cy="17514"/>
      </dsp:txXfrm>
    </dsp:sp>
    <dsp:sp modelId="{B08AE64A-B46A-4F27-BD3E-FEFF8822E1C8}">
      <dsp:nvSpPr>
        <dsp:cNvPr id="0" name=""/>
        <dsp:cNvSpPr/>
      </dsp:nvSpPr>
      <dsp:spPr>
        <a:xfrm>
          <a:off x="4109535" y="3683765"/>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Tank 1</a:t>
          </a:r>
          <a:endParaRPr lang="en-US" sz="800" kern="1200" dirty="0"/>
        </a:p>
      </dsp:txBody>
      <dsp:txXfrm>
        <a:off x="4119948" y="3694178"/>
        <a:ext cx="690258" cy="334716"/>
      </dsp:txXfrm>
    </dsp:sp>
    <dsp:sp modelId="{5434BB50-A635-41F0-AAE7-ADF1E095FAEA}">
      <dsp:nvSpPr>
        <dsp:cNvPr id="0" name=""/>
        <dsp:cNvSpPr/>
      </dsp:nvSpPr>
      <dsp:spPr>
        <a:xfrm rot="2142401">
          <a:off x="3792177" y="4161874"/>
          <a:ext cx="350281" cy="12634"/>
        </a:xfrm>
        <a:custGeom>
          <a:avLst/>
          <a:gdLst/>
          <a:ahLst/>
          <a:cxnLst/>
          <a:rect l="0" t="0" r="0" b="0"/>
          <a:pathLst>
            <a:path>
              <a:moveTo>
                <a:pt x="0" y="6317"/>
              </a:moveTo>
              <a:lnTo>
                <a:pt x="350281"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58561" y="4159434"/>
        <a:ext cx="17514" cy="17514"/>
      </dsp:txXfrm>
    </dsp:sp>
    <dsp:sp modelId="{DC5C8C52-6A12-4E27-A1E5-7DA1A4BE9B25}">
      <dsp:nvSpPr>
        <dsp:cNvPr id="0" name=""/>
        <dsp:cNvSpPr/>
      </dsp:nvSpPr>
      <dsp:spPr>
        <a:xfrm>
          <a:off x="4109535" y="4092639"/>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Tank 2</a:t>
          </a:r>
          <a:endParaRPr lang="en-US" sz="800" kern="1200" dirty="0"/>
        </a:p>
      </dsp:txBody>
      <dsp:txXfrm>
        <a:off x="4119948" y="4103052"/>
        <a:ext cx="690258" cy="334716"/>
      </dsp:txXfrm>
    </dsp:sp>
    <dsp:sp modelId="{3A317BAE-F91F-457B-A340-F41E34D36910}">
      <dsp:nvSpPr>
        <dsp:cNvPr id="0" name=""/>
        <dsp:cNvSpPr/>
      </dsp:nvSpPr>
      <dsp:spPr>
        <a:xfrm rot="4509433">
          <a:off x="1421110" y="4136320"/>
          <a:ext cx="1110342" cy="12634"/>
        </a:xfrm>
        <a:custGeom>
          <a:avLst/>
          <a:gdLst/>
          <a:ahLst/>
          <a:cxnLst/>
          <a:rect l="0" t="0" r="0" b="0"/>
          <a:pathLst>
            <a:path>
              <a:moveTo>
                <a:pt x="0" y="6317"/>
              </a:moveTo>
              <a:lnTo>
                <a:pt x="1110342" y="631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948523" y="4114878"/>
        <a:ext cx="55517" cy="55517"/>
      </dsp:txXfrm>
    </dsp:sp>
    <dsp:sp modelId="{CA4D474B-8B58-4642-A9FD-6F8B3F3B90B3}">
      <dsp:nvSpPr>
        <dsp:cNvPr id="0" name=""/>
        <dsp:cNvSpPr/>
      </dsp:nvSpPr>
      <dsp:spPr>
        <a:xfrm>
          <a:off x="2118498" y="4501512"/>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Controller</a:t>
          </a:r>
          <a:endParaRPr lang="en-US" sz="800" kern="1200" dirty="0"/>
        </a:p>
      </dsp:txBody>
      <dsp:txXfrm>
        <a:off x="2128911" y="4511925"/>
        <a:ext cx="690258" cy="334716"/>
      </dsp:txXfrm>
    </dsp:sp>
    <dsp:sp modelId="{A41850B2-BA4D-4517-88C1-F592E4395FF0}">
      <dsp:nvSpPr>
        <dsp:cNvPr id="0" name=""/>
        <dsp:cNvSpPr/>
      </dsp:nvSpPr>
      <dsp:spPr>
        <a:xfrm rot="19457599">
          <a:off x="2796659" y="4570748"/>
          <a:ext cx="350281" cy="12634"/>
        </a:xfrm>
        <a:custGeom>
          <a:avLst/>
          <a:gdLst/>
          <a:ahLst/>
          <a:cxnLst/>
          <a:rect l="0" t="0" r="0" b="0"/>
          <a:pathLst>
            <a:path>
              <a:moveTo>
                <a:pt x="0" y="6317"/>
              </a:moveTo>
              <a:lnTo>
                <a:pt x="350281"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63042" y="4568308"/>
        <a:ext cx="17514" cy="17514"/>
      </dsp:txXfrm>
    </dsp:sp>
    <dsp:sp modelId="{1E350B6B-CC1A-403C-97E4-785B16311B5B}">
      <dsp:nvSpPr>
        <dsp:cNvPr id="0" name=""/>
        <dsp:cNvSpPr/>
      </dsp:nvSpPr>
      <dsp:spPr>
        <a:xfrm>
          <a:off x="3114016" y="4297075"/>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Tank1 Controller</a:t>
          </a:r>
          <a:endParaRPr lang="en-US" sz="800" kern="1200" dirty="0"/>
        </a:p>
      </dsp:txBody>
      <dsp:txXfrm>
        <a:off x="3124429" y="4307488"/>
        <a:ext cx="690258" cy="334716"/>
      </dsp:txXfrm>
    </dsp:sp>
    <dsp:sp modelId="{20476C51-20D1-412A-8E09-128D0E2EEDE3}">
      <dsp:nvSpPr>
        <dsp:cNvPr id="0" name=""/>
        <dsp:cNvSpPr/>
      </dsp:nvSpPr>
      <dsp:spPr>
        <a:xfrm rot="2142401">
          <a:off x="2796659" y="4775185"/>
          <a:ext cx="350281" cy="12634"/>
        </a:xfrm>
        <a:custGeom>
          <a:avLst/>
          <a:gdLst/>
          <a:ahLst/>
          <a:cxnLst/>
          <a:rect l="0" t="0" r="0" b="0"/>
          <a:pathLst>
            <a:path>
              <a:moveTo>
                <a:pt x="0" y="6317"/>
              </a:moveTo>
              <a:lnTo>
                <a:pt x="350281"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63042" y="4772745"/>
        <a:ext cx="17514" cy="17514"/>
      </dsp:txXfrm>
    </dsp:sp>
    <dsp:sp modelId="{8886318E-5FD8-4A08-95FE-143B32E0E9B1}">
      <dsp:nvSpPr>
        <dsp:cNvPr id="0" name=""/>
        <dsp:cNvSpPr/>
      </dsp:nvSpPr>
      <dsp:spPr>
        <a:xfrm>
          <a:off x="3114016" y="4705949"/>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Tank 2 Controller</a:t>
          </a:r>
          <a:endParaRPr lang="en-US" sz="800" kern="1200" dirty="0"/>
        </a:p>
      </dsp:txBody>
      <dsp:txXfrm>
        <a:off x="3124429" y="4716362"/>
        <a:ext cx="690258" cy="33471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an informal requirement set that may change during the ICAS program. These are requirements to make the Automatic Air Collision Avoidance System (Auto ACAS) ground-aware and compatible with the Automatic Ground Collision Avoidance System (Auto GCAS). They include and build upon requirements from the Auto ACAS program.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66140D-9281-4740-8CCC-695E2E014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6151</Words>
  <Characters>35067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Coupled Tanks Requirements Document</vt:lpstr>
    </vt:vector>
  </TitlesOfParts>
  <Company>U.S Air Force</Company>
  <LinksUpToDate>false</LinksUpToDate>
  <CharactersWithSpaces>41136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Coupled Tanks Requirements Document</dc:title>
  <dc:subject>Integrated Collision Avoidance System</dc:subject>
  <dc:creator>Kerianne Gross</dc:creator>
  <cp:lastModifiedBy>Fifarek, Aaron</cp:lastModifiedBy>
  <cp:revision>2</cp:revision>
  <dcterms:created xsi:type="dcterms:W3CDTF">2015-05-05T16:07:00Z</dcterms:created>
  <dcterms:modified xsi:type="dcterms:W3CDTF">2015-05-05T16:07:00Z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LFWC\stanfpo</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Allow Header Overwrite">
    <vt:bool>true</vt:bool>
  </property>
  <property fmtid="{D5CDD505-2E9C-101B-9397-08002B2CF9AE}" pid="8" name="Allow Footer Overwrite">
    <vt:bool>true</vt:bool>
  </property>
  <property fmtid="{D5CDD505-2E9C-101B-9397-08002B2CF9AE}" pid="9" name="Multiple Selected">
    <vt:lpwstr>-1</vt:lpwstr>
  </property>
  <property fmtid="{D5CDD505-2E9C-101B-9397-08002B2CF9AE}" pid="10" name="SIPLongWording">
    <vt:lpwstr/>
  </property>
  <property fmtid="{D5CDD505-2E9C-101B-9397-08002B2CF9AE}" pid="11" name="checkedProgramsCount">
    <vt:i4>0</vt:i4>
  </property>
  <property fmtid="{D5CDD505-2E9C-101B-9397-08002B2CF9AE}" pid="12" name="ExpCountry">
    <vt:lpwstr/>
  </property>
</Properties>
</file>