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5C835" w14:textId="609A47A2" w:rsidR="00B36B3F" w:rsidRDefault="008F5879">
      <w:pPr>
        <w:pBdr>
          <w:top w:val="nil"/>
          <w:left w:val="nil"/>
          <w:bottom w:val="nil"/>
          <w:right w:val="nil"/>
          <w:between w:val="nil"/>
        </w:pBdr>
        <w:rPr>
          <w:color w:val="000000"/>
          <w:sz w:val="20"/>
          <w:szCs w:val="20"/>
        </w:rPr>
      </w:pPr>
      <w:r>
        <w:rPr>
          <w:noProof/>
          <w:color w:val="000000"/>
          <w:sz w:val="24"/>
          <w:szCs w:val="24"/>
        </w:rPr>
        <mc:AlternateContent>
          <mc:Choice Requires="wps">
            <w:drawing>
              <wp:anchor distT="0" distB="0" distL="0" distR="0" simplePos="0" relativeHeight="251658240" behindDoc="1" locked="0" layoutInCell="1" hidden="0" allowOverlap="1" wp14:anchorId="6D1676E0" wp14:editId="7AB74B4C">
                <wp:simplePos x="0" y="0"/>
                <wp:positionH relativeFrom="page">
                  <wp:posOffset>2674938</wp:posOffset>
                </wp:positionH>
                <wp:positionV relativeFrom="page">
                  <wp:posOffset>2164398</wp:posOffset>
                </wp:positionV>
                <wp:extent cx="4408805" cy="1301115"/>
                <wp:effectExtent l="0" t="0" r="0" b="0"/>
                <wp:wrapNone/>
                <wp:docPr id="101" name="Forma libre: forma 101"/>
                <wp:cNvGraphicFramePr/>
                <a:graphic xmlns:a="http://schemas.openxmlformats.org/drawingml/2006/main">
                  <a:graphicData uri="http://schemas.microsoft.com/office/word/2010/wordprocessingShape">
                    <wps:wsp>
                      <wps:cNvSpPr/>
                      <wps:spPr>
                        <a:xfrm>
                          <a:off x="3146360" y="3134205"/>
                          <a:ext cx="4399280" cy="1291590"/>
                        </a:xfrm>
                        <a:custGeom>
                          <a:avLst/>
                          <a:gdLst/>
                          <a:ahLst/>
                          <a:cxnLst/>
                          <a:rect l="l" t="t" r="r" b="b"/>
                          <a:pathLst>
                            <a:path w="6928" h="2034" extrusionOk="0">
                              <a:moveTo>
                                <a:pt x="6928" y="1481"/>
                              </a:moveTo>
                              <a:lnTo>
                                <a:pt x="0" y="1481"/>
                              </a:lnTo>
                              <a:lnTo>
                                <a:pt x="0" y="2033"/>
                              </a:lnTo>
                              <a:lnTo>
                                <a:pt x="6928" y="2033"/>
                              </a:lnTo>
                              <a:lnTo>
                                <a:pt x="6928" y="1481"/>
                              </a:lnTo>
                              <a:close/>
                              <a:moveTo>
                                <a:pt x="6928" y="1032"/>
                              </a:moveTo>
                              <a:lnTo>
                                <a:pt x="0" y="1032"/>
                              </a:lnTo>
                              <a:lnTo>
                                <a:pt x="0" y="1471"/>
                              </a:lnTo>
                              <a:lnTo>
                                <a:pt x="6928" y="1471"/>
                              </a:lnTo>
                              <a:lnTo>
                                <a:pt x="6928" y="1032"/>
                              </a:lnTo>
                              <a:close/>
                              <a:moveTo>
                                <a:pt x="6928" y="460"/>
                              </a:moveTo>
                              <a:lnTo>
                                <a:pt x="0" y="460"/>
                              </a:lnTo>
                              <a:lnTo>
                                <a:pt x="0" y="1020"/>
                              </a:lnTo>
                              <a:lnTo>
                                <a:pt x="6928" y="1020"/>
                              </a:lnTo>
                              <a:lnTo>
                                <a:pt x="6928" y="460"/>
                              </a:lnTo>
                              <a:close/>
                              <a:moveTo>
                                <a:pt x="6928" y="0"/>
                              </a:moveTo>
                              <a:lnTo>
                                <a:pt x="0" y="0"/>
                              </a:lnTo>
                              <a:lnTo>
                                <a:pt x="0" y="451"/>
                              </a:lnTo>
                              <a:lnTo>
                                <a:pt x="6928" y="451"/>
                              </a:lnTo>
                              <a:lnTo>
                                <a:pt x="6928" y="0"/>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w:pict>
              <v:shape w14:anchorId="22731917" id="Forma libre: forma 101" o:spid="_x0000_s1026" style="position:absolute;margin-left:210.65pt;margin-top:170.45pt;width:347.15pt;height:102.45pt;z-index:-251658240;visibility:visible;mso-wrap-style:square;mso-wrap-distance-left:0;mso-wrap-distance-top:0;mso-wrap-distance-right:0;mso-wrap-distance-bottom:0;mso-position-horizontal:absolute;mso-position-horizontal-relative:page;mso-position-vertical:absolute;mso-position-vertical-relative:page;v-text-anchor:middle" coordsize="6928,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" path="m6928,1481l,1481r,552l6928,2033r,-552xm6928,1032l,1032r,439l6928,1471r,-439xm6928,460l,460r,560l6928,1020r,-560xm6928,l,,,451r6928,l6928,xe" stroked="f">
                <v:path arrowok="t" o:extrusionok="f"/>
                <w10:wrap anchorx="page" anchory="page"/>
              </v:shape>
            </w:pict>
          </mc:Fallback>
        </mc:AlternateContent>
      </w:r>
      <w:r>
        <w:rPr>
          <w:noProof/>
          <w:color w:val="000000"/>
          <w:sz w:val="24"/>
          <w:szCs w:val="24"/>
        </w:rPr>
        <mc:AlternateContent>
          <mc:Choice Requires="wps">
            <w:drawing>
              <wp:anchor distT="0" distB="0" distL="0" distR="0" simplePos="0" relativeHeight="251658241" behindDoc="1" locked="0" layoutInCell="1" hidden="0" allowOverlap="1" wp14:anchorId="29BBF971" wp14:editId="6D70EE76">
                <wp:simplePos x="0" y="0"/>
                <wp:positionH relativeFrom="page">
                  <wp:posOffset>2313940</wp:posOffset>
                </wp:positionH>
                <wp:positionV relativeFrom="page">
                  <wp:posOffset>9096375</wp:posOffset>
                </wp:positionV>
                <wp:extent cx="8890" cy="12700"/>
                <wp:effectExtent l="0" t="0" r="0" b="0"/>
                <wp:wrapNone/>
                <wp:docPr id="84" name="Rectángulo 84"/>
                <wp:cNvGraphicFramePr/>
                <a:graphic xmlns:a="http://schemas.openxmlformats.org/drawingml/2006/main">
                  <a:graphicData uri="http://schemas.microsoft.com/office/word/2010/wordprocessingShape">
                    <wps:wsp>
                      <wps:cNvSpPr/>
                      <wps:spPr>
                        <a:xfrm>
                          <a:off x="4617655" y="3775555"/>
                          <a:ext cx="1456690" cy="8890"/>
                        </a:xfrm>
                        <a:prstGeom prst="rect">
                          <a:avLst/>
                        </a:prstGeom>
                        <a:solidFill>
                          <a:srgbClr val="0000FF"/>
                        </a:solidFill>
                        <a:ln>
                          <a:noFill/>
                        </a:ln>
                      </wps:spPr>
                      <wps:txbx>
                        <w:txbxContent>
                          <w:p w14:paraId="74146B58" w14:textId="77777777" w:rsidR="00B36B3F" w:rsidRDefault="00B36B3F">
                            <w:pPr>
                              <w:textDirection w:val="btLr"/>
                            </w:pPr>
                          </w:p>
                        </w:txbxContent>
                      </wps:txbx>
                      <wps:bodyPr spcFirstLastPara="1" wrap="square" lIns="91425" tIns="91425" rIns="91425" bIns="91425" anchor="ctr" anchorCtr="0">
                        <a:noAutofit/>
                      </wps:bodyPr>
                    </wps:wsp>
                  </a:graphicData>
                </a:graphic>
              </wp:anchor>
            </w:drawing>
          </mc:Choice>
          <mc:Fallback>
            <w:pict>
              <v:rect w14:anchorId="29BBF971" id="Rectángulo 84" o:spid="_x0000_s1026" style="position:absolute;margin-left:182.2pt;margin-top:716.25pt;width:.7pt;height:1pt;z-index:-251658239;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" fillcolor="blue" stroked="f">
                <v:textbox inset="2.53958mm,2.53958mm,2.53958mm,2.53958mm">
                  <w:txbxContent>
                    <w:p w14:paraId="74146B58" w14:textId="77777777" w:rsidR="00B36B3F" w:rsidRDefault="00B36B3F">
                      <w:pPr>
                        <w:textDirection w:val="btLr"/>
                      </w:pPr>
                    </w:p>
                  </w:txbxContent>
                </v:textbox>
                <w10:wrap anchorx="page" anchory="page"/>
              </v:rect>
            </w:pict>
          </mc:Fallback>
        </mc:AlternateContent>
      </w:r>
    </w:p>
    <w:p w14:paraId="755E574B" w14:textId="77777777" w:rsidR="00B36B3F" w:rsidRDefault="00B36B3F">
      <w:pPr>
        <w:pBdr>
          <w:top w:val="nil"/>
          <w:left w:val="nil"/>
          <w:bottom w:val="nil"/>
          <w:right w:val="nil"/>
          <w:between w:val="nil"/>
        </w:pBdr>
        <w:rPr>
          <w:color w:val="000000"/>
          <w:sz w:val="20"/>
          <w:szCs w:val="20"/>
        </w:rPr>
      </w:pPr>
    </w:p>
    <w:p w14:paraId="3F47C15F" w14:textId="77777777" w:rsidR="00B36B3F" w:rsidRDefault="00B36B3F">
      <w:pPr>
        <w:pBdr>
          <w:top w:val="nil"/>
          <w:left w:val="nil"/>
          <w:bottom w:val="nil"/>
          <w:right w:val="nil"/>
          <w:between w:val="nil"/>
        </w:pBdr>
        <w:rPr>
          <w:color w:val="000000"/>
          <w:sz w:val="20"/>
          <w:szCs w:val="20"/>
        </w:rPr>
      </w:pPr>
    </w:p>
    <w:p w14:paraId="3ED22D5B" w14:textId="77777777" w:rsidR="00B36B3F" w:rsidRDefault="00B36B3F">
      <w:pPr>
        <w:pBdr>
          <w:top w:val="nil"/>
          <w:left w:val="nil"/>
          <w:bottom w:val="nil"/>
          <w:right w:val="nil"/>
          <w:between w:val="nil"/>
        </w:pBdr>
        <w:rPr>
          <w:color w:val="000000"/>
          <w:sz w:val="20"/>
          <w:szCs w:val="20"/>
        </w:rPr>
      </w:pPr>
    </w:p>
    <w:p w14:paraId="2022DFB7" w14:textId="77777777" w:rsidR="00B36B3F" w:rsidRDefault="00B36B3F">
      <w:pPr>
        <w:pBdr>
          <w:top w:val="nil"/>
          <w:left w:val="nil"/>
          <w:bottom w:val="nil"/>
          <w:right w:val="nil"/>
          <w:between w:val="nil"/>
        </w:pBdr>
        <w:rPr>
          <w:color w:val="000000"/>
          <w:sz w:val="20"/>
          <w:szCs w:val="20"/>
        </w:rPr>
      </w:pPr>
    </w:p>
    <w:p w14:paraId="74ED3948" w14:textId="234341B5" w:rsidR="00B36B3F" w:rsidRDefault="00B36B3F">
      <w:pPr>
        <w:pBdr>
          <w:top w:val="nil"/>
          <w:left w:val="nil"/>
          <w:bottom w:val="nil"/>
          <w:right w:val="nil"/>
          <w:between w:val="nil"/>
        </w:pBdr>
        <w:spacing w:before="2"/>
        <w:rPr>
          <w:color w:val="000000"/>
          <w:sz w:val="17"/>
          <w:szCs w:val="17"/>
        </w:rPr>
      </w:pPr>
    </w:p>
    <w:p w14:paraId="4BBB7C23" w14:textId="77777777" w:rsidR="00B36B3F" w:rsidRDefault="008F5879">
      <w:pPr>
        <w:pBdr>
          <w:top w:val="nil"/>
          <w:left w:val="nil"/>
          <w:bottom w:val="nil"/>
          <w:right w:val="nil"/>
          <w:between w:val="nil"/>
        </w:pBdr>
        <w:ind w:left="1033"/>
        <w:rPr>
          <w:color w:val="000000"/>
          <w:sz w:val="20"/>
          <w:szCs w:val="20"/>
        </w:rPr>
      </w:pPr>
      <w:r>
        <w:rPr>
          <w:noProof/>
          <w:color w:val="000000"/>
          <w:sz w:val="20"/>
          <w:szCs w:val="20"/>
        </w:rPr>
        <mc:AlternateContent>
          <mc:Choice Requires="wps">
            <w:drawing>
              <wp:inline distT="0" distB="0" distL="0" distR="0" wp14:anchorId="335E4287" wp14:editId="20791603">
                <wp:extent cx="6364605" cy="165100"/>
                <wp:effectExtent l="0" t="0" r="0" b="0"/>
                <wp:docPr id="98" name="Rectángulo 98"/>
                <wp:cNvGraphicFramePr/>
                <a:graphic xmlns:a="http://schemas.openxmlformats.org/drawingml/2006/main">
                  <a:graphicData uri="http://schemas.microsoft.com/office/word/2010/wordprocessingShape">
                    <wps:wsp>
                      <wps:cNvSpPr/>
                      <wps:spPr>
                        <a:xfrm>
                          <a:off x="2168460" y="3702213"/>
                          <a:ext cx="6355080" cy="155575"/>
                        </a:xfrm>
                        <a:prstGeom prst="rect">
                          <a:avLst/>
                        </a:prstGeom>
                        <a:solidFill>
                          <a:srgbClr val="A6A6A6"/>
                        </a:solidFill>
                        <a:ln w="9525" cap="flat" cmpd="sng">
                          <a:solidFill>
                            <a:srgbClr val="000000"/>
                          </a:solidFill>
                          <a:prstDash val="solid"/>
                          <a:miter lim="800000"/>
                          <a:headEnd type="none" w="sm" len="sm"/>
                          <a:tailEnd type="none" w="sm" len="sm"/>
                        </a:ln>
                      </wps:spPr>
                      <wps:txbx>
                        <w:txbxContent>
                          <w:p w14:paraId="63FFCE3F" w14:textId="77777777" w:rsidR="00B36B3F" w:rsidRDefault="008F5879">
                            <w:pPr>
                              <w:spacing w:line="234" w:lineRule="auto"/>
                              <w:ind w:left="101" w:firstLine="101"/>
                              <w:textDirection w:val="btLr"/>
                            </w:pPr>
                            <w:r>
                              <w:rPr>
                                <w:rFonts w:ascii="Arial MT" w:eastAsia="Arial MT" w:hAnsi="Arial MT" w:cs="Arial MT"/>
                                <w:color w:val="000000"/>
                                <w:sz w:val="20"/>
                              </w:rPr>
                              <w:t>1.</w:t>
                            </w:r>
                            <w:r>
                              <w:rPr>
                                <w:rFonts w:ascii="Arial MT" w:eastAsia="Arial MT" w:hAnsi="Arial MT" w:cs="Arial MT"/>
                                <w:color w:val="000000"/>
                                <w:sz w:val="20"/>
                              </w:rPr>
                              <w:tab/>
                            </w:r>
                            <w:r>
                              <w:rPr>
                                <w:rFonts w:ascii="Arial" w:eastAsia="Arial" w:hAnsi="Arial" w:cs="Arial"/>
                                <w:b/>
                                <w:color w:val="000000"/>
                                <w:sz w:val="20"/>
                              </w:rPr>
                              <w:t>INFORMACIÓN GENERAL</w:t>
                            </w:r>
                          </w:p>
                        </w:txbxContent>
                      </wps:txbx>
                      <wps:bodyPr spcFirstLastPara="1" wrap="square" lIns="0" tIns="0" rIns="0" bIns="0" anchor="t" anchorCtr="0">
                        <a:noAutofit/>
                      </wps:bodyPr>
                    </wps:wsp>
                  </a:graphicData>
                </a:graphic>
              </wp:inline>
            </w:drawing>
          </mc:Choice>
          <mc:Fallback>
            <w:pict>
              <v:rect w14:anchorId="335E4287" id="Rectángulo 98" o:spid="_x0000_s1027" style="width:501.15pt;height: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" fillcolor="#a6a6a6">
                <v:stroke startarrowwidth="narrow" startarrowlength="short" endarrowwidth="narrow" endarrowlength="short"/>
                <v:textbox inset="0,0,0,0">
                  <w:txbxContent>
                    <w:p w14:paraId="63FFCE3F" w14:textId="77777777" w:rsidR="00B36B3F" w:rsidRDefault="008F5879">
                      <w:pPr>
                        <w:spacing w:line="234" w:lineRule="auto"/>
                        <w:ind w:left="101" w:firstLine="101"/>
                        <w:textDirection w:val="btLr"/>
                      </w:pPr>
                      <w:r>
                        <w:rPr>
                          <w:rFonts w:ascii="Arial MT" w:eastAsia="Arial MT" w:hAnsi="Arial MT" w:cs="Arial MT"/>
                          <w:color w:val="000000"/>
                          <w:sz w:val="20"/>
                        </w:rPr>
                        <w:t>1.</w:t>
                      </w:r>
                      <w:r>
                        <w:rPr>
                          <w:rFonts w:ascii="Arial MT" w:eastAsia="Arial MT" w:hAnsi="Arial MT" w:cs="Arial MT"/>
                          <w:color w:val="000000"/>
                          <w:sz w:val="20"/>
                        </w:rPr>
                        <w:tab/>
                      </w:r>
                      <w:r>
                        <w:rPr>
                          <w:rFonts w:ascii="Arial" w:eastAsia="Arial" w:hAnsi="Arial" w:cs="Arial"/>
                          <w:b/>
                          <w:color w:val="000000"/>
                          <w:sz w:val="20"/>
                        </w:rPr>
                        <w:t>INFORMACIÓN GENERAL</w:t>
                      </w:r>
                    </w:p>
                  </w:txbxContent>
                </v:textbox>
                <w10:anchorlock/>
              </v:rect>
            </w:pict>
          </mc:Fallback>
        </mc:AlternateContent>
      </w:r>
    </w:p>
    <w:p w14:paraId="729623A7" w14:textId="4490F152" w:rsidR="00B36B3F" w:rsidRDefault="00B36B3F">
      <w:pPr>
        <w:pBdr>
          <w:top w:val="nil"/>
          <w:left w:val="nil"/>
          <w:bottom w:val="nil"/>
          <w:right w:val="nil"/>
          <w:between w:val="nil"/>
        </w:pBdr>
        <w:rPr>
          <w:color w:val="000000"/>
          <w:sz w:val="18"/>
          <w:szCs w:val="18"/>
        </w:rPr>
      </w:pPr>
    </w:p>
    <w:tbl>
      <w:tblPr>
        <w:tblStyle w:val="a1"/>
        <w:tblW w:w="10062" w:type="dxa"/>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
        <w:gridCol w:w="3014"/>
        <w:gridCol w:w="35"/>
        <w:gridCol w:w="6861"/>
        <w:gridCol w:w="77"/>
      </w:tblGrid>
      <w:tr w:rsidR="00B36B3F" w14:paraId="0126DFB0" w14:textId="77777777" w:rsidTr="69DCE378">
        <w:trPr>
          <w:trHeight w:val="450"/>
        </w:trPr>
        <w:tc>
          <w:tcPr>
            <w:tcW w:w="3124" w:type="dxa"/>
            <w:gridSpan w:val="3"/>
            <w:shd w:val="clear" w:color="auto" w:fill="A6A6A6" w:themeFill="background1" w:themeFillShade="A6"/>
          </w:tcPr>
          <w:p w14:paraId="04E2AED0" w14:textId="77777777" w:rsidR="00B36B3F" w:rsidRDefault="008F5879">
            <w:pPr>
              <w:pBdr>
                <w:top w:val="nil"/>
                <w:left w:val="nil"/>
                <w:bottom w:val="nil"/>
                <w:right w:val="nil"/>
                <w:between w:val="nil"/>
              </w:pBdr>
              <w:spacing w:before="90"/>
              <w:ind w:left="67"/>
              <w:rPr>
                <w:b/>
                <w:color w:val="000000"/>
                <w:sz w:val="24"/>
                <w:szCs w:val="24"/>
              </w:rPr>
            </w:pPr>
            <w:r>
              <w:rPr>
                <w:color w:val="000000"/>
                <w:sz w:val="24"/>
                <w:szCs w:val="24"/>
              </w:rPr>
              <w:t>Fecha</w:t>
            </w:r>
            <w:r>
              <w:rPr>
                <w:b/>
                <w:color w:val="000000"/>
                <w:sz w:val="24"/>
                <w:szCs w:val="24"/>
              </w:rPr>
              <w:t>:</w:t>
            </w:r>
          </w:p>
        </w:tc>
        <w:tc>
          <w:tcPr>
            <w:tcW w:w="6938" w:type="dxa"/>
            <w:gridSpan w:val="2"/>
          </w:tcPr>
          <w:p w14:paraId="07591FD5" w14:textId="769C2E9B" w:rsidR="00B36B3F" w:rsidRDefault="47C806B0" w:rsidP="69DCE378">
            <w:pPr>
              <w:pBdr>
                <w:top w:val="nil"/>
                <w:left w:val="nil"/>
                <w:bottom w:val="nil"/>
                <w:right w:val="nil"/>
                <w:between w:val="nil"/>
              </w:pBdr>
              <w:spacing w:before="85"/>
              <w:ind w:left="66"/>
              <w:rPr>
                <w:rFonts w:asciiTheme="minorHAnsi" w:eastAsiaTheme="minorEastAsia" w:hAnsiTheme="minorHAnsi" w:cstheme="minorBidi"/>
                <w:color w:val="000000"/>
                <w:sz w:val="24"/>
                <w:szCs w:val="24"/>
              </w:rPr>
            </w:pPr>
            <w:r w:rsidRPr="69DCE378">
              <w:rPr>
                <w:rFonts w:asciiTheme="minorHAnsi" w:eastAsiaTheme="minorEastAsia" w:hAnsiTheme="minorHAnsi" w:cstheme="minorBidi"/>
                <w:color w:val="000000" w:themeColor="text1"/>
                <w:sz w:val="24"/>
                <w:szCs w:val="24"/>
              </w:rPr>
              <w:t>18 de 0ctubre de 2024</w:t>
            </w:r>
          </w:p>
        </w:tc>
      </w:tr>
      <w:tr w:rsidR="00B36B3F" w14:paraId="483EB276" w14:textId="77777777" w:rsidTr="69DCE378">
        <w:trPr>
          <w:trHeight w:val="558"/>
        </w:trPr>
        <w:tc>
          <w:tcPr>
            <w:tcW w:w="3124" w:type="dxa"/>
            <w:gridSpan w:val="3"/>
            <w:shd w:val="clear" w:color="auto" w:fill="A6A6A6" w:themeFill="background1" w:themeFillShade="A6"/>
          </w:tcPr>
          <w:p w14:paraId="4B6003FB" w14:textId="77777777" w:rsidR="00B36B3F" w:rsidRDefault="008F5879">
            <w:pPr>
              <w:pBdr>
                <w:top w:val="nil"/>
                <w:left w:val="nil"/>
                <w:bottom w:val="nil"/>
                <w:right w:val="nil"/>
                <w:between w:val="nil"/>
              </w:pBdr>
              <w:spacing w:before="140"/>
              <w:ind w:left="67"/>
              <w:rPr>
                <w:color w:val="000000"/>
                <w:sz w:val="24"/>
                <w:szCs w:val="24"/>
              </w:rPr>
            </w:pPr>
            <w:r>
              <w:rPr>
                <w:color w:val="000000"/>
                <w:sz w:val="24"/>
                <w:szCs w:val="24"/>
              </w:rPr>
              <w:t>Programa de formación:</w:t>
            </w:r>
          </w:p>
        </w:tc>
        <w:tc>
          <w:tcPr>
            <w:tcW w:w="6938" w:type="dxa"/>
            <w:gridSpan w:val="2"/>
          </w:tcPr>
          <w:p w14:paraId="3D8591FF" w14:textId="400F89A4" w:rsidR="00B36B3F" w:rsidRDefault="73300946" w:rsidP="69DCE378">
            <w:pPr>
              <w:pBdr>
                <w:top w:val="nil"/>
                <w:left w:val="nil"/>
                <w:bottom w:val="nil"/>
                <w:right w:val="nil"/>
                <w:between w:val="nil"/>
              </w:pBdr>
              <w:spacing w:before="140"/>
              <w:ind w:left="66"/>
              <w:rPr>
                <w:rFonts w:asciiTheme="minorHAnsi" w:eastAsiaTheme="minorEastAsia" w:hAnsiTheme="minorHAnsi" w:cstheme="minorBidi"/>
                <w:color w:val="000000"/>
                <w:sz w:val="24"/>
                <w:szCs w:val="24"/>
              </w:rPr>
            </w:pPr>
            <w:r w:rsidRPr="69DCE378">
              <w:rPr>
                <w:rFonts w:asciiTheme="minorHAnsi" w:eastAsiaTheme="minorEastAsia" w:hAnsiTheme="minorHAnsi" w:cstheme="minorBidi"/>
                <w:color w:val="000000" w:themeColor="text1"/>
                <w:sz w:val="24"/>
                <w:szCs w:val="24"/>
              </w:rPr>
              <w:t>Análisis</w:t>
            </w:r>
            <w:r w:rsidR="3D33ED53" w:rsidRPr="69DCE378">
              <w:rPr>
                <w:rFonts w:asciiTheme="minorHAnsi" w:eastAsiaTheme="minorEastAsia" w:hAnsiTheme="minorHAnsi" w:cstheme="minorBidi"/>
                <w:color w:val="000000" w:themeColor="text1"/>
                <w:sz w:val="24"/>
                <w:szCs w:val="24"/>
              </w:rPr>
              <w:t xml:space="preserve"> y desarrollo de software</w:t>
            </w:r>
          </w:p>
        </w:tc>
      </w:tr>
      <w:tr w:rsidR="00B36B3F" w14:paraId="422A312D" w14:textId="77777777" w:rsidTr="69DCE378">
        <w:trPr>
          <w:trHeight w:val="441"/>
        </w:trPr>
        <w:tc>
          <w:tcPr>
            <w:tcW w:w="3124" w:type="dxa"/>
            <w:gridSpan w:val="3"/>
            <w:shd w:val="clear" w:color="auto" w:fill="A6A6A6" w:themeFill="background1" w:themeFillShade="A6"/>
          </w:tcPr>
          <w:p w14:paraId="28513601" w14:textId="77777777" w:rsidR="00B36B3F" w:rsidRDefault="008F5879">
            <w:pPr>
              <w:pBdr>
                <w:top w:val="nil"/>
                <w:left w:val="nil"/>
                <w:bottom w:val="nil"/>
                <w:right w:val="nil"/>
                <w:between w:val="nil"/>
              </w:pBdr>
              <w:spacing w:before="83"/>
              <w:ind w:left="67"/>
              <w:rPr>
                <w:color w:val="000000"/>
                <w:sz w:val="24"/>
                <w:szCs w:val="24"/>
              </w:rPr>
            </w:pPr>
            <w:r>
              <w:rPr>
                <w:color w:val="000000"/>
                <w:sz w:val="24"/>
                <w:szCs w:val="24"/>
              </w:rPr>
              <w:t>No. De ficha:</w:t>
            </w:r>
          </w:p>
        </w:tc>
        <w:tc>
          <w:tcPr>
            <w:tcW w:w="6938" w:type="dxa"/>
            <w:gridSpan w:val="2"/>
          </w:tcPr>
          <w:p w14:paraId="4E9195BC" w14:textId="363D2C3E" w:rsidR="00B36B3F" w:rsidRDefault="62A7A643" w:rsidP="69DCE378">
            <w:pPr>
              <w:pBdr>
                <w:top w:val="nil"/>
                <w:left w:val="nil"/>
                <w:bottom w:val="nil"/>
                <w:right w:val="nil"/>
                <w:between w:val="nil"/>
              </w:pBdr>
              <w:spacing w:before="83"/>
              <w:ind w:left="66"/>
              <w:rPr>
                <w:rFonts w:asciiTheme="minorHAnsi" w:eastAsiaTheme="minorEastAsia" w:hAnsiTheme="minorHAnsi" w:cstheme="minorBidi"/>
                <w:color w:val="000000"/>
                <w:sz w:val="24"/>
                <w:szCs w:val="24"/>
              </w:rPr>
            </w:pPr>
            <w:r w:rsidRPr="69DCE378">
              <w:rPr>
                <w:rFonts w:asciiTheme="minorHAnsi" w:eastAsiaTheme="minorEastAsia" w:hAnsiTheme="minorHAnsi" w:cstheme="minorBidi"/>
                <w:color w:val="000000" w:themeColor="text1"/>
                <w:sz w:val="24"/>
                <w:szCs w:val="24"/>
              </w:rPr>
              <w:t>2899747</w:t>
            </w:r>
          </w:p>
        </w:tc>
      </w:tr>
      <w:tr w:rsidR="00B36B3F" w14:paraId="2F5E5275" w14:textId="77777777" w:rsidTr="69DCE378">
        <w:trPr>
          <w:trHeight w:val="551"/>
        </w:trPr>
        <w:tc>
          <w:tcPr>
            <w:tcW w:w="3124" w:type="dxa"/>
            <w:gridSpan w:val="3"/>
            <w:shd w:val="clear" w:color="auto" w:fill="A6A6A6" w:themeFill="background1" w:themeFillShade="A6"/>
          </w:tcPr>
          <w:p w14:paraId="67AD6A0E" w14:textId="68BF00A7" w:rsidR="00B36B3F" w:rsidRDefault="008F5879">
            <w:pPr>
              <w:pBdr>
                <w:top w:val="nil"/>
                <w:left w:val="nil"/>
                <w:bottom w:val="nil"/>
                <w:right w:val="nil"/>
                <w:between w:val="nil"/>
              </w:pBdr>
              <w:spacing w:before="143"/>
              <w:ind w:left="67"/>
              <w:rPr>
                <w:b/>
                <w:color w:val="000000"/>
                <w:sz w:val="24"/>
                <w:szCs w:val="24"/>
              </w:rPr>
            </w:pPr>
            <w:r>
              <w:rPr>
                <w:color w:val="000000"/>
                <w:sz w:val="24"/>
                <w:szCs w:val="24"/>
              </w:rPr>
              <w:t>Título de la propuesta</w:t>
            </w:r>
            <w:r>
              <w:rPr>
                <w:b/>
                <w:color w:val="000000"/>
                <w:sz w:val="24"/>
                <w:szCs w:val="24"/>
              </w:rPr>
              <w:t>:</w:t>
            </w:r>
          </w:p>
        </w:tc>
        <w:tc>
          <w:tcPr>
            <w:tcW w:w="6938" w:type="dxa"/>
            <w:gridSpan w:val="2"/>
          </w:tcPr>
          <w:p w14:paraId="02CA8BB5" w14:textId="2ECF5AC4" w:rsidR="00B36B3F" w:rsidRDefault="711FECE6" w:rsidP="69DCE378">
            <w:pPr>
              <w:pBdr>
                <w:top w:val="nil"/>
                <w:left w:val="nil"/>
                <w:bottom w:val="nil"/>
                <w:right w:val="nil"/>
                <w:between w:val="nil"/>
              </w:pBdr>
              <w:spacing w:line="276" w:lineRule="auto"/>
              <w:ind w:left="68" w:right="605" w:hanging="2"/>
              <w:rPr>
                <w:rFonts w:asciiTheme="minorHAnsi" w:eastAsiaTheme="minorEastAsia" w:hAnsiTheme="minorHAnsi" w:cstheme="minorBidi"/>
                <w:color w:val="000000"/>
                <w:sz w:val="24"/>
                <w:szCs w:val="24"/>
              </w:rPr>
            </w:pPr>
            <w:r w:rsidRPr="69DCE378">
              <w:rPr>
                <w:rFonts w:asciiTheme="minorHAnsi" w:eastAsiaTheme="minorEastAsia" w:hAnsiTheme="minorHAnsi" w:cstheme="minorBidi"/>
                <w:color w:val="000000" w:themeColor="text1"/>
                <w:sz w:val="24"/>
                <w:szCs w:val="24"/>
              </w:rPr>
              <w:t>ELEMENTS SPACE</w:t>
            </w:r>
          </w:p>
        </w:tc>
      </w:tr>
      <w:tr w:rsidR="00B36B3F" w14:paraId="0EF5CD6A" w14:textId="77777777" w:rsidTr="69DCE378">
        <w:trPr>
          <w:trHeight w:val="314"/>
        </w:trPr>
        <w:tc>
          <w:tcPr>
            <w:tcW w:w="75" w:type="dxa"/>
            <w:vMerge w:val="restart"/>
            <w:tcBorders>
              <w:top w:val="nil"/>
            </w:tcBorders>
            <w:shd w:val="clear" w:color="auto" w:fill="A6A6A6" w:themeFill="background1" w:themeFillShade="A6"/>
          </w:tcPr>
          <w:p w14:paraId="5F62A7D0" w14:textId="77777777" w:rsidR="00B36B3F" w:rsidRDefault="00B36B3F">
            <w:pPr>
              <w:pBdr>
                <w:top w:val="nil"/>
                <w:left w:val="nil"/>
                <w:bottom w:val="nil"/>
                <w:right w:val="nil"/>
                <w:between w:val="nil"/>
              </w:pBdr>
              <w:rPr>
                <w:color w:val="000000"/>
                <w:sz w:val="20"/>
                <w:szCs w:val="20"/>
              </w:rPr>
            </w:pPr>
          </w:p>
        </w:tc>
        <w:tc>
          <w:tcPr>
            <w:tcW w:w="3014" w:type="dxa"/>
            <w:shd w:val="clear" w:color="auto" w:fill="A6A6A6" w:themeFill="background1" w:themeFillShade="A6"/>
          </w:tcPr>
          <w:p w14:paraId="66CCD0D8" w14:textId="4F798C13" w:rsidR="00B36B3F" w:rsidRDefault="008F5879">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Nombre del Aprendiz</w:t>
            </w:r>
          </w:p>
        </w:tc>
        <w:tc>
          <w:tcPr>
            <w:tcW w:w="6896" w:type="dxa"/>
            <w:gridSpan w:val="2"/>
          </w:tcPr>
          <w:p w14:paraId="5A74D917" w14:textId="0C774D6F" w:rsidR="00B36B3F" w:rsidRDefault="1967226B" w:rsidP="69DCE378">
            <w:pPr>
              <w:pBdr>
                <w:top w:val="nil"/>
                <w:left w:val="nil"/>
                <w:bottom w:val="nil"/>
                <w:right w:val="nil"/>
                <w:between w:val="nil"/>
              </w:pBdr>
              <w:spacing w:before="38"/>
              <w:ind w:left="121"/>
              <w:rPr>
                <w:rFonts w:ascii="Arial MT" w:eastAsia="Arial MT" w:hAnsi="Arial MT" w:cs="Arial MT"/>
                <w:color w:val="000000"/>
                <w:sz w:val="20"/>
                <w:szCs w:val="20"/>
              </w:rPr>
            </w:pPr>
            <w:r w:rsidRPr="69DCE378">
              <w:rPr>
                <w:rFonts w:ascii="Arial MT" w:eastAsia="Arial MT" w:hAnsi="Arial MT" w:cs="Arial MT"/>
                <w:color w:val="000000" w:themeColor="text1"/>
                <w:sz w:val="20"/>
                <w:szCs w:val="20"/>
              </w:rPr>
              <w:t>Maria Fernanda Losada Silva</w:t>
            </w:r>
          </w:p>
        </w:tc>
        <w:tc>
          <w:tcPr>
            <w:tcW w:w="77" w:type="dxa"/>
            <w:vMerge w:val="restart"/>
            <w:tcBorders>
              <w:top w:val="nil"/>
            </w:tcBorders>
          </w:tcPr>
          <w:p w14:paraId="4FB93367" w14:textId="77777777" w:rsidR="00B36B3F" w:rsidRDefault="00B36B3F">
            <w:pPr>
              <w:pBdr>
                <w:top w:val="nil"/>
                <w:left w:val="nil"/>
                <w:bottom w:val="nil"/>
                <w:right w:val="nil"/>
                <w:between w:val="nil"/>
              </w:pBdr>
              <w:rPr>
                <w:color w:val="000000"/>
                <w:sz w:val="20"/>
                <w:szCs w:val="20"/>
              </w:rPr>
            </w:pPr>
          </w:p>
        </w:tc>
      </w:tr>
      <w:tr w:rsidR="00B36B3F" w14:paraId="4B8C4BBC" w14:textId="77777777" w:rsidTr="69DCE378">
        <w:trPr>
          <w:trHeight w:val="313"/>
        </w:trPr>
        <w:tc>
          <w:tcPr>
            <w:tcW w:w="75" w:type="dxa"/>
            <w:vMerge/>
          </w:tcPr>
          <w:p w14:paraId="06D60A91" w14:textId="77777777" w:rsidR="00B36B3F" w:rsidRDefault="00B36B3F">
            <w:pPr>
              <w:pBdr>
                <w:top w:val="nil"/>
                <w:left w:val="nil"/>
                <w:bottom w:val="nil"/>
                <w:right w:val="nil"/>
                <w:between w:val="nil"/>
              </w:pBdr>
              <w:spacing w:line="276" w:lineRule="auto"/>
              <w:rPr>
                <w:color w:val="000000"/>
                <w:sz w:val="20"/>
                <w:szCs w:val="20"/>
              </w:rPr>
            </w:pPr>
          </w:p>
        </w:tc>
        <w:tc>
          <w:tcPr>
            <w:tcW w:w="3014" w:type="dxa"/>
            <w:shd w:val="clear" w:color="auto" w:fill="A6A6A6" w:themeFill="background1" w:themeFillShade="A6"/>
          </w:tcPr>
          <w:p w14:paraId="5C6012D9" w14:textId="5F7E22C9" w:rsidR="00B36B3F" w:rsidRDefault="008F5879">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Identificación</w:t>
            </w:r>
          </w:p>
        </w:tc>
        <w:tc>
          <w:tcPr>
            <w:tcW w:w="6896" w:type="dxa"/>
            <w:gridSpan w:val="2"/>
          </w:tcPr>
          <w:p w14:paraId="6CBFF52F" w14:textId="35A173FF" w:rsidR="00B36B3F" w:rsidRDefault="3B973E49" w:rsidP="69DCE378">
            <w:pPr>
              <w:pBdr>
                <w:top w:val="nil"/>
                <w:left w:val="nil"/>
                <w:bottom w:val="nil"/>
                <w:right w:val="nil"/>
                <w:between w:val="nil"/>
              </w:pBdr>
              <w:spacing w:before="38"/>
              <w:ind w:left="121"/>
              <w:rPr>
                <w:rFonts w:ascii="Arial MT" w:eastAsia="Arial MT" w:hAnsi="Arial MT" w:cs="Arial MT"/>
                <w:color w:val="000000"/>
                <w:sz w:val="20"/>
                <w:szCs w:val="20"/>
              </w:rPr>
            </w:pPr>
            <w:r w:rsidRPr="69DCE378">
              <w:rPr>
                <w:rFonts w:ascii="Arial MT" w:eastAsia="Arial MT" w:hAnsi="Arial MT" w:cs="Arial MT"/>
                <w:color w:val="000000" w:themeColor="text1"/>
                <w:sz w:val="20"/>
                <w:szCs w:val="20"/>
              </w:rPr>
              <w:t>T.I 1029880945</w:t>
            </w:r>
          </w:p>
        </w:tc>
        <w:tc>
          <w:tcPr>
            <w:tcW w:w="77" w:type="dxa"/>
            <w:vMerge/>
          </w:tcPr>
          <w:p w14:paraId="1B2DEA90" w14:textId="77777777" w:rsidR="00B36B3F" w:rsidRDefault="00B36B3F">
            <w:pPr>
              <w:pBdr>
                <w:top w:val="nil"/>
                <w:left w:val="nil"/>
                <w:bottom w:val="nil"/>
                <w:right w:val="nil"/>
                <w:between w:val="nil"/>
              </w:pBdr>
              <w:spacing w:line="276" w:lineRule="auto"/>
              <w:rPr>
                <w:rFonts w:ascii="Arial MT" w:eastAsia="Arial MT" w:hAnsi="Arial MT" w:cs="Arial MT"/>
                <w:color w:val="000000"/>
                <w:sz w:val="20"/>
                <w:szCs w:val="20"/>
              </w:rPr>
            </w:pPr>
          </w:p>
        </w:tc>
      </w:tr>
      <w:tr w:rsidR="00B36B3F" w14:paraId="20212853" w14:textId="77777777" w:rsidTr="69DCE378">
        <w:trPr>
          <w:trHeight w:val="316"/>
        </w:trPr>
        <w:tc>
          <w:tcPr>
            <w:tcW w:w="75" w:type="dxa"/>
            <w:vMerge/>
          </w:tcPr>
          <w:p w14:paraId="604258B1" w14:textId="77777777" w:rsidR="00B36B3F" w:rsidRDefault="00B36B3F">
            <w:pPr>
              <w:pBdr>
                <w:top w:val="nil"/>
                <w:left w:val="nil"/>
                <w:bottom w:val="nil"/>
                <w:right w:val="nil"/>
                <w:between w:val="nil"/>
              </w:pBdr>
              <w:spacing w:line="276" w:lineRule="auto"/>
              <w:rPr>
                <w:rFonts w:ascii="Arial MT" w:eastAsia="Arial MT" w:hAnsi="Arial MT" w:cs="Arial MT"/>
                <w:color w:val="000000"/>
                <w:sz w:val="20"/>
                <w:szCs w:val="20"/>
              </w:rPr>
            </w:pPr>
          </w:p>
        </w:tc>
        <w:tc>
          <w:tcPr>
            <w:tcW w:w="3014" w:type="dxa"/>
            <w:tcBorders>
              <w:bottom w:val="single" w:sz="8" w:space="0" w:color="000000" w:themeColor="text1"/>
            </w:tcBorders>
            <w:shd w:val="clear" w:color="auto" w:fill="A6A6A6" w:themeFill="background1" w:themeFillShade="A6"/>
          </w:tcPr>
          <w:p w14:paraId="6C515FA1" w14:textId="2147A8C6" w:rsidR="00B36B3F" w:rsidRDefault="008F5879">
            <w:pPr>
              <w:pBdr>
                <w:top w:val="nil"/>
                <w:left w:val="nil"/>
                <w:bottom w:val="nil"/>
                <w:right w:val="nil"/>
                <w:between w:val="nil"/>
              </w:pBdr>
              <w:spacing w:before="40"/>
              <w:ind w:left="69"/>
              <w:rPr>
                <w:rFonts w:ascii="Arial MT" w:eastAsia="Arial MT" w:hAnsi="Arial MT" w:cs="Arial MT"/>
                <w:color w:val="000000"/>
                <w:sz w:val="20"/>
                <w:szCs w:val="20"/>
              </w:rPr>
            </w:pPr>
            <w:r>
              <w:rPr>
                <w:rFonts w:ascii="Arial MT" w:eastAsia="Arial MT" w:hAnsi="Arial MT" w:cs="Arial MT"/>
                <w:color w:val="000000"/>
                <w:sz w:val="20"/>
                <w:szCs w:val="20"/>
              </w:rPr>
              <w:t>Correo electrónico</w:t>
            </w:r>
          </w:p>
        </w:tc>
        <w:tc>
          <w:tcPr>
            <w:tcW w:w="6896" w:type="dxa"/>
            <w:gridSpan w:val="2"/>
            <w:tcBorders>
              <w:bottom w:val="single" w:sz="8" w:space="0" w:color="000000" w:themeColor="text1"/>
            </w:tcBorders>
          </w:tcPr>
          <w:p w14:paraId="08CEA1D2" w14:textId="6E524B50" w:rsidR="00B36B3F" w:rsidRDefault="0C384970" w:rsidP="69DCE378">
            <w:pPr>
              <w:pBdr>
                <w:top w:val="nil"/>
                <w:left w:val="nil"/>
                <w:bottom w:val="nil"/>
                <w:right w:val="nil"/>
                <w:between w:val="nil"/>
              </w:pBdr>
              <w:spacing w:before="40"/>
              <w:rPr>
                <w:rFonts w:ascii="Arial MT" w:eastAsia="Arial MT" w:hAnsi="Arial MT" w:cs="Arial MT"/>
                <w:color w:val="000000"/>
                <w:sz w:val="20"/>
                <w:szCs w:val="20"/>
              </w:rPr>
            </w:pPr>
            <w:r w:rsidRPr="69DCE378">
              <w:rPr>
                <w:rFonts w:ascii="Arial MT" w:eastAsia="Arial MT" w:hAnsi="Arial MT" w:cs="Arial MT"/>
                <w:color w:val="000000" w:themeColor="text1"/>
                <w:sz w:val="20"/>
                <w:szCs w:val="20"/>
              </w:rPr>
              <w:t>Mariaf_losada@soy.sena.edu.co</w:t>
            </w:r>
          </w:p>
        </w:tc>
        <w:tc>
          <w:tcPr>
            <w:tcW w:w="77" w:type="dxa"/>
            <w:vMerge/>
          </w:tcPr>
          <w:p w14:paraId="7A22B25A" w14:textId="77777777" w:rsidR="00B36B3F" w:rsidRDefault="00B36B3F">
            <w:pPr>
              <w:pBdr>
                <w:top w:val="nil"/>
                <w:left w:val="nil"/>
                <w:bottom w:val="nil"/>
                <w:right w:val="nil"/>
                <w:between w:val="nil"/>
              </w:pBdr>
              <w:spacing w:line="276" w:lineRule="auto"/>
              <w:rPr>
                <w:rFonts w:ascii="Arial MT" w:eastAsia="Arial MT" w:hAnsi="Arial MT" w:cs="Arial MT"/>
                <w:color w:val="000000"/>
                <w:sz w:val="20"/>
                <w:szCs w:val="20"/>
              </w:rPr>
            </w:pPr>
          </w:p>
        </w:tc>
      </w:tr>
    </w:tbl>
    <w:p w14:paraId="3314B4EC" w14:textId="4D87FF29" w:rsidR="00B36B3F" w:rsidRDefault="00B36B3F">
      <w:pPr>
        <w:pBdr>
          <w:top w:val="nil"/>
          <w:left w:val="nil"/>
          <w:bottom w:val="nil"/>
          <w:right w:val="nil"/>
          <w:between w:val="nil"/>
        </w:pBdr>
        <w:spacing w:before="2" w:after="1"/>
        <w:rPr>
          <w:color w:val="000000"/>
          <w:sz w:val="20"/>
          <w:szCs w:val="20"/>
        </w:rPr>
      </w:pPr>
    </w:p>
    <w:tbl>
      <w:tblPr>
        <w:tblStyle w:val="a1"/>
        <w:tblW w:w="10062" w:type="dxa"/>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
        <w:gridCol w:w="3014"/>
        <w:gridCol w:w="6896"/>
        <w:gridCol w:w="77"/>
      </w:tblGrid>
      <w:tr w:rsidR="00BB28CE" w14:paraId="112D16AA" w14:textId="77777777" w:rsidTr="69DCE378">
        <w:trPr>
          <w:trHeight w:val="314"/>
        </w:trPr>
        <w:tc>
          <w:tcPr>
            <w:tcW w:w="75" w:type="dxa"/>
            <w:vMerge w:val="restart"/>
            <w:tcBorders>
              <w:top w:val="nil"/>
            </w:tcBorders>
            <w:shd w:val="clear" w:color="auto" w:fill="A6A6A6" w:themeFill="background1" w:themeFillShade="A6"/>
          </w:tcPr>
          <w:p w14:paraId="76275F11" w14:textId="77777777" w:rsidR="00BB28CE" w:rsidRDefault="00BB28CE" w:rsidP="0086560C">
            <w:pPr>
              <w:pBdr>
                <w:top w:val="nil"/>
                <w:left w:val="nil"/>
                <w:bottom w:val="nil"/>
                <w:right w:val="nil"/>
                <w:between w:val="nil"/>
              </w:pBdr>
              <w:rPr>
                <w:color w:val="000000"/>
                <w:sz w:val="20"/>
                <w:szCs w:val="20"/>
              </w:rPr>
            </w:pPr>
          </w:p>
        </w:tc>
        <w:tc>
          <w:tcPr>
            <w:tcW w:w="3014" w:type="dxa"/>
            <w:shd w:val="clear" w:color="auto" w:fill="A6A6A6" w:themeFill="background1" w:themeFillShade="A6"/>
          </w:tcPr>
          <w:p w14:paraId="5F76F65A" w14:textId="77777777" w:rsidR="00BB28CE" w:rsidRDefault="00BB28CE" w:rsidP="0086560C">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Nombre del Aprendiz</w:t>
            </w:r>
          </w:p>
        </w:tc>
        <w:tc>
          <w:tcPr>
            <w:tcW w:w="6896" w:type="dxa"/>
          </w:tcPr>
          <w:p w14:paraId="71D5B92D" w14:textId="05F6D208" w:rsidR="00BB28CE" w:rsidRDefault="319B9A8D" w:rsidP="69DCE378">
            <w:pPr>
              <w:pBdr>
                <w:top w:val="nil"/>
                <w:left w:val="nil"/>
                <w:bottom w:val="nil"/>
                <w:right w:val="nil"/>
                <w:between w:val="nil"/>
              </w:pBdr>
              <w:spacing w:before="38"/>
              <w:ind w:left="121"/>
              <w:rPr>
                <w:rFonts w:ascii="Arial MT" w:eastAsia="Arial MT" w:hAnsi="Arial MT" w:cs="Arial MT"/>
                <w:color w:val="000000"/>
                <w:sz w:val="20"/>
                <w:szCs w:val="20"/>
              </w:rPr>
            </w:pPr>
            <w:r w:rsidRPr="69DCE378">
              <w:rPr>
                <w:rFonts w:ascii="Arial MT" w:eastAsia="Arial MT" w:hAnsi="Arial MT" w:cs="Arial MT"/>
                <w:color w:val="000000" w:themeColor="text1"/>
                <w:sz w:val="20"/>
                <w:szCs w:val="20"/>
              </w:rPr>
              <w:t xml:space="preserve">Karol Viviana Pastrana </w:t>
            </w:r>
            <w:bookmarkStart w:id="0" w:name="_Int_FkxcZaPM"/>
            <w:r w:rsidRPr="69DCE378">
              <w:rPr>
                <w:rFonts w:ascii="Arial MT" w:eastAsia="Arial MT" w:hAnsi="Arial MT" w:cs="Arial MT"/>
                <w:color w:val="000000" w:themeColor="text1"/>
                <w:sz w:val="20"/>
                <w:szCs w:val="20"/>
              </w:rPr>
              <w:t>Pastrana</w:t>
            </w:r>
            <w:bookmarkEnd w:id="0"/>
          </w:p>
        </w:tc>
        <w:tc>
          <w:tcPr>
            <w:tcW w:w="77" w:type="dxa"/>
            <w:vMerge w:val="restart"/>
            <w:tcBorders>
              <w:top w:val="nil"/>
            </w:tcBorders>
          </w:tcPr>
          <w:p w14:paraId="2F2DF56D" w14:textId="77777777" w:rsidR="00BB28CE" w:rsidRDefault="00BB28CE" w:rsidP="0086560C">
            <w:pPr>
              <w:pBdr>
                <w:top w:val="nil"/>
                <w:left w:val="nil"/>
                <w:bottom w:val="nil"/>
                <w:right w:val="nil"/>
                <w:between w:val="nil"/>
              </w:pBdr>
              <w:rPr>
                <w:color w:val="000000"/>
                <w:sz w:val="20"/>
                <w:szCs w:val="20"/>
              </w:rPr>
            </w:pPr>
          </w:p>
        </w:tc>
      </w:tr>
      <w:tr w:rsidR="00BB28CE" w14:paraId="067A24E1" w14:textId="77777777" w:rsidTr="69DCE378">
        <w:trPr>
          <w:trHeight w:val="313"/>
        </w:trPr>
        <w:tc>
          <w:tcPr>
            <w:tcW w:w="75" w:type="dxa"/>
            <w:vMerge/>
          </w:tcPr>
          <w:p w14:paraId="09CB36DA" w14:textId="77777777" w:rsidR="00BB28CE" w:rsidRDefault="00BB28CE" w:rsidP="0086560C">
            <w:pPr>
              <w:pBdr>
                <w:top w:val="nil"/>
                <w:left w:val="nil"/>
                <w:bottom w:val="nil"/>
                <w:right w:val="nil"/>
                <w:between w:val="nil"/>
              </w:pBdr>
              <w:spacing w:line="276" w:lineRule="auto"/>
              <w:rPr>
                <w:color w:val="000000"/>
                <w:sz w:val="20"/>
                <w:szCs w:val="20"/>
              </w:rPr>
            </w:pPr>
          </w:p>
        </w:tc>
        <w:tc>
          <w:tcPr>
            <w:tcW w:w="3014" w:type="dxa"/>
            <w:shd w:val="clear" w:color="auto" w:fill="A6A6A6" w:themeFill="background1" w:themeFillShade="A6"/>
          </w:tcPr>
          <w:p w14:paraId="5403FA6C" w14:textId="77777777" w:rsidR="00BB28CE" w:rsidRDefault="00BB28CE" w:rsidP="0086560C">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Identificación</w:t>
            </w:r>
          </w:p>
        </w:tc>
        <w:tc>
          <w:tcPr>
            <w:tcW w:w="6896" w:type="dxa"/>
          </w:tcPr>
          <w:p w14:paraId="37AAE809" w14:textId="401B876A" w:rsidR="00BB28CE" w:rsidRDefault="6AEF5C38" w:rsidP="69DCE378">
            <w:pPr>
              <w:pBdr>
                <w:top w:val="nil"/>
                <w:left w:val="nil"/>
                <w:bottom w:val="nil"/>
                <w:right w:val="nil"/>
                <w:between w:val="nil"/>
              </w:pBdr>
              <w:spacing w:before="38"/>
              <w:ind w:left="121"/>
              <w:rPr>
                <w:rFonts w:ascii="Arial MT" w:eastAsia="Arial MT" w:hAnsi="Arial MT" w:cs="Arial MT"/>
                <w:color w:val="000000"/>
                <w:sz w:val="20"/>
                <w:szCs w:val="20"/>
              </w:rPr>
            </w:pPr>
            <w:r w:rsidRPr="69DCE378">
              <w:rPr>
                <w:rFonts w:ascii="Arial MT" w:eastAsia="Arial MT" w:hAnsi="Arial MT" w:cs="Arial MT"/>
                <w:color w:val="000000" w:themeColor="text1"/>
                <w:sz w:val="20"/>
                <w:szCs w:val="20"/>
              </w:rPr>
              <w:t>C.C</w:t>
            </w:r>
            <w:r w:rsidR="00E52F9B">
              <w:rPr>
                <w:rFonts w:ascii="Arial MT" w:eastAsia="Arial MT" w:hAnsi="Arial MT" w:cs="Arial MT"/>
                <w:color w:val="000000" w:themeColor="text1"/>
                <w:sz w:val="20"/>
                <w:szCs w:val="20"/>
              </w:rPr>
              <w:t xml:space="preserve"> </w:t>
            </w:r>
            <w:r w:rsidRPr="69DCE378">
              <w:rPr>
                <w:rFonts w:ascii="Arial MT" w:eastAsia="Arial MT" w:hAnsi="Arial MT" w:cs="Arial MT"/>
                <w:color w:val="000000" w:themeColor="text1"/>
                <w:sz w:val="20"/>
                <w:szCs w:val="20"/>
              </w:rPr>
              <w:t xml:space="preserve"> 1084922956</w:t>
            </w:r>
          </w:p>
        </w:tc>
        <w:tc>
          <w:tcPr>
            <w:tcW w:w="77" w:type="dxa"/>
            <w:vMerge/>
          </w:tcPr>
          <w:p w14:paraId="32948334" w14:textId="77777777" w:rsidR="00BB28CE" w:rsidRDefault="00BB28CE" w:rsidP="0086560C">
            <w:pPr>
              <w:pBdr>
                <w:top w:val="nil"/>
                <w:left w:val="nil"/>
                <w:bottom w:val="nil"/>
                <w:right w:val="nil"/>
                <w:between w:val="nil"/>
              </w:pBdr>
              <w:spacing w:line="276" w:lineRule="auto"/>
              <w:rPr>
                <w:rFonts w:ascii="Arial MT" w:eastAsia="Arial MT" w:hAnsi="Arial MT" w:cs="Arial MT"/>
                <w:color w:val="000000"/>
                <w:sz w:val="20"/>
                <w:szCs w:val="20"/>
              </w:rPr>
            </w:pPr>
          </w:p>
        </w:tc>
      </w:tr>
      <w:tr w:rsidR="00BB28CE" w14:paraId="72A9BE87" w14:textId="77777777" w:rsidTr="69DCE378">
        <w:trPr>
          <w:trHeight w:val="316"/>
        </w:trPr>
        <w:tc>
          <w:tcPr>
            <w:tcW w:w="75" w:type="dxa"/>
            <w:vMerge/>
          </w:tcPr>
          <w:p w14:paraId="16E58E0D" w14:textId="77777777" w:rsidR="00BB28CE" w:rsidRDefault="00BB28CE" w:rsidP="0086560C">
            <w:pPr>
              <w:pBdr>
                <w:top w:val="nil"/>
                <w:left w:val="nil"/>
                <w:bottom w:val="nil"/>
                <w:right w:val="nil"/>
                <w:between w:val="nil"/>
              </w:pBdr>
              <w:spacing w:line="276" w:lineRule="auto"/>
              <w:rPr>
                <w:rFonts w:ascii="Arial MT" w:eastAsia="Arial MT" w:hAnsi="Arial MT" w:cs="Arial MT"/>
                <w:color w:val="000000"/>
                <w:sz w:val="20"/>
                <w:szCs w:val="20"/>
              </w:rPr>
            </w:pPr>
          </w:p>
        </w:tc>
        <w:tc>
          <w:tcPr>
            <w:tcW w:w="3014" w:type="dxa"/>
            <w:tcBorders>
              <w:bottom w:val="single" w:sz="8" w:space="0" w:color="000000" w:themeColor="text1"/>
            </w:tcBorders>
            <w:shd w:val="clear" w:color="auto" w:fill="A6A6A6" w:themeFill="background1" w:themeFillShade="A6"/>
          </w:tcPr>
          <w:p w14:paraId="7F87590B" w14:textId="77777777" w:rsidR="00BB28CE" w:rsidRDefault="00BB28CE" w:rsidP="0086560C">
            <w:pPr>
              <w:pBdr>
                <w:top w:val="nil"/>
                <w:left w:val="nil"/>
                <w:bottom w:val="nil"/>
                <w:right w:val="nil"/>
                <w:between w:val="nil"/>
              </w:pBdr>
              <w:spacing w:before="40"/>
              <w:ind w:left="69"/>
              <w:rPr>
                <w:rFonts w:ascii="Arial MT" w:eastAsia="Arial MT" w:hAnsi="Arial MT" w:cs="Arial MT"/>
                <w:color w:val="000000"/>
                <w:sz w:val="20"/>
                <w:szCs w:val="20"/>
              </w:rPr>
            </w:pPr>
            <w:r>
              <w:rPr>
                <w:rFonts w:ascii="Arial MT" w:eastAsia="Arial MT" w:hAnsi="Arial MT" w:cs="Arial MT"/>
                <w:color w:val="000000"/>
                <w:sz w:val="20"/>
                <w:szCs w:val="20"/>
              </w:rPr>
              <w:t>Correo electrónico</w:t>
            </w:r>
          </w:p>
        </w:tc>
        <w:tc>
          <w:tcPr>
            <w:tcW w:w="6896" w:type="dxa"/>
            <w:tcBorders>
              <w:bottom w:val="single" w:sz="8" w:space="0" w:color="000000" w:themeColor="text1"/>
            </w:tcBorders>
          </w:tcPr>
          <w:p w14:paraId="066FF06A" w14:textId="27C25653" w:rsidR="00BB28CE" w:rsidRDefault="452290D6" w:rsidP="69DCE378">
            <w:pPr>
              <w:pBdr>
                <w:top w:val="nil"/>
                <w:left w:val="nil"/>
                <w:bottom w:val="nil"/>
                <w:right w:val="nil"/>
                <w:between w:val="nil"/>
              </w:pBdr>
              <w:spacing w:before="40"/>
              <w:rPr>
                <w:rFonts w:ascii="Arial MT" w:eastAsia="Arial MT" w:hAnsi="Arial MT" w:cs="Arial MT"/>
                <w:color w:val="000000"/>
                <w:sz w:val="20"/>
                <w:szCs w:val="20"/>
              </w:rPr>
            </w:pPr>
            <w:r w:rsidRPr="69DCE378">
              <w:rPr>
                <w:rFonts w:ascii="Arial MT" w:eastAsia="Arial MT" w:hAnsi="Arial MT" w:cs="Arial MT"/>
                <w:color w:val="000000" w:themeColor="text1"/>
                <w:sz w:val="20"/>
                <w:szCs w:val="20"/>
              </w:rPr>
              <w:t>karol_pastrana@soy.sena.edu.co</w:t>
            </w:r>
          </w:p>
        </w:tc>
        <w:tc>
          <w:tcPr>
            <w:tcW w:w="77" w:type="dxa"/>
            <w:vMerge/>
          </w:tcPr>
          <w:p w14:paraId="0F66B7E6" w14:textId="77777777" w:rsidR="00BB28CE" w:rsidRDefault="00BB28CE" w:rsidP="0086560C">
            <w:pPr>
              <w:pBdr>
                <w:top w:val="nil"/>
                <w:left w:val="nil"/>
                <w:bottom w:val="nil"/>
                <w:right w:val="nil"/>
                <w:between w:val="nil"/>
              </w:pBdr>
              <w:spacing w:line="276" w:lineRule="auto"/>
              <w:rPr>
                <w:rFonts w:ascii="Arial MT" w:eastAsia="Arial MT" w:hAnsi="Arial MT" w:cs="Arial MT"/>
                <w:color w:val="000000"/>
                <w:sz w:val="20"/>
                <w:szCs w:val="20"/>
              </w:rPr>
            </w:pPr>
          </w:p>
        </w:tc>
      </w:tr>
    </w:tbl>
    <w:p w14:paraId="74FF4849" w14:textId="77777777" w:rsidR="00BB28CE" w:rsidRDefault="00BB28CE" w:rsidP="00BB28CE">
      <w:pPr>
        <w:pBdr>
          <w:top w:val="nil"/>
          <w:left w:val="nil"/>
          <w:bottom w:val="nil"/>
          <w:right w:val="nil"/>
          <w:between w:val="nil"/>
        </w:pBdr>
        <w:spacing w:before="2" w:after="1"/>
        <w:rPr>
          <w:color w:val="000000"/>
          <w:sz w:val="20"/>
          <w:szCs w:val="20"/>
        </w:rPr>
      </w:pPr>
    </w:p>
    <w:p w14:paraId="0085137B" w14:textId="77777777" w:rsidR="00BB28CE" w:rsidRDefault="00BB28CE" w:rsidP="69DCE378">
      <w:pPr>
        <w:pBdr>
          <w:top w:val="nil"/>
          <w:left w:val="nil"/>
          <w:bottom w:val="nil"/>
          <w:right w:val="nil"/>
          <w:between w:val="nil"/>
        </w:pBdr>
        <w:spacing w:before="2" w:after="1"/>
        <w:rPr>
          <w:color w:val="000000"/>
          <w:sz w:val="20"/>
          <w:szCs w:val="20"/>
        </w:rPr>
      </w:pPr>
    </w:p>
    <w:tbl>
      <w:tblPr>
        <w:tblW w:w="0" w:type="auto"/>
        <w:tblInd w:w="101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222"/>
        <w:gridCol w:w="3014"/>
        <w:gridCol w:w="6896"/>
      </w:tblGrid>
      <w:tr w:rsidR="69DCE378" w14:paraId="42DA8A59" w14:textId="77777777" w:rsidTr="69DCE378">
        <w:trPr>
          <w:trHeight w:val="314"/>
        </w:trPr>
        <w:tc>
          <w:tcPr>
            <w:tcW w:w="75" w:type="dxa"/>
            <w:vMerge w:val="restart"/>
            <w:tcBorders>
              <w:top w:val="nil"/>
            </w:tcBorders>
            <w:shd w:val="clear" w:color="auto" w:fill="A6A6A6" w:themeFill="background1" w:themeFillShade="A6"/>
          </w:tcPr>
          <w:p w14:paraId="7601DD15" w14:textId="77777777" w:rsidR="69DCE378" w:rsidRDefault="69DCE378" w:rsidP="69DCE378">
            <w:pPr>
              <w:pBdr>
                <w:top w:val="nil"/>
                <w:left w:val="nil"/>
                <w:bottom w:val="nil"/>
                <w:right w:val="nil"/>
                <w:between w:val="nil"/>
              </w:pBdr>
              <w:rPr>
                <w:color w:val="000000" w:themeColor="text1"/>
                <w:sz w:val="20"/>
                <w:szCs w:val="20"/>
              </w:rPr>
            </w:pPr>
          </w:p>
        </w:tc>
        <w:tc>
          <w:tcPr>
            <w:tcW w:w="3014" w:type="dxa"/>
            <w:shd w:val="clear" w:color="auto" w:fill="A6A6A6" w:themeFill="background1" w:themeFillShade="A6"/>
          </w:tcPr>
          <w:p w14:paraId="3863D4D2" w14:textId="77777777" w:rsidR="69DCE378" w:rsidRDefault="69DCE378" w:rsidP="69DCE378">
            <w:pPr>
              <w:pBdr>
                <w:top w:val="nil"/>
                <w:left w:val="nil"/>
                <w:bottom w:val="nil"/>
                <w:right w:val="nil"/>
                <w:between w:val="nil"/>
              </w:pBdr>
              <w:spacing w:before="38"/>
              <w:ind w:left="69"/>
              <w:rPr>
                <w:rFonts w:ascii="Arial MT" w:eastAsia="Arial MT" w:hAnsi="Arial MT" w:cs="Arial MT"/>
                <w:color w:val="000000" w:themeColor="text1"/>
                <w:sz w:val="20"/>
                <w:szCs w:val="20"/>
              </w:rPr>
            </w:pPr>
            <w:r w:rsidRPr="69DCE378">
              <w:rPr>
                <w:rFonts w:ascii="Arial MT" w:eastAsia="Arial MT" w:hAnsi="Arial MT" w:cs="Arial MT"/>
                <w:color w:val="000000" w:themeColor="text1"/>
                <w:sz w:val="20"/>
                <w:szCs w:val="20"/>
              </w:rPr>
              <w:t>Nombre del Aprendiz</w:t>
            </w:r>
          </w:p>
        </w:tc>
        <w:tc>
          <w:tcPr>
            <w:tcW w:w="6896" w:type="dxa"/>
          </w:tcPr>
          <w:p w14:paraId="4CF39691" w14:textId="7603B471" w:rsidR="6F31D97B" w:rsidRDefault="6F31D97B" w:rsidP="69DCE378">
            <w:pPr>
              <w:pBdr>
                <w:top w:val="nil"/>
                <w:left w:val="nil"/>
                <w:bottom w:val="nil"/>
                <w:right w:val="nil"/>
                <w:between w:val="nil"/>
              </w:pBdr>
              <w:spacing w:before="38"/>
              <w:ind w:left="121"/>
              <w:rPr>
                <w:rFonts w:ascii="Arial MT" w:eastAsia="Arial MT" w:hAnsi="Arial MT" w:cs="Arial MT"/>
                <w:color w:val="000000" w:themeColor="text1"/>
                <w:sz w:val="20"/>
                <w:szCs w:val="20"/>
              </w:rPr>
            </w:pPr>
            <w:r w:rsidRPr="69DCE378">
              <w:rPr>
                <w:rFonts w:ascii="Arial MT" w:eastAsia="Arial MT" w:hAnsi="Arial MT" w:cs="Arial MT"/>
                <w:color w:val="000000" w:themeColor="text1"/>
                <w:sz w:val="20"/>
                <w:szCs w:val="20"/>
              </w:rPr>
              <w:t xml:space="preserve">Maria Paula Hernandez Suarez </w:t>
            </w:r>
          </w:p>
        </w:tc>
      </w:tr>
      <w:tr w:rsidR="69DCE378" w14:paraId="3D210EF9" w14:textId="77777777" w:rsidTr="69DCE378">
        <w:trPr>
          <w:trHeight w:val="313"/>
        </w:trPr>
        <w:tc>
          <w:tcPr>
            <w:tcW w:w="75" w:type="dxa"/>
            <w:vMerge/>
          </w:tcPr>
          <w:p w14:paraId="1D7BDF23" w14:textId="77777777" w:rsidR="005736D9" w:rsidRDefault="005736D9"/>
        </w:tc>
        <w:tc>
          <w:tcPr>
            <w:tcW w:w="3014" w:type="dxa"/>
            <w:shd w:val="clear" w:color="auto" w:fill="A6A6A6" w:themeFill="background1" w:themeFillShade="A6"/>
          </w:tcPr>
          <w:p w14:paraId="2D5C07A1" w14:textId="77777777" w:rsidR="69DCE378" w:rsidRDefault="69DCE378" w:rsidP="69DCE378">
            <w:pPr>
              <w:pBdr>
                <w:top w:val="nil"/>
                <w:left w:val="nil"/>
                <w:bottom w:val="nil"/>
                <w:right w:val="nil"/>
                <w:between w:val="nil"/>
              </w:pBdr>
              <w:spacing w:before="38"/>
              <w:ind w:left="69"/>
              <w:rPr>
                <w:rFonts w:ascii="Arial MT" w:eastAsia="Arial MT" w:hAnsi="Arial MT" w:cs="Arial MT"/>
                <w:color w:val="000000" w:themeColor="text1"/>
                <w:sz w:val="20"/>
                <w:szCs w:val="20"/>
              </w:rPr>
            </w:pPr>
            <w:r w:rsidRPr="69DCE378">
              <w:rPr>
                <w:rFonts w:ascii="Arial MT" w:eastAsia="Arial MT" w:hAnsi="Arial MT" w:cs="Arial MT"/>
                <w:color w:val="000000" w:themeColor="text1"/>
                <w:sz w:val="20"/>
                <w:szCs w:val="20"/>
              </w:rPr>
              <w:t>Identificación</w:t>
            </w:r>
          </w:p>
        </w:tc>
        <w:tc>
          <w:tcPr>
            <w:tcW w:w="6896" w:type="dxa"/>
          </w:tcPr>
          <w:p w14:paraId="7F076C08" w14:textId="49F97B11" w:rsidR="0B35372C" w:rsidRDefault="00E52F9B" w:rsidP="69DCE378">
            <w:pPr>
              <w:pBdr>
                <w:top w:val="nil"/>
                <w:left w:val="nil"/>
                <w:bottom w:val="nil"/>
                <w:right w:val="nil"/>
                <w:between w:val="nil"/>
              </w:pBdr>
              <w:spacing w:before="38"/>
              <w:ind w:left="121"/>
              <w:rPr>
                <w:rFonts w:ascii="Arial MT" w:eastAsia="Arial MT" w:hAnsi="Arial MT" w:cs="Arial MT"/>
                <w:color w:val="000000" w:themeColor="text1"/>
                <w:sz w:val="20"/>
                <w:szCs w:val="20"/>
              </w:rPr>
            </w:pPr>
            <w:r>
              <w:rPr>
                <w:rFonts w:ascii="Arial MT" w:eastAsia="Arial MT" w:hAnsi="Arial MT" w:cs="Arial MT"/>
                <w:color w:val="000000" w:themeColor="text1"/>
                <w:sz w:val="20"/>
                <w:szCs w:val="20"/>
              </w:rPr>
              <w:t xml:space="preserve">C.C  </w:t>
            </w:r>
            <w:r w:rsidR="0B35372C" w:rsidRPr="69DCE378">
              <w:rPr>
                <w:rFonts w:ascii="Arial MT" w:eastAsia="Arial MT" w:hAnsi="Arial MT" w:cs="Arial MT"/>
                <w:color w:val="000000" w:themeColor="text1"/>
                <w:sz w:val="20"/>
                <w:szCs w:val="20"/>
              </w:rPr>
              <w:t>1007677138</w:t>
            </w:r>
          </w:p>
        </w:tc>
      </w:tr>
      <w:tr w:rsidR="69DCE378" w14:paraId="4F0664FB" w14:textId="77777777" w:rsidTr="69DCE378">
        <w:trPr>
          <w:trHeight w:val="316"/>
        </w:trPr>
        <w:tc>
          <w:tcPr>
            <w:tcW w:w="75" w:type="dxa"/>
            <w:vMerge/>
          </w:tcPr>
          <w:p w14:paraId="3E598358" w14:textId="77777777" w:rsidR="005736D9" w:rsidRDefault="005736D9"/>
        </w:tc>
        <w:tc>
          <w:tcPr>
            <w:tcW w:w="3014" w:type="dxa"/>
            <w:tcBorders>
              <w:bottom w:val="single" w:sz="8" w:space="0" w:color="000000" w:themeColor="text1"/>
            </w:tcBorders>
            <w:shd w:val="clear" w:color="auto" w:fill="A6A6A6" w:themeFill="background1" w:themeFillShade="A6"/>
          </w:tcPr>
          <w:p w14:paraId="101CAD2A" w14:textId="77777777" w:rsidR="69DCE378" w:rsidRDefault="69DCE378" w:rsidP="69DCE378">
            <w:pPr>
              <w:pBdr>
                <w:top w:val="nil"/>
                <w:left w:val="nil"/>
                <w:bottom w:val="nil"/>
                <w:right w:val="nil"/>
                <w:between w:val="nil"/>
              </w:pBdr>
              <w:spacing w:before="40"/>
              <w:ind w:left="69"/>
              <w:rPr>
                <w:rFonts w:ascii="Arial MT" w:eastAsia="Arial MT" w:hAnsi="Arial MT" w:cs="Arial MT"/>
                <w:color w:val="000000" w:themeColor="text1"/>
                <w:sz w:val="20"/>
                <w:szCs w:val="20"/>
              </w:rPr>
            </w:pPr>
            <w:r w:rsidRPr="69DCE378">
              <w:rPr>
                <w:rFonts w:ascii="Arial MT" w:eastAsia="Arial MT" w:hAnsi="Arial MT" w:cs="Arial MT"/>
                <w:color w:val="000000" w:themeColor="text1"/>
                <w:sz w:val="20"/>
                <w:szCs w:val="20"/>
              </w:rPr>
              <w:t>Correo electrónico</w:t>
            </w:r>
          </w:p>
        </w:tc>
        <w:tc>
          <w:tcPr>
            <w:tcW w:w="6896" w:type="dxa"/>
            <w:tcBorders>
              <w:bottom w:val="single" w:sz="8" w:space="0" w:color="000000" w:themeColor="text1"/>
            </w:tcBorders>
          </w:tcPr>
          <w:p w14:paraId="313AB402" w14:textId="0641A125" w:rsidR="0F5B505F" w:rsidRDefault="0F5B505F" w:rsidP="69DCE378">
            <w:pPr>
              <w:spacing w:before="40"/>
              <w:rPr>
                <w:rFonts w:ascii="Arial MT" w:eastAsia="Arial MT" w:hAnsi="Arial MT" w:cs="Arial MT"/>
                <w:color w:val="000000" w:themeColor="text1"/>
                <w:sz w:val="20"/>
                <w:szCs w:val="20"/>
              </w:rPr>
            </w:pPr>
            <w:r w:rsidRPr="69DCE378">
              <w:rPr>
                <w:rFonts w:ascii="Arial MT" w:eastAsia="Arial MT" w:hAnsi="Arial MT" w:cs="Arial MT"/>
                <w:color w:val="000000" w:themeColor="text1"/>
                <w:sz w:val="20"/>
                <w:szCs w:val="20"/>
              </w:rPr>
              <w:t xml:space="preserve">Mphernandez831@soy.sena.edu.co </w:t>
            </w:r>
          </w:p>
        </w:tc>
      </w:tr>
    </w:tbl>
    <w:p w14:paraId="1F2F12AD" w14:textId="3CB45333" w:rsidR="69DCE378" w:rsidRDefault="69DCE378" w:rsidP="69DCE378">
      <w:pPr>
        <w:pBdr>
          <w:top w:val="nil"/>
          <w:left w:val="nil"/>
          <w:bottom w:val="nil"/>
          <w:right w:val="nil"/>
          <w:between w:val="nil"/>
        </w:pBdr>
        <w:spacing w:before="2" w:after="1"/>
        <w:rPr>
          <w:color w:val="000000" w:themeColor="text1"/>
          <w:sz w:val="20"/>
          <w:szCs w:val="20"/>
        </w:rPr>
      </w:pPr>
    </w:p>
    <w:p w14:paraId="0ED7EC88" w14:textId="6F59BF94" w:rsidR="69DCE378" w:rsidRDefault="69DCE378" w:rsidP="69DCE378">
      <w:pPr>
        <w:pBdr>
          <w:top w:val="nil"/>
          <w:left w:val="nil"/>
          <w:bottom w:val="nil"/>
          <w:right w:val="nil"/>
          <w:between w:val="nil"/>
        </w:pBdr>
        <w:spacing w:before="2" w:after="1"/>
        <w:rPr>
          <w:color w:val="000000" w:themeColor="text1"/>
          <w:sz w:val="20"/>
          <w:szCs w:val="20"/>
        </w:rPr>
      </w:pPr>
    </w:p>
    <w:p w14:paraId="3C6D8120" w14:textId="75286EC5" w:rsidR="00B36B3F" w:rsidRDefault="00B36B3F">
      <w:pPr>
        <w:pBdr>
          <w:top w:val="nil"/>
          <w:left w:val="nil"/>
          <w:bottom w:val="nil"/>
          <w:right w:val="nil"/>
          <w:between w:val="nil"/>
        </w:pBdr>
        <w:spacing w:before="2" w:after="1"/>
        <w:rPr>
          <w:color w:val="000000"/>
          <w:sz w:val="20"/>
          <w:szCs w:val="20"/>
        </w:rPr>
      </w:pPr>
    </w:p>
    <w:p w14:paraId="4FFF75BA" w14:textId="77777777" w:rsidR="00B36B3F" w:rsidRDefault="00B36B3F">
      <w:pPr>
        <w:pBdr>
          <w:top w:val="nil"/>
          <w:left w:val="nil"/>
          <w:bottom w:val="nil"/>
          <w:right w:val="nil"/>
          <w:between w:val="nil"/>
        </w:pBdr>
        <w:spacing w:before="5"/>
        <w:rPr>
          <w:color w:val="000000"/>
          <w:sz w:val="20"/>
          <w:szCs w:val="20"/>
        </w:rPr>
      </w:pPr>
    </w:p>
    <w:p w14:paraId="165436E4" w14:textId="34223D08" w:rsidR="00B36B3F" w:rsidRPr="00FA3493" w:rsidRDefault="00B36B3F">
      <w:pPr>
        <w:pBdr>
          <w:top w:val="nil"/>
          <w:left w:val="nil"/>
          <w:bottom w:val="nil"/>
          <w:right w:val="nil"/>
          <w:between w:val="nil"/>
        </w:pBdr>
        <w:spacing w:before="2" w:after="1"/>
        <w:rPr>
          <w:rFonts w:ascii="Arial" w:hAnsi="Arial" w:cs="Arial"/>
          <w:b/>
          <w:color w:val="000000"/>
          <w:sz w:val="24"/>
          <w:szCs w:val="24"/>
        </w:rPr>
      </w:pPr>
    </w:p>
    <w:p w14:paraId="37CA85E5" w14:textId="4607611E" w:rsidR="00B36B3F" w:rsidRPr="00FA3493" w:rsidRDefault="0099083D" w:rsidP="0099083D">
      <w:pPr>
        <w:tabs>
          <w:tab w:val="left" w:pos="4068"/>
        </w:tabs>
        <w:rPr>
          <w:rFonts w:ascii="Arial" w:eastAsia="Arial MT" w:hAnsi="Arial" w:cs="Arial"/>
          <w:b/>
          <w:sz w:val="24"/>
          <w:szCs w:val="24"/>
        </w:rPr>
        <w:sectPr w:rsidR="00B36B3F" w:rsidRPr="00FA3493">
          <w:headerReference w:type="default" r:id="rId12"/>
          <w:footerReference w:type="default" r:id="rId13"/>
          <w:pgSz w:w="12250" w:h="15850"/>
          <w:pgMar w:top="2020" w:right="60" w:bottom="900" w:left="80" w:header="919" w:footer="714" w:gutter="0"/>
          <w:pgNumType w:start="1"/>
          <w:cols w:space="720"/>
        </w:sectPr>
      </w:pPr>
      <w:r>
        <w:rPr>
          <w:rFonts w:ascii="Arial" w:eastAsia="Arial MT" w:hAnsi="Arial" w:cs="Arial"/>
          <w:b/>
          <w:sz w:val="24"/>
          <w:szCs w:val="24"/>
        </w:rPr>
        <w:tab/>
      </w:r>
    </w:p>
    <w:p w14:paraId="6F7F7D74" w14:textId="77777777" w:rsidR="00B36B3F" w:rsidRDefault="00EF0E74" w:rsidP="00EF0E74">
      <w:pPr>
        <w:pBdr>
          <w:top w:val="nil"/>
          <w:left w:val="nil"/>
          <w:bottom w:val="nil"/>
          <w:right w:val="nil"/>
          <w:between w:val="nil"/>
        </w:pBdr>
        <w:rPr>
          <w:color w:val="000000"/>
          <w:sz w:val="24"/>
          <w:szCs w:val="24"/>
        </w:rPr>
      </w:pPr>
      <w:r>
        <w:rPr>
          <w:noProof/>
          <w:color w:val="000000"/>
          <w:sz w:val="24"/>
          <w:szCs w:val="24"/>
        </w:rPr>
        <w:lastRenderedPageBreak/>
        <w:t xml:space="preserve"> </w:t>
      </w:r>
    </w:p>
    <w:p w14:paraId="08FCAE20" w14:textId="77777777" w:rsidR="00B36B3F" w:rsidRDefault="00EF0E74" w:rsidP="00EF0E74">
      <w:pPr>
        <w:pBdr>
          <w:top w:val="nil"/>
          <w:left w:val="nil"/>
          <w:bottom w:val="nil"/>
          <w:right w:val="nil"/>
          <w:between w:val="nil"/>
        </w:pBdr>
        <w:tabs>
          <w:tab w:val="left" w:pos="7605"/>
        </w:tabs>
        <w:rPr>
          <w:color w:val="000000"/>
          <w:sz w:val="20"/>
          <w:szCs w:val="20"/>
        </w:rPr>
      </w:pPr>
      <w:r>
        <w:rPr>
          <w:color w:val="000000"/>
          <w:sz w:val="20"/>
          <w:szCs w:val="20"/>
        </w:rPr>
        <w:tab/>
      </w:r>
    </w:p>
    <w:tbl>
      <w:tblPr>
        <w:tblStyle w:val="Tabladecuadrcula4"/>
        <w:tblW w:w="0" w:type="auto"/>
        <w:tblInd w:w="846" w:type="dxa"/>
        <w:tblLook w:val="04A0" w:firstRow="1" w:lastRow="0" w:firstColumn="1" w:lastColumn="0" w:noHBand="0" w:noVBand="1"/>
      </w:tblPr>
      <w:tblGrid>
        <w:gridCol w:w="10064"/>
      </w:tblGrid>
      <w:tr w:rsidR="00FA3493" w14:paraId="75D5BB7A" w14:textId="77777777" w:rsidTr="69DCE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60B0B327" w14:textId="77777777" w:rsidR="00FA3493" w:rsidRPr="00FA3493" w:rsidRDefault="00FA3493" w:rsidP="00EF0E74">
            <w:pPr>
              <w:rPr>
                <w:b w:val="0"/>
                <w:color w:val="000000"/>
                <w:sz w:val="24"/>
                <w:szCs w:val="24"/>
              </w:rPr>
            </w:pPr>
          </w:p>
        </w:tc>
      </w:tr>
      <w:tr w:rsidR="00FA3493" w14:paraId="6DCAEFE9" w14:textId="77777777" w:rsidTr="69DCE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23862F22" w14:textId="77777777" w:rsidR="00FA3493" w:rsidRPr="00A4482A" w:rsidRDefault="00FA3493" w:rsidP="00EF0E74">
            <w:pPr>
              <w:rPr>
                <w:color w:val="000000"/>
                <w:sz w:val="24"/>
                <w:szCs w:val="24"/>
              </w:rPr>
            </w:pPr>
            <w:r w:rsidRPr="00A4482A">
              <w:rPr>
                <w:color w:val="000000"/>
                <w:sz w:val="24"/>
                <w:szCs w:val="24"/>
              </w:rPr>
              <w:t>Título</w:t>
            </w:r>
          </w:p>
        </w:tc>
      </w:tr>
      <w:tr w:rsidR="00FA3493" w14:paraId="6B82548C" w14:textId="77777777" w:rsidTr="69DCE378">
        <w:tc>
          <w:tcPr>
            <w:cnfStyle w:val="001000000000" w:firstRow="0" w:lastRow="0" w:firstColumn="1" w:lastColumn="0" w:oddVBand="0" w:evenVBand="0" w:oddHBand="0" w:evenHBand="0" w:firstRowFirstColumn="0" w:firstRowLastColumn="0" w:lastRowFirstColumn="0" w:lastRowLastColumn="0"/>
            <w:tcW w:w="10064" w:type="dxa"/>
          </w:tcPr>
          <w:p w14:paraId="13BA3BAE" w14:textId="77777777" w:rsidR="00FA3493" w:rsidRDefault="00FA3493" w:rsidP="00EF0E74">
            <w:pPr>
              <w:rPr>
                <w:bCs w:val="0"/>
                <w:color w:val="000000"/>
                <w:sz w:val="24"/>
                <w:szCs w:val="24"/>
              </w:rPr>
            </w:pPr>
          </w:p>
          <w:p w14:paraId="388DFC70" w14:textId="4AEFBCCF" w:rsidR="00BB28CE" w:rsidRDefault="2A21D0BF" w:rsidP="00EF0E74">
            <w:pPr>
              <w:rPr>
                <w:color w:val="000000"/>
                <w:sz w:val="24"/>
                <w:szCs w:val="24"/>
              </w:rPr>
            </w:pPr>
            <w:r w:rsidRPr="69DCE378">
              <w:rPr>
                <w:color w:val="000000" w:themeColor="text1"/>
                <w:sz w:val="24"/>
                <w:szCs w:val="24"/>
              </w:rPr>
              <w:t>ELEMENTS SPACE</w:t>
            </w:r>
          </w:p>
          <w:p w14:paraId="1A57F8A1" w14:textId="77777777" w:rsidR="00BB28CE" w:rsidRDefault="00BB28CE" w:rsidP="00EF0E74">
            <w:pPr>
              <w:rPr>
                <w:bCs w:val="0"/>
                <w:color w:val="000000"/>
                <w:sz w:val="24"/>
                <w:szCs w:val="24"/>
              </w:rPr>
            </w:pPr>
          </w:p>
          <w:p w14:paraId="1D629F34" w14:textId="3A1A345F" w:rsidR="00BB28CE" w:rsidRPr="001A037D" w:rsidRDefault="00BB28CE" w:rsidP="00EF0E74">
            <w:pPr>
              <w:rPr>
                <w:b w:val="0"/>
                <w:color w:val="000000"/>
                <w:sz w:val="24"/>
                <w:szCs w:val="24"/>
              </w:rPr>
            </w:pPr>
          </w:p>
        </w:tc>
      </w:tr>
      <w:tr w:rsidR="00FA3493" w14:paraId="4AE829D6" w14:textId="77777777" w:rsidTr="69DCE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1F263B8" w14:textId="77777777" w:rsidR="00FA3493" w:rsidRPr="00A4482A" w:rsidRDefault="00FA3493" w:rsidP="00EF0E74">
            <w:pPr>
              <w:rPr>
                <w:color w:val="000000"/>
                <w:sz w:val="24"/>
                <w:szCs w:val="24"/>
              </w:rPr>
            </w:pPr>
            <w:r w:rsidRPr="00A4482A">
              <w:rPr>
                <w:color w:val="000000"/>
                <w:sz w:val="24"/>
                <w:szCs w:val="24"/>
              </w:rPr>
              <w:t>Resumen</w:t>
            </w:r>
          </w:p>
        </w:tc>
      </w:tr>
      <w:tr w:rsidR="00FA3493" w14:paraId="761CC7AF" w14:textId="77777777" w:rsidTr="69DCE378">
        <w:tc>
          <w:tcPr>
            <w:cnfStyle w:val="001000000000" w:firstRow="0" w:lastRow="0" w:firstColumn="1" w:lastColumn="0" w:oddVBand="0" w:evenVBand="0" w:oddHBand="0" w:evenHBand="0" w:firstRowFirstColumn="0" w:firstRowLastColumn="0" w:lastRowFirstColumn="0" w:lastRowLastColumn="0"/>
            <w:tcW w:w="10064" w:type="dxa"/>
          </w:tcPr>
          <w:p w14:paraId="2BC4AA51" w14:textId="21AA5D6C" w:rsidR="00BB28CE" w:rsidRPr="001A037D" w:rsidRDefault="736BB871" w:rsidP="69DCE378">
            <w:pPr>
              <w:rPr>
                <w:color w:val="000000" w:themeColor="text1"/>
                <w:sz w:val="24"/>
                <w:szCs w:val="24"/>
              </w:rPr>
            </w:pPr>
            <w:r w:rsidRPr="69DCE378">
              <w:rPr>
                <w:rFonts w:asciiTheme="minorHAnsi" w:eastAsiaTheme="minorEastAsia" w:hAnsiTheme="minorHAnsi" w:cstheme="minorBidi"/>
                <w:b w:val="0"/>
                <w:bCs w:val="0"/>
                <w:color w:val="000000" w:themeColor="text1"/>
              </w:rPr>
              <w:t>“ELEMENTS SPACE” es un juego donde te sumerges en el universo donde funcionara en plataformas…. El usuario podrá registrarse con el correo. Se manejará un sistema de multijugador donde se permitirán hasta cuatro jugadores donde entre ellos se podrán atacar o usar poderes para ganar.</w:t>
            </w:r>
            <w:r w:rsidRPr="69DCE378">
              <w:rPr>
                <w:color w:val="000000" w:themeColor="text1"/>
                <w:sz w:val="24"/>
                <w:szCs w:val="24"/>
              </w:rPr>
              <w:t xml:space="preserve"> </w:t>
            </w:r>
          </w:p>
          <w:p w14:paraId="565396BC" w14:textId="4E1A39F2" w:rsidR="00BB28CE" w:rsidRPr="001A037D" w:rsidRDefault="736BB871" w:rsidP="69DCE378">
            <w:pPr>
              <w:rPr>
                <w:color w:val="000000" w:themeColor="text1"/>
                <w:sz w:val="24"/>
                <w:szCs w:val="24"/>
              </w:rPr>
            </w:pPr>
            <w:r w:rsidRPr="69DCE378">
              <w:rPr>
                <w:rFonts w:asciiTheme="minorHAnsi" w:eastAsiaTheme="minorEastAsia" w:hAnsiTheme="minorHAnsi" w:cstheme="minorBidi"/>
                <w:b w:val="0"/>
                <w:bCs w:val="0"/>
                <w:color w:val="000000" w:themeColor="text1"/>
                <w:sz w:val="24"/>
                <w:szCs w:val="24"/>
              </w:rPr>
              <w:t xml:space="preserve"> </w:t>
            </w:r>
            <w:r w:rsidR="58450BE2" w:rsidRPr="69DCE378">
              <w:rPr>
                <w:rFonts w:asciiTheme="minorHAnsi" w:eastAsiaTheme="minorEastAsia" w:hAnsiTheme="minorHAnsi" w:cstheme="minorBidi"/>
                <w:b w:val="0"/>
                <w:bCs w:val="0"/>
                <w:sz w:val="24"/>
                <w:szCs w:val="24"/>
              </w:rPr>
              <w:t>En cada nivel, los jugadores enfrentan desafíos que requieren que agrupen elementos en conjuntos</w:t>
            </w:r>
            <w:r w:rsidR="033D01B3" w:rsidRPr="69DCE378">
              <w:rPr>
                <w:rFonts w:asciiTheme="minorHAnsi" w:eastAsiaTheme="minorEastAsia" w:hAnsiTheme="minorHAnsi" w:cstheme="minorBidi"/>
                <w:b w:val="0"/>
                <w:bCs w:val="0"/>
                <w:sz w:val="24"/>
                <w:szCs w:val="24"/>
              </w:rPr>
              <w:t xml:space="preserve"> en uno de los juegos</w:t>
            </w:r>
            <w:r w:rsidR="2D5BACDF" w:rsidRPr="69DCE378">
              <w:rPr>
                <w:rFonts w:asciiTheme="minorHAnsi" w:eastAsiaTheme="minorEastAsia" w:hAnsiTheme="minorHAnsi" w:cstheme="minorBidi"/>
                <w:b w:val="0"/>
                <w:bCs w:val="0"/>
                <w:sz w:val="24"/>
                <w:szCs w:val="24"/>
              </w:rPr>
              <w:t>.</w:t>
            </w:r>
          </w:p>
          <w:p w14:paraId="3A50D0C7" w14:textId="24ECA6D4" w:rsidR="00BB28CE" w:rsidRPr="001A037D" w:rsidRDefault="2D5BACDF" w:rsidP="69DCE378">
            <w:pPr>
              <w:rPr>
                <w:rFonts w:ascii="Calibri" w:eastAsia="Calibri" w:hAnsi="Calibri" w:cs="Calibri"/>
                <w:b w:val="0"/>
                <w:bCs w:val="0"/>
                <w:sz w:val="24"/>
                <w:szCs w:val="24"/>
              </w:rPr>
            </w:pPr>
            <w:r w:rsidRPr="69DCE378">
              <w:rPr>
                <w:rFonts w:ascii="Calibri" w:eastAsia="Calibri" w:hAnsi="Calibri" w:cs="Calibri"/>
                <w:b w:val="0"/>
                <w:bCs w:val="0"/>
                <w:sz w:val="24"/>
                <w:szCs w:val="24"/>
              </w:rPr>
              <w:t>Los jugadores pueden competir diferentes partidas donde deben resolver</w:t>
            </w:r>
            <w:r w:rsidR="4DF66AE0" w:rsidRPr="69DCE378">
              <w:rPr>
                <w:rFonts w:ascii="Calibri" w:eastAsia="Calibri" w:hAnsi="Calibri" w:cs="Calibri"/>
                <w:b w:val="0"/>
                <w:bCs w:val="0"/>
                <w:sz w:val="24"/>
                <w:szCs w:val="24"/>
              </w:rPr>
              <w:t xml:space="preserve"> preguntas sobre</w:t>
            </w:r>
            <w:r w:rsidRPr="69DCE378">
              <w:rPr>
                <w:rFonts w:ascii="Calibri" w:eastAsia="Calibri" w:hAnsi="Calibri" w:cs="Calibri"/>
                <w:b w:val="0"/>
                <w:bCs w:val="0"/>
                <w:sz w:val="24"/>
                <w:szCs w:val="24"/>
              </w:rPr>
              <w:t xml:space="preserve"> problemas de teoría de conjuntos en un tiempo limitado</w:t>
            </w:r>
            <w:r w:rsidR="09D4BE50" w:rsidRPr="69DCE378">
              <w:rPr>
                <w:rFonts w:ascii="Calibri" w:eastAsia="Calibri" w:hAnsi="Calibri" w:cs="Calibri"/>
                <w:b w:val="0"/>
                <w:bCs w:val="0"/>
                <w:sz w:val="24"/>
                <w:szCs w:val="24"/>
              </w:rPr>
              <w:t xml:space="preserve"> de un minuto por pregunta</w:t>
            </w:r>
            <w:r w:rsidRPr="69DCE378">
              <w:rPr>
                <w:rFonts w:ascii="Calibri" w:eastAsia="Calibri" w:hAnsi="Calibri" w:cs="Calibri"/>
                <w:b w:val="0"/>
                <w:bCs w:val="0"/>
                <w:sz w:val="24"/>
                <w:szCs w:val="24"/>
              </w:rPr>
              <w:t>, fomentando la rapidez y el pensamiento crítico.</w:t>
            </w:r>
          </w:p>
          <w:p w14:paraId="4799E616" w14:textId="4D01CF54" w:rsidR="00BB28CE" w:rsidRPr="001A037D" w:rsidRDefault="00BB28CE" w:rsidP="69DCE378">
            <w:pPr>
              <w:rPr>
                <w:color w:val="000000"/>
                <w:sz w:val="24"/>
                <w:szCs w:val="24"/>
              </w:rPr>
            </w:pPr>
          </w:p>
        </w:tc>
      </w:tr>
      <w:tr w:rsidR="00FA3493" w:rsidRPr="00002BF2" w14:paraId="3EF09D37" w14:textId="77777777" w:rsidTr="69DCE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492581C7" w14:textId="77777777" w:rsidR="00FA3493" w:rsidRPr="00A4482A" w:rsidRDefault="001A037D" w:rsidP="00EF0E74">
            <w:pPr>
              <w:rPr>
                <w:color w:val="000000"/>
                <w:sz w:val="24"/>
                <w:szCs w:val="24"/>
              </w:rPr>
            </w:pPr>
            <w:r w:rsidRPr="00A4482A">
              <w:rPr>
                <w:color w:val="000000"/>
                <w:sz w:val="24"/>
                <w:szCs w:val="24"/>
              </w:rPr>
              <w:t>Planteamiento del Problema</w:t>
            </w:r>
          </w:p>
        </w:tc>
      </w:tr>
      <w:tr w:rsidR="00FA3493" w:rsidRPr="00002BF2" w14:paraId="42032D44" w14:textId="77777777" w:rsidTr="69DCE378">
        <w:tc>
          <w:tcPr>
            <w:cnfStyle w:val="001000000000" w:firstRow="0" w:lastRow="0" w:firstColumn="1" w:lastColumn="0" w:oddVBand="0" w:evenVBand="0" w:oddHBand="0" w:evenHBand="0" w:firstRowFirstColumn="0" w:firstRowLastColumn="0" w:lastRowFirstColumn="0" w:lastRowLastColumn="0"/>
            <w:tcW w:w="10064" w:type="dxa"/>
          </w:tcPr>
          <w:p w14:paraId="1175E995" w14:textId="77777777" w:rsidR="00FA3493" w:rsidRDefault="5D665C9A" w:rsidP="00EF0E74">
            <w:pPr>
              <w:rPr>
                <w:b w:val="0"/>
                <w:bCs w:val="0"/>
                <w:noProof/>
              </w:rPr>
            </w:pPr>
            <w:r w:rsidRPr="69DCE378">
              <w:rPr>
                <w:noProof/>
              </w:rPr>
              <w:t xml:space="preserve"> </w:t>
            </w:r>
          </w:p>
          <w:p w14:paraId="67B00851" w14:textId="22B08406" w:rsidR="00BB28CE" w:rsidRPr="00002BF2" w:rsidRDefault="59D82957" w:rsidP="69DCE378">
            <w:pPr>
              <w:spacing w:line="240" w:lineRule="atLeast"/>
              <w:rPr>
                <w:rFonts w:ascii="Calibri" w:eastAsia="Calibri" w:hAnsi="Calibri" w:cs="Calibri"/>
                <w:b w:val="0"/>
                <w:bCs w:val="0"/>
                <w:color w:val="000000" w:themeColor="text1"/>
                <w:sz w:val="24"/>
                <w:szCs w:val="24"/>
              </w:rPr>
            </w:pPr>
            <w:r w:rsidRPr="69DCE378">
              <w:rPr>
                <w:rFonts w:ascii="Calibri" w:eastAsia="Calibri" w:hAnsi="Calibri" w:cs="Calibri"/>
                <w:b w:val="0"/>
                <w:bCs w:val="0"/>
                <w:color w:val="000000" w:themeColor="text1"/>
                <w:sz w:val="24"/>
                <w:szCs w:val="24"/>
                <w:lang w:val="es-MX"/>
              </w:rPr>
              <w:t>La falta de dinámicas cuando se enseñan matemáticas está afectando negativamente la atención y comprensión por parte de los estudiantes. La mayoría de los maestros explican con métodos simples y esto hace que los estudiantes pierdan el interés por prestar atención y aprender.</w:t>
            </w:r>
          </w:p>
          <w:p w14:paraId="3E2806BE" w14:textId="59D815D7" w:rsidR="00BB28CE" w:rsidRPr="00002BF2" w:rsidRDefault="59D82957" w:rsidP="69DCE378">
            <w:pPr>
              <w:spacing w:line="240" w:lineRule="atLeast"/>
              <w:rPr>
                <w:rFonts w:ascii="Calibri" w:eastAsia="Calibri" w:hAnsi="Calibri" w:cs="Calibri"/>
                <w:b w:val="0"/>
                <w:bCs w:val="0"/>
                <w:color w:val="000000" w:themeColor="text1"/>
                <w:sz w:val="24"/>
                <w:szCs w:val="24"/>
              </w:rPr>
            </w:pPr>
            <w:r w:rsidRPr="69DCE378">
              <w:rPr>
                <w:rFonts w:ascii="Calibri" w:eastAsia="Calibri" w:hAnsi="Calibri" w:cs="Calibri"/>
                <w:b w:val="0"/>
                <w:bCs w:val="0"/>
                <w:color w:val="000000" w:themeColor="text1"/>
                <w:sz w:val="24"/>
                <w:szCs w:val="24"/>
                <w:lang w:val="es-MX"/>
              </w:rPr>
              <w:t>El objetivo es crear una dinámica que sea atractiva donde ayude y entretenga a estos estudiantes que tienen falencias en conceptos de teoría de conjuntos.</w:t>
            </w:r>
          </w:p>
          <w:p w14:paraId="2FCC0C5E" w14:textId="0C243193" w:rsidR="00BB28CE" w:rsidRPr="00002BF2" w:rsidRDefault="00BB28CE" w:rsidP="69DCE378">
            <w:pPr>
              <w:spacing w:line="240" w:lineRule="atLeast"/>
              <w:rPr>
                <w:rFonts w:ascii="Calibri" w:eastAsia="Calibri" w:hAnsi="Calibri" w:cs="Calibri"/>
                <w:b w:val="0"/>
                <w:bCs w:val="0"/>
                <w:color w:val="000000"/>
                <w:lang w:val="es-MX"/>
              </w:rPr>
            </w:pPr>
          </w:p>
        </w:tc>
      </w:tr>
      <w:tr w:rsidR="007E74E3" w:rsidRPr="00002BF2" w14:paraId="1F826859" w14:textId="77777777" w:rsidTr="69DCE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EEC6F9C" w14:textId="1DAC0545" w:rsidR="007E74E3" w:rsidRPr="00673464" w:rsidRDefault="00673464" w:rsidP="00EF0E74">
            <w:pPr>
              <w:rPr>
                <w:bCs w:val="0"/>
                <w:color w:val="000000"/>
                <w:sz w:val="24"/>
                <w:szCs w:val="24"/>
              </w:rPr>
            </w:pPr>
            <w:r w:rsidRPr="00673464">
              <w:rPr>
                <w:bCs w:val="0"/>
                <w:color w:val="000000"/>
                <w:sz w:val="24"/>
                <w:szCs w:val="24"/>
              </w:rPr>
              <w:t>Justificación</w:t>
            </w:r>
          </w:p>
        </w:tc>
      </w:tr>
      <w:tr w:rsidR="007E74E3" w:rsidRPr="00002BF2" w14:paraId="711F35F5" w14:textId="77777777" w:rsidTr="69DCE378">
        <w:tc>
          <w:tcPr>
            <w:cnfStyle w:val="001000000000" w:firstRow="0" w:lastRow="0" w:firstColumn="1" w:lastColumn="0" w:oddVBand="0" w:evenVBand="0" w:oddHBand="0" w:evenHBand="0" w:firstRowFirstColumn="0" w:firstRowLastColumn="0" w:lastRowFirstColumn="0" w:lastRowLastColumn="0"/>
            <w:tcW w:w="10064" w:type="dxa"/>
          </w:tcPr>
          <w:p w14:paraId="68E9EC68" w14:textId="719FA28D" w:rsidR="00BB28CE" w:rsidRPr="00BB28CE" w:rsidRDefault="57A82C94" w:rsidP="69DCE378">
            <w:pPr>
              <w:spacing w:after="240"/>
              <w:rPr>
                <w:rFonts w:asciiTheme="minorHAnsi" w:eastAsiaTheme="minorEastAsia" w:hAnsiTheme="minorHAnsi" w:cstheme="minorBidi"/>
                <w:b w:val="0"/>
                <w:bCs w:val="0"/>
                <w:color w:val="000000"/>
                <w:sz w:val="24"/>
                <w:szCs w:val="24"/>
              </w:rPr>
            </w:pPr>
            <w:r w:rsidRPr="69DCE378">
              <w:rPr>
                <w:rFonts w:asciiTheme="minorHAnsi" w:eastAsiaTheme="minorEastAsia" w:hAnsiTheme="minorHAnsi" w:cstheme="minorBidi"/>
                <w:b w:val="0"/>
                <w:bCs w:val="0"/>
                <w:color w:val="000000" w:themeColor="text1"/>
                <w:sz w:val="24"/>
                <w:szCs w:val="24"/>
              </w:rPr>
              <w:t>Este juego se va a realizar porque observamos que en la mayoría de los estudiantes tienen dificultades</w:t>
            </w:r>
            <w:r w:rsidR="0899A5E6" w:rsidRPr="69DCE378">
              <w:rPr>
                <w:rFonts w:asciiTheme="minorHAnsi" w:eastAsiaTheme="minorEastAsia" w:hAnsiTheme="minorHAnsi" w:cstheme="minorBidi"/>
                <w:b w:val="0"/>
                <w:bCs w:val="0"/>
                <w:color w:val="000000" w:themeColor="text1"/>
                <w:sz w:val="24"/>
                <w:szCs w:val="24"/>
              </w:rPr>
              <w:t xml:space="preserve"> </w:t>
            </w:r>
            <w:r w:rsidR="6095D459" w:rsidRPr="69DCE378">
              <w:rPr>
                <w:rFonts w:asciiTheme="minorHAnsi" w:eastAsiaTheme="minorEastAsia" w:hAnsiTheme="minorHAnsi" w:cstheme="minorBidi"/>
                <w:b w:val="0"/>
                <w:bCs w:val="0"/>
                <w:color w:val="000000" w:themeColor="text1"/>
                <w:sz w:val="24"/>
                <w:szCs w:val="24"/>
              </w:rPr>
              <w:t>en aprender sobre los conceptos de teoría de conjuntos</w:t>
            </w:r>
            <w:r w:rsidR="0B73D22E" w:rsidRPr="69DCE378">
              <w:rPr>
                <w:rFonts w:asciiTheme="minorHAnsi" w:eastAsiaTheme="minorEastAsia" w:hAnsiTheme="minorHAnsi" w:cstheme="minorBidi"/>
                <w:b w:val="0"/>
                <w:bCs w:val="0"/>
                <w:color w:val="000000" w:themeColor="text1"/>
                <w:sz w:val="24"/>
                <w:szCs w:val="24"/>
              </w:rPr>
              <w:t xml:space="preserve"> ya sea porque les parece aburrido como también porque no les llama la atención aprender sobre este tema</w:t>
            </w:r>
            <w:r w:rsidR="6095D459" w:rsidRPr="69DCE378">
              <w:rPr>
                <w:rFonts w:asciiTheme="minorHAnsi" w:eastAsiaTheme="minorEastAsia" w:hAnsiTheme="minorHAnsi" w:cstheme="minorBidi"/>
                <w:b w:val="0"/>
                <w:bCs w:val="0"/>
                <w:color w:val="000000" w:themeColor="text1"/>
                <w:sz w:val="24"/>
                <w:szCs w:val="24"/>
              </w:rPr>
              <w:t xml:space="preserve">. Queremos </w:t>
            </w:r>
            <w:r w:rsidR="70CDA77A" w:rsidRPr="69DCE378">
              <w:rPr>
                <w:rFonts w:asciiTheme="minorHAnsi" w:eastAsiaTheme="minorEastAsia" w:hAnsiTheme="minorHAnsi" w:cstheme="minorBidi"/>
                <w:b w:val="0"/>
                <w:bCs w:val="0"/>
                <w:color w:val="000000" w:themeColor="text1"/>
                <w:sz w:val="24"/>
                <w:szCs w:val="24"/>
              </w:rPr>
              <w:t>que este juego sea interactivo y dinámico para aquellos que les gusta aprender jugando y tienen esa f</w:t>
            </w:r>
            <w:r w:rsidR="0D2E5815" w:rsidRPr="69DCE378">
              <w:rPr>
                <w:rFonts w:asciiTheme="minorHAnsi" w:eastAsiaTheme="minorEastAsia" w:hAnsiTheme="minorHAnsi" w:cstheme="minorBidi"/>
                <w:b w:val="0"/>
                <w:bCs w:val="0"/>
                <w:color w:val="000000" w:themeColor="text1"/>
                <w:sz w:val="24"/>
                <w:szCs w:val="24"/>
              </w:rPr>
              <w:t xml:space="preserve">acilidad de entender y practicar </w:t>
            </w:r>
            <w:r w:rsidR="1A8852F9" w:rsidRPr="69DCE378">
              <w:rPr>
                <w:rFonts w:asciiTheme="minorHAnsi" w:eastAsiaTheme="minorEastAsia" w:hAnsiTheme="minorHAnsi" w:cstheme="minorBidi"/>
                <w:b w:val="0"/>
                <w:bCs w:val="0"/>
                <w:color w:val="000000" w:themeColor="text1"/>
                <w:sz w:val="24"/>
                <w:szCs w:val="24"/>
              </w:rPr>
              <w:t>de esa manera.</w:t>
            </w:r>
            <w:r w:rsidR="77D58BB7" w:rsidRPr="69DCE378">
              <w:rPr>
                <w:rFonts w:asciiTheme="minorHAnsi" w:eastAsiaTheme="minorEastAsia" w:hAnsiTheme="minorHAnsi" w:cstheme="minorBidi"/>
                <w:b w:val="0"/>
                <w:bCs w:val="0"/>
                <w:color w:val="000000" w:themeColor="text1"/>
                <w:sz w:val="24"/>
                <w:szCs w:val="24"/>
              </w:rPr>
              <w:t xml:space="preserve"> </w:t>
            </w:r>
          </w:p>
        </w:tc>
      </w:tr>
      <w:tr w:rsidR="006F4557" w:rsidRPr="00002BF2" w14:paraId="11C11D09" w14:textId="77777777" w:rsidTr="69DCE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D1C4CF5" w14:textId="5B5D9219" w:rsidR="006F4557" w:rsidRPr="00673464" w:rsidRDefault="006F4557" w:rsidP="00673464">
            <w:pPr>
              <w:rPr>
                <w:color w:val="000000"/>
                <w:sz w:val="24"/>
                <w:szCs w:val="24"/>
              </w:rPr>
            </w:pPr>
            <w:r>
              <w:rPr>
                <w:color w:val="000000"/>
                <w:sz w:val="24"/>
                <w:szCs w:val="24"/>
              </w:rPr>
              <w:t>Vigilancia Tecnológica</w:t>
            </w:r>
          </w:p>
        </w:tc>
      </w:tr>
      <w:tr w:rsidR="006F4557" w:rsidRPr="00002BF2" w14:paraId="781DC108" w14:textId="77777777" w:rsidTr="69DCE378">
        <w:tc>
          <w:tcPr>
            <w:cnfStyle w:val="001000000000" w:firstRow="0" w:lastRow="0" w:firstColumn="1" w:lastColumn="0" w:oddVBand="0" w:evenVBand="0" w:oddHBand="0" w:evenHBand="0" w:firstRowFirstColumn="0" w:firstRowLastColumn="0" w:lastRowFirstColumn="0" w:lastRowLastColumn="0"/>
            <w:tcW w:w="10064" w:type="dxa"/>
          </w:tcPr>
          <w:p w14:paraId="77714924" w14:textId="44EB9BCC" w:rsidR="00BB28CE" w:rsidRPr="00673464" w:rsidRDefault="00791287" w:rsidP="69DCE378">
            <w:pPr>
              <w:spacing w:after="160" w:line="257" w:lineRule="auto"/>
              <w:rPr>
                <w:rFonts w:asciiTheme="minorHAnsi" w:eastAsiaTheme="minorEastAsia" w:hAnsiTheme="minorHAnsi" w:cstheme="minorBidi"/>
                <w:b w:val="0"/>
                <w:bCs w:val="0"/>
              </w:rPr>
            </w:pPr>
            <w:r w:rsidRPr="69DCE378">
              <w:rPr>
                <w:rFonts w:asciiTheme="minorHAnsi" w:eastAsiaTheme="minorEastAsia" w:hAnsiTheme="minorHAnsi" w:cstheme="minorBidi"/>
                <w:b w:val="0"/>
                <w:bCs w:val="0"/>
              </w:rPr>
              <w:t>Inspirarnos en</w:t>
            </w:r>
            <w:r w:rsidRPr="69DCE378">
              <w:rPr>
                <w:rFonts w:asciiTheme="minorHAnsi" w:eastAsiaTheme="minorEastAsia" w:hAnsiTheme="minorHAnsi" w:cstheme="minorBidi"/>
              </w:rPr>
              <w:t xml:space="preserve"> </w:t>
            </w:r>
            <w:r w:rsidRPr="00791287">
              <w:rPr>
                <w:rFonts w:asciiTheme="minorHAnsi" w:eastAsiaTheme="minorEastAsia" w:hAnsiTheme="minorHAnsi" w:cstheme="minorBidi"/>
                <w:b w:val="0"/>
                <w:bCs w:val="0"/>
              </w:rPr>
              <w:t xml:space="preserve">plataformas que ya estén siendo utilizadas como </w:t>
            </w:r>
            <w:proofErr w:type="spellStart"/>
            <w:r w:rsidRPr="00791287">
              <w:rPr>
                <w:rFonts w:asciiTheme="minorHAnsi" w:eastAsiaTheme="minorEastAsia" w:hAnsiTheme="minorHAnsi" w:cstheme="minorBidi"/>
                <w:b w:val="0"/>
                <w:bCs w:val="0"/>
              </w:rPr>
              <w:t>Kahoot</w:t>
            </w:r>
            <w:proofErr w:type="spellEnd"/>
            <w:r w:rsidR="58D32702" w:rsidRPr="69DCE378">
              <w:rPr>
                <w:rFonts w:asciiTheme="minorHAnsi" w:eastAsiaTheme="minorEastAsia" w:hAnsiTheme="minorHAnsi" w:cstheme="minorBidi"/>
                <w:b w:val="0"/>
                <w:bCs w:val="0"/>
              </w:rPr>
              <w:t>,</w:t>
            </w:r>
            <w:r>
              <w:rPr>
                <w:rFonts w:asciiTheme="minorHAnsi" w:eastAsiaTheme="minorEastAsia" w:hAnsiTheme="minorHAnsi" w:cstheme="minorBidi"/>
                <w:b w:val="0"/>
                <w:bCs w:val="0"/>
              </w:rPr>
              <w:t xml:space="preserve"> </w:t>
            </w:r>
            <w:proofErr w:type="spellStart"/>
            <w:r w:rsidR="58D32702" w:rsidRPr="69DCE378">
              <w:rPr>
                <w:rFonts w:asciiTheme="minorHAnsi" w:eastAsiaTheme="minorEastAsia" w:hAnsiTheme="minorHAnsi" w:cstheme="minorBidi"/>
                <w:b w:val="0"/>
                <w:bCs w:val="0"/>
              </w:rPr>
              <w:t>Quizlet</w:t>
            </w:r>
            <w:proofErr w:type="spellEnd"/>
            <w:r w:rsidR="58D32702" w:rsidRPr="69DCE378">
              <w:rPr>
                <w:rFonts w:asciiTheme="minorHAnsi" w:eastAsiaTheme="minorEastAsia" w:hAnsiTheme="minorHAnsi" w:cstheme="minorBidi"/>
                <w:b w:val="0"/>
                <w:bCs w:val="0"/>
              </w:rPr>
              <w:t xml:space="preserve"> o Duolingo, para ver qué tipo de interacción o dinámica educativa utilizan para hacer que los estudiantes se involucren más con el contenido.</w:t>
            </w:r>
          </w:p>
          <w:p w14:paraId="1240B9D1" w14:textId="21B53BD7" w:rsidR="00BB28CE" w:rsidRPr="00673464" w:rsidRDefault="58D32702" w:rsidP="69DCE378">
            <w:pPr>
              <w:spacing w:after="160" w:line="257" w:lineRule="auto"/>
              <w:rPr>
                <w:rFonts w:asciiTheme="minorHAnsi" w:eastAsiaTheme="minorEastAsia" w:hAnsiTheme="minorHAnsi" w:cstheme="minorBidi"/>
                <w:b w:val="0"/>
                <w:bCs w:val="0"/>
              </w:rPr>
            </w:pPr>
            <w:r w:rsidRPr="69DCE378">
              <w:rPr>
                <w:rFonts w:asciiTheme="minorHAnsi" w:eastAsiaTheme="minorEastAsia" w:hAnsiTheme="minorHAnsi" w:cstheme="minorBidi"/>
                <w:b w:val="0"/>
                <w:bCs w:val="0"/>
              </w:rPr>
              <w:t xml:space="preserve">Buscar </w:t>
            </w:r>
            <w:r w:rsidR="0300A3DA" w:rsidRPr="69DCE378">
              <w:rPr>
                <w:rFonts w:asciiTheme="minorHAnsi" w:eastAsiaTheme="minorEastAsia" w:hAnsiTheme="minorHAnsi" w:cstheme="minorBidi"/>
                <w:b w:val="0"/>
                <w:bCs w:val="0"/>
              </w:rPr>
              <w:t xml:space="preserve">ideas y elementos </w:t>
            </w:r>
            <w:r w:rsidR="7F7EB503" w:rsidRPr="69DCE378">
              <w:rPr>
                <w:rFonts w:asciiTheme="minorHAnsi" w:eastAsiaTheme="minorEastAsia" w:hAnsiTheme="minorHAnsi" w:cstheme="minorBidi"/>
                <w:b w:val="0"/>
                <w:bCs w:val="0"/>
              </w:rPr>
              <w:t xml:space="preserve">que se </w:t>
            </w:r>
            <w:proofErr w:type="spellStart"/>
            <w:r w:rsidR="7F7EB503" w:rsidRPr="69DCE378">
              <w:rPr>
                <w:rFonts w:asciiTheme="minorHAnsi" w:eastAsiaTheme="minorEastAsia" w:hAnsiTheme="minorHAnsi" w:cstheme="minorBidi"/>
                <w:b w:val="0"/>
                <w:bCs w:val="0"/>
              </w:rPr>
              <w:t>utiizan</w:t>
            </w:r>
            <w:proofErr w:type="spellEnd"/>
            <w:r w:rsidR="7F7EB503" w:rsidRPr="69DCE378">
              <w:rPr>
                <w:rFonts w:asciiTheme="minorHAnsi" w:eastAsiaTheme="minorEastAsia" w:hAnsiTheme="minorHAnsi" w:cstheme="minorBidi"/>
                <w:b w:val="0"/>
                <w:bCs w:val="0"/>
              </w:rPr>
              <w:t xml:space="preserve"> para que el juego sea más entretenido a la hora de aprender este </w:t>
            </w:r>
            <w:proofErr w:type="gramStart"/>
            <w:r w:rsidR="7F7EB503" w:rsidRPr="69DCE378">
              <w:rPr>
                <w:rFonts w:asciiTheme="minorHAnsi" w:eastAsiaTheme="minorEastAsia" w:hAnsiTheme="minorHAnsi" w:cstheme="minorBidi"/>
                <w:b w:val="0"/>
                <w:bCs w:val="0"/>
              </w:rPr>
              <w:t>tema</w:t>
            </w:r>
            <w:r w:rsidR="0300A3DA" w:rsidRPr="69DCE378">
              <w:rPr>
                <w:rFonts w:asciiTheme="minorHAnsi" w:eastAsiaTheme="minorEastAsia" w:hAnsiTheme="minorHAnsi" w:cstheme="minorBidi"/>
                <w:b w:val="0"/>
                <w:bCs w:val="0"/>
              </w:rPr>
              <w:t>,  para</w:t>
            </w:r>
            <w:proofErr w:type="gramEnd"/>
            <w:r w:rsidR="0300A3DA" w:rsidRPr="69DCE378">
              <w:rPr>
                <w:rFonts w:asciiTheme="minorHAnsi" w:eastAsiaTheme="minorEastAsia" w:hAnsiTheme="minorHAnsi" w:cstheme="minorBidi"/>
                <w:b w:val="0"/>
                <w:bCs w:val="0"/>
              </w:rPr>
              <w:t xml:space="preserve"> hacerlas más interesantes y motivadoras.</w:t>
            </w:r>
            <w:r w:rsidR="0D60F954" w:rsidRPr="69DCE378">
              <w:rPr>
                <w:rFonts w:asciiTheme="minorHAnsi" w:eastAsiaTheme="minorEastAsia" w:hAnsiTheme="minorHAnsi" w:cstheme="minorBidi"/>
                <w:b w:val="0"/>
                <w:bCs w:val="0"/>
              </w:rPr>
              <w:t xml:space="preserve"> Para esto se utilizarán puntos que se pueden g</w:t>
            </w:r>
            <w:r w:rsidR="6123343B" w:rsidRPr="69DCE378">
              <w:rPr>
                <w:rFonts w:asciiTheme="minorHAnsi" w:eastAsiaTheme="minorEastAsia" w:hAnsiTheme="minorHAnsi" w:cstheme="minorBidi"/>
                <w:b w:val="0"/>
                <w:bCs w:val="0"/>
              </w:rPr>
              <w:t>anar</w:t>
            </w:r>
            <w:r w:rsidR="0300A3DA" w:rsidRPr="69DCE378">
              <w:rPr>
                <w:rFonts w:asciiTheme="minorHAnsi" w:eastAsiaTheme="minorEastAsia" w:hAnsiTheme="minorHAnsi" w:cstheme="minorBidi"/>
                <w:b w:val="0"/>
                <w:bCs w:val="0"/>
              </w:rPr>
              <w:t>,</w:t>
            </w:r>
            <w:r w:rsidR="7732F290" w:rsidRPr="69DCE378">
              <w:rPr>
                <w:rFonts w:asciiTheme="minorHAnsi" w:eastAsiaTheme="minorEastAsia" w:hAnsiTheme="minorHAnsi" w:cstheme="minorBidi"/>
                <w:b w:val="0"/>
                <w:bCs w:val="0"/>
              </w:rPr>
              <w:t xml:space="preserve"> utilizar poderes para atacar a otros participantes y competir por ganar </w:t>
            </w:r>
            <w:proofErr w:type="gramStart"/>
            <w:r w:rsidR="7732F290" w:rsidRPr="69DCE378">
              <w:rPr>
                <w:rFonts w:asciiTheme="minorHAnsi" w:eastAsiaTheme="minorEastAsia" w:hAnsiTheme="minorHAnsi" w:cstheme="minorBidi"/>
                <w:b w:val="0"/>
                <w:bCs w:val="0"/>
              </w:rPr>
              <w:t>las partida</w:t>
            </w:r>
            <w:proofErr w:type="gramEnd"/>
            <w:r w:rsidR="0300A3DA" w:rsidRPr="69DCE378">
              <w:rPr>
                <w:rFonts w:asciiTheme="minorHAnsi" w:eastAsiaTheme="minorEastAsia" w:hAnsiTheme="minorHAnsi" w:cstheme="minorBidi"/>
                <w:b w:val="0"/>
                <w:bCs w:val="0"/>
              </w:rPr>
              <w:t>. La idea es animar a las personas</w:t>
            </w:r>
            <w:r w:rsidR="70F629E7" w:rsidRPr="69DCE378">
              <w:rPr>
                <w:rFonts w:asciiTheme="minorHAnsi" w:eastAsiaTheme="minorEastAsia" w:hAnsiTheme="minorHAnsi" w:cstheme="minorBidi"/>
                <w:b w:val="0"/>
                <w:bCs w:val="0"/>
              </w:rPr>
              <w:t xml:space="preserve"> a aprender de manera divertida </w:t>
            </w:r>
            <w:r w:rsidR="70F629E7" w:rsidRPr="69DCE378">
              <w:rPr>
                <w:rFonts w:asciiTheme="minorHAnsi" w:eastAsiaTheme="minorEastAsia" w:hAnsiTheme="minorHAnsi" w:cstheme="minorBidi"/>
              </w:rPr>
              <w:t>y</w:t>
            </w:r>
            <w:r w:rsidRPr="69DCE378">
              <w:rPr>
                <w:rFonts w:asciiTheme="minorHAnsi" w:eastAsiaTheme="minorEastAsia" w:hAnsiTheme="minorHAnsi" w:cstheme="minorBidi"/>
                <w:b w:val="0"/>
                <w:bCs w:val="0"/>
              </w:rPr>
              <w:t xml:space="preserve"> </w:t>
            </w:r>
            <w:r w:rsidR="5162AC65" w:rsidRPr="69DCE378">
              <w:rPr>
                <w:rFonts w:asciiTheme="minorHAnsi" w:eastAsiaTheme="minorEastAsia" w:hAnsiTheme="minorHAnsi" w:cstheme="minorBidi"/>
                <w:b w:val="0"/>
                <w:bCs w:val="0"/>
              </w:rPr>
              <w:t>po</w:t>
            </w:r>
            <w:r w:rsidRPr="69DCE378">
              <w:rPr>
                <w:rFonts w:asciiTheme="minorHAnsi" w:eastAsiaTheme="minorEastAsia" w:hAnsiTheme="minorHAnsi" w:cstheme="minorBidi"/>
                <w:b w:val="0"/>
                <w:bCs w:val="0"/>
              </w:rPr>
              <w:t>de</w:t>
            </w:r>
            <w:r w:rsidR="7B1E5C45" w:rsidRPr="69DCE378">
              <w:rPr>
                <w:rFonts w:asciiTheme="minorHAnsi" w:eastAsiaTheme="minorEastAsia" w:hAnsiTheme="minorHAnsi" w:cstheme="minorBidi"/>
                <w:b w:val="0"/>
                <w:bCs w:val="0"/>
              </w:rPr>
              <w:t>r</w:t>
            </w:r>
            <w:r w:rsidRPr="69DCE378">
              <w:rPr>
                <w:rFonts w:asciiTheme="minorHAnsi" w:eastAsiaTheme="minorEastAsia" w:hAnsiTheme="minorHAnsi" w:cstheme="minorBidi"/>
                <w:b w:val="0"/>
                <w:bCs w:val="0"/>
              </w:rPr>
              <w:t xml:space="preserve"> aumentar la motivación </w:t>
            </w:r>
            <w:r w:rsidR="52179BB6" w:rsidRPr="69DCE378">
              <w:rPr>
                <w:rFonts w:asciiTheme="minorHAnsi" w:eastAsiaTheme="minorEastAsia" w:hAnsiTheme="minorHAnsi" w:cstheme="minorBidi"/>
                <w:b w:val="0"/>
                <w:bCs w:val="0"/>
              </w:rPr>
              <w:t>para seguir jugando.</w:t>
            </w:r>
          </w:p>
          <w:p w14:paraId="2DBAF38A" w14:textId="1201BB38" w:rsidR="00BB28CE" w:rsidRPr="00673464" w:rsidRDefault="00BB28CE" w:rsidP="69DCE378">
            <w:pPr>
              <w:ind w:left="720"/>
              <w:rPr>
                <w:b w:val="0"/>
                <w:bCs w:val="0"/>
                <w:color w:val="000000"/>
                <w:sz w:val="24"/>
                <w:szCs w:val="24"/>
              </w:rPr>
            </w:pPr>
          </w:p>
        </w:tc>
      </w:tr>
      <w:tr w:rsidR="001A037D" w:rsidRPr="00002BF2" w14:paraId="431844A0" w14:textId="77777777" w:rsidTr="69DCE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5565F296" w14:textId="77777777" w:rsidR="001A037D" w:rsidRPr="00A4482A" w:rsidRDefault="001A037D" w:rsidP="00EF0E74">
            <w:pPr>
              <w:rPr>
                <w:color w:val="000000"/>
                <w:sz w:val="24"/>
                <w:szCs w:val="24"/>
              </w:rPr>
            </w:pPr>
            <w:r w:rsidRPr="00A4482A">
              <w:rPr>
                <w:color w:val="000000"/>
                <w:sz w:val="24"/>
                <w:szCs w:val="24"/>
              </w:rPr>
              <w:t>Objetivos</w:t>
            </w:r>
          </w:p>
        </w:tc>
      </w:tr>
      <w:tr w:rsidR="001A037D" w:rsidRPr="00002BF2" w14:paraId="62C69DE0" w14:textId="77777777" w:rsidTr="69DCE378">
        <w:tc>
          <w:tcPr>
            <w:cnfStyle w:val="001000000000" w:firstRow="0" w:lastRow="0" w:firstColumn="1" w:lastColumn="0" w:oddVBand="0" w:evenVBand="0" w:oddHBand="0" w:evenHBand="0" w:firstRowFirstColumn="0" w:firstRowLastColumn="0" w:lastRowFirstColumn="0" w:lastRowLastColumn="0"/>
            <w:tcW w:w="10064" w:type="dxa"/>
          </w:tcPr>
          <w:p w14:paraId="48C991B9" w14:textId="77777777" w:rsidR="001A037D" w:rsidRDefault="001A037D" w:rsidP="00BB28CE">
            <w:pPr>
              <w:pStyle w:val="Prrafodelista"/>
              <w:ind w:left="720"/>
              <w:rPr>
                <w:bCs w:val="0"/>
                <w:color w:val="000000"/>
                <w:sz w:val="24"/>
                <w:szCs w:val="24"/>
              </w:rPr>
            </w:pPr>
          </w:p>
          <w:p w14:paraId="15F1B29E" w14:textId="3B96387E" w:rsidR="00BB28CE" w:rsidRPr="00002BF2" w:rsidRDefault="2CD38D44" w:rsidP="69DCE378">
            <w:pPr>
              <w:pStyle w:val="Prrafodelista"/>
              <w:ind w:left="720"/>
              <w:rPr>
                <w:rFonts w:ascii="Calibri" w:eastAsia="Calibri" w:hAnsi="Calibri" w:cs="Calibri"/>
                <w:b w:val="0"/>
                <w:bCs w:val="0"/>
                <w:color w:val="000000" w:themeColor="text1"/>
              </w:rPr>
            </w:pPr>
            <w:r w:rsidRPr="69DCE378">
              <w:rPr>
                <w:rFonts w:ascii="Calibri" w:eastAsia="Calibri" w:hAnsi="Calibri" w:cs="Calibri"/>
                <w:b w:val="0"/>
                <w:bCs w:val="0"/>
                <w:color w:val="000000" w:themeColor="text1"/>
              </w:rPr>
              <w:lastRenderedPageBreak/>
              <w:t xml:space="preserve">Desarrollar un juego educativo interactivo, que enseñe conceptos de teoría de conjuntos de manera lúdica y atractiva. </w:t>
            </w:r>
          </w:p>
          <w:p w14:paraId="6FE5A396" w14:textId="1D41C903" w:rsidR="00BB28CE" w:rsidRPr="00002BF2" w:rsidRDefault="2CD38D44" w:rsidP="69DCE378">
            <w:pPr>
              <w:pStyle w:val="Prrafodelista"/>
              <w:ind w:left="720"/>
              <w:rPr>
                <w:rFonts w:ascii="Calibri" w:eastAsia="Calibri" w:hAnsi="Calibri" w:cs="Calibri"/>
                <w:b w:val="0"/>
                <w:bCs w:val="0"/>
                <w:color w:val="000000" w:themeColor="text1"/>
              </w:rPr>
            </w:pPr>
            <w:r w:rsidRPr="69DCE378">
              <w:rPr>
                <w:rFonts w:ascii="Calibri" w:eastAsia="Calibri" w:hAnsi="Calibri" w:cs="Calibri"/>
                <w:b w:val="0"/>
                <w:bCs w:val="0"/>
                <w:color w:val="000000" w:themeColor="text1"/>
              </w:rPr>
              <w:t xml:space="preserve">Aumentar la motivación y el interés de los estudiantes hacia las matemáticas a través de dinámicas de aprendizaje innovadoras. </w:t>
            </w:r>
          </w:p>
          <w:p w14:paraId="09ECF6D9" w14:textId="49B30EEF" w:rsidR="00BB28CE" w:rsidRPr="00002BF2" w:rsidRDefault="2CD38D44" w:rsidP="69DCE378">
            <w:pPr>
              <w:pStyle w:val="Prrafodelista"/>
              <w:ind w:left="720"/>
              <w:rPr>
                <w:rFonts w:ascii="Calibri" w:eastAsia="Calibri" w:hAnsi="Calibri" w:cs="Calibri"/>
                <w:b w:val="0"/>
                <w:bCs w:val="0"/>
                <w:color w:val="000000"/>
              </w:rPr>
            </w:pPr>
            <w:r w:rsidRPr="69DCE378">
              <w:rPr>
                <w:rFonts w:ascii="Calibri" w:eastAsia="Calibri" w:hAnsi="Calibri" w:cs="Calibri"/>
                <w:b w:val="0"/>
                <w:bCs w:val="0"/>
                <w:color w:val="000000" w:themeColor="text1"/>
              </w:rPr>
              <w:t>Mejorar la retención de conocimientos y el rendimiento académico en la materia, fomentando habilidades prácticas en la resolución de problemas.</w:t>
            </w:r>
          </w:p>
        </w:tc>
      </w:tr>
    </w:tbl>
    <w:p w14:paraId="0700708D" w14:textId="36EA7856" w:rsidR="00BB28CE" w:rsidRDefault="00BB28CE" w:rsidP="00EF0E74">
      <w:pPr>
        <w:pBdr>
          <w:top w:val="nil"/>
          <w:left w:val="nil"/>
          <w:bottom w:val="nil"/>
          <w:right w:val="nil"/>
          <w:between w:val="nil"/>
        </w:pBdr>
        <w:rPr>
          <w:color w:val="000000"/>
          <w:sz w:val="24"/>
          <w:szCs w:val="24"/>
        </w:rPr>
      </w:pPr>
    </w:p>
    <w:p w14:paraId="5C174E09" w14:textId="0519A476" w:rsidR="00BB28CE" w:rsidRDefault="00BB28CE" w:rsidP="00EF0E74">
      <w:pPr>
        <w:pBdr>
          <w:top w:val="nil"/>
          <w:left w:val="nil"/>
          <w:bottom w:val="nil"/>
          <w:right w:val="nil"/>
          <w:between w:val="nil"/>
        </w:pBdr>
        <w:rPr>
          <w:color w:val="000000"/>
          <w:sz w:val="24"/>
          <w:szCs w:val="24"/>
        </w:rPr>
      </w:pPr>
    </w:p>
    <w:p w14:paraId="43C6F9A4" w14:textId="77777777" w:rsidR="00BB28CE" w:rsidRPr="00002BF2" w:rsidRDefault="00BB28CE" w:rsidP="00EF0E74">
      <w:pPr>
        <w:pBdr>
          <w:top w:val="nil"/>
          <w:left w:val="nil"/>
          <w:bottom w:val="nil"/>
          <w:right w:val="nil"/>
          <w:between w:val="nil"/>
        </w:pBdr>
        <w:rPr>
          <w:color w:val="000000"/>
          <w:sz w:val="24"/>
          <w:szCs w:val="24"/>
        </w:rPr>
      </w:pPr>
    </w:p>
    <w:tbl>
      <w:tblPr>
        <w:tblStyle w:val="Tabladecuadrcula4"/>
        <w:tblW w:w="0" w:type="auto"/>
        <w:tblInd w:w="988" w:type="dxa"/>
        <w:tblLook w:val="04A0" w:firstRow="1" w:lastRow="0" w:firstColumn="1" w:lastColumn="0" w:noHBand="0" w:noVBand="1"/>
      </w:tblPr>
      <w:tblGrid>
        <w:gridCol w:w="10064"/>
      </w:tblGrid>
      <w:tr w:rsidR="00002BF2" w14:paraId="35DACD94" w14:textId="77777777" w:rsidTr="69DCE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1BAC2381" w14:textId="77777777" w:rsidR="00002BF2" w:rsidRDefault="00002BF2" w:rsidP="00EF0E74">
            <w:pPr>
              <w:spacing w:before="10"/>
              <w:rPr>
                <w:color w:val="000000"/>
                <w:sz w:val="24"/>
                <w:szCs w:val="24"/>
              </w:rPr>
            </w:pPr>
          </w:p>
        </w:tc>
      </w:tr>
      <w:tr w:rsidR="00002BF2" w14:paraId="6B039A68" w14:textId="77777777" w:rsidTr="69DCE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260D65B5" w14:textId="77777777" w:rsidR="00002BF2" w:rsidRPr="00A4482A" w:rsidRDefault="00002BF2" w:rsidP="00EF0E74">
            <w:pPr>
              <w:spacing w:before="10"/>
              <w:rPr>
                <w:color w:val="000000"/>
                <w:sz w:val="24"/>
                <w:szCs w:val="24"/>
              </w:rPr>
            </w:pPr>
            <w:r w:rsidRPr="00A4482A">
              <w:rPr>
                <w:color w:val="000000"/>
                <w:sz w:val="24"/>
                <w:szCs w:val="24"/>
              </w:rPr>
              <w:t>Metodología</w:t>
            </w:r>
          </w:p>
        </w:tc>
      </w:tr>
      <w:tr w:rsidR="00002BF2" w14:paraId="1CA8B057" w14:textId="77777777" w:rsidTr="69DCE378">
        <w:trPr>
          <w:trHeight w:val="2805"/>
        </w:trPr>
        <w:tc>
          <w:tcPr>
            <w:cnfStyle w:val="001000000000" w:firstRow="0" w:lastRow="0" w:firstColumn="1" w:lastColumn="0" w:oddVBand="0" w:evenVBand="0" w:oddHBand="0" w:evenHBand="0" w:firstRowFirstColumn="0" w:firstRowLastColumn="0" w:lastRowFirstColumn="0" w:lastRowLastColumn="0"/>
            <w:tcW w:w="10064" w:type="dxa"/>
          </w:tcPr>
          <w:p w14:paraId="70151640" w14:textId="449B85BD" w:rsidR="00BB28CE" w:rsidRPr="00002BF2" w:rsidRDefault="799AFD07" w:rsidP="69DCE378">
            <w:pPr>
              <w:pStyle w:val="Prrafodelista"/>
              <w:numPr>
                <w:ilvl w:val="0"/>
                <w:numId w:val="1"/>
              </w:numPr>
              <w:rPr>
                <w:rFonts w:asciiTheme="minorHAnsi" w:eastAsiaTheme="minorEastAsia" w:hAnsiTheme="minorHAnsi" w:cstheme="minorBidi"/>
                <w:b w:val="0"/>
                <w:bCs w:val="0"/>
                <w:color w:val="000000" w:themeColor="text1"/>
                <w:sz w:val="24"/>
                <w:szCs w:val="24"/>
              </w:rPr>
            </w:pPr>
            <w:r w:rsidRPr="69DCE378">
              <w:rPr>
                <w:rFonts w:asciiTheme="minorHAnsi" w:eastAsiaTheme="minorEastAsia" w:hAnsiTheme="minorHAnsi" w:cstheme="minorBidi"/>
                <w:b w:val="0"/>
                <w:bCs w:val="0"/>
                <w:color w:val="000000" w:themeColor="text1"/>
                <w:sz w:val="24"/>
                <w:szCs w:val="24"/>
              </w:rPr>
              <w:t>Compilación de los requerimientos</w:t>
            </w:r>
            <w:r w:rsidR="17372F30" w:rsidRPr="69DCE378">
              <w:rPr>
                <w:rFonts w:asciiTheme="minorHAnsi" w:eastAsiaTheme="minorEastAsia" w:hAnsiTheme="minorHAnsi" w:cstheme="minorBidi"/>
                <w:b w:val="0"/>
                <w:bCs w:val="0"/>
                <w:color w:val="000000" w:themeColor="text1"/>
                <w:sz w:val="24"/>
                <w:szCs w:val="24"/>
              </w:rPr>
              <w:t xml:space="preserve"> – (Aplicación de encuestas y entrevistas)</w:t>
            </w:r>
            <w:r w:rsidR="12034EA9" w:rsidRPr="69DCE378">
              <w:rPr>
                <w:rFonts w:asciiTheme="minorHAnsi" w:eastAsiaTheme="minorEastAsia" w:hAnsiTheme="minorHAnsi" w:cstheme="minorBidi"/>
                <w:b w:val="0"/>
                <w:bCs w:val="0"/>
                <w:color w:val="000000" w:themeColor="text1"/>
                <w:sz w:val="24"/>
                <w:szCs w:val="24"/>
              </w:rPr>
              <w:t>.</w:t>
            </w:r>
          </w:p>
          <w:p w14:paraId="2A934233" w14:textId="1752BB01" w:rsidR="00BB28CE" w:rsidRPr="00002BF2" w:rsidRDefault="5BCAC56F" w:rsidP="69DCE378">
            <w:pPr>
              <w:pStyle w:val="Prrafodelista"/>
              <w:numPr>
                <w:ilvl w:val="0"/>
                <w:numId w:val="1"/>
              </w:numPr>
              <w:rPr>
                <w:rFonts w:asciiTheme="minorHAnsi" w:eastAsiaTheme="minorEastAsia" w:hAnsiTheme="minorHAnsi" w:cstheme="minorBidi"/>
                <w:b w:val="0"/>
                <w:bCs w:val="0"/>
                <w:color w:val="000000" w:themeColor="text1"/>
                <w:sz w:val="24"/>
                <w:szCs w:val="24"/>
              </w:rPr>
            </w:pPr>
            <w:r w:rsidRPr="69DCE378">
              <w:rPr>
                <w:rFonts w:asciiTheme="minorHAnsi" w:eastAsiaTheme="minorEastAsia" w:hAnsiTheme="minorHAnsi" w:cstheme="minorBidi"/>
                <w:b w:val="0"/>
                <w:bCs w:val="0"/>
                <w:color w:val="000000" w:themeColor="text1"/>
                <w:sz w:val="24"/>
                <w:szCs w:val="24"/>
              </w:rPr>
              <w:t>Análisis de los requerimientos</w:t>
            </w:r>
            <w:r w:rsidR="7C353C53" w:rsidRPr="69DCE378">
              <w:rPr>
                <w:rFonts w:asciiTheme="minorHAnsi" w:eastAsiaTheme="minorEastAsia" w:hAnsiTheme="minorHAnsi" w:cstheme="minorBidi"/>
                <w:b w:val="0"/>
                <w:bCs w:val="0"/>
                <w:color w:val="000000" w:themeColor="text1"/>
                <w:sz w:val="24"/>
                <w:szCs w:val="24"/>
              </w:rPr>
              <w:t>.</w:t>
            </w:r>
            <w:r w:rsidR="4E7671F0" w:rsidRPr="69DCE378">
              <w:rPr>
                <w:rFonts w:asciiTheme="minorHAnsi" w:eastAsiaTheme="minorEastAsia" w:hAnsiTheme="minorHAnsi" w:cstheme="minorBidi"/>
                <w:b w:val="0"/>
                <w:bCs w:val="0"/>
                <w:color w:val="000000" w:themeColor="text1"/>
                <w:sz w:val="24"/>
                <w:szCs w:val="24"/>
              </w:rPr>
              <w:t xml:space="preserve"> </w:t>
            </w:r>
          </w:p>
          <w:p w14:paraId="66F27B0C" w14:textId="126ACE65" w:rsidR="00BB28CE" w:rsidRPr="00002BF2" w:rsidRDefault="3AE41C74" w:rsidP="69DCE378">
            <w:pPr>
              <w:pStyle w:val="Prrafodelista"/>
              <w:numPr>
                <w:ilvl w:val="0"/>
                <w:numId w:val="1"/>
              </w:numPr>
              <w:rPr>
                <w:rFonts w:asciiTheme="minorHAnsi" w:eastAsiaTheme="minorEastAsia" w:hAnsiTheme="minorHAnsi" w:cstheme="minorBidi"/>
                <w:b w:val="0"/>
                <w:bCs w:val="0"/>
                <w:color w:val="000000" w:themeColor="text1"/>
                <w:sz w:val="24"/>
                <w:szCs w:val="24"/>
              </w:rPr>
            </w:pPr>
            <w:r w:rsidRPr="69DCE378">
              <w:rPr>
                <w:rFonts w:asciiTheme="minorHAnsi" w:eastAsiaTheme="minorEastAsia" w:hAnsiTheme="minorHAnsi" w:cstheme="minorBidi"/>
                <w:b w:val="0"/>
                <w:bCs w:val="0"/>
                <w:color w:val="000000" w:themeColor="text1"/>
                <w:sz w:val="24"/>
                <w:szCs w:val="24"/>
              </w:rPr>
              <w:t>Creación del mockup</w:t>
            </w:r>
            <w:r w:rsidR="29871A69" w:rsidRPr="69DCE378">
              <w:rPr>
                <w:rFonts w:asciiTheme="minorHAnsi" w:eastAsiaTheme="minorEastAsia" w:hAnsiTheme="minorHAnsi" w:cstheme="minorBidi"/>
                <w:b w:val="0"/>
                <w:bCs w:val="0"/>
                <w:color w:val="000000" w:themeColor="text1"/>
                <w:sz w:val="24"/>
                <w:szCs w:val="24"/>
              </w:rPr>
              <w:t>.</w:t>
            </w:r>
          </w:p>
          <w:p w14:paraId="4DF0FEDC" w14:textId="72A24296" w:rsidR="00BB28CE" w:rsidRPr="00002BF2" w:rsidRDefault="3AE41C74" w:rsidP="69DCE378">
            <w:pPr>
              <w:pStyle w:val="Prrafodelista"/>
              <w:numPr>
                <w:ilvl w:val="0"/>
                <w:numId w:val="1"/>
              </w:numPr>
              <w:rPr>
                <w:rFonts w:asciiTheme="minorHAnsi" w:eastAsiaTheme="minorEastAsia" w:hAnsiTheme="minorHAnsi" w:cstheme="minorBidi"/>
                <w:b w:val="0"/>
                <w:bCs w:val="0"/>
                <w:color w:val="000000" w:themeColor="text1"/>
                <w:sz w:val="24"/>
                <w:szCs w:val="24"/>
              </w:rPr>
            </w:pPr>
            <w:r w:rsidRPr="69DCE378">
              <w:rPr>
                <w:rFonts w:asciiTheme="minorHAnsi" w:eastAsiaTheme="minorEastAsia" w:hAnsiTheme="minorHAnsi" w:cstheme="minorBidi"/>
                <w:b w:val="0"/>
                <w:bCs w:val="0"/>
                <w:color w:val="000000" w:themeColor="text1"/>
                <w:sz w:val="24"/>
                <w:szCs w:val="24"/>
              </w:rPr>
              <w:t>Desarrollo del juego con los conocimientos aprendidos durante la formación.</w:t>
            </w:r>
          </w:p>
          <w:p w14:paraId="288BD2F3" w14:textId="4E5F745B" w:rsidR="00BB28CE" w:rsidRPr="00002BF2" w:rsidRDefault="3AE41C74" w:rsidP="69DCE378">
            <w:pPr>
              <w:pStyle w:val="Prrafodelista"/>
              <w:numPr>
                <w:ilvl w:val="0"/>
                <w:numId w:val="1"/>
              </w:numPr>
              <w:rPr>
                <w:rFonts w:asciiTheme="minorHAnsi" w:eastAsiaTheme="minorEastAsia" w:hAnsiTheme="minorHAnsi" w:cstheme="minorBidi"/>
                <w:b w:val="0"/>
                <w:bCs w:val="0"/>
                <w:color w:val="000000" w:themeColor="text1"/>
                <w:sz w:val="24"/>
                <w:szCs w:val="24"/>
              </w:rPr>
            </w:pPr>
            <w:r w:rsidRPr="69DCE378">
              <w:rPr>
                <w:rFonts w:asciiTheme="minorHAnsi" w:eastAsiaTheme="minorEastAsia" w:hAnsiTheme="minorHAnsi" w:cstheme="minorBidi"/>
                <w:b w:val="0"/>
                <w:bCs w:val="0"/>
                <w:color w:val="000000" w:themeColor="text1"/>
                <w:sz w:val="24"/>
                <w:szCs w:val="24"/>
              </w:rPr>
              <w:t>Aplicación de los requerimientos funcionales y no funcionales.</w:t>
            </w:r>
          </w:p>
          <w:p w14:paraId="1BCCD8DF" w14:textId="7944EAEB" w:rsidR="00BB28CE" w:rsidRPr="00002BF2" w:rsidRDefault="1BAA47D3" w:rsidP="69DCE378">
            <w:pPr>
              <w:pStyle w:val="Prrafodelista"/>
              <w:numPr>
                <w:ilvl w:val="0"/>
                <w:numId w:val="1"/>
              </w:numPr>
              <w:rPr>
                <w:rFonts w:asciiTheme="minorHAnsi" w:eastAsiaTheme="minorEastAsia" w:hAnsiTheme="minorHAnsi" w:cstheme="minorBidi"/>
                <w:b w:val="0"/>
                <w:bCs w:val="0"/>
                <w:color w:val="000000"/>
                <w:sz w:val="24"/>
                <w:szCs w:val="24"/>
              </w:rPr>
            </w:pPr>
            <w:r w:rsidRPr="69DCE378">
              <w:rPr>
                <w:rFonts w:asciiTheme="minorHAnsi" w:eastAsiaTheme="minorEastAsia" w:hAnsiTheme="minorHAnsi" w:cstheme="minorBidi"/>
                <w:b w:val="0"/>
                <w:bCs w:val="0"/>
                <w:color w:val="000000" w:themeColor="text1"/>
                <w:sz w:val="24"/>
                <w:szCs w:val="24"/>
              </w:rPr>
              <w:t>Conexión del juego a la base de datos.</w:t>
            </w:r>
          </w:p>
        </w:tc>
      </w:tr>
      <w:tr w:rsidR="00461B81" w14:paraId="2274B24D" w14:textId="77777777" w:rsidTr="69DCE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E81BE78" w14:textId="77777777" w:rsidR="00461B81" w:rsidRDefault="00461B81" w:rsidP="00002BF2">
            <w:pPr>
              <w:spacing w:before="10"/>
              <w:rPr>
                <w:color w:val="000000"/>
                <w:sz w:val="24"/>
                <w:szCs w:val="24"/>
              </w:rPr>
            </w:pPr>
            <w:r>
              <w:rPr>
                <w:color w:val="000000"/>
                <w:sz w:val="24"/>
                <w:szCs w:val="24"/>
              </w:rPr>
              <w:t>R</w:t>
            </w:r>
            <w:r w:rsidRPr="00461B81">
              <w:rPr>
                <w:color w:val="000000"/>
                <w:sz w:val="24"/>
                <w:szCs w:val="24"/>
              </w:rPr>
              <w:t>ecursos</w:t>
            </w:r>
          </w:p>
        </w:tc>
      </w:tr>
      <w:tr w:rsidR="00002BF2" w14:paraId="700023ED" w14:textId="77777777" w:rsidTr="69DCE378">
        <w:tc>
          <w:tcPr>
            <w:cnfStyle w:val="001000000000" w:firstRow="0" w:lastRow="0" w:firstColumn="1" w:lastColumn="0" w:oddVBand="0" w:evenVBand="0" w:oddHBand="0" w:evenHBand="0" w:firstRowFirstColumn="0" w:firstRowLastColumn="0" w:lastRowFirstColumn="0" w:lastRowLastColumn="0"/>
            <w:tcW w:w="10064" w:type="dxa"/>
          </w:tcPr>
          <w:p w14:paraId="68AD2328" w14:textId="796E65AA" w:rsidR="00002BF2" w:rsidRDefault="01D2BE05" w:rsidP="69DCE378">
            <w:pPr>
              <w:pStyle w:val="Prrafodelista"/>
              <w:spacing w:before="10"/>
              <w:ind w:left="720"/>
            </w:pPr>
            <w:r w:rsidRPr="69DCE378">
              <w:rPr>
                <w:color w:val="000000" w:themeColor="text1"/>
                <w:sz w:val="24"/>
                <w:szCs w:val="24"/>
              </w:rPr>
              <w:t xml:space="preserve">Diseño: </w:t>
            </w:r>
            <w:r w:rsidRPr="69DCE378">
              <w:rPr>
                <w:b w:val="0"/>
                <w:bCs w:val="0"/>
              </w:rPr>
              <w:t xml:space="preserve">Figma, </w:t>
            </w:r>
            <w:proofErr w:type="spellStart"/>
            <w:r w:rsidRPr="69DCE378">
              <w:rPr>
                <w:b w:val="0"/>
                <w:bCs w:val="0"/>
              </w:rPr>
              <w:t>Canva</w:t>
            </w:r>
            <w:proofErr w:type="spellEnd"/>
            <w:r w:rsidR="3F209A80" w:rsidRPr="69DCE378">
              <w:rPr>
                <w:b w:val="0"/>
                <w:bCs w:val="0"/>
              </w:rPr>
              <w:t>.</w:t>
            </w:r>
          </w:p>
          <w:p w14:paraId="5D85D8C7" w14:textId="4B0EEA65" w:rsidR="00BB28CE" w:rsidRDefault="1EEF90A8" w:rsidP="00BB28CE">
            <w:pPr>
              <w:pStyle w:val="Prrafodelista"/>
              <w:spacing w:before="10"/>
              <w:ind w:left="720"/>
              <w:rPr>
                <w:b w:val="0"/>
                <w:bCs w:val="0"/>
                <w:color w:val="000000"/>
                <w:sz w:val="24"/>
                <w:szCs w:val="24"/>
              </w:rPr>
            </w:pPr>
            <w:r w:rsidRPr="69DCE378">
              <w:rPr>
                <w:color w:val="000000" w:themeColor="text1"/>
                <w:sz w:val="24"/>
                <w:szCs w:val="24"/>
              </w:rPr>
              <w:t xml:space="preserve">Desarrollo: </w:t>
            </w:r>
            <w:r w:rsidR="3B256835" w:rsidRPr="69DCE378">
              <w:rPr>
                <w:b w:val="0"/>
                <w:bCs w:val="0"/>
                <w:color w:val="000000" w:themeColor="text1"/>
                <w:sz w:val="24"/>
                <w:szCs w:val="24"/>
              </w:rPr>
              <w:t>Bootstrap,</w:t>
            </w:r>
            <w:r w:rsidR="02753C2B" w:rsidRPr="69DCE378">
              <w:rPr>
                <w:b w:val="0"/>
                <w:bCs w:val="0"/>
                <w:color w:val="000000" w:themeColor="text1"/>
                <w:sz w:val="24"/>
                <w:szCs w:val="24"/>
              </w:rPr>
              <w:t xml:space="preserve"> JavaScript,</w:t>
            </w:r>
            <w:r w:rsidR="3B256835" w:rsidRPr="69DCE378">
              <w:rPr>
                <w:b w:val="0"/>
                <w:bCs w:val="0"/>
                <w:color w:val="000000" w:themeColor="text1"/>
                <w:sz w:val="24"/>
                <w:szCs w:val="24"/>
              </w:rPr>
              <w:t xml:space="preserve"> </w:t>
            </w:r>
            <w:proofErr w:type="spellStart"/>
            <w:r w:rsidR="3B256835" w:rsidRPr="69DCE378">
              <w:rPr>
                <w:b w:val="0"/>
                <w:bCs w:val="0"/>
                <w:color w:val="000000" w:themeColor="text1"/>
                <w:sz w:val="24"/>
                <w:szCs w:val="24"/>
              </w:rPr>
              <w:t>Html</w:t>
            </w:r>
            <w:proofErr w:type="spellEnd"/>
            <w:r w:rsidR="3B256835" w:rsidRPr="69DCE378">
              <w:rPr>
                <w:b w:val="0"/>
                <w:bCs w:val="0"/>
                <w:color w:val="000000" w:themeColor="text1"/>
                <w:sz w:val="24"/>
                <w:szCs w:val="24"/>
              </w:rPr>
              <w:t xml:space="preserve">, </w:t>
            </w:r>
            <w:proofErr w:type="spellStart"/>
            <w:r w:rsidR="3B256835" w:rsidRPr="69DCE378">
              <w:rPr>
                <w:b w:val="0"/>
                <w:bCs w:val="0"/>
                <w:color w:val="000000" w:themeColor="text1"/>
                <w:sz w:val="24"/>
                <w:szCs w:val="24"/>
              </w:rPr>
              <w:t>Php</w:t>
            </w:r>
            <w:proofErr w:type="spellEnd"/>
            <w:r w:rsidR="6A5243D4" w:rsidRPr="69DCE378">
              <w:rPr>
                <w:b w:val="0"/>
                <w:bCs w:val="0"/>
                <w:color w:val="000000" w:themeColor="text1"/>
                <w:sz w:val="24"/>
                <w:szCs w:val="24"/>
              </w:rPr>
              <w:t>.</w:t>
            </w:r>
          </w:p>
          <w:p w14:paraId="0DD38302" w14:textId="5D72C29C" w:rsidR="00BB28CE" w:rsidRPr="00335352" w:rsidRDefault="06A4DBF5" w:rsidP="69DCE378">
            <w:pPr>
              <w:pStyle w:val="Prrafodelista"/>
              <w:spacing w:before="10"/>
              <w:ind w:left="720"/>
              <w:rPr>
                <w:b w:val="0"/>
                <w:bCs w:val="0"/>
                <w:color w:val="000000" w:themeColor="text1"/>
                <w:sz w:val="24"/>
                <w:szCs w:val="24"/>
              </w:rPr>
            </w:pPr>
            <w:r w:rsidRPr="69DCE378">
              <w:rPr>
                <w:color w:val="000000" w:themeColor="text1"/>
                <w:sz w:val="24"/>
                <w:szCs w:val="24"/>
              </w:rPr>
              <w:t>Base de datos:</w:t>
            </w:r>
            <w:r w:rsidRPr="69DCE378">
              <w:rPr>
                <w:b w:val="0"/>
                <w:bCs w:val="0"/>
                <w:color w:val="000000" w:themeColor="text1"/>
                <w:sz w:val="24"/>
                <w:szCs w:val="24"/>
              </w:rPr>
              <w:t xml:space="preserve"> </w:t>
            </w:r>
            <w:proofErr w:type="spellStart"/>
            <w:r w:rsidRPr="69DCE378">
              <w:rPr>
                <w:b w:val="0"/>
                <w:bCs w:val="0"/>
                <w:color w:val="000000" w:themeColor="text1"/>
                <w:sz w:val="24"/>
                <w:szCs w:val="24"/>
              </w:rPr>
              <w:t>Mysql</w:t>
            </w:r>
            <w:proofErr w:type="spellEnd"/>
            <w:r w:rsidR="13B91AD8" w:rsidRPr="69DCE378">
              <w:rPr>
                <w:b w:val="0"/>
                <w:bCs w:val="0"/>
                <w:color w:val="000000" w:themeColor="text1"/>
                <w:sz w:val="24"/>
                <w:szCs w:val="24"/>
              </w:rPr>
              <w:t>.</w:t>
            </w:r>
          </w:p>
          <w:p w14:paraId="5D60CADA" w14:textId="264D6EB7" w:rsidR="00BB28CE" w:rsidRPr="00335352" w:rsidRDefault="00BB28CE" w:rsidP="13C17EB8">
            <w:pPr>
              <w:spacing w:before="10"/>
              <w:ind w:left="720"/>
              <w:rPr>
                <w:color w:val="000000" w:themeColor="text1"/>
                <w:sz w:val="24"/>
                <w:szCs w:val="24"/>
              </w:rPr>
            </w:pPr>
          </w:p>
          <w:p w14:paraId="5603EF4C" w14:textId="201D8C80" w:rsidR="00BB28CE" w:rsidRPr="00335352" w:rsidRDefault="00BB28CE" w:rsidP="69DCE378">
            <w:pPr>
              <w:spacing w:before="10"/>
              <w:ind w:left="720"/>
              <w:rPr>
                <w:color w:val="000000"/>
                <w:sz w:val="24"/>
                <w:szCs w:val="24"/>
              </w:rPr>
            </w:pPr>
          </w:p>
        </w:tc>
      </w:tr>
      <w:tr w:rsidR="00461B81" w14:paraId="5656E9E3" w14:textId="77777777" w:rsidTr="69DCE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506F3BD3" w14:textId="77777777" w:rsidR="00461B81" w:rsidRPr="00A4482A" w:rsidRDefault="00A4482A" w:rsidP="00002BF2">
            <w:pPr>
              <w:spacing w:before="10"/>
              <w:rPr>
                <w:color w:val="000000"/>
                <w:sz w:val="24"/>
                <w:szCs w:val="24"/>
              </w:rPr>
            </w:pPr>
            <w:r w:rsidRPr="00A4482A">
              <w:rPr>
                <w:color w:val="000000"/>
                <w:sz w:val="24"/>
                <w:szCs w:val="24"/>
              </w:rPr>
              <w:t>Resultados Esperados</w:t>
            </w:r>
          </w:p>
        </w:tc>
      </w:tr>
      <w:tr w:rsidR="00461B81" w14:paraId="003D29AA" w14:textId="77777777" w:rsidTr="69DCE378">
        <w:tc>
          <w:tcPr>
            <w:cnfStyle w:val="001000000000" w:firstRow="0" w:lastRow="0" w:firstColumn="1" w:lastColumn="0" w:oddVBand="0" w:evenVBand="0" w:oddHBand="0" w:evenHBand="0" w:firstRowFirstColumn="0" w:firstRowLastColumn="0" w:lastRowFirstColumn="0" w:lastRowLastColumn="0"/>
            <w:tcW w:w="10064" w:type="dxa"/>
          </w:tcPr>
          <w:p w14:paraId="00BD17CF" w14:textId="3E4EE30D" w:rsidR="00BB28CE" w:rsidRPr="00A4482A" w:rsidRDefault="126E46A6" w:rsidP="69DCE378">
            <w:pPr>
              <w:spacing w:before="10"/>
              <w:rPr>
                <w:b w:val="0"/>
                <w:bCs w:val="0"/>
                <w:sz w:val="24"/>
                <w:szCs w:val="24"/>
              </w:rPr>
            </w:pPr>
            <w:r w:rsidRPr="69DCE378">
              <w:rPr>
                <w:b w:val="0"/>
                <w:bCs w:val="0"/>
                <w:sz w:val="24"/>
                <w:szCs w:val="24"/>
              </w:rPr>
              <w:t>Uno de los resultados</w:t>
            </w:r>
            <w:r w:rsidR="0E2BC474" w:rsidRPr="69DCE378">
              <w:rPr>
                <w:b w:val="0"/>
                <w:bCs w:val="0"/>
                <w:sz w:val="24"/>
                <w:szCs w:val="24"/>
              </w:rPr>
              <w:t xml:space="preserve"> que se esperan</w:t>
            </w:r>
            <w:r w:rsidRPr="69DCE378">
              <w:rPr>
                <w:b w:val="0"/>
                <w:bCs w:val="0"/>
                <w:sz w:val="24"/>
                <w:szCs w:val="24"/>
              </w:rPr>
              <w:t xml:space="preserve"> es que los jugadores se diviertan y disfruten de la experiencia. </w:t>
            </w:r>
          </w:p>
          <w:p w14:paraId="169BF852" w14:textId="4F18E014" w:rsidR="00BB28CE" w:rsidRPr="00A4482A" w:rsidRDefault="1FB5DC73" w:rsidP="69DCE378">
            <w:pPr>
              <w:spacing w:before="10"/>
              <w:rPr>
                <w:b w:val="0"/>
                <w:bCs w:val="0"/>
                <w:sz w:val="24"/>
                <w:szCs w:val="24"/>
              </w:rPr>
            </w:pPr>
            <w:r w:rsidRPr="69DCE378">
              <w:rPr>
                <w:b w:val="0"/>
                <w:bCs w:val="0"/>
                <w:color w:val="000000" w:themeColor="text1"/>
                <w:sz w:val="24"/>
                <w:szCs w:val="24"/>
              </w:rPr>
              <w:t>Se espera que el juego sea entretenido y dinámico que los</w:t>
            </w:r>
            <w:r w:rsidR="7E096B0C" w:rsidRPr="69DCE378">
              <w:rPr>
                <w:b w:val="0"/>
                <w:bCs w:val="0"/>
                <w:color w:val="000000" w:themeColor="text1"/>
                <w:sz w:val="24"/>
                <w:szCs w:val="24"/>
              </w:rPr>
              <w:t xml:space="preserve"> </w:t>
            </w:r>
            <w:r w:rsidRPr="69DCE378">
              <w:rPr>
                <w:b w:val="0"/>
                <w:bCs w:val="0"/>
                <w:color w:val="000000" w:themeColor="text1"/>
                <w:sz w:val="24"/>
                <w:szCs w:val="24"/>
              </w:rPr>
              <w:t>jugadores pued</w:t>
            </w:r>
            <w:r w:rsidR="7DE1C24D" w:rsidRPr="69DCE378">
              <w:rPr>
                <w:b w:val="0"/>
                <w:bCs w:val="0"/>
                <w:color w:val="000000" w:themeColor="text1"/>
                <w:sz w:val="24"/>
                <w:szCs w:val="24"/>
              </w:rPr>
              <w:t>a</w:t>
            </w:r>
            <w:r w:rsidRPr="69DCE378">
              <w:rPr>
                <w:b w:val="0"/>
                <w:bCs w:val="0"/>
                <w:color w:val="000000" w:themeColor="text1"/>
                <w:sz w:val="24"/>
                <w:szCs w:val="24"/>
              </w:rPr>
              <w:t xml:space="preserve">n aprender y tener facilidad en este tema de conceptos de </w:t>
            </w:r>
            <w:r w:rsidR="63BB3D05" w:rsidRPr="69DCE378">
              <w:rPr>
                <w:b w:val="0"/>
                <w:bCs w:val="0"/>
                <w:color w:val="000000" w:themeColor="text1"/>
                <w:sz w:val="24"/>
                <w:szCs w:val="24"/>
              </w:rPr>
              <w:t>teoría de conjuntos.</w:t>
            </w:r>
            <w:r w:rsidR="09A861A5" w:rsidRPr="69DCE378">
              <w:rPr>
                <w:b w:val="0"/>
                <w:bCs w:val="0"/>
                <w:color w:val="000000" w:themeColor="text1"/>
                <w:sz w:val="24"/>
                <w:szCs w:val="24"/>
              </w:rPr>
              <w:t xml:space="preserve"> </w:t>
            </w:r>
            <w:r w:rsidR="09A861A5" w:rsidRPr="69DCE378">
              <w:rPr>
                <w:b w:val="0"/>
                <w:bCs w:val="0"/>
                <w:sz w:val="24"/>
                <w:szCs w:val="24"/>
              </w:rPr>
              <w:t>Los jugadores pueden adquirir nuevas habilidades o conocimientos.</w:t>
            </w:r>
          </w:p>
          <w:p w14:paraId="02DB8670" w14:textId="3A4DB7C8" w:rsidR="00BB28CE" w:rsidRPr="00A4482A" w:rsidRDefault="00BB28CE" w:rsidP="69DCE378">
            <w:pPr>
              <w:spacing w:before="10"/>
              <w:rPr>
                <w:b w:val="0"/>
                <w:bCs w:val="0"/>
                <w:sz w:val="24"/>
                <w:szCs w:val="24"/>
              </w:rPr>
            </w:pPr>
          </w:p>
          <w:p w14:paraId="5957584C" w14:textId="7A3DD853" w:rsidR="00BB28CE" w:rsidRPr="00A4482A" w:rsidRDefault="6DF324F5" w:rsidP="69DCE378">
            <w:pPr>
              <w:spacing w:before="10"/>
            </w:pPr>
            <w:r w:rsidRPr="69DCE378">
              <w:rPr>
                <w:b w:val="0"/>
                <w:bCs w:val="0"/>
                <w:sz w:val="24"/>
                <w:szCs w:val="24"/>
              </w:rPr>
              <w:t>El juego puede ayudar a que los jugadores se relacionen, ya sea trabajando juntos o compitiendo entre sí. Esto puede hacer que su</w:t>
            </w:r>
            <w:r w:rsidR="27727D7D" w:rsidRPr="69DCE378">
              <w:rPr>
                <w:b w:val="0"/>
                <w:bCs w:val="0"/>
                <w:sz w:val="24"/>
                <w:szCs w:val="24"/>
              </w:rPr>
              <w:t xml:space="preserve"> relación entre amigos se fortalezca</w:t>
            </w:r>
            <w:r w:rsidRPr="69DCE378">
              <w:rPr>
                <w:b w:val="0"/>
                <w:bCs w:val="0"/>
                <w:sz w:val="24"/>
                <w:szCs w:val="24"/>
              </w:rPr>
              <w:t xml:space="preserve"> y que vivan momentos que recordarán juntos.</w:t>
            </w:r>
          </w:p>
          <w:p w14:paraId="14854F34" w14:textId="630EF61D" w:rsidR="00BB28CE" w:rsidRPr="00A4482A" w:rsidRDefault="00BB28CE" w:rsidP="69DCE378">
            <w:pPr>
              <w:spacing w:before="10"/>
              <w:rPr>
                <w:b w:val="0"/>
                <w:bCs w:val="0"/>
                <w:sz w:val="24"/>
                <w:szCs w:val="24"/>
              </w:rPr>
            </w:pPr>
          </w:p>
          <w:p w14:paraId="6745EA5F" w14:textId="67ABF142" w:rsidR="00BB28CE" w:rsidRPr="00A4482A" w:rsidRDefault="4471B5AC" w:rsidP="69DCE378">
            <w:pPr>
              <w:spacing w:before="10"/>
              <w:rPr>
                <w:b w:val="0"/>
                <w:bCs w:val="0"/>
                <w:sz w:val="24"/>
                <w:szCs w:val="24"/>
              </w:rPr>
            </w:pPr>
            <w:r w:rsidRPr="69DCE378">
              <w:rPr>
                <w:b w:val="0"/>
                <w:bCs w:val="0"/>
                <w:sz w:val="24"/>
                <w:szCs w:val="24"/>
              </w:rPr>
              <w:t>Los jugadores deberán sentirse satisfechos cuando logren cumplir metas o superar desafíos en el juego</w:t>
            </w:r>
            <w:r w:rsidR="435F35E9" w:rsidRPr="69DCE378">
              <w:rPr>
                <w:b w:val="0"/>
                <w:bCs w:val="0"/>
                <w:sz w:val="24"/>
                <w:szCs w:val="24"/>
              </w:rPr>
              <w:t>,</w:t>
            </w:r>
            <w:r w:rsidRPr="69DCE378">
              <w:rPr>
                <w:b w:val="0"/>
                <w:bCs w:val="0"/>
                <w:sz w:val="24"/>
                <w:szCs w:val="24"/>
              </w:rPr>
              <w:t xml:space="preserve"> </w:t>
            </w:r>
            <w:r w:rsidR="5917E311" w:rsidRPr="69DCE378">
              <w:rPr>
                <w:b w:val="0"/>
                <w:bCs w:val="0"/>
                <w:sz w:val="24"/>
                <w:szCs w:val="24"/>
              </w:rPr>
              <w:t>para que se motiven</w:t>
            </w:r>
            <w:r w:rsidRPr="69DCE378">
              <w:rPr>
                <w:b w:val="0"/>
                <w:bCs w:val="0"/>
                <w:sz w:val="24"/>
                <w:szCs w:val="24"/>
              </w:rPr>
              <w:t xml:space="preserve"> a seguir jugando y esforzándose, ya que alcanzar esos objetivos les da confianza y emoción por lo que </w:t>
            </w:r>
            <w:r w:rsidR="340960AE" w:rsidRPr="69DCE378">
              <w:rPr>
                <w:b w:val="0"/>
                <w:bCs w:val="0"/>
                <w:sz w:val="24"/>
                <w:szCs w:val="24"/>
              </w:rPr>
              <w:t>se tenga que enfrentar más adelante.</w:t>
            </w:r>
          </w:p>
        </w:tc>
      </w:tr>
      <w:tr w:rsidR="00A4482A" w14:paraId="0F76AA49" w14:textId="77777777" w:rsidTr="69DCE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4574087E" w14:textId="77777777" w:rsidR="00A4482A" w:rsidRPr="00A4482A" w:rsidRDefault="00A4482A" w:rsidP="00A4482A">
            <w:pPr>
              <w:spacing w:before="10"/>
              <w:rPr>
                <w:color w:val="000000"/>
                <w:sz w:val="24"/>
                <w:szCs w:val="24"/>
              </w:rPr>
            </w:pPr>
            <w:r w:rsidRPr="00A4482A">
              <w:rPr>
                <w:color w:val="000000"/>
                <w:sz w:val="24"/>
                <w:szCs w:val="24"/>
              </w:rPr>
              <w:t>Impactos y Beneficios</w:t>
            </w:r>
          </w:p>
        </w:tc>
      </w:tr>
      <w:tr w:rsidR="00A4482A" w14:paraId="1BC6DFD5" w14:textId="77777777" w:rsidTr="69DCE378">
        <w:tc>
          <w:tcPr>
            <w:cnfStyle w:val="001000000000" w:firstRow="0" w:lastRow="0" w:firstColumn="1" w:lastColumn="0" w:oddVBand="0" w:evenVBand="0" w:oddHBand="0" w:evenHBand="0" w:firstRowFirstColumn="0" w:firstRowLastColumn="0" w:lastRowFirstColumn="0" w:lastRowLastColumn="0"/>
            <w:tcW w:w="10064" w:type="dxa"/>
          </w:tcPr>
          <w:p w14:paraId="7F519BAB" w14:textId="748DCC05" w:rsidR="00BB28CE" w:rsidRPr="00A4482A" w:rsidRDefault="00BB28CE" w:rsidP="69DCE378">
            <w:pPr>
              <w:spacing w:before="10"/>
              <w:rPr>
                <w:sz w:val="24"/>
                <w:szCs w:val="24"/>
              </w:rPr>
            </w:pPr>
          </w:p>
          <w:p w14:paraId="753904ED" w14:textId="4A57E711" w:rsidR="00BB28CE" w:rsidRPr="00A4482A" w:rsidRDefault="3CC455CD" w:rsidP="69DCE378">
            <w:pPr>
              <w:spacing w:before="10"/>
              <w:rPr>
                <w:b w:val="0"/>
                <w:bCs w:val="0"/>
                <w:sz w:val="24"/>
                <w:szCs w:val="24"/>
              </w:rPr>
            </w:pPr>
            <w:r w:rsidRPr="69DCE378">
              <w:rPr>
                <w:b w:val="0"/>
                <w:bCs w:val="0"/>
                <w:sz w:val="24"/>
                <w:szCs w:val="24"/>
              </w:rPr>
              <w:t>Ayuda a desarrollar habilidades de razonamiento lógico y pensamiento crítico</w:t>
            </w:r>
            <w:r w:rsidR="5ABC066A" w:rsidRPr="69DCE378">
              <w:rPr>
                <w:b w:val="0"/>
                <w:bCs w:val="0"/>
                <w:sz w:val="24"/>
                <w:szCs w:val="24"/>
              </w:rPr>
              <w:t>,</w:t>
            </w:r>
            <w:r w:rsidRPr="69DCE378">
              <w:rPr>
                <w:b w:val="0"/>
                <w:bCs w:val="0"/>
                <w:sz w:val="24"/>
                <w:szCs w:val="24"/>
              </w:rPr>
              <w:t xml:space="preserve"> al ser competitivo y </w:t>
            </w:r>
            <w:r w:rsidR="332FA24A" w:rsidRPr="69DCE378">
              <w:rPr>
                <w:b w:val="0"/>
                <w:bCs w:val="0"/>
                <w:sz w:val="24"/>
                <w:szCs w:val="24"/>
              </w:rPr>
              <w:t>comprensible</w:t>
            </w:r>
            <w:r w:rsidR="5E0CD596" w:rsidRPr="69DCE378">
              <w:rPr>
                <w:b w:val="0"/>
                <w:bCs w:val="0"/>
                <w:sz w:val="24"/>
                <w:szCs w:val="24"/>
              </w:rPr>
              <w:t xml:space="preserve"> ayuda a que sea más rápido</w:t>
            </w:r>
            <w:r w:rsidR="38B18DC3" w:rsidRPr="69DCE378">
              <w:rPr>
                <w:b w:val="0"/>
                <w:bCs w:val="0"/>
                <w:sz w:val="24"/>
                <w:szCs w:val="24"/>
              </w:rPr>
              <w:t xml:space="preserve"> y fácil</w:t>
            </w:r>
            <w:r w:rsidR="5E0CD596" w:rsidRPr="69DCE378">
              <w:rPr>
                <w:b w:val="0"/>
                <w:bCs w:val="0"/>
                <w:sz w:val="24"/>
                <w:szCs w:val="24"/>
              </w:rPr>
              <w:t xml:space="preserve"> de aprender</w:t>
            </w:r>
            <w:r w:rsidR="788DB0C0" w:rsidRPr="69DCE378">
              <w:rPr>
                <w:b w:val="0"/>
                <w:bCs w:val="0"/>
                <w:sz w:val="24"/>
                <w:szCs w:val="24"/>
              </w:rPr>
              <w:t xml:space="preserve"> de una manera más didáctica</w:t>
            </w:r>
            <w:r w:rsidRPr="69DCE378">
              <w:rPr>
                <w:b w:val="0"/>
                <w:bCs w:val="0"/>
                <w:sz w:val="24"/>
                <w:szCs w:val="24"/>
              </w:rPr>
              <w:t>.</w:t>
            </w:r>
          </w:p>
          <w:p w14:paraId="314E2E24" w14:textId="29452DBD" w:rsidR="00BB28CE" w:rsidRPr="00A4482A" w:rsidRDefault="00BB28CE" w:rsidP="69DCE378">
            <w:pPr>
              <w:spacing w:before="10"/>
              <w:rPr>
                <w:b w:val="0"/>
                <w:bCs w:val="0"/>
                <w:sz w:val="24"/>
                <w:szCs w:val="24"/>
              </w:rPr>
            </w:pPr>
          </w:p>
          <w:p w14:paraId="05BD81E6" w14:textId="54A9F92D" w:rsidR="00BB28CE" w:rsidRPr="00A4482A" w:rsidRDefault="107A15D8" w:rsidP="69DCE378">
            <w:pPr>
              <w:spacing w:before="10"/>
              <w:rPr>
                <w:b w:val="0"/>
                <w:bCs w:val="0"/>
                <w:sz w:val="24"/>
                <w:szCs w:val="24"/>
              </w:rPr>
            </w:pPr>
            <w:r w:rsidRPr="69DCE378">
              <w:rPr>
                <w:b w:val="0"/>
                <w:bCs w:val="0"/>
                <w:sz w:val="24"/>
                <w:szCs w:val="24"/>
              </w:rPr>
              <w:lastRenderedPageBreak/>
              <w:t xml:space="preserve">Cuando se juega en grupo, promueve el trabajo en equipo y la comunicación, ya que los jugadores deben </w:t>
            </w:r>
            <w:r w:rsidR="094C762B" w:rsidRPr="69DCE378">
              <w:rPr>
                <w:b w:val="0"/>
                <w:bCs w:val="0"/>
                <w:sz w:val="24"/>
                <w:szCs w:val="24"/>
              </w:rPr>
              <w:t>planear</w:t>
            </w:r>
            <w:r w:rsidRPr="69DCE378">
              <w:rPr>
                <w:b w:val="0"/>
                <w:bCs w:val="0"/>
                <w:sz w:val="24"/>
                <w:szCs w:val="24"/>
              </w:rPr>
              <w:t xml:space="preserve"> estrategias</w:t>
            </w:r>
            <w:r w:rsidR="2772D25D" w:rsidRPr="69DCE378">
              <w:rPr>
                <w:b w:val="0"/>
                <w:bCs w:val="0"/>
                <w:sz w:val="24"/>
                <w:szCs w:val="24"/>
              </w:rPr>
              <w:t xml:space="preserve"> </w:t>
            </w:r>
            <w:r w:rsidR="02AA3344" w:rsidRPr="69DCE378">
              <w:rPr>
                <w:b w:val="0"/>
                <w:bCs w:val="0"/>
                <w:sz w:val="24"/>
                <w:szCs w:val="24"/>
              </w:rPr>
              <w:t xml:space="preserve">de juego </w:t>
            </w:r>
            <w:r w:rsidR="2772D25D" w:rsidRPr="69DCE378">
              <w:rPr>
                <w:b w:val="0"/>
                <w:bCs w:val="0"/>
                <w:sz w:val="24"/>
                <w:szCs w:val="24"/>
              </w:rPr>
              <w:t>e interactuar con su equipo.</w:t>
            </w:r>
          </w:p>
          <w:p w14:paraId="7D169113" w14:textId="2B9F2D3D" w:rsidR="00BB28CE" w:rsidRPr="00A4482A" w:rsidRDefault="00BB28CE" w:rsidP="69DCE378">
            <w:pPr>
              <w:spacing w:before="10"/>
              <w:rPr>
                <w:b w:val="0"/>
                <w:bCs w:val="0"/>
                <w:sz w:val="24"/>
                <w:szCs w:val="24"/>
              </w:rPr>
            </w:pPr>
          </w:p>
          <w:p w14:paraId="6A56B767" w14:textId="1AB7D78C" w:rsidR="00BB28CE" w:rsidRPr="00A4482A" w:rsidRDefault="6BF3FBA9" w:rsidP="69DCE378">
            <w:pPr>
              <w:spacing w:before="10"/>
              <w:rPr>
                <w:b w:val="0"/>
                <w:bCs w:val="0"/>
                <w:sz w:val="24"/>
                <w:szCs w:val="24"/>
              </w:rPr>
            </w:pPr>
            <w:r w:rsidRPr="69DCE378">
              <w:rPr>
                <w:b w:val="0"/>
                <w:bCs w:val="0"/>
                <w:sz w:val="24"/>
                <w:szCs w:val="24"/>
              </w:rPr>
              <w:t>Mejora la agilidad mental</w:t>
            </w:r>
            <w:r w:rsidR="77E2D697" w:rsidRPr="69DCE378">
              <w:rPr>
                <w:b w:val="0"/>
                <w:bCs w:val="0"/>
                <w:sz w:val="24"/>
                <w:szCs w:val="24"/>
              </w:rPr>
              <w:t xml:space="preserve">, </w:t>
            </w:r>
            <w:r w:rsidR="0426DBF7" w:rsidRPr="69DCE378">
              <w:rPr>
                <w:b w:val="0"/>
                <w:bCs w:val="0"/>
                <w:sz w:val="24"/>
                <w:szCs w:val="24"/>
              </w:rPr>
              <w:t xml:space="preserve">compitiendo </w:t>
            </w:r>
            <w:r w:rsidR="54D9C688" w:rsidRPr="69DCE378">
              <w:rPr>
                <w:b w:val="0"/>
                <w:bCs w:val="0"/>
                <w:sz w:val="24"/>
                <w:szCs w:val="24"/>
              </w:rPr>
              <w:t>contra otros participantes y se</w:t>
            </w:r>
            <w:r w:rsidR="4751B821" w:rsidRPr="69DCE378">
              <w:rPr>
                <w:b w:val="0"/>
                <w:bCs w:val="0"/>
                <w:sz w:val="24"/>
                <w:szCs w:val="24"/>
              </w:rPr>
              <w:t xml:space="preserve"> obtiene la habilidad de resolver problemas </w:t>
            </w:r>
            <w:r w:rsidR="2E992AD0" w:rsidRPr="69DCE378">
              <w:rPr>
                <w:b w:val="0"/>
                <w:bCs w:val="0"/>
                <w:sz w:val="24"/>
                <w:szCs w:val="24"/>
              </w:rPr>
              <w:t>por los diferentes desafíos que se le pueden presentar durante el juego</w:t>
            </w:r>
            <w:r w:rsidR="3D01AF45" w:rsidRPr="69DCE378">
              <w:rPr>
                <w:b w:val="0"/>
                <w:bCs w:val="0"/>
                <w:sz w:val="24"/>
                <w:szCs w:val="24"/>
              </w:rPr>
              <w:t>.</w:t>
            </w:r>
          </w:p>
        </w:tc>
      </w:tr>
      <w:tr w:rsidR="00274BA3" w14:paraId="34269868" w14:textId="77777777" w:rsidTr="69DCE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67188EAE" w14:textId="12FDFCB7" w:rsidR="00274BA3" w:rsidRPr="00A4482A" w:rsidRDefault="00274BA3" w:rsidP="00A4482A">
            <w:pPr>
              <w:spacing w:before="10"/>
              <w:rPr>
                <w:color w:val="000000"/>
                <w:sz w:val="24"/>
                <w:szCs w:val="24"/>
              </w:rPr>
            </w:pPr>
            <w:r w:rsidRPr="00274BA3">
              <w:rPr>
                <w:color w:val="000000"/>
                <w:sz w:val="24"/>
                <w:szCs w:val="24"/>
              </w:rPr>
              <w:lastRenderedPageBreak/>
              <w:t>consideraciones éticas y legales</w:t>
            </w:r>
          </w:p>
        </w:tc>
      </w:tr>
      <w:tr w:rsidR="00274BA3" w14:paraId="3CFC3CA5" w14:textId="77777777" w:rsidTr="69DCE378">
        <w:tc>
          <w:tcPr>
            <w:cnfStyle w:val="001000000000" w:firstRow="0" w:lastRow="0" w:firstColumn="1" w:lastColumn="0" w:oddVBand="0" w:evenVBand="0" w:oddHBand="0" w:evenHBand="0" w:firstRowFirstColumn="0" w:firstRowLastColumn="0" w:lastRowFirstColumn="0" w:lastRowLastColumn="0"/>
            <w:tcW w:w="10064" w:type="dxa"/>
            <w:vAlign w:val="center"/>
          </w:tcPr>
          <w:p w14:paraId="2EDD5C54" w14:textId="0101AFBE" w:rsidR="00BB28CE" w:rsidRPr="00274BA3" w:rsidRDefault="1D5D83A3" w:rsidP="00C5469E">
            <w:pPr>
              <w:spacing w:before="10"/>
              <w:rPr>
                <w:b w:val="0"/>
                <w:bCs w:val="0"/>
                <w:color w:val="000000" w:themeColor="text1"/>
                <w:sz w:val="24"/>
                <w:szCs w:val="24"/>
                <w:lang w:val="es-CO"/>
              </w:rPr>
            </w:pPr>
            <w:r w:rsidRPr="69DCE378">
              <w:rPr>
                <w:b w:val="0"/>
                <w:bCs w:val="0"/>
                <w:color w:val="000000" w:themeColor="text1"/>
                <w:sz w:val="24"/>
                <w:szCs w:val="24"/>
                <w:lang w:val="es-CO"/>
              </w:rPr>
              <w:t>Al crear el juego de teoría de conjuntos, es importante respetar los derechos de autor, usando solo contenido con permiso para utilizar. Se</w:t>
            </w:r>
            <w:r w:rsidR="3EB7ABA8" w:rsidRPr="69DCE378">
              <w:rPr>
                <w:b w:val="0"/>
                <w:bCs w:val="0"/>
                <w:color w:val="000000" w:themeColor="text1"/>
                <w:sz w:val="24"/>
                <w:szCs w:val="24"/>
                <w:lang w:val="es-CO"/>
              </w:rPr>
              <w:t xml:space="preserve"> debe</w:t>
            </w:r>
            <w:r w:rsidRPr="69DCE378">
              <w:rPr>
                <w:b w:val="0"/>
                <w:bCs w:val="0"/>
                <w:color w:val="000000" w:themeColor="text1"/>
                <w:sz w:val="24"/>
                <w:szCs w:val="24"/>
                <w:lang w:val="es-CO"/>
              </w:rPr>
              <w:t xml:space="preserve"> proteger la información de los usuarios y asegurar</w:t>
            </w:r>
            <w:r w:rsidR="3F9804E1" w:rsidRPr="69DCE378">
              <w:rPr>
                <w:b w:val="0"/>
                <w:bCs w:val="0"/>
                <w:color w:val="000000" w:themeColor="text1"/>
                <w:sz w:val="24"/>
                <w:szCs w:val="24"/>
                <w:lang w:val="es-CO"/>
              </w:rPr>
              <w:t>s</w:t>
            </w:r>
            <w:r w:rsidRPr="69DCE378">
              <w:rPr>
                <w:b w:val="0"/>
                <w:bCs w:val="0"/>
                <w:color w:val="000000" w:themeColor="text1"/>
                <w:sz w:val="24"/>
                <w:szCs w:val="24"/>
                <w:lang w:val="es-CO"/>
              </w:rPr>
              <w:t xml:space="preserve">e de que el juego sea adecuado para todos, evitando temas sensibles. Por último, </w:t>
            </w:r>
            <w:r w:rsidR="07A720B0" w:rsidRPr="69DCE378">
              <w:rPr>
                <w:b w:val="0"/>
                <w:bCs w:val="0"/>
                <w:color w:val="000000" w:themeColor="text1"/>
                <w:sz w:val="24"/>
                <w:szCs w:val="24"/>
                <w:lang w:val="es-CO"/>
              </w:rPr>
              <w:t>se debe asegurar</w:t>
            </w:r>
            <w:r w:rsidRPr="69DCE378">
              <w:rPr>
                <w:b w:val="0"/>
                <w:bCs w:val="0"/>
                <w:color w:val="000000" w:themeColor="text1"/>
                <w:sz w:val="24"/>
                <w:szCs w:val="24"/>
                <w:lang w:val="es-CO"/>
              </w:rPr>
              <w:t xml:space="preserve"> de explicar claramente cómo se usarán los datos </w:t>
            </w:r>
            <w:r w:rsidR="1CB8CB25" w:rsidRPr="69DCE378">
              <w:rPr>
                <w:b w:val="0"/>
                <w:bCs w:val="0"/>
                <w:color w:val="000000" w:themeColor="text1"/>
                <w:sz w:val="24"/>
                <w:szCs w:val="24"/>
                <w:lang w:val="es-CO"/>
              </w:rPr>
              <w:t xml:space="preserve">del usuario </w:t>
            </w:r>
            <w:r w:rsidRPr="69DCE378">
              <w:rPr>
                <w:b w:val="0"/>
                <w:bCs w:val="0"/>
                <w:color w:val="000000" w:themeColor="text1"/>
                <w:sz w:val="24"/>
                <w:szCs w:val="24"/>
                <w:lang w:val="es-CO"/>
              </w:rPr>
              <w:t>y las reglas del juego.</w:t>
            </w:r>
          </w:p>
          <w:p w14:paraId="02E8EDED" w14:textId="5FBBC7E2" w:rsidR="00BB28CE" w:rsidRPr="00274BA3" w:rsidRDefault="00BB28CE" w:rsidP="69DCE378">
            <w:pPr>
              <w:spacing w:before="10"/>
              <w:ind w:left="720"/>
              <w:rPr>
                <w:b w:val="0"/>
                <w:bCs w:val="0"/>
                <w:color w:val="000000"/>
                <w:sz w:val="24"/>
                <w:szCs w:val="24"/>
                <w:lang w:val="es-CO"/>
              </w:rPr>
            </w:pPr>
          </w:p>
        </w:tc>
      </w:tr>
      <w:tr w:rsidR="00C9357D" w14:paraId="01C68B0B" w14:textId="77777777" w:rsidTr="69DCE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64829CCF" w14:textId="1885D254" w:rsidR="00C9357D" w:rsidRPr="00274BA3" w:rsidRDefault="00C9357D" w:rsidP="00274BA3">
            <w:pPr>
              <w:spacing w:before="10"/>
              <w:rPr>
                <w:color w:val="000000"/>
                <w:sz w:val="24"/>
                <w:szCs w:val="24"/>
                <w:lang w:val="es-CO"/>
              </w:rPr>
            </w:pPr>
            <w:r>
              <w:rPr>
                <w:color w:val="000000"/>
                <w:sz w:val="24"/>
                <w:szCs w:val="24"/>
                <w:lang w:val="es-CO"/>
              </w:rPr>
              <w:t>Bibliografía</w:t>
            </w:r>
          </w:p>
        </w:tc>
      </w:tr>
      <w:tr w:rsidR="00C9357D" w14:paraId="0CEBD9CD" w14:textId="77777777" w:rsidTr="69DCE378">
        <w:tc>
          <w:tcPr>
            <w:cnfStyle w:val="001000000000" w:firstRow="0" w:lastRow="0" w:firstColumn="1" w:lastColumn="0" w:oddVBand="0" w:evenVBand="0" w:oddHBand="0" w:evenHBand="0" w:firstRowFirstColumn="0" w:firstRowLastColumn="0" w:lastRowFirstColumn="0" w:lastRowLastColumn="0"/>
            <w:tcW w:w="10064" w:type="dxa"/>
          </w:tcPr>
          <w:sdt>
            <w:sdtPr>
              <w:id w:val="972792973"/>
              <w:docPartObj>
                <w:docPartGallery w:val="Bibliographies"/>
                <w:docPartUnique/>
              </w:docPartObj>
            </w:sdtPr>
            <w:sdtContent>
              <w:p w14:paraId="26527866" w14:textId="493917C7" w:rsidR="6AE26C3D" w:rsidRDefault="6AE26C3D" w:rsidP="69DCE378">
                <w:pPr>
                  <w:outlineLvl w:val="0"/>
                </w:pPr>
                <w:hyperlink r:id="rId14" w:anchor=":~:text=Sugerencias%20para%20dise%C3%B1ar%20tu%20juego%20educativo%20Dise%C3%B1a%20preguntas,preguntas%20y%20respuestas%20para%20evitar%20errores%20o%20confusiones.">
                  <w:r w:rsidRPr="69DCE378">
                    <w:rPr>
                      <w:rStyle w:val="Hipervnculo"/>
                    </w:rPr>
                    <w:t>Cómo crear juegos educativos para tus cursos en línea (e-learningconference.com)</w:t>
                  </w:r>
                </w:hyperlink>
              </w:p>
              <w:sdt>
                <w:sdtPr>
                  <w:id w:val="111145805"/>
                  <w:bibliography/>
                </w:sdtPr>
                <w:sdtContent>
                  <w:p w14:paraId="28F941F9" w14:textId="2FFB4CF1" w:rsidR="00BB28CE" w:rsidRDefault="00BB28CE" w:rsidP="00BB28CE">
                    <w:pPr>
                      <w:pStyle w:val="Bibliografa"/>
                      <w:ind w:left="720"/>
                      <w:rPr>
                        <w:b w:val="0"/>
                        <w:bCs w:val="0"/>
                      </w:rPr>
                    </w:pPr>
                  </w:p>
                  <w:p w14:paraId="3DD419BA" w14:textId="77777777" w:rsidR="00C9357D" w:rsidRPr="00274BA3" w:rsidRDefault="00000000" w:rsidP="00274BA3">
                    <w:pPr>
                      <w:spacing w:before="10"/>
                    </w:pPr>
                  </w:p>
                </w:sdtContent>
              </w:sdt>
            </w:sdtContent>
          </w:sdt>
        </w:tc>
      </w:tr>
      <w:tr w:rsidR="69DCE378" w14:paraId="01C310AD" w14:textId="77777777" w:rsidTr="69DCE3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64" w:type="dxa"/>
          </w:tcPr>
          <w:p w14:paraId="1F7CD44F" w14:textId="6EF36877" w:rsidR="1B84CCB6" w:rsidRDefault="1B84CCB6" w:rsidP="69DCE378">
            <w:hyperlink r:id="rId15" w:anchor=":~:text=Definen%20los%20derechos%20y%20obligaciones%20de%20las%20partes,servicios%2C%20contratar%20empleados%2C%20formar%20sociedades%20o%20adquirir%20activos.">
              <w:r w:rsidRPr="69DCE378">
                <w:rPr>
                  <w:rStyle w:val="Hipervnculo"/>
                </w:rPr>
                <w:t xml:space="preserve">Consideraciones legales el impacto de las consideraciones legales en el crecimiento y el </w:t>
              </w:r>
              <w:proofErr w:type="spellStart"/>
              <w:r w:rsidRPr="69DCE378">
                <w:rPr>
                  <w:rStyle w:val="Hipervnculo"/>
                </w:rPr>
                <w:t>exito</w:t>
              </w:r>
              <w:proofErr w:type="spellEnd"/>
              <w:r w:rsidRPr="69DCE378">
                <w:rPr>
                  <w:rStyle w:val="Hipervnculo"/>
                </w:rPr>
                <w:t xml:space="preserve"> empresarial - </w:t>
              </w:r>
              <w:proofErr w:type="spellStart"/>
              <w:r w:rsidRPr="69DCE378">
                <w:rPr>
                  <w:rStyle w:val="Hipervnculo"/>
                </w:rPr>
                <w:t>FasterCapital</w:t>
              </w:r>
              <w:proofErr w:type="spellEnd"/>
            </w:hyperlink>
          </w:p>
        </w:tc>
      </w:tr>
      <w:tr w:rsidR="69DCE378" w14:paraId="49C27041" w14:textId="77777777" w:rsidTr="69DCE378">
        <w:trPr>
          <w:trHeight w:val="300"/>
        </w:trPr>
        <w:tc>
          <w:tcPr>
            <w:cnfStyle w:val="001000000000" w:firstRow="0" w:lastRow="0" w:firstColumn="1" w:lastColumn="0" w:oddVBand="0" w:evenVBand="0" w:oddHBand="0" w:evenHBand="0" w:firstRowFirstColumn="0" w:firstRowLastColumn="0" w:lastRowFirstColumn="0" w:lastRowLastColumn="0"/>
            <w:tcW w:w="10064" w:type="dxa"/>
          </w:tcPr>
          <w:p w14:paraId="65369CE4" w14:textId="15BF75E4" w:rsidR="2679C9E5" w:rsidRDefault="2679C9E5" w:rsidP="69DCE378">
            <w:hyperlink r:id="rId16" w:anchor=":~:text=Facilita%20el%20aprendizaje%20activo%20y%20experiencial.%20Desarrolla%20habilidades,Crea%20un%20ambiente%20de%20aprendizaje%20positivo%20y%20divertido.">
              <w:r w:rsidRPr="69DCE378">
                <w:rPr>
                  <w:rStyle w:val="Hipervnculo"/>
                </w:rPr>
                <w:t xml:space="preserve">Aprendizaje basado en el juego - </w:t>
              </w:r>
              <w:proofErr w:type="spellStart"/>
              <w:r w:rsidRPr="69DCE378">
                <w:rPr>
                  <w:rStyle w:val="Hipervnculo"/>
                </w:rPr>
                <w:t>Metodologias</w:t>
              </w:r>
              <w:proofErr w:type="spellEnd"/>
              <w:r w:rsidRPr="69DCE378">
                <w:rPr>
                  <w:rStyle w:val="Hipervnculo"/>
                </w:rPr>
                <w:t xml:space="preserve"> Educativas</w:t>
              </w:r>
            </w:hyperlink>
          </w:p>
        </w:tc>
      </w:tr>
      <w:tr w:rsidR="69DCE378" w14:paraId="275FFABF" w14:textId="77777777" w:rsidTr="69DCE3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64" w:type="dxa"/>
          </w:tcPr>
          <w:p w14:paraId="4F352A9D" w14:textId="1567D07F" w:rsidR="777BDC49" w:rsidRDefault="777BDC49" w:rsidP="69DCE378">
            <w:hyperlink r:id="rId17">
              <w:r w:rsidRPr="69DCE378">
                <w:rPr>
                  <w:rStyle w:val="Hipervnculo"/>
                </w:rPr>
                <w:t>Metodología: qué es, concepto y definición - Enciclopedia Significados</w:t>
              </w:r>
            </w:hyperlink>
          </w:p>
        </w:tc>
      </w:tr>
      <w:tr w:rsidR="69DCE378" w14:paraId="25719862" w14:textId="77777777" w:rsidTr="69DCE378">
        <w:trPr>
          <w:trHeight w:val="300"/>
        </w:trPr>
        <w:tc>
          <w:tcPr>
            <w:cnfStyle w:val="001000000000" w:firstRow="0" w:lastRow="0" w:firstColumn="1" w:lastColumn="0" w:oddVBand="0" w:evenVBand="0" w:oddHBand="0" w:evenHBand="0" w:firstRowFirstColumn="0" w:firstRowLastColumn="0" w:lastRowFirstColumn="0" w:lastRowLastColumn="0"/>
            <w:tcW w:w="10064" w:type="dxa"/>
          </w:tcPr>
          <w:p w14:paraId="1E48213F" w14:textId="376CEABE" w:rsidR="13297B2E" w:rsidRDefault="13297B2E" w:rsidP="69DCE378">
            <w:hyperlink r:id="rId18">
              <w:r w:rsidRPr="69DCE378">
                <w:rPr>
                  <w:rStyle w:val="Hipervnculo"/>
                </w:rPr>
                <w:t>Gamificación en la Educación: Herramientas y Estrategias para Aumentar la Motivación Estudiantil – Alfabetización Digital (redem.org)</w:t>
              </w:r>
            </w:hyperlink>
          </w:p>
        </w:tc>
      </w:tr>
    </w:tbl>
    <w:p w14:paraId="3DEDC7F2" w14:textId="77777777" w:rsidR="00B36B3F" w:rsidRDefault="00B36B3F">
      <w:pPr>
        <w:spacing w:line="230" w:lineRule="auto"/>
        <w:rPr>
          <w:rFonts w:ascii="Arial MT" w:eastAsia="Arial MT" w:hAnsi="Arial MT" w:cs="Arial MT"/>
          <w:sz w:val="24"/>
          <w:szCs w:val="24"/>
        </w:rPr>
        <w:sectPr w:rsidR="00B36B3F">
          <w:pgSz w:w="12250" w:h="15850"/>
          <w:pgMar w:top="2020" w:right="60" w:bottom="900" w:left="80" w:header="919" w:footer="714" w:gutter="0"/>
          <w:cols w:space="720"/>
        </w:sectPr>
      </w:pPr>
    </w:p>
    <w:p w14:paraId="42D39AA9" w14:textId="77777777" w:rsidR="00B36B3F" w:rsidRDefault="00B36B3F">
      <w:pPr>
        <w:rPr>
          <w:sz w:val="24"/>
          <w:szCs w:val="24"/>
        </w:rPr>
        <w:sectPr w:rsidR="00B36B3F">
          <w:pgSz w:w="12250" w:h="15850"/>
          <w:pgMar w:top="2020" w:right="60" w:bottom="900" w:left="80" w:header="919" w:footer="714" w:gutter="0"/>
          <w:cols w:space="720"/>
        </w:sectPr>
      </w:pPr>
    </w:p>
    <w:p w14:paraId="7ED37881" w14:textId="2370E940" w:rsidR="00C9357D" w:rsidRDefault="00C9357D" w:rsidP="00C9357D">
      <w:pPr>
        <w:tabs>
          <w:tab w:val="left" w:pos="4320"/>
        </w:tabs>
        <w:rPr>
          <w:sz w:val="24"/>
          <w:szCs w:val="24"/>
        </w:rPr>
      </w:pPr>
    </w:p>
    <w:sectPr w:rsidR="00C9357D">
      <w:pgSz w:w="12250" w:h="15850"/>
      <w:pgMar w:top="2020" w:right="60" w:bottom="900" w:left="80" w:header="919"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7B867" w14:textId="77777777" w:rsidR="00B50912" w:rsidRDefault="00B50912">
      <w:r>
        <w:separator/>
      </w:r>
    </w:p>
  </w:endnote>
  <w:endnote w:type="continuationSeparator" w:id="0">
    <w:p w14:paraId="6CB9A956" w14:textId="77777777" w:rsidR="00B50912" w:rsidRDefault="00B50912">
      <w:r>
        <w:continuationSeparator/>
      </w:r>
    </w:p>
  </w:endnote>
  <w:endnote w:type="continuationNotice" w:id="1">
    <w:p w14:paraId="4D780090" w14:textId="77777777" w:rsidR="00B50912" w:rsidRDefault="00B509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19CC0" w14:textId="77777777" w:rsidR="00B36B3F" w:rsidRDefault="008F5879">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1" behindDoc="1" locked="0" layoutInCell="1" hidden="0" allowOverlap="1" wp14:anchorId="01FB47ED" wp14:editId="2002F1CB">
              <wp:simplePos x="0" y="0"/>
              <wp:positionH relativeFrom="column">
                <wp:posOffset>3810000</wp:posOffset>
              </wp:positionH>
              <wp:positionV relativeFrom="paragraph">
                <wp:posOffset>9588500</wp:posOffset>
              </wp:positionV>
              <wp:extent cx="7620" cy="12700"/>
              <wp:effectExtent l="0" t="0" r="0" b="0"/>
              <wp:wrapNone/>
              <wp:docPr id="83" name="Rectángulo 83"/>
              <wp:cNvGraphicFramePr/>
              <a:graphic xmlns:a="http://schemas.openxmlformats.org/drawingml/2006/main">
                <a:graphicData uri="http://schemas.microsoft.com/office/word/2010/wordprocessingShape">
                  <wps:wsp>
                    <wps:cNvSpPr/>
                    <wps:spPr>
                      <a:xfrm>
                        <a:off x="5330125" y="3776190"/>
                        <a:ext cx="31750" cy="7620"/>
                      </a:xfrm>
                      <a:prstGeom prst="rect">
                        <a:avLst/>
                      </a:prstGeom>
                      <a:solidFill>
                        <a:srgbClr val="0000FF"/>
                      </a:solidFill>
                      <a:ln>
                        <a:noFill/>
                      </a:ln>
                    </wps:spPr>
                    <wps:txbx>
                      <w:txbxContent>
                        <w:p w14:paraId="3F932197" w14:textId="77777777" w:rsidR="00B36B3F" w:rsidRDefault="00B36B3F">
                          <w:pPr>
                            <w:textDirection w:val="btLr"/>
                          </w:pPr>
                        </w:p>
                      </w:txbxContent>
                    </wps:txbx>
                    <wps:bodyPr spcFirstLastPara="1" wrap="square" lIns="91425" tIns="91425" rIns="91425" bIns="91425" anchor="ctr" anchorCtr="0">
                      <a:noAutofit/>
                    </wps:bodyPr>
                  </wps:wsp>
                </a:graphicData>
              </a:graphic>
            </wp:anchor>
          </w:drawing>
        </mc:Choice>
        <mc:Fallback>
          <w:pict>
            <v:rect w14:anchorId="01FB47ED" id="Rectángulo 83" o:spid="_x0000_s1029" style="position:absolute;margin-left:300pt;margin-top:755pt;width:.6pt;height:1pt;z-index:-25165823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" fillcolor="blue" stroked="f">
              <v:textbox inset="2.53958mm,2.53958mm,2.53958mm,2.53958mm">
                <w:txbxContent>
                  <w:p w14:paraId="3F932197" w14:textId="77777777" w:rsidR="00B36B3F" w:rsidRDefault="00B36B3F">
                    <w:pPr>
                      <w:textDirection w:val="btLr"/>
                    </w:pPr>
                  </w:p>
                </w:txbxContent>
              </v:textbox>
            </v:rect>
          </w:pict>
        </mc:Fallback>
      </mc:AlternateContent>
    </w:r>
    <w:r>
      <w:rPr>
        <w:noProof/>
      </w:rPr>
      <mc:AlternateContent>
        <mc:Choice Requires="wps">
          <w:drawing>
            <wp:anchor distT="0" distB="0" distL="0" distR="0" simplePos="0" relativeHeight="251658242" behindDoc="1" locked="0" layoutInCell="1" hidden="0" allowOverlap="1" wp14:anchorId="2C02B00C" wp14:editId="7E2888C8">
              <wp:simplePos x="0" y="0"/>
              <wp:positionH relativeFrom="column">
                <wp:posOffset>3797300</wp:posOffset>
              </wp:positionH>
              <wp:positionV relativeFrom="paragraph">
                <wp:posOffset>9461500</wp:posOffset>
              </wp:positionV>
              <wp:extent cx="67310" cy="163195"/>
              <wp:effectExtent l="0" t="0" r="0" b="0"/>
              <wp:wrapNone/>
              <wp:docPr id="88" name="Rectángulo 88"/>
              <wp:cNvGraphicFramePr/>
              <a:graphic xmlns:a="http://schemas.openxmlformats.org/drawingml/2006/main">
                <a:graphicData uri="http://schemas.microsoft.com/office/word/2010/wordprocessingShape">
                  <wps:wsp>
                    <wps:cNvSpPr/>
                    <wps:spPr>
                      <a:xfrm>
                        <a:off x="5317108" y="3703165"/>
                        <a:ext cx="57785" cy="153670"/>
                      </a:xfrm>
                      <a:prstGeom prst="rect">
                        <a:avLst/>
                      </a:prstGeom>
                      <a:noFill/>
                      <a:ln>
                        <a:noFill/>
                      </a:ln>
                    </wps:spPr>
                    <wps:txbx>
                      <w:txbxContent>
                        <w:p w14:paraId="62650C37" w14:textId="77777777" w:rsidR="00B36B3F" w:rsidRDefault="008F5879">
                          <w:pPr>
                            <w:spacing w:before="13"/>
                            <w:ind w:left="20" w:firstLine="20"/>
                            <w:textDirection w:val="btLr"/>
                          </w:pPr>
                          <w:r>
                            <w:rPr>
                              <w:rFonts w:ascii="Arial MT" w:eastAsia="Arial MT" w:hAnsi="Arial MT" w:cs="Arial MT"/>
                              <w:color w:val="0000FF"/>
                              <w:sz w:val="18"/>
                            </w:rPr>
                            <w:t>.</w:t>
                          </w:r>
                        </w:p>
                      </w:txbxContent>
                    </wps:txbx>
                    <wps:bodyPr spcFirstLastPara="1" wrap="square" lIns="0" tIns="0" rIns="0" bIns="0" anchor="t" anchorCtr="0">
                      <a:noAutofit/>
                    </wps:bodyPr>
                  </wps:wsp>
                </a:graphicData>
              </a:graphic>
            </wp:anchor>
          </w:drawing>
        </mc:Choice>
        <mc:Fallback>
          <w:pict>
            <v:rect w14:anchorId="2C02B00C" id="Rectángulo 88" o:spid="_x0000_s1030" style="position:absolute;margin-left:299pt;margin-top:745pt;width:5.3pt;height:12.85pt;z-index:-25165823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" filled="f" stroked="f">
              <v:textbox inset="0,0,0,0">
                <w:txbxContent>
                  <w:p w14:paraId="62650C37" w14:textId="77777777" w:rsidR="00B36B3F" w:rsidRDefault="008F5879">
                    <w:pPr>
                      <w:spacing w:before="13"/>
                      <w:ind w:left="20" w:firstLine="20"/>
                      <w:textDirection w:val="btLr"/>
                    </w:pPr>
                    <w:r>
                      <w:rPr>
                        <w:rFonts w:ascii="Arial MT" w:eastAsia="Arial MT" w:hAnsi="Arial MT" w:cs="Arial MT"/>
                        <w:color w:val="0000FF"/>
                        <w:sz w:val="18"/>
                      </w:rPr>
                      <w:t>.</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AAB8E" w14:textId="77777777" w:rsidR="00B50912" w:rsidRDefault="00B50912">
      <w:r>
        <w:separator/>
      </w:r>
    </w:p>
  </w:footnote>
  <w:footnote w:type="continuationSeparator" w:id="0">
    <w:p w14:paraId="103759B6" w14:textId="77777777" w:rsidR="00B50912" w:rsidRDefault="00B50912">
      <w:r>
        <w:continuationSeparator/>
      </w:r>
    </w:p>
  </w:footnote>
  <w:footnote w:type="continuationNotice" w:id="1">
    <w:p w14:paraId="661C76A6" w14:textId="77777777" w:rsidR="00B50912" w:rsidRDefault="00B509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21E8E" w14:textId="18A0A407" w:rsidR="00B36B3F" w:rsidRDefault="00274BA3">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8240" behindDoc="1" locked="0" layoutInCell="1" hidden="0" allowOverlap="1" wp14:anchorId="532057CD" wp14:editId="0BB66D5B">
              <wp:simplePos x="0" y="0"/>
              <wp:positionH relativeFrom="page">
                <wp:posOffset>1927860</wp:posOffset>
              </wp:positionH>
              <wp:positionV relativeFrom="page">
                <wp:posOffset>655320</wp:posOffset>
              </wp:positionV>
              <wp:extent cx="4495800" cy="487680"/>
              <wp:effectExtent l="0" t="0" r="0" b="7620"/>
              <wp:wrapNone/>
              <wp:docPr id="87" name="Rectángulo 87"/>
              <wp:cNvGraphicFramePr/>
              <a:graphic xmlns:a="http://schemas.openxmlformats.org/drawingml/2006/main">
                <a:graphicData uri="http://schemas.microsoft.com/office/word/2010/wordprocessingShape">
                  <wps:wsp>
                    <wps:cNvSpPr/>
                    <wps:spPr>
                      <a:xfrm>
                        <a:off x="0" y="0"/>
                        <a:ext cx="4495800" cy="487680"/>
                      </a:xfrm>
                      <a:prstGeom prst="rect">
                        <a:avLst/>
                      </a:prstGeom>
                      <a:noFill/>
                      <a:ln>
                        <a:noFill/>
                      </a:ln>
                    </wps:spPr>
                    <wps:txbx>
                      <w:txbxContent>
                        <w:p w14:paraId="6342F7A6" w14:textId="34111798" w:rsidR="00B36B3F" w:rsidRDefault="00274BA3" w:rsidP="00274BA3">
                          <w:pPr>
                            <w:spacing w:before="12"/>
                            <w:ind w:left="20" w:firstLine="20"/>
                            <w:jc w:val="center"/>
                            <w:textDirection w:val="btLr"/>
                          </w:pPr>
                          <w:r w:rsidRPr="00274BA3">
                            <w:rPr>
                              <w:rFonts w:ascii="Arial" w:eastAsia="Arial" w:hAnsi="Arial" w:cs="Arial"/>
                              <w:b/>
                              <w:color w:val="000000"/>
                              <w:sz w:val="20"/>
                            </w:rPr>
                            <w:t xml:space="preserve">ANTEPROYECTO ENFOCADO EN LA CONSTRUCION Y PLANEACION DE </w:t>
                          </w:r>
                          <w:r w:rsidR="00BB28CE" w:rsidRPr="00BB28CE">
                            <w:rPr>
                              <w:rFonts w:ascii="Arial" w:eastAsia="Arial" w:hAnsi="Arial" w:cs="Arial"/>
                              <w:b/>
                              <w:color w:val="FF0000"/>
                              <w:sz w:val="20"/>
                            </w:rPr>
                            <w:t>Nombre del sistema de información</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532057CD" id="Rectángulo 87" o:spid="_x0000_s1028" style="position:absolute;margin-left:151.8pt;margin-top:51.6pt;width:354pt;height:38.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" filled="f" stroked="f">
              <v:textbox inset="0,0,0,0">
                <w:txbxContent>
                  <w:p w14:paraId="6342F7A6" w14:textId="34111798" w:rsidR="00B36B3F" w:rsidRDefault="00274BA3" w:rsidP="00274BA3">
                    <w:pPr>
                      <w:spacing w:before="12"/>
                      <w:ind w:left="20" w:firstLine="20"/>
                      <w:jc w:val="center"/>
                      <w:textDirection w:val="btLr"/>
                    </w:pPr>
                    <w:r w:rsidRPr="00274BA3">
                      <w:rPr>
                        <w:rFonts w:ascii="Arial" w:eastAsia="Arial" w:hAnsi="Arial" w:cs="Arial"/>
                        <w:b/>
                        <w:color w:val="000000"/>
                        <w:sz w:val="20"/>
                      </w:rPr>
                      <w:t xml:space="preserve">ANTEPROYECTO ENFOCADO EN LA CONSTRUCION Y PLANEACION DE </w:t>
                    </w:r>
                    <w:r w:rsidR="00BB28CE" w:rsidRPr="00BB28CE">
                      <w:rPr>
                        <w:rFonts w:ascii="Arial" w:eastAsia="Arial" w:hAnsi="Arial" w:cs="Arial"/>
                        <w:b/>
                        <w:color w:val="FF0000"/>
                        <w:sz w:val="20"/>
                      </w:rPr>
                      <w:t>Nombre del sistema de información</w:t>
                    </w:r>
                  </w:p>
                </w:txbxContent>
              </v:textbox>
              <w10:wrap anchorx="page" anchory="page"/>
            </v:rect>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4jFOvVxF0QgA3W" int2:id="2fokHEcO">
      <int2:state int2:value="Rejected" int2:type="AugLoop_Text_Critique"/>
    </int2:textHash>
    <int2:textHash int2:hashCode="W/D1ORAH2tYSLA" int2:id="9gsZPgHM">
      <int2:state int2:value="Rejected" int2:type="AugLoop_Text_Critique"/>
    </int2:textHash>
    <int2:textHash int2:hashCode="iDdott0sQq6gAx" int2:id="KuP0VZgC">
      <int2:state int2:value="Rejected" int2:type="AugLoop_Text_Critique"/>
    </int2:textHash>
    <int2:textHash int2:hashCode="5s4U6+tXNsZMIL" int2:id="qx2GaxOY">
      <int2:state int2:value="Rejected" int2:type="AugLoop_Text_Critique"/>
    </int2:textHash>
    <int2:bookmark int2:bookmarkName="_Int_FkxcZaPM" int2:invalidationBookmarkName="" int2:hashCode="uwCzb4YgLz3uGj" int2:id="5ERc9Qi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47B7"/>
    <w:multiLevelType w:val="hybridMultilevel"/>
    <w:tmpl w:val="7CD0CF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C22B29"/>
    <w:multiLevelType w:val="hybridMultilevel"/>
    <w:tmpl w:val="CC3A7F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4958EA"/>
    <w:multiLevelType w:val="hybridMultilevel"/>
    <w:tmpl w:val="7EF860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C1D48B8"/>
    <w:multiLevelType w:val="hybridMultilevel"/>
    <w:tmpl w:val="33E8CF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49058F1"/>
    <w:multiLevelType w:val="hybridMultilevel"/>
    <w:tmpl w:val="BE7C4D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7EB0E42"/>
    <w:multiLevelType w:val="hybridMultilevel"/>
    <w:tmpl w:val="46AA4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B086390"/>
    <w:multiLevelType w:val="multilevel"/>
    <w:tmpl w:val="9A3A2E26"/>
    <w:lvl w:ilvl="0">
      <w:numFmt w:val="bullet"/>
      <w:lvlText w:val="-"/>
      <w:lvlJc w:val="left"/>
      <w:pPr>
        <w:ind w:left="206" w:hanging="140"/>
      </w:pPr>
      <w:rPr>
        <w:rFonts w:ascii="Times New Roman" w:eastAsia="Times New Roman" w:hAnsi="Times New Roman" w:cs="Times New Roman"/>
        <w:sz w:val="24"/>
        <w:szCs w:val="24"/>
      </w:rPr>
    </w:lvl>
    <w:lvl w:ilvl="1">
      <w:numFmt w:val="bullet"/>
      <w:lvlText w:val="•"/>
      <w:lvlJc w:val="left"/>
      <w:pPr>
        <w:ind w:left="1365" w:hanging="140"/>
      </w:pPr>
    </w:lvl>
    <w:lvl w:ilvl="2">
      <w:numFmt w:val="bullet"/>
      <w:lvlText w:val="•"/>
      <w:lvlJc w:val="left"/>
      <w:pPr>
        <w:ind w:left="2530" w:hanging="140"/>
      </w:pPr>
    </w:lvl>
    <w:lvl w:ilvl="3">
      <w:numFmt w:val="bullet"/>
      <w:lvlText w:val="•"/>
      <w:lvlJc w:val="left"/>
      <w:pPr>
        <w:ind w:left="3695" w:hanging="140"/>
      </w:pPr>
    </w:lvl>
    <w:lvl w:ilvl="4">
      <w:numFmt w:val="bullet"/>
      <w:lvlText w:val="•"/>
      <w:lvlJc w:val="left"/>
      <w:pPr>
        <w:ind w:left="4861" w:hanging="140"/>
      </w:pPr>
    </w:lvl>
    <w:lvl w:ilvl="5">
      <w:numFmt w:val="bullet"/>
      <w:lvlText w:val="•"/>
      <w:lvlJc w:val="left"/>
      <w:pPr>
        <w:ind w:left="6026" w:hanging="140"/>
      </w:pPr>
    </w:lvl>
    <w:lvl w:ilvl="6">
      <w:numFmt w:val="bullet"/>
      <w:lvlText w:val="•"/>
      <w:lvlJc w:val="left"/>
      <w:pPr>
        <w:ind w:left="7191" w:hanging="140"/>
      </w:pPr>
    </w:lvl>
    <w:lvl w:ilvl="7">
      <w:numFmt w:val="bullet"/>
      <w:lvlText w:val="•"/>
      <w:lvlJc w:val="left"/>
      <w:pPr>
        <w:ind w:left="8357" w:hanging="140"/>
      </w:pPr>
    </w:lvl>
    <w:lvl w:ilvl="8">
      <w:numFmt w:val="bullet"/>
      <w:lvlText w:val="•"/>
      <w:lvlJc w:val="left"/>
      <w:pPr>
        <w:ind w:left="9522" w:hanging="140"/>
      </w:pPr>
    </w:lvl>
  </w:abstractNum>
  <w:abstractNum w:abstractNumId="7" w15:restartNumberingAfterBreak="0">
    <w:nsid w:val="3C4D2538"/>
    <w:multiLevelType w:val="hybridMultilevel"/>
    <w:tmpl w:val="AAD8BC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2DEB34A"/>
    <w:multiLevelType w:val="hybridMultilevel"/>
    <w:tmpl w:val="4510F6B2"/>
    <w:lvl w:ilvl="0" w:tplc="B7105284">
      <w:start w:val="1"/>
      <w:numFmt w:val="bullet"/>
      <w:lvlText w:val=""/>
      <w:lvlJc w:val="left"/>
      <w:pPr>
        <w:ind w:left="720" w:hanging="360"/>
      </w:pPr>
      <w:rPr>
        <w:rFonts w:ascii="Symbol" w:hAnsi="Symbol" w:hint="default"/>
      </w:rPr>
    </w:lvl>
    <w:lvl w:ilvl="1" w:tplc="EE806ACC">
      <w:start w:val="1"/>
      <w:numFmt w:val="bullet"/>
      <w:lvlText w:val="o"/>
      <w:lvlJc w:val="left"/>
      <w:pPr>
        <w:ind w:left="1440" w:hanging="360"/>
      </w:pPr>
      <w:rPr>
        <w:rFonts w:ascii="Courier New" w:hAnsi="Courier New" w:hint="default"/>
      </w:rPr>
    </w:lvl>
    <w:lvl w:ilvl="2" w:tplc="A036DF7A">
      <w:start w:val="1"/>
      <w:numFmt w:val="bullet"/>
      <w:lvlText w:val=""/>
      <w:lvlJc w:val="left"/>
      <w:pPr>
        <w:ind w:left="2160" w:hanging="360"/>
      </w:pPr>
      <w:rPr>
        <w:rFonts w:ascii="Wingdings" w:hAnsi="Wingdings" w:hint="default"/>
      </w:rPr>
    </w:lvl>
    <w:lvl w:ilvl="3" w:tplc="E4F089F2">
      <w:start w:val="1"/>
      <w:numFmt w:val="bullet"/>
      <w:lvlText w:val=""/>
      <w:lvlJc w:val="left"/>
      <w:pPr>
        <w:ind w:left="2880" w:hanging="360"/>
      </w:pPr>
      <w:rPr>
        <w:rFonts w:ascii="Symbol" w:hAnsi="Symbol" w:hint="default"/>
      </w:rPr>
    </w:lvl>
    <w:lvl w:ilvl="4" w:tplc="6A06DA8A">
      <w:start w:val="1"/>
      <w:numFmt w:val="bullet"/>
      <w:lvlText w:val="o"/>
      <w:lvlJc w:val="left"/>
      <w:pPr>
        <w:ind w:left="3600" w:hanging="360"/>
      </w:pPr>
      <w:rPr>
        <w:rFonts w:ascii="Courier New" w:hAnsi="Courier New" w:hint="default"/>
      </w:rPr>
    </w:lvl>
    <w:lvl w:ilvl="5" w:tplc="81DEA1C0">
      <w:start w:val="1"/>
      <w:numFmt w:val="bullet"/>
      <w:lvlText w:val=""/>
      <w:lvlJc w:val="left"/>
      <w:pPr>
        <w:ind w:left="4320" w:hanging="360"/>
      </w:pPr>
      <w:rPr>
        <w:rFonts w:ascii="Wingdings" w:hAnsi="Wingdings" w:hint="default"/>
      </w:rPr>
    </w:lvl>
    <w:lvl w:ilvl="6" w:tplc="E5162A08">
      <w:start w:val="1"/>
      <w:numFmt w:val="bullet"/>
      <w:lvlText w:val=""/>
      <w:lvlJc w:val="left"/>
      <w:pPr>
        <w:ind w:left="5040" w:hanging="360"/>
      </w:pPr>
      <w:rPr>
        <w:rFonts w:ascii="Symbol" w:hAnsi="Symbol" w:hint="default"/>
      </w:rPr>
    </w:lvl>
    <w:lvl w:ilvl="7" w:tplc="DACECC0C">
      <w:start w:val="1"/>
      <w:numFmt w:val="bullet"/>
      <w:lvlText w:val="o"/>
      <w:lvlJc w:val="left"/>
      <w:pPr>
        <w:ind w:left="5760" w:hanging="360"/>
      </w:pPr>
      <w:rPr>
        <w:rFonts w:ascii="Courier New" w:hAnsi="Courier New" w:hint="default"/>
      </w:rPr>
    </w:lvl>
    <w:lvl w:ilvl="8" w:tplc="7CC049B6">
      <w:start w:val="1"/>
      <w:numFmt w:val="bullet"/>
      <w:lvlText w:val=""/>
      <w:lvlJc w:val="left"/>
      <w:pPr>
        <w:ind w:left="6480" w:hanging="360"/>
      </w:pPr>
      <w:rPr>
        <w:rFonts w:ascii="Wingdings" w:hAnsi="Wingdings" w:hint="default"/>
      </w:rPr>
    </w:lvl>
  </w:abstractNum>
  <w:abstractNum w:abstractNumId="9" w15:restartNumberingAfterBreak="0">
    <w:nsid w:val="4DEA4973"/>
    <w:multiLevelType w:val="hybridMultilevel"/>
    <w:tmpl w:val="CDC6A900"/>
    <w:lvl w:ilvl="0" w:tplc="D0DC120C">
      <w:start w:val="1"/>
      <w:numFmt w:val="bullet"/>
      <w:lvlText w:val="-"/>
      <w:lvlJc w:val="left"/>
      <w:pPr>
        <w:ind w:left="720" w:hanging="360"/>
      </w:pPr>
      <w:rPr>
        <w:rFonts w:ascii="Calibri" w:hAnsi="Calibri" w:hint="default"/>
      </w:rPr>
    </w:lvl>
    <w:lvl w:ilvl="1" w:tplc="AB10F220">
      <w:start w:val="1"/>
      <w:numFmt w:val="bullet"/>
      <w:lvlText w:val="o"/>
      <w:lvlJc w:val="left"/>
      <w:pPr>
        <w:ind w:left="1440" w:hanging="360"/>
      </w:pPr>
      <w:rPr>
        <w:rFonts w:ascii="Courier New" w:hAnsi="Courier New" w:hint="default"/>
      </w:rPr>
    </w:lvl>
    <w:lvl w:ilvl="2" w:tplc="6A16406C">
      <w:start w:val="1"/>
      <w:numFmt w:val="bullet"/>
      <w:lvlText w:val=""/>
      <w:lvlJc w:val="left"/>
      <w:pPr>
        <w:ind w:left="2160" w:hanging="360"/>
      </w:pPr>
      <w:rPr>
        <w:rFonts w:ascii="Wingdings" w:hAnsi="Wingdings" w:hint="default"/>
      </w:rPr>
    </w:lvl>
    <w:lvl w:ilvl="3" w:tplc="DF7654DC">
      <w:start w:val="1"/>
      <w:numFmt w:val="bullet"/>
      <w:lvlText w:val=""/>
      <w:lvlJc w:val="left"/>
      <w:pPr>
        <w:ind w:left="2880" w:hanging="360"/>
      </w:pPr>
      <w:rPr>
        <w:rFonts w:ascii="Symbol" w:hAnsi="Symbol" w:hint="default"/>
      </w:rPr>
    </w:lvl>
    <w:lvl w:ilvl="4" w:tplc="E296452E">
      <w:start w:val="1"/>
      <w:numFmt w:val="bullet"/>
      <w:lvlText w:val="o"/>
      <w:lvlJc w:val="left"/>
      <w:pPr>
        <w:ind w:left="3600" w:hanging="360"/>
      </w:pPr>
      <w:rPr>
        <w:rFonts w:ascii="Courier New" w:hAnsi="Courier New" w:hint="default"/>
      </w:rPr>
    </w:lvl>
    <w:lvl w:ilvl="5" w:tplc="5768C044">
      <w:start w:val="1"/>
      <w:numFmt w:val="bullet"/>
      <w:lvlText w:val=""/>
      <w:lvlJc w:val="left"/>
      <w:pPr>
        <w:ind w:left="4320" w:hanging="360"/>
      </w:pPr>
      <w:rPr>
        <w:rFonts w:ascii="Wingdings" w:hAnsi="Wingdings" w:hint="default"/>
      </w:rPr>
    </w:lvl>
    <w:lvl w:ilvl="6" w:tplc="9D928FA8">
      <w:start w:val="1"/>
      <w:numFmt w:val="bullet"/>
      <w:lvlText w:val=""/>
      <w:lvlJc w:val="left"/>
      <w:pPr>
        <w:ind w:left="5040" w:hanging="360"/>
      </w:pPr>
      <w:rPr>
        <w:rFonts w:ascii="Symbol" w:hAnsi="Symbol" w:hint="default"/>
      </w:rPr>
    </w:lvl>
    <w:lvl w:ilvl="7" w:tplc="B7D270FA">
      <w:start w:val="1"/>
      <w:numFmt w:val="bullet"/>
      <w:lvlText w:val="o"/>
      <w:lvlJc w:val="left"/>
      <w:pPr>
        <w:ind w:left="5760" w:hanging="360"/>
      </w:pPr>
      <w:rPr>
        <w:rFonts w:ascii="Courier New" w:hAnsi="Courier New" w:hint="default"/>
      </w:rPr>
    </w:lvl>
    <w:lvl w:ilvl="8" w:tplc="8F52D74E">
      <w:start w:val="1"/>
      <w:numFmt w:val="bullet"/>
      <w:lvlText w:val=""/>
      <w:lvlJc w:val="left"/>
      <w:pPr>
        <w:ind w:left="6480" w:hanging="360"/>
      </w:pPr>
      <w:rPr>
        <w:rFonts w:ascii="Wingdings" w:hAnsi="Wingdings" w:hint="default"/>
      </w:rPr>
    </w:lvl>
  </w:abstractNum>
  <w:abstractNum w:abstractNumId="10" w15:restartNumberingAfterBreak="0">
    <w:nsid w:val="51B66C29"/>
    <w:multiLevelType w:val="hybridMultilevel"/>
    <w:tmpl w:val="F196A8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0AB4F9A"/>
    <w:multiLevelType w:val="hybridMultilevel"/>
    <w:tmpl w:val="500AE030"/>
    <w:lvl w:ilvl="0" w:tplc="240A0001">
      <w:start w:val="1"/>
      <w:numFmt w:val="bullet"/>
      <w:lvlText w:val=""/>
      <w:lvlJc w:val="left"/>
      <w:pPr>
        <w:ind w:left="1521" w:hanging="360"/>
      </w:pPr>
      <w:rPr>
        <w:rFonts w:ascii="Symbol" w:hAnsi="Symbol" w:hint="default"/>
      </w:rPr>
    </w:lvl>
    <w:lvl w:ilvl="1" w:tplc="240A0003" w:tentative="1">
      <w:start w:val="1"/>
      <w:numFmt w:val="bullet"/>
      <w:lvlText w:val="o"/>
      <w:lvlJc w:val="left"/>
      <w:pPr>
        <w:ind w:left="2241" w:hanging="360"/>
      </w:pPr>
      <w:rPr>
        <w:rFonts w:ascii="Courier New" w:hAnsi="Courier New" w:cs="Courier New" w:hint="default"/>
      </w:rPr>
    </w:lvl>
    <w:lvl w:ilvl="2" w:tplc="240A0005" w:tentative="1">
      <w:start w:val="1"/>
      <w:numFmt w:val="bullet"/>
      <w:lvlText w:val=""/>
      <w:lvlJc w:val="left"/>
      <w:pPr>
        <w:ind w:left="2961" w:hanging="360"/>
      </w:pPr>
      <w:rPr>
        <w:rFonts w:ascii="Wingdings" w:hAnsi="Wingdings" w:hint="default"/>
      </w:rPr>
    </w:lvl>
    <w:lvl w:ilvl="3" w:tplc="240A0001" w:tentative="1">
      <w:start w:val="1"/>
      <w:numFmt w:val="bullet"/>
      <w:lvlText w:val=""/>
      <w:lvlJc w:val="left"/>
      <w:pPr>
        <w:ind w:left="3681" w:hanging="360"/>
      </w:pPr>
      <w:rPr>
        <w:rFonts w:ascii="Symbol" w:hAnsi="Symbol" w:hint="default"/>
      </w:rPr>
    </w:lvl>
    <w:lvl w:ilvl="4" w:tplc="240A0003" w:tentative="1">
      <w:start w:val="1"/>
      <w:numFmt w:val="bullet"/>
      <w:lvlText w:val="o"/>
      <w:lvlJc w:val="left"/>
      <w:pPr>
        <w:ind w:left="4401" w:hanging="360"/>
      </w:pPr>
      <w:rPr>
        <w:rFonts w:ascii="Courier New" w:hAnsi="Courier New" w:cs="Courier New" w:hint="default"/>
      </w:rPr>
    </w:lvl>
    <w:lvl w:ilvl="5" w:tplc="240A0005" w:tentative="1">
      <w:start w:val="1"/>
      <w:numFmt w:val="bullet"/>
      <w:lvlText w:val=""/>
      <w:lvlJc w:val="left"/>
      <w:pPr>
        <w:ind w:left="5121" w:hanging="360"/>
      </w:pPr>
      <w:rPr>
        <w:rFonts w:ascii="Wingdings" w:hAnsi="Wingdings" w:hint="default"/>
      </w:rPr>
    </w:lvl>
    <w:lvl w:ilvl="6" w:tplc="240A0001" w:tentative="1">
      <w:start w:val="1"/>
      <w:numFmt w:val="bullet"/>
      <w:lvlText w:val=""/>
      <w:lvlJc w:val="left"/>
      <w:pPr>
        <w:ind w:left="5841" w:hanging="360"/>
      </w:pPr>
      <w:rPr>
        <w:rFonts w:ascii="Symbol" w:hAnsi="Symbol" w:hint="default"/>
      </w:rPr>
    </w:lvl>
    <w:lvl w:ilvl="7" w:tplc="240A0003" w:tentative="1">
      <w:start w:val="1"/>
      <w:numFmt w:val="bullet"/>
      <w:lvlText w:val="o"/>
      <w:lvlJc w:val="left"/>
      <w:pPr>
        <w:ind w:left="6561" w:hanging="360"/>
      </w:pPr>
      <w:rPr>
        <w:rFonts w:ascii="Courier New" w:hAnsi="Courier New" w:cs="Courier New" w:hint="default"/>
      </w:rPr>
    </w:lvl>
    <w:lvl w:ilvl="8" w:tplc="240A0005" w:tentative="1">
      <w:start w:val="1"/>
      <w:numFmt w:val="bullet"/>
      <w:lvlText w:val=""/>
      <w:lvlJc w:val="left"/>
      <w:pPr>
        <w:ind w:left="7281" w:hanging="360"/>
      </w:pPr>
      <w:rPr>
        <w:rFonts w:ascii="Wingdings" w:hAnsi="Wingdings" w:hint="default"/>
      </w:rPr>
    </w:lvl>
  </w:abstractNum>
  <w:abstractNum w:abstractNumId="12" w15:restartNumberingAfterBreak="0">
    <w:nsid w:val="62854EB3"/>
    <w:multiLevelType w:val="hybridMultilevel"/>
    <w:tmpl w:val="C5B65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9E72111"/>
    <w:multiLevelType w:val="multilevel"/>
    <w:tmpl w:val="74BE1B9E"/>
    <w:lvl w:ilvl="0">
      <w:numFmt w:val="bullet"/>
      <w:lvlText w:val="-"/>
      <w:lvlJc w:val="left"/>
      <w:pPr>
        <w:ind w:left="208" w:hanging="142"/>
      </w:pPr>
      <w:rPr>
        <w:rFonts w:ascii="Times New Roman" w:eastAsia="Times New Roman" w:hAnsi="Times New Roman" w:cs="Times New Roman"/>
        <w:sz w:val="24"/>
        <w:szCs w:val="24"/>
      </w:rPr>
    </w:lvl>
    <w:lvl w:ilvl="1">
      <w:numFmt w:val="bullet"/>
      <w:lvlText w:val="•"/>
      <w:lvlJc w:val="left"/>
      <w:pPr>
        <w:ind w:left="1365" w:hanging="142"/>
      </w:pPr>
    </w:lvl>
    <w:lvl w:ilvl="2">
      <w:numFmt w:val="bullet"/>
      <w:lvlText w:val="•"/>
      <w:lvlJc w:val="left"/>
      <w:pPr>
        <w:ind w:left="2530" w:hanging="142"/>
      </w:pPr>
    </w:lvl>
    <w:lvl w:ilvl="3">
      <w:numFmt w:val="bullet"/>
      <w:lvlText w:val="•"/>
      <w:lvlJc w:val="left"/>
      <w:pPr>
        <w:ind w:left="3695" w:hanging="142"/>
      </w:pPr>
    </w:lvl>
    <w:lvl w:ilvl="4">
      <w:numFmt w:val="bullet"/>
      <w:lvlText w:val="•"/>
      <w:lvlJc w:val="left"/>
      <w:pPr>
        <w:ind w:left="4861" w:hanging="142"/>
      </w:pPr>
    </w:lvl>
    <w:lvl w:ilvl="5">
      <w:numFmt w:val="bullet"/>
      <w:lvlText w:val="•"/>
      <w:lvlJc w:val="left"/>
      <w:pPr>
        <w:ind w:left="6026" w:hanging="142"/>
      </w:pPr>
    </w:lvl>
    <w:lvl w:ilvl="6">
      <w:numFmt w:val="bullet"/>
      <w:lvlText w:val="•"/>
      <w:lvlJc w:val="left"/>
      <w:pPr>
        <w:ind w:left="7191" w:hanging="142"/>
      </w:pPr>
    </w:lvl>
    <w:lvl w:ilvl="7">
      <w:numFmt w:val="bullet"/>
      <w:lvlText w:val="•"/>
      <w:lvlJc w:val="left"/>
      <w:pPr>
        <w:ind w:left="8357" w:hanging="142"/>
      </w:pPr>
    </w:lvl>
    <w:lvl w:ilvl="8">
      <w:numFmt w:val="bullet"/>
      <w:lvlText w:val="•"/>
      <w:lvlJc w:val="left"/>
      <w:pPr>
        <w:ind w:left="9522" w:hanging="142"/>
      </w:pPr>
    </w:lvl>
  </w:abstractNum>
  <w:abstractNum w:abstractNumId="14" w15:restartNumberingAfterBreak="0">
    <w:nsid w:val="6BCD70AA"/>
    <w:multiLevelType w:val="hybridMultilevel"/>
    <w:tmpl w:val="0CC440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AB2F37A"/>
    <w:multiLevelType w:val="hybridMultilevel"/>
    <w:tmpl w:val="79C2AAFE"/>
    <w:lvl w:ilvl="0" w:tplc="501EE654">
      <w:start w:val="1"/>
      <w:numFmt w:val="decimal"/>
      <w:lvlText w:val="%1."/>
      <w:lvlJc w:val="left"/>
      <w:pPr>
        <w:ind w:left="720" w:hanging="360"/>
      </w:pPr>
    </w:lvl>
    <w:lvl w:ilvl="1" w:tplc="DAF6AF4E">
      <w:start w:val="1"/>
      <w:numFmt w:val="lowerLetter"/>
      <w:lvlText w:val="%2."/>
      <w:lvlJc w:val="left"/>
      <w:pPr>
        <w:ind w:left="1440" w:hanging="360"/>
      </w:pPr>
    </w:lvl>
    <w:lvl w:ilvl="2" w:tplc="C2C47B16">
      <w:start w:val="1"/>
      <w:numFmt w:val="lowerRoman"/>
      <w:lvlText w:val="%3."/>
      <w:lvlJc w:val="right"/>
      <w:pPr>
        <w:ind w:left="2160" w:hanging="180"/>
      </w:pPr>
    </w:lvl>
    <w:lvl w:ilvl="3" w:tplc="7D849BC6">
      <w:start w:val="1"/>
      <w:numFmt w:val="decimal"/>
      <w:lvlText w:val="%4."/>
      <w:lvlJc w:val="left"/>
      <w:pPr>
        <w:ind w:left="2880" w:hanging="360"/>
      </w:pPr>
    </w:lvl>
    <w:lvl w:ilvl="4" w:tplc="A3628806">
      <w:start w:val="1"/>
      <w:numFmt w:val="lowerLetter"/>
      <w:lvlText w:val="%5."/>
      <w:lvlJc w:val="left"/>
      <w:pPr>
        <w:ind w:left="3600" w:hanging="360"/>
      </w:pPr>
    </w:lvl>
    <w:lvl w:ilvl="5" w:tplc="E866394E">
      <w:start w:val="1"/>
      <w:numFmt w:val="lowerRoman"/>
      <w:lvlText w:val="%6."/>
      <w:lvlJc w:val="right"/>
      <w:pPr>
        <w:ind w:left="4320" w:hanging="180"/>
      </w:pPr>
    </w:lvl>
    <w:lvl w:ilvl="6" w:tplc="CE74AD58">
      <w:start w:val="1"/>
      <w:numFmt w:val="decimal"/>
      <w:lvlText w:val="%7."/>
      <w:lvlJc w:val="left"/>
      <w:pPr>
        <w:ind w:left="5040" w:hanging="360"/>
      </w:pPr>
    </w:lvl>
    <w:lvl w:ilvl="7" w:tplc="ADD66480">
      <w:start w:val="1"/>
      <w:numFmt w:val="lowerLetter"/>
      <w:lvlText w:val="%8."/>
      <w:lvlJc w:val="left"/>
      <w:pPr>
        <w:ind w:left="5760" w:hanging="360"/>
      </w:pPr>
    </w:lvl>
    <w:lvl w:ilvl="8" w:tplc="ECB46DA0">
      <w:start w:val="1"/>
      <w:numFmt w:val="lowerRoman"/>
      <w:lvlText w:val="%9."/>
      <w:lvlJc w:val="right"/>
      <w:pPr>
        <w:ind w:left="6480" w:hanging="180"/>
      </w:pPr>
    </w:lvl>
  </w:abstractNum>
  <w:abstractNum w:abstractNumId="16" w15:restartNumberingAfterBreak="0">
    <w:nsid w:val="7C634229"/>
    <w:multiLevelType w:val="hybridMultilevel"/>
    <w:tmpl w:val="DF382B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CBE62E8"/>
    <w:multiLevelType w:val="hybridMultilevel"/>
    <w:tmpl w:val="41DAB7C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16cid:durableId="1364289297">
    <w:abstractNumId w:val="15"/>
  </w:num>
  <w:num w:numId="2" w16cid:durableId="1441219480">
    <w:abstractNumId w:val="8"/>
  </w:num>
  <w:num w:numId="3" w16cid:durableId="1959794695">
    <w:abstractNumId w:val="9"/>
  </w:num>
  <w:num w:numId="4" w16cid:durableId="1403718544">
    <w:abstractNumId w:val="6"/>
  </w:num>
  <w:num w:numId="5" w16cid:durableId="1922375717">
    <w:abstractNumId w:val="13"/>
  </w:num>
  <w:num w:numId="6" w16cid:durableId="1127772923">
    <w:abstractNumId w:val="14"/>
  </w:num>
  <w:num w:numId="7" w16cid:durableId="36665998">
    <w:abstractNumId w:val="5"/>
  </w:num>
  <w:num w:numId="8" w16cid:durableId="682361664">
    <w:abstractNumId w:val="7"/>
  </w:num>
  <w:num w:numId="9" w16cid:durableId="982001463">
    <w:abstractNumId w:val="0"/>
  </w:num>
  <w:num w:numId="10" w16cid:durableId="574438528">
    <w:abstractNumId w:val="10"/>
  </w:num>
  <w:num w:numId="11" w16cid:durableId="829174507">
    <w:abstractNumId w:val="12"/>
  </w:num>
  <w:num w:numId="12" w16cid:durableId="98722876">
    <w:abstractNumId w:val="17"/>
  </w:num>
  <w:num w:numId="13" w16cid:durableId="905723906">
    <w:abstractNumId w:val="1"/>
  </w:num>
  <w:num w:numId="14" w16cid:durableId="2091585246">
    <w:abstractNumId w:val="2"/>
  </w:num>
  <w:num w:numId="15" w16cid:durableId="1863975771">
    <w:abstractNumId w:val="16"/>
  </w:num>
  <w:num w:numId="16" w16cid:durableId="542979418">
    <w:abstractNumId w:val="11"/>
  </w:num>
  <w:num w:numId="17" w16cid:durableId="1139152791">
    <w:abstractNumId w:val="3"/>
  </w:num>
  <w:num w:numId="18" w16cid:durableId="16232272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B3F"/>
    <w:rsid w:val="00002BF2"/>
    <w:rsid w:val="000427D8"/>
    <w:rsid w:val="0012DCE4"/>
    <w:rsid w:val="00133898"/>
    <w:rsid w:val="001A037D"/>
    <w:rsid w:val="001B3F32"/>
    <w:rsid w:val="001C3951"/>
    <w:rsid w:val="001F4E04"/>
    <w:rsid w:val="00274BA3"/>
    <w:rsid w:val="002811B3"/>
    <w:rsid w:val="00335352"/>
    <w:rsid w:val="00351054"/>
    <w:rsid w:val="003B590F"/>
    <w:rsid w:val="00426345"/>
    <w:rsid w:val="00461B81"/>
    <w:rsid w:val="00496B63"/>
    <w:rsid w:val="005736D9"/>
    <w:rsid w:val="005D2E50"/>
    <w:rsid w:val="005E573B"/>
    <w:rsid w:val="006078EC"/>
    <w:rsid w:val="00671D54"/>
    <w:rsid w:val="00673464"/>
    <w:rsid w:val="006845D5"/>
    <w:rsid w:val="006A57D3"/>
    <w:rsid w:val="006C537D"/>
    <w:rsid w:val="006F4557"/>
    <w:rsid w:val="00700104"/>
    <w:rsid w:val="00754D5B"/>
    <w:rsid w:val="00791287"/>
    <w:rsid w:val="007B210E"/>
    <w:rsid w:val="007E74E3"/>
    <w:rsid w:val="007F3C44"/>
    <w:rsid w:val="008F5879"/>
    <w:rsid w:val="00914DE1"/>
    <w:rsid w:val="00941F97"/>
    <w:rsid w:val="0099083D"/>
    <w:rsid w:val="00A4482A"/>
    <w:rsid w:val="00A9441C"/>
    <w:rsid w:val="00AD0D7B"/>
    <w:rsid w:val="00B20998"/>
    <w:rsid w:val="00B36B3F"/>
    <w:rsid w:val="00B50912"/>
    <w:rsid w:val="00B531A9"/>
    <w:rsid w:val="00B84118"/>
    <w:rsid w:val="00B97D02"/>
    <w:rsid w:val="00BB28CE"/>
    <w:rsid w:val="00BE00E3"/>
    <w:rsid w:val="00C5469E"/>
    <w:rsid w:val="00C9357D"/>
    <w:rsid w:val="00DC6996"/>
    <w:rsid w:val="00DF2F4B"/>
    <w:rsid w:val="00E52F9B"/>
    <w:rsid w:val="00EF0E74"/>
    <w:rsid w:val="00F01578"/>
    <w:rsid w:val="00FA3493"/>
    <w:rsid w:val="01D2BE05"/>
    <w:rsid w:val="0207A410"/>
    <w:rsid w:val="02753C2B"/>
    <w:rsid w:val="02AA3344"/>
    <w:rsid w:val="02B46124"/>
    <w:rsid w:val="0300A3DA"/>
    <w:rsid w:val="033D01B3"/>
    <w:rsid w:val="03D6EAB0"/>
    <w:rsid w:val="0426DBF7"/>
    <w:rsid w:val="0434DF9D"/>
    <w:rsid w:val="04CCC7EA"/>
    <w:rsid w:val="0658762B"/>
    <w:rsid w:val="06A4DBF5"/>
    <w:rsid w:val="075199EA"/>
    <w:rsid w:val="07A41770"/>
    <w:rsid w:val="07A720B0"/>
    <w:rsid w:val="07CFDD5C"/>
    <w:rsid w:val="0899A5E6"/>
    <w:rsid w:val="094C762B"/>
    <w:rsid w:val="09A861A5"/>
    <w:rsid w:val="09D4BE50"/>
    <w:rsid w:val="0B35372C"/>
    <w:rsid w:val="0B407281"/>
    <w:rsid w:val="0B73D22E"/>
    <w:rsid w:val="0C11A39B"/>
    <w:rsid w:val="0C384970"/>
    <w:rsid w:val="0C555D52"/>
    <w:rsid w:val="0C8EA586"/>
    <w:rsid w:val="0CE6F9B3"/>
    <w:rsid w:val="0D2E5815"/>
    <w:rsid w:val="0D60F954"/>
    <w:rsid w:val="0D85E64D"/>
    <w:rsid w:val="0DD0C840"/>
    <w:rsid w:val="0E2BC474"/>
    <w:rsid w:val="0F5B505F"/>
    <w:rsid w:val="0F5F14D8"/>
    <w:rsid w:val="0FBC8EB5"/>
    <w:rsid w:val="1070A7F5"/>
    <w:rsid w:val="107A15D8"/>
    <w:rsid w:val="113B4EF7"/>
    <w:rsid w:val="12034EA9"/>
    <w:rsid w:val="126E46A6"/>
    <w:rsid w:val="13297B2E"/>
    <w:rsid w:val="13B91AD8"/>
    <w:rsid w:val="13C17EB8"/>
    <w:rsid w:val="13E6B742"/>
    <w:rsid w:val="14170FB2"/>
    <w:rsid w:val="16114C0B"/>
    <w:rsid w:val="17372F30"/>
    <w:rsid w:val="17ADBBAD"/>
    <w:rsid w:val="17EFDD11"/>
    <w:rsid w:val="1892E9DE"/>
    <w:rsid w:val="18D6E34F"/>
    <w:rsid w:val="190345A7"/>
    <w:rsid w:val="1967226B"/>
    <w:rsid w:val="1A2FB82F"/>
    <w:rsid w:val="1A8852F9"/>
    <w:rsid w:val="1AA92A6B"/>
    <w:rsid w:val="1ABFED2E"/>
    <w:rsid w:val="1B74B186"/>
    <w:rsid w:val="1B84CCB6"/>
    <w:rsid w:val="1BAA47D3"/>
    <w:rsid w:val="1CB8CB25"/>
    <w:rsid w:val="1CD3E2E8"/>
    <w:rsid w:val="1CEEE0F3"/>
    <w:rsid w:val="1D5D83A3"/>
    <w:rsid w:val="1EDC31B9"/>
    <w:rsid w:val="1EEF90A8"/>
    <w:rsid w:val="1FB5DC73"/>
    <w:rsid w:val="216B916F"/>
    <w:rsid w:val="22CA01EB"/>
    <w:rsid w:val="231B95D5"/>
    <w:rsid w:val="250615C1"/>
    <w:rsid w:val="25BCF14E"/>
    <w:rsid w:val="2679C9E5"/>
    <w:rsid w:val="2741D4DD"/>
    <w:rsid w:val="276A3E39"/>
    <w:rsid w:val="27727D7D"/>
    <w:rsid w:val="2772D25D"/>
    <w:rsid w:val="27C2B156"/>
    <w:rsid w:val="286392A7"/>
    <w:rsid w:val="29871A69"/>
    <w:rsid w:val="29B252DC"/>
    <w:rsid w:val="2A11FF9D"/>
    <w:rsid w:val="2A21D0BF"/>
    <w:rsid w:val="2BBDB3CB"/>
    <w:rsid w:val="2C15F40C"/>
    <w:rsid w:val="2CD38D44"/>
    <w:rsid w:val="2D5BACDF"/>
    <w:rsid w:val="2E3469EF"/>
    <w:rsid w:val="2E992AD0"/>
    <w:rsid w:val="30D759B9"/>
    <w:rsid w:val="30F6F35F"/>
    <w:rsid w:val="319B9A8D"/>
    <w:rsid w:val="332FA24A"/>
    <w:rsid w:val="333C94A6"/>
    <w:rsid w:val="335638F6"/>
    <w:rsid w:val="33863B5A"/>
    <w:rsid w:val="340960AE"/>
    <w:rsid w:val="355A7029"/>
    <w:rsid w:val="3595737F"/>
    <w:rsid w:val="376B8620"/>
    <w:rsid w:val="37F4F209"/>
    <w:rsid w:val="38B18DC3"/>
    <w:rsid w:val="3974043F"/>
    <w:rsid w:val="3996F129"/>
    <w:rsid w:val="3A426A60"/>
    <w:rsid w:val="3A647BD4"/>
    <w:rsid w:val="3AA11BDB"/>
    <w:rsid w:val="3AE41C74"/>
    <w:rsid w:val="3B256835"/>
    <w:rsid w:val="3B284D58"/>
    <w:rsid w:val="3B973E49"/>
    <w:rsid w:val="3CC455CD"/>
    <w:rsid w:val="3CCEC952"/>
    <w:rsid w:val="3D01AF45"/>
    <w:rsid w:val="3D33ED53"/>
    <w:rsid w:val="3EB7ABA8"/>
    <w:rsid w:val="3EF45912"/>
    <w:rsid w:val="3F0F4A80"/>
    <w:rsid w:val="3F209A80"/>
    <w:rsid w:val="3F5B964A"/>
    <w:rsid w:val="3F9804E1"/>
    <w:rsid w:val="402DB829"/>
    <w:rsid w:val="4106CB73"/>
    <w:rsid w:val="4141FB3F"/>
    <w:rsid w:val="414FC9F7"/>
    <w:rsid w:val="41AA9E9C"/>
    <w:rsid w:val="435F35E9"/>
    <w:rsid w:val="43C9DC0E"/>
    <w:rsid w:val="442FD0CD"/>
    <w:rsid w:val="443CA9C3"/>
    <w:rsid w:val="4471B5AC"/>
    <w:rsid w:val="44E412F3"/>
    <w:rsid w:val="452290D6"/>
    <w:rsid w:val="4523E0F8"/>
    <w:rsid w:val="463AA3CB"/>
    <w:rsid w:val="4751B821"/>
    <w:rsid w:val="47C806B0"/>
    <w:rsid w:val="47DEC2A3"/>
    <w:rsid w:val="480FC688"/>
    <w:rsid w:val="4839009D"/>
    <w:rsid w:val="48773BCE"/>
    <w:rsid w:val="496ED6A0"/>
    <w:rsid w:val="4A4E0101"/>
    <w:rsid w:val="4C117B91"/>
    <w:rsid w:val="4CAEECC5"/>
    <w:rsid w:val="4DD9A237"/>
    <w:rsid w:val="4DF66AE0"/>
    <w:rsid w:val="4E7671F0"/>
    <w:rsid w:val="4F69087A"/>
    <w:rsid w:val="511ED35A"/>
    <w:rsid w:val="5162AC65"/>
    <w:rsid w:val="52179BB6"/>
    <w:rsid w:val="531BBB73"/>
    <w:rsid w:val="53A30F04"/>
    <w:rsid w:val="54D9C688"/>
    <w:rsid w:val="56A87461"/>
    <w:rsid w:val="56B4C085"/>
    <w:rsid w:val="56EF330D"/>
    <w:rsid w:val="577BFD2B"/>
    <w:rsid w:val="57A82C94"/>
    <w:rsid w:val="58450BE2"/>
    <w:rsid w:val="58D32702"/>
    <w:rsid w:val="5917E311"/>
    <w:rsid w:val="59C1A826"/>
    <w:rsid w:val="59D82957"/>
    <w:rsid w:val="5A8D9C42"/>
    <w:rsid w:val="5AB8D650"/>
    <w:rsid w:val="5ABC066A"/>
    <w:rsid w:val="5AD88FD9"/>
    <w:rsid w:val="5BCAC56F"/>
    <w:rsid w:val="5CCE6023"/>
    <w:rsid w:val="5CCF6EEB"/>
    <w:rsid w:val="5CF8A9FD"/>
    <w:rsid w:val="5D665C9A"/>
    <w:rsid w:val="5E0CD596"/>
    <w:rsid w:val="5F260EE8"/>
    <w:rsid w:val="5FF87430"/>
    <w:rsid w:val="6023CB0A"/>
    <w:rsid w:val="6095D459"/>
    <w:rsid w:val="60B1A1E6"/>
    <w:rsid w:val="60DB28B4"/>
    <w:rsid w:val="6123343B"/>
    <w:rsid w:val="615D32CC"/>
    <w:rsid w:val="61AEE191"/>
    <w:rsid w:val="61B40968"/>
    <w:rsid w:val="62A7A643"/>
    <w:rsid w:val="62AA5DB5"/>
    <w:rsid w:val="62C5951B"/>
    <w:rsid w:val="63BB3D05"/>
    <w:rsid w:val="63EC39BF"/>
    <w:rsid w:val="640FFE03"/>
    <w:rsid w:val="643FC8B6"/>
    <w:rsid w:val="64515594"/>
    <w:rsid w:val="66F8182A"/>
    <w:rsid w:val="679ECC5E"/>
    <w:rsid w:val="68DA7A06"/>
    <w:rsid w:val="690822C3"/>
    <w:rsid w:val="69DCE378"/>
    <w:rsid w:val="6A5243D4"/>
    <w:rsid w:val="6AA13C7E"/>
    <w:rsid w:val="6AAF27EF"/>
    <w:rsid w:val="6AE26C3D"/>
    <w:rsid w:val="6AEF5C38"/>
    <w:rsid w:val="6B2AA08C"/>
    <w:rsid w:val="6BA8355E"/>
    <w:rsid w:val="6BB3D271"/>
    <w:rsid w:val="6BF3FBA9"/>
    <w:rsid w:val="6C3A6045"/>
    <w:rsid w:val="6C81F720"/>
    <w:rsid w:val="6D647FC0"/>
    <w:rsid w:val="6DF324F5"/>
    <w:rsid w:val="6F31D97B"/>
    <w:rsid w:val="70CDA77A"/>
    <w:rsid w:val="70F629E7"/>
    <w:rsid w:val="711FECE6"/>
    <w:rsid w:val="72194ADE"/>
    <w:rsid w:val="73081C6B"/>
    <w:rsid w:val="73300946"/>
    <w:rsid w:val="735BEA6F"/>
    <w:rsid w:val="736BB871"/>
    <w:rsid w:val="738271E8"/>
    <w:rsid w:val="741E494F"/>
    <w:rsid w:val="7466F0E9"/>
    <w:rsid w:val="7474C723"/>
    <w:rsid w:val="749DA75F"/>
    <w:rsid w:val="7545D2A6"/>
    <w:rsid w:val="768F946E"/>
    <w:rsid w:val="7732F290"/>
    <w:rsid w:val="777BDC49"/>
    <w:rsid w:val="77B9C858"/>
    <w:rsid w:val="77D58BB7"/>
    <w:rsid w:val="77E2D697"/>
    <w:rsid w:val="77F86E36"/>
    <w:rsid w:val="781EC1D5"/>
    <w:rsid w:val="7855E0C1"/>
    <w:rsid w:val="788DB0C0"/>
    <w:rsid w:val="799AFD07"/>
    <w:rsid w:val="79D21F3E"/>
    <w:rsid w:val="79E10EDC"/>
    <w:rsid w:val="7B1E5C45"/>
    <w:rsid w:val="7B20124C"/>
    <w:rsid w:val="7B6704EE"/>
    <w:rsid w:val="7C353C53"/>
    <w:rsid w:val="7C7848B7"/>
    <w:rsid w:val="7CB566C9"/>
    <w:rsid w:val="7CF82F54"/>
    <w:rsid w:val="7DE1C24D"/>
    <w:rsid w:val="7E096B0C"/>
    <w:rsid w:val="7EF8034A"/>
    <w:rsid w:val="7F6A4693"/>
    <w:rsid w:val="7F7EB5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75474"/>
  <w15:docId w15:val="{150C4B17-EE60-41AB-8307-F7DAAE706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0E3"/>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Pr>
  </w:style>
  <w:style w:type="table" w:customStyle="1" w:styleId="a0">
    <w:basedOn w:val="TableNormal2"/>
    <w:tblPr>
      <w:tblStyleRowBandSize w:val="1"/>
      <w:tblStyleColBandSize w:val="1"/>
    </w:tblPr>
  </w:style>
  <w:style w:type="table" w:customStyle="1" w:styleId="a1">
    <w:basedOn w:val="TableNormal2"/>
    <w:tblPr>
      <w:tblStyleRowBandSize w:val="1"/>
      <w:tblStyleColBandSize w:val="1"/>
    </w:tblPr>
  </w:style>
  <w:style w:type="table" w:customStyle="1" w:styleId="a2">
    <w:basedOn w:val="TableNormal2"/>
    <w:tblPr>
      <w:tblStyleRowBandSize w:val="1"/>
      <w:tblStyleColBandSize w:val="1"/>
    </w:tblPr>
  </w:style>
  <w:style w:type="table" w:customStyle="1" w:styleId="a3">
    <w:basedOn w:val="TableNormal2"/>
    <w:tblPr>
      <w:tblStyleRowBandSize w:val="1"/>
      <w:tblStyleColBandSize w:val="1"/>
    </w:tblPr>
  </w:style>
  <w:style w:type="table" w:customStyle="1" w:styleId="a4">
    <w:basedOn w:val="TableNormal2"/>
    <w:tblPr>
      <w:tblStyleRowBandSize w:val="1"/>
      <w:tblStyleColBandSize w:val="1"/>
    </w:tblPr>
  </w:style>
  <w:style w:type="table" w:customStyle="1" w:styleId="a5">
    <w:basedOn w:val="TableNormal2"/>
    <w:tblPr>
      <w:tblStyleRowBandSize w:val="1"/>
      <w:tblStyleColBandSize w:val="1"/>
    </w:tblPr>
  </w:style>
  <w:style w:type="table" w:customStyle="1" w:styleId="a6">
    <w:basedOn w:val="TableNormal2"/>
    <w:tblPr>
      <w:tblStyleRowBandSize w:val="1"/>
      <w:tblStyleColBandSize w:val="1"/>
    </w:tblPr>
  </w:style>
  <w:style w:type="table" w:customStyle="1" w:styleId="a7">
    <w:basedOn w:val="TableNormal2"/>
    <w:tblPr>
      <w:tblStyleRowBandSize w:val="1"/>
      <w:tblStyleColBandSize w:val="1"/>
    </w:tblPr>
  </w:style>
  <w:style w:type="table" w:customStyle="1" w:styleId="a8">
    <w:basedOn w:val="TableNormal2"/>
    <w:tblPr>
      <w:tblStyleRowBandSize w:val="1"/>
      <w:tblStyleColBandSize w:val="1"/>
    </w:tblPr>
  </w:style>
  <w:style w:type="table" w:customStyle="1" w:styleId="a9">
    <w:basedOn w:val="TableNormal2"/>
    <w:tblPr>
      <w:tblStyleRowBandSize w:val="1"/>
      <w:tblStyleColBandSize w:val="1"/>
    </w:tblPr>
  </w:style>
  <w:style w:type="table" w:customStyle="1" w:styleId="aa">
    <w:basedOn w:val="TableNormal2"/>
    <w:tblPr>
      <w:tblStyleRowBandSize w:val="1"/>
      <w:tblStyleColBandSize w:val="1"/>
    </w:tblPr>
  </w:style>
  <w:style w:type="table" w:customStyle="1" w:styleId="ab">
    <w:basedOn w:val="TableNormal2"/>
    <w:tblPr>
      <w:tblStyleRowBandSize w:val="1"/>
      <w:tblStyleColBandSize w:val="1"/>
    </w:tblPr>
  </w:style>
  <w:style w:type="paragraph" w:styleId="Encabezado">
    <w:name w:val="header"/>
    <w:basedOn w:val="Normal"/>
    <w:link w:val="EncabezadoCar"/>
    <w:uiPriority w:val="99"/>
    <w:unhideWhenUsed/>
    <w:rsid w:val="00FA3493"/>
    <w:pPr>
      <w:tabs>
        <w:tab w:val="center" w:pos="4419"/>
        <w:tab w:val="right" w:pos="8838"/>
      </w:tabs>
    </w:pPr>
  </w:style>
  <w:style w:type="character" w:customStyle="1" w:styleId="EncabezadoCar">
    <w:name w:val="Encabezado Car"/>
    <w:basedOn w:val="Fuentedeprrafopredeter"/>
    <w:link w:val="Encabezado"/>
    <w:uiPriority w:val="99"/>
    <w:rsid w:val="00FA3493"/>
  </w:style>
  <w:style w:type="paragraph" w:styleId="Piedepgina">
    <w:name w:val="footer"/>
    <w:basedOn w:val="Normal"/>
    <w:link w:val="PiedepginaCar"/>
    <w:uiPriority w:val="99"/>
    <w:unhideWhenUsed/>
    <w:rsid w:val="00FA3493"/>
    <w:pPr>
      <w:tabs>
        <w:tab w:val="center" w:pos="4419"/>
        <w:tab w:val="right" w:pos="8838"/>
      </w:tabs>
    </w:pPr>
  </w:style>
  <w:style w:type="character" w:customStyle="1" w:styleId="PiedepginaCar">
    <w:name w:val="Pie de página Car"/>
    <w:basedOn w:val="Fuentedeprrafopredeter"/>
    <w:link w:val="Piedepgina"/>
    <w:uiPriority w:val="99"/>
    <w:rsid w:val="00FA3493"/>
  </w:style>
  <w:style w:type="table" w:styleId="Tablaconcuadrcula">
    <w:name w:val="Table Grid"/>
    <w:basedOn w:val="Tablanormal"/>
    <w:uiPriority w:val="39"/>
    <w:rsid w:val="00FA3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FA349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C9357D"/>
    <w:rPr>
      <w:b/>
      <w:sz w:val="48"/>
      <w:szCs w:val="48"/>
    </w:rPr>
  </w:style>
  <w:style w:type="paragraph" w:styleId="Bibliografa">
    <w:name w:val="Bibliography"/>
    <w:basedOn w:val="Normal"/>
    <w:next w:val="Normal"/>
    <w:uiPriority w:val="37"/>
    <w:unhideWhenUsed/>
    <w:rsid w:val="00C9357D"/>
  </w:style>
  <w:style w:type="character" w:styleId="Hipervnculo">
    <w:name w:val="Hyperlink"/>
    <w:basedOn w:val="Fuentedeprrafopredeter"/>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78915">
      <w:bodyDiv w:val="1"/>
      <w:marLeft w:val="0"/>
      <w:marRight w:val="0"/>
      <w:marTop w:val="0"/>
      <w:marBottom w:val="0"/>
      <w:divBdr>
        <w:top w:val="none" w:sz="0" w:space="0" w:color="auto"/>
        <w:left w:val="none" w:sz="0" w:space="0" w:color="auto"/>
        <w:bottom w:val="none" w:sz="0" w:space="0" w:color="auto"/>
        <w:right w:val="none" w:sz="0" w:space="0" w:color="auto"/>
      </w:divBdr>
    </w:div>
    <w:div w:id="528839587">
      <w:bodyDiv w:val="1"/>
      <w:marLeft w:val="0"/>
      <w:marRight w:val="0"/>
      <w:marTop w:val="0"/>
      <w:marBottom w:val="0"/>
      <w:divBdr>
        <w:top w:val="none" w:sz="0" w:space="0" w:color="auto"/>
        <w:left w:val="none" w:sz="0" w:space="0" w:color="auto"/>
        <w:bottom w:val="none" w:sz="0" w:space="0" w:color="auto"/>
        <w:right w:val="none" w:sz="0" w:space="0" w:color="auto"/>
      </w:divBdr>
    </w:div>
    <w:div w:id="565804052">
      <w:bodyDiv w:val="1"/>
      <w:marLeft w:val="0"/>
      <w:marRight w:val="0"/>
      <w:marTop w:val="0"/>
      <w:marBottom w:val="0"/>
      <w:divBdr>
        <w:top w:val="none" w:sz="0" w:space="0" w:color="auto"/>
        <w:left w:val="none" w:sz="0" w:space="0" w:color="auto"/>
        <w:bottom w:val="none" w:sz="0" w:space="0" w:color="auto"/>
        <w:right w:val="none" w:sz="0" w:space="0" w:color="auto"/>
      </w:divBdr>
    </w:div>
    <w:div w:id="594750899">
      <w:bodyDiv w:val="1"/>
      <w:marLeft w:val="0"/>
      <w:marRight w:val="0"/>
      <w:marTop w:val="0"/>
      <w:marBottom w:val="0"/>
      <w:divBdr>
        <w:top w:val="none" w:sz="0" w:space="0" w:color="auto"/>
        <w:left w:val="none" w:sz="0" w:space="0" w:color="auto"/>
        <w:bottom w:val="none" w:sz="0" w:space="0" w:color="auto"/>
        <w:right w:val="none" w:sz="0" w:space="0" w:color="auto"/>
      </w:divBdr>
    </w:div>
    <w:div w:id="602885650">
      <w:bodyDiv w:val="1"/>
      <w:marLeft w:val="0"/>
      <w:marRight w:val="0"/>
      <w:marTop w:val="0"/>
      <w:marBottom w:val="0"/>
      <w:divBdr>
        <w:top w:val="none" w:sz="0" w:space="0" w:color="auto"/>
        <w:left w:val="none" w:sz="0" w:space="0" w:color="auto"/>
        <w:bottom w:val="none" w:sz="0" w:space="0" w:color="auto"/>
        <w:right w:val="none" w:sz="0" w:space="0" w:color="auto"/>
      </w:divBdr>
    </w:div>
    <w:div w:id="849877243">
      <w:bodyDiv w:val="1"/>
      <w:marLeft w:val="0"/>
      <w:marRight w:val="0"/>
      <w:marTop w:val="0"/>
      <w:marBottom w:val="0"/>
      <w:divBdr>
        <w:top w:val="none" w:sz="0" w:space="0" w:color="auto"/>
        <w:left w:val="none" w:sz="0" w:space="0" w:color="auto"/>
        <w:bottom w:val="none" w:sz="0" w:space="0" w:color="auto"/>
        <w:right w:val="none" w:sz="0" w:space="0" w:color="auto"/>
      </w:divBdr>
    </w:div>
    <w:div w:id="1254973544">
      <w:bodyDiv w:val="1"/>
      <w:marLeft w:val="0"/>
      <w:marRight w:val="0"/>
      <w:marTop w:val="0"/>
      <w:marBottom w:val="0"/>
      <w:divBdr>
        <w:top w:val="none" w:sz="0" w:space="0" w:color="auto"/>
        <w:left w:val="none" w:sz="0" w:space="0" w:color="auto"/>
        <w:bottom w:val="none" w:sz="0" w:space="0" w:color="auto"/>
        <w:right w:val="none" w:sz="0" w:space="0" w:color="auto"/>
      </w:divBdr>
    </w:div>
    <w:div w:id="1646009823">
      <w:bodyDiv w:val="1"/>
      <w:marLeft w:val="0"/>
      <w:marRight w:val="0"/>
      <w:marTop w:val="0"/>
      <w:marBottom w:val="0"/>
      <w:divBdr>
        <w:top w:val="none" w:sz="0" w:space="0" w:color="auto"/>
        <w:left w:val="none" w:sz="0" w:space="0" w:color="auto"/>
        <w:bottom w:val="none" w:sz="0" w:space="0" w:color="auto"/>
        <w:right w:val="none" w:sz="0" w:space="0" w:color="auto"/>
      </w:divBdr>
    </w:div>
    <w:div w:id="2085563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alfabetizaciondigital.redem.org/gamificacion-en-la-educacion-herramientas-y-estrategias-para-aumentar-la-motivacion-estudiantil/" TargetMode="Externa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www.significados.com/metodologia/" TargetMode="External"/><Relationship Id="rId2" Type="http://schemas.openxmlformats.org/officeDocument/2006/relationships/customXml" Target="../customXml/item2.xml"/><Relationship Id="rId16" Type="http://schemas.openxmlformats.org/officeDocument/2006/relationships/hyperlink" Target="https://metodologiaseducativas.com/aprendizaje-basado-en-el-jueg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fastercapital.com/es/contenido/Consideraciones-legales--el-impacto-de-las-consideraciones-legales-en-el-crecimiento-y-el-exito-empresarial.html"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learningconference.com/blog/como-crear-juegos-educativos-para-tus-cursos-en-lin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DgoFVaqHWrZqElOl2NB4HhqJ3Q==">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</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64712C20C6A1844978AB0DC1C355E94" ma:contentTypeVersion="0" ma:contentTypeDescription="Crear nuevo documento." ma:contentTypeScope="" ma:versionID="e36fc5900d58974144c38f92709e9a1a">
  <xsd:schema xmlns:xsd="http://www.w3.org/2001/XMLSchema" xmlns:xs="http://www.w3.org/2001/XMLSchema" xmlns:p="http://schemas.microsoft.com/office/2006/metadata/properties" targetNamespace="http://schemas.microsoft.com/office/2006/metadata/properties" ma:root="true" ma:fieldsID="888669a25a4819ff64d85379b87075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Gue11</b:Tag>
    <b:SourceType>JournalArticle</b:SourceType>
    <b:Guid>{E5F62C3F-B4D2-4DB1-90CD-92FCFC1CC50B}</b:Guid>
    <b:Author>
      <b:Author>
        <b:NameList>
          <b:Person>
            <b:Last>Guevara</b:Last>
            <b:First>Alexander</b:First>
            <b:Middle>Daniel Norabuena</b:Middle>
          </b:Person>
        </b:NameList>
      </b:Author>
    </b:Author>
    <b:Title>Sistema de Gestión Académica para Institutos Tecnológicos</b:Title>
    <b:Year>2011</b:Year>
    <b:City>Lima</b:City>
    <b:RefOrder>1</b:RefOrder>
  </b:Source>
  <b:Source>
    <b:Tag>Sis18</b:Tag>
    <b:SourceType>JournalArticle</b:SourceType>
    <b:Guid>{A806FEDB-048E-44C8-8A8E-9CD968290DCA}</b:Guid>
    <b:Title>Sistema de Gestión Académica</b:Title>
    <b:Year>2018</b:Year>
    <b:Pages>12</b:Pages>
    <b:RefOrder>2</b:RefOrder>
  </b:Source>
  <b:Source>
    <b:Tag>SEG</b:Tag>
    <b:SourceType>JournalArticle</b:SourceType>
    <b:Guid>{6C4C402F-C343-43BD-ADD3-475318BFCEE4}</b:Guid>
    <b:Author>
      <b:Author>
        <b:NameList>
          <b:Person>
            <b:Last>MARCELO</b:Last>
            <b:First>SEGOVIA</b:First>
            <b:Middle>ACOSTA IVAN</b:Middle>
          </b:Person>
          <b:Person>
            <b:Last>ORLANDO</b:Last>
            <b:First>SEGOVIA</b:First>
            <b:Middle>ZAMBRANO GUIDO</b:Middle>
          </b:Person>
        </b:NameList>
      </b:Author>
    </b:Author>
    <b:Title>CONTROL Y GESTIÓN DE LA INFORMACIÓN </b:Title>
    <b:Pages>112</b:Pages>
    <b:RefOrder>3</b:RefOrder>
  </b:Source>
  <b:Source>
    <b:Tag>LAR20</b:Tag>
    <b:SourceType>JournalArticle</b:SourceType>
    <b:Guid>{41336074-0AE4-4ED7-A27E-375CB05D40F9}</b:Guid>
    <b:Author>
      <b:Author>
        <b:NameList>
          <b:Person>
            <b:Last>LARA</b:Last>
            <b:First>BYRON</b:First>
            <b:Middle>NELSON ZURITA</b:Middle>
          </b:Person>
        </b:NameList>
      </b:Author>
    </b:Author>
    <b:Title>SISTEMA WEB PARA LA GESTIÓN ACADÉMICA</b:Title>
    <b:Year>2020</b:Year>
    <b:Pages>189</b:Pages>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BC4BB8B-D031-4659-AE83-F6C4A0E9D65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F5ABA5-405F-4246-AC41-14BAA7F41377}">
  <ds:schemaRefs>
    <ds:schemaRef ds:uri="http://schemas.microsoft.com/sharepoint/v3/contenttype/forms"/>
  </ds:schemaRefs>
</ds:datastoreItem>
</file>

<file path=customXml/itemProps4.xml><?xml version="1.0" encoding="utf-8"?>
<ds:datastoreItem xmlns:ds="http://schemas.openxmlformats.org/officeDocument/2006/customXml" ds:itemID="{68E9CFA7-8CF3-460D-B513-4E30E27481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E3604D97-A4DD-4D37-AD7A-696ED028F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1079</Words>
  <Characters>5937</Characters>
  <Application>Microsoft Office Word</Application>
  <DocSecurity>0</DocSecurity>
  <Lines>49</Lines>
  <Paragraphs>14</Paragraphs>
  <ScaleCrop>false</ScaleCrop>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VICERRECTORÍA ADMINISTRATIVA</dc:creator>
  <cp:lastModifiedBy>Maria Fernanda Losada Silva</cp:lastModifiedBy>
  <cp:revision>3</cp:revision>
  <dcterms:created xsi:type="dcterms:W3CDTF">2024-10-22T14:44:00Z</dcterms:created>
  <dcterms:modified xsi:type="dcterms:W3CDTF">2024-10-24T19:45:00Z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2022-08-25T00:00:00Z</vt:filetime>
  </property>
  <property fmtid="{D5CDD505-2E9C-101B-9397-08002B2CF9AE}" pid="3" name="Creator">
    <vt:lpwstr>Microsoft® Word 2016</vt:lpwstr>
  </property>
  <property fmtid="{D5CDD505-2E9C-101B-9397-08002B2CF9AE}" pid="4" name="LastSaved">
    <vt:filetime>2023-04-24T00:00:00Z</vt:filetime>
  </property>
  <property fmtid="{D5CDD505-2E9C-101B-9397-08002B2CF9AE}" pid="5" name="ContentTypeId">
    <vt:lpwstr>0x010100264712C20C6A1844978AB0DC1C355E94</vt:lpwstr>
  </property>
</Properties>
</file>