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7DFF2" w14:textId="775F249C" w:rsidR="00D455F6" w:rsidRPr="00D455F6" w:rsidRDefault="00D455F6" w:rsidP="00D455F6">
      <w:pPr>
        <w:jc w:val="center"/>
        <w:rPr>
          <w:b/>
          <w:bCs/>
          <w:sz w:val="28"/>
          <w:szCs w:val="28"/>
        </w:rPr>
      </w:pPr>
      <w:r w:rsidRPr="00D455F6">
        <w:rPr>
          <w:b/>
          <w:bCs/>
          <w:sz w:val="28"/>
          <w:szCs w:val="28"/>
        </w:rPr>
        <w:t>RESUMEN EJECUTIVO</w:t>
      </w:r>
    </w:p>
    <w:p w14:paraId="13672494" w14:textId="77777777" w:rsidR="00D455F6" w:rsidRDefault="00D455F6" w:rsidP="00D455F6">
      <w:r>
        <w:t>El objetivo de este proyecto es desarrollar un juego educativo interactivo, que enseñe conceptos de teoría de conjuntos de manera lúdica y atractiva, aumentando la motivación y el interés de los estudiantes hacia las matemáticas. Se espera mejorar la retención de conocimientos y el rendimiento académico en la materia, fomentando habilidades prácticas en la resolución de problemas.</w:t>
      </w:r>
    </w:p>
    <w:p w14:paraId="76F2F730" w14:textId="77777777" w:rsidR="00D455F6" w:rsidRDefault="00D455F6" w:rsidP="00D455F6">
      <w:r>
        <w:t>Entre los resultados esperados se incluye un aumento notable en la participación de los estudiantes en el aprendizaje de la teoría de conjuntos, así como mejoras en la comprensión de conceptos matemáticos. Además, se busca el desarrollo de competencias en el uso de tecnología educativa como herramienta de aprendizaje.</w:t>
      </w:r>
    </w:p>
    <w:p w14:paraId="1EA499A8" w14:textId="2BA783D2" w:rsidR="007246AF" w:rsidRDefault="00D455F6">
      <w:r>
        <w:t>El proyecto enfrenta desafíos como la integración adecuada de conceptos matemáticos en la dinámica del juego sin perder su rigor académico, asegurar que el contenido sea accesible y atractivo para diferentes niveles de habilidad entre los estudiantes.</w:t>
      </w:r>
    </w:p>
    <w:sectPr w:rsidR="007246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DD8E"/>
    <w:multiLevelType w:val="hybridMultilevel"/>
    <w:tmpl w:val="A4469DC6"/>
    <w:lvl w:ilvl="0" w:tplc="589A85FE">
      <w:start w:val="1"/>
      <w:numFmt w:val="decimal"/>
      <w:lvlText w:val="%1."/>
      <w:lvlJc w:val="left"/>
      <w:pPr>
        <w:ind w:left="720" w:hanging="360"/>
      </w:pPr>
    </w:lvl>
    <w:lvl w:ilvl="1" w:tplc="C7522EDA">
      <w:start w:val="1"/>
      <w:numFmt w:val="lowerLetter"/>
      <w:lvlText w:val="%2."/>
      <w:lvlJc w:val="left"/>
      <w:pPr>
        <w:ind w:left="1440" w:hanging="360"/>
      </w:pPr>
    </w:lvl>
    <w:lvl w:ilvl="2" w:tplc="AEC2EFBA">
      <w:start w:val="1"/>
      <w:numFmt w:val="lowerRoman"/>
      <w:lvlText w:val="%3."/>
      <w:lvlJc w:val="right"/>
      <w:pPr>
        <w:ind w:left="2160" w:hanging="180"/>
      </w:pPr>
    </w:lvl>
    <w:lvl w:ilvl="3" w:tplc="3794850A">
      <w:start w:val="1"/>
      <w:numFmt w:val="decimal"/>
      <w:lvlText w:val="%4."/>
      <w:lvlJc w:val="left"/>
      <w:pPr>
        <w:ind w:left="2880" w:hanging="360"/>
      </w:pPr>
    </w:lvl>
    <w:lvl w:ilvl="4" w:tplc="5950B1BE">
      <w:start w:val="1"/>
      <w:numFmt w:val="lowerLetter"/>
      <w:lvlText w:val="%5."/>
      <w:lvlJc w:val="left"/>
      <w:pPr>
        <w:ind w:left="3600" w:hanging="360"/>
      </w:pPr>
    </w:lvl>
    <w:lvl w:ilvl="5" w:tplc="71A66DF8">
      <w:start w:val="1"/>
      <w:numFmt w:val="lowerRoman"/>
      <w:lvlText w:val="%6."/>
      <w:lvlJc w:val="right"/>
      <w:pPr>
        <w:ind w:left="4320" w:hanging="180"/>
      </w:pPr>
    </w:lvl>
    <w:lvl w:ilvl="6" w:tplc="5268F272">
      <w:start w:val="1"/>
      <w:numFmt w:val="decimal"/>
      <w:lvlText w:val="%7."/>
      <w:lvlJc w:val="left"/>
      <w:pPr>
        <w:ind w:left="5040" w:hanging="360"/>
      </w:pPr>
    </w:lvl>
    <w:lvl w:ilvl="7" w:tplc="A9BC466E">
      <w:start w:val="1"/>
      <w:numFmt w:val="lowerLetter"/>
      <w:lvlText w:val="%8."/>
      <w:lvlJc w:val="left"/>
      <w:pPr>
        <w:ind w:left="5760" w:hanging="360"/>
      </w:pPr>
    </w:lvl>
    <w:lvl w:ilvl="8" w:tplc="5798CC76">
      <w:start w:val="1"/>
      <w:numFmt w:val="lowerRoman"/>
      <w:lvlText w:val="%9."/>
      <w:lvlJc w:val="right"/>
      <w:pPr>
        <w:ind w:left="6480" w:hanging="180"/>
      </w:pPr>
    </w:lvl>
  </w:abstractNum>
  <w:num w:numId="1" w16cid:durableId="119612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F6"/>
    <w:rsid w:val="007246AF"/>
    <w:rsid w:val="007B46D0"/>
    <w:rsid w:val="00B84118"/>
    <w:rsid w:val="00D455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D495"/>
  <w15:chartTrackingRefBased/>
  <w15:docId w15:val="{58B9732E-AEB3-4A72-BF34-94CC4B79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5F6"/>
    <w:pPr>
      <w:spacing w:line="279" w:lineRule="auto"/>
    </w:pPr>
    <w:rPr>
      <w:kern w:val="0"/>
      <w:lang w:val="es-ES"/>
      <w14:ligatures w14:val="none"/>
    </w:rPr>
  </w:style>
  <w:style w:type="paragraph" w:styleId="Ttulo1">
    <w:name w:val="heading 1"/>
    <w:basedOn w:val="Normal"/>
    <w:next w:val="Normal"/>
    <w:link w:val="Ttulo1Car"/>
    <w:uiPriority w:val="9"/>
    <w:qFormat/>
    <w:rsid w:val="00D45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5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55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55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55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55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55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55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55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55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55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55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55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55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55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55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55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55F6"/>
    <w:rPr>
      <w:rFonts w:eastAsiaTheme="majorEastAsia" w:cstheme="majorBidi"/>
      <w:color w:val="272727" w:themeColor="text1" w:themeTint="D8"/>
    </w:rPr>
  </w:style>
  <w:style w:type="paragraph" w:styleId="Ttulo">
    <w:name w:val="Title"/>
    <w:basedOn w:val="Normal"/>
    <w:next w:val="Normal"/>
    <w:link w:val="TtuloCar"/>
    <w:uiPriority w:val="10"/>
    <w:qFormat/>
    <w:rsid w:val="00D45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55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55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55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55F6"/>
    <w:pPr>
      <w:spacing w:before="160"/>
      <w:jc w:val="center"/>
    </w:pPr>
    <w:rPr>
      <w:i/>
      <w:iCs/>
      <w:color w:val="404040" w:themeColor="text1" w:themeTint="BF"/>
    </w:rPr>
  </w:style>
  <w:style w:type="character" w:customStyle="1" w:styleId="CitaCar">
    <w:name w:val="Cita Car"/>
    <w:basedOn w:val="Fuentedeprrafopredeter"/>
    <w:link w:val="Cita"/>
    <w:uiPriority w:val="29"/>
    <w:rsid w:val="00D455F6"/>
    <w:rPr>
      <w:i/>
      <w:iCs/>
      <w:color w:val="404040" w:themeColor="text1" w:themeTint="BF"/>
    </w:rPr>
  </w:style>
  <w:style w:type="paragraph" w:styleId="Prrafodelista">
    <w:name w:val="List Paragraph"/>
    <w:basedOn w:val="Normal"/>
    <w:uiPriority w:val="34"/>
    <w:qFormat/>
    <w:rsid w:val="00D455F6"/>
    <w:pPr>
      <w:ind w:left="720"/>
      <w:contextualSpacing/>
    </w:pPr>
  </w:style>
  <w:style w:type="character" w:styleId="nfasisintenso">
    <w:name w:val="Intense Emphasis"/>
    <w:basedOn w:val="Fuentedeprrafopredeter"/>
    <w:uiPriority w:val="21"/>
    <w:qFormat/>
    <w:rsid w:val="00D455F6"/>
    <w:rPr>
      <w:i/>
      <w:iCs/>
      <w:color w:val="0F4761" w:themeColor="accent1" w:themeShade="BF"/>
    </w:rPr>
  </w:style>
  <w:style w:type="paragraph" w:styleId="Citadestacada">
    <w:name w:val="Intense Quote"/>
    <w:basedOn w:val="Normal"/>
    <w:next w:val="Normal"/>
    <w:link w:val="CitadestacadaCar"/>
    <w:uiPriority w:val="30"/>
    <w:qFormat/>
    <w:rsid w:val="00D45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55F6"/>
    <w:rPr>
      <w:i/>
      <w:iCs/>
      <w:color w:val="0F4761" w:themeColor="accent1" w:themeShade="BF"/>
    </w:rPr>
  </w:style>
  <w:style w:type="character" w:styleId="Referenciaintensa">
    <w:name w:val="Intense Reference"/>
    <w:basedOn w:val="Fuentedeprrafopredeter"/>
    <w:uiPriority w:val="32"/>
    <w:qFormat/>
    <w:rsid w:val="00D45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149</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Losada Silva</dc:creator>
  <cp:keywords/>
  <dc:description/>
  <cp:lastModifiedBy>Maria Fernanda Losada Silva</cp:lastModifiedBy>
  <cp:revision>2</cp:revision>
  <dcterms:created xsi:type="dcterms:W3CDTF">2024-10-24T12:23:00Z</dcterms:created>
  <dcterms:modified xsi:type="dcterms:W3CDTF">2024-10-24T13:05:00Z</dcterms:modified>
</cp:coreProperties>
</file>