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400A67">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00A67">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400A67">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 w:rsidR="0028456B" w:rsidRDefault="0028456B" w:rsidP="00887954">
      <w:pPr>
        <w:rPr>
          <w:color w:val="FF0000"/>
        </w:rPr>
      </w:pPr>
      <w:r>
        <w:rPr>
          <w:color w:val="FF0000"/>
        </w:rPr>
        <w:t>TO BE DONE: Search for all references to MVC and correct as applicable.</w:t>
      </w:r>
    </w:p>
    <w:p w:rsidR="00CB27B6" w:rsidRDefault="00CB27B6" w:rsidP="00CB27B6">
      <w:pPr>
        <w:rPr>
          <w:b/>
          <w:sz w:val="28"/>
        </w:rPr>
      </w:pPr>
      <w:r w:rsidRPr="00703B21">
        <w:rPr>
          <w:b/>
          <w:sz w:val="28"/>
        </w:rPr>
        <w:t>Dates &amp; DateTimes in NOF 8</w:t>
      </w:r>
    </w:p>
    <w:p w:rsidR="006462D5" w:rsidRPr="006462D5" w:rsidRDefault="006462D5" w:rsidP="00CB27B6">
      <w:pPr>
        <w:rPr>
          <w:sz w:val="28"/>
        </w:rPr>
      </w:pPr>
      <w:r>
        <w:rPr>
          <w:sz w:val="28"/>
        </w:rPr>
        <w:t>CHECK: might have changed again!</w:t>
      </w:r>
      <w:bookmarkStart w:id="12" w:name="_GoBack"/>
      <w:bookmarkEnd w:id="12"/>
    </w:p>
    <w:p w:rsidR="00D22557" w:rsidRPr="006462D5" w:rsidRDefault="00D22557" w:rsidP="00CB27B6">
      <w:pPr>
        <w:rPr>
          <w:color w:val="FF0000"/>
        </w:rPr>
      </w:pPr>
      <w:r w:rsidRPr="006462D5">
        <w:rPr>
          <w:color w:val="FF0000"/>
        </w:rPr>
        <w:t>A property of type DateTime in the domain code will be represented on the user interface according to the following rules.</w:t>
      </w:r>
    </w:p>
    <w:p w:rsidR="00D22557" w:rsidRPr="006462D5" w:rsidRDefault="00D22557" w:rsidP="00D22557">
      <w:pPr>
        <w:pStyle w:val="ListParagraph"/>
        <w:numPr>
          <w:ilvl w:val="0"/>
          <w:numId w:val="84"/>
        </w:numPr>
        <w:rPr>
          <w:color w:val="FF0000"/>
        </w:rPr>
      </w:pPr>
      <w:r w:rsidRPr="006462D5">
        <w:rPr>
          <w:color w:val="FF0000"/>
        </w:rPr>
        <w:t xml:space="preserve">If </w:t>
      </w:r>
      <w:r w:rsidR="008610F2" w:rsidRPr="006462D5">
        <w:rPr>
          <w:color w:val="FF0000"/>
        </w:rPr>
        <w:t>a DateTime</w:t>
      </w:r>
      <w:r w:rsidRPr="006462D5">
        <w:rPr>
          <w:color w:val="FF0000"/>
        </w:rPr>
        <w:t xml:space="preserve"> property </w:t>
      </w:r>
      <w:r w:rsidR="008610F2" w:rsidRPr="006462D5">
        <w:rPr>
          <w:color w:val="FF0000"/>
        </w:rPr>
        <w:t>may</w:t>
      </w:r>
      <w:r w:rsidRPr="006462D5">
        <w:rPr>
          <w:color w:val="FF0000"/>
        </w:rPr>
        <w:t xml:space="preserve"> be modified by the user, it will be considered to be a ‘date-only’ field. The date element will be displayed without any time element, and the user will only be allowed to enter the date element. In the domain code it will still be a DateTime, but the time element will be zero, and this is how it will be persisted in the database. Importantly: the date is</w:t>
      </w:r>
      <w:r w:rsidR="00E21F47" w:rsidRPr="006462D5">
        <w:rPr>
          <w:color w:val="FF0000"/>
        </w:rPr>
        <w:t xml:space="preserve"> deemed to be independent of any time zone, and will be rendered as the same date in all time zones.</w:t>
      </w:r>
    </w:p>
    <w:p w:rsidR="008610F2" w:rsidRPr="006462D5" w:rsidRDefault="008610F2" w:rsidP="008610F2">
      <w:pPr>
        <w:pStyle w:val="ListParagraph"/>
        <w:rPr>
          <w:color w:val="FF0000"/>
        </w:rPr>
      </w:pPr>
    </w:p>
    <w:p w:rsidR="008610F2" w:rsidRPr="006462D5" w:rsidRDefault="008610F2" w:rsidP="00D22557">
      <w:pPr>
        <w:pStyle w:val="ListParagraph"/>
        <w:numPr>
          <w:ilvl w:val="0"/>
          <w:numId w:val="84"/>
        </w:numPr>
        <w:rPr>
          <w:color w:val="FF0000"/>
        </w:rPr>
      </w:pPr>
      <w:r w:rsidRPr="006462D5">
        <w:rPr>
          <w:color w:val="FF0000"/>
        </w:rPr>
        <w:t xml:space="preserve">If a DateTime property is read-only, it will be considered to be a ‘time stamp’ – in other words it will have a date and time element, and it will be deemed to be in the time-zone of the server. This will translated by the client into the time-zone of the browser. The time part may be hidden by applying a mask e.g. </w:t>
      </w:r>
      <w:r w:rsidRPr="006462D5">
        <w:rPr>
          <w:rStyle w:val="CodeChar"/>
          <w:color w:val="FF0000"/>
        </w:rPr>
        <w:t>Mask(“d”).</w:t>
      </w:r>
    </w:p>
    <w:p w:rsidR="00CB27B6" w:rsidRPr="004955C3" w:rsidRDefault="004955C3" w:rsidP="00887954">
      <w:pPr>
        <w:rPr>
          <w:b/>
          <w:color w:val="auto"/>
        </w:rPr>
      </w:pPr>
      <w:r w:rsidRPr="004955C3">
        <w:rPr>
          <w:b/>
          <w:color w:val="auto"/>
        </w:rPr>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Pr="004955C3" w:rsidRDefault="004955C3" w:rsidP="00887954">
      <w:pPr>
        <w:rPr>
          <w:color w:val="auto"/>
        </w:rPr>
      </w:pPr>
      <w:r>
        <w:rPr>
          <w:color w:val="auto"/>
        </w:rPr>
        <w:t>Unlike previous versions, there is now now concurrency checking undertaken on the objects selected to be invoked with a ‘collection-contributed action’. This is now consistent with the behaviour of other aspects of the system.  For example, if an object is used as a parameter within an action there is no automatic concurrency checking on that object.</w:t>
      </w:r>
    </w:p>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42450648"/>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42450654"/>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B13D6B" w:rsidRDefault="00B13D6B" w:rsidP="00B13D6B">
      <w:pPr>
        <w:pStyle w:val="NormalWeb"/>
      </w:pPr>
      <w:r>
        <w:rPr>
          <w:rStyle w:val="CodeChar"/>
        </w:rPr>
        <w:t>IViewModelEdit</w:t>
      </w:r>
      <w:r>
        <w:t xml:space="preserve">  and </w:t>
      </w:r>
      <w:r>
        <w:rPr>
          <w:rStyle w:val="CodeChar"/>
        </w:rPr>
        <w:t>IViewModelSwitchable</w:t>
      </w:r>
    </w:p>
    <w:p w:rsidR="00B13D6B" w:rsidRDefault="00B13D6B" w:rsidP="00B13D6B">
      <w:pPr>
        <w:pStyle w:val="NormalWeb"/>
      </w:pPr>
      <w:r>
        <w:rPr>
          <w:rStyle w:val="CodeChar"/>
        </w:rPr>
        <w:t>IViewModelEdit</w:t>
      </w:r>
      <w:r>
        <w:t xml:space="preserve"> is a specialised sub-type of </w:t>
      </w:r>
      <w:r>
        <w:rPr>
          <w:rStyle w:val="CodeChar"/>
        </w:rPr>
        <w:t>IViewModel</w:t>
      </w:r>
      <w:r>
        <w:t xml:space="preserve">, with the only difference being that properties will be rendered as input fields (unless they are deliberately disabled) - and that the values will be taken on by the object on the server immediately before any action is invoked.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B13D6B" w:rsidRDefault="00B13D6B" w:rsidP="00B13D6B">
      <w:pPr>
        <w:pStyle w:val="Warning"/>
      </w:pPr>
      <w:r>
        <w:t>Note:</w:t>
      </w:r>
      <w:r>
        <w:rPr>
          <w:b/>
        </w:rPr>
        <w:t xml:space="preserve"> </w:t>
      </w:r>
      <w:r>
        <w:t xml:space="preserve">Actions on editable view models cannot take any parameters. </w:t>
      </w:r>
    </w:p>
    <w:p w:rsidR="00B13D6B" w:rsidRDefault="00B13D6B" w:rsidP="00B13D6B">
      <w:pPr>
        <w:pStyle w:val="NormalWeb"/>
      </w:pPr>
      <w:r w:rsidRPr="00950D76">
        <w:rPr>
          <w:rStyle w:val="CodeChar"/>
        </w:rPr>
        <w:t>IViewModelSwitchable</w:t>
      </w:r>
      <w:r>
        <w:t xml:space="preserve"> allows a view model to be rendered either in view mode or in edit mode, depending on the value returned by the </w:t>
      </w:r>
      <w:r>
        <w:rPr>
          <w:rStyle w:val="CodeChar"/>
        </w:rPr>
        <w:t>IsEditView</w:t>
      </w:r>
      <w:r>
        <w:t xml:space="preserve">() method that must then be provided. </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7A1B28" w:rsidRPr="007A1B28" w:rsidRDefault="007A1B28" w:rsidP="003E5B65">
      <w:pPr>
        <w:pStyle w:val="Heading4"/>
      </w:pPr>
      <w:r w:rsidRPr="007A1B28">
        <w:lastRenderedPageBreak/>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lastRenderedPageBreak/>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w:t>
      </w:r>
      <w:r>
        <w:lastRenderedPageBreak/>
        <w:t xml:space="preserve">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lastRenderedPageBreak/>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lastRenderedPageBreak/>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lastRenderedPageBreak/>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 xml:space="preserve">In the example above, the first three registered types are from the application domain model.  The final two are types used by Naked Objects Mvc to display query results. They need to be </w:t>
      </w:r>
      <w:r>
        <w:lastRenderedPageBreak/>
        <w:t>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lastRenderedPageBreak/>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lastRenderedPageBreak/>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lastRenderedPageBreak/>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lastRenderedPageBreak/>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lastRenderedPageBreak/>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lastRenderedPageBreak/>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lastRenderedPageBreak/>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lastRenderedPageBreak/>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0" w:history="1">
        <w:r w:rsidR="003844AC" w:rsidRPr="004E2A1D">
          <w:rPr>
            <w:rStyle w:val="Hyperlink"/>
          </w:rPr>
          <w:t>http://www.cheat-sheets.org/saved-copy/msnet-formatting-strings.pdf</w:t>
        </w:r>
      </w:hyperlink>
      <w:r w:rsidR="003844AC">
        <w:t>.</w:t>
      </w:r>
    </w:p>
    <w:p w:rsidR="003844AC" w:rsidRDefault="003844AC" w:rsidP="000B6A0B">
      <w:pPr>
        <w:pStyle w:val="NormalWeb"/>
      </w:pPr>
      <w:r>
        <w:t xml:space="preserve">Note that the mask applies only to the presentation of the value - it does not have any impact on the parsing of the input. For Naked Objects MVC, the input parsing is determined by the </w:t>
      </w:r>
      <w:r>
        <w:lastRenderedPageBreak/>
        <w:t>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 xml:space="preserve">Note that certain styles of user interface will lay out an object's properties and its collections separately, in which case the relative member order of properties and collections will be </w:t>
      </w:r>
      <w:r>
        <w:lastRenderedPageBreak/>
        <w:t>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lastRenderedPageBreak/>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lastRenderedPageBreak/>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lastRenderedPageBreak/>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lastRenderedPageBreak/>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lastRenderedPageBreak/>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lastRenderedPageBreak/>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lastRenderedPageBreak/>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lastRenderedPageBreak/>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400A67"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400A67"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_Toc383436053"/>
      <w:bookmarkStart w:id="615" w:name="_Toc383436348"/>
      <w:bookmarkStart w:id="616" w:name="_Toc442450776"/>
      <w:bookmarkEnd w:id="613"/>
      <w:r>
        <w:t>How to work with addressable View Models</w:t>
      </w:r>
      <w:bookmarkEnd w:id="614"/>
      <w:bookmarkEnd w:id="615"/>
      <w:bookmarkEnd w:id="61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17" w:name="d0e8373"/>
      <w:bookmarkStart w:id="618" w:name="_Toc383436054"/>
      <w:bookmarkStart w:id="619" w:name="_Toc383436349"/>
      <w:bookmarkStart w:id="620" w:name="_Toc442450777"/>
      <w:bookmarkEnd w:id="617"/>
      <w:r>
        <w:t>Authorization in Restful Objects</w:t>
      </w:r>
      <w:bookmarkEnd w:id="618"/>
      <w:bookmarkEnd w:id="619"/>
      <w:bookmarkEnd w:id="62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1" w:name="batch"/>
      <w:bookmarkStart w:id="622" w:name="_Running_without_a"/>
      <w:bookmarkStart w:id="623" w:name="_Toc442450778"/>
      <w:bookmarkStart w:id="624" w:name="_Toc383436055"/>
      <w:bookmarkStart w:id="625" w:name="_Toc383436350"/>
      <w:bookmarkEnd w:id="621"/>
      <w:bookmarkEnd w:id="622"/>
      <w:r>
        <w:rPr>
          <w:rFonts w:eastAsia="Times New Roman"/>
        </w:rPr>
        <w:lastRenderedPageBreak/>
        <w:t>Running without a user interface</w:t>
      </w:r>
      <w:bookmarkEnd w:id="623"/>
      <w:r>
        <w:rPr>
          <w:rFonts w:eastAsia="Times New Roman"/>
        </w:rPr>
        <w:t xml:space="preserve"> </w:t>
      </w:r>
      <w:bookmarkEnd w:id="624"/>
      <w:bookmarkEnd w:id="62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6" w:name="d0e8424"/>
      <w:bookmarkStart w:id="627" w:name="_Toc383436056"/>
      <w:bookmarkStart w:id="628" w:name="_Toc383436351"/>
      <w:bookmarkStart w:id="629" w:name="_Toc442450779"/>
      <w:bookmarkEnd w:id="626"/>
      <w:r>
        <w:t>Running Naked Objects as a .exe</w:t>
      </w:r>
      <w:bookmarkEnd w:id="627"/>
      <w:bookmarkEnd w:id="628"/>
      <w:bookmarkEnd w:id="629"/>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400A67"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0" w:name="d0e8504"/>
      <w:bookmarkStart w:id="631" w:name="_Toc383436057"/>
      <w:bookmarkStart w:id="632" w:name="_Toc383436352"/>
      <w:bookmarkStart w:id="633" w:name="_Toc442450780"/>
      <w:bookmarkEnd w:id="630"/>
      <w:r>
        <w:lastRenderedPageBreak/>
        <w:t>Running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4" w:name="d0e8564"/>
      <w:bookmarkStart w:id="635" w:name="_Authorization"/>
      <w:bookmarkStart w:id="636" w:name="_Toc383436058"/>
      <w:bookmarkStart w:id="637" w:name="_Toc383436353"/>
      <w:bookmarkStart w:id="638" w:name="_Toc442450781"/>
      <w:bookmarkEnd w:id="634"/>
      <w:bookmarkEnd w:id="635"/>
      <w:r>
        <w:rPr>
          <w:rFonts w:eastAsia="Times New Roman"/>
        </w:rPr>
        <w:lastRenderedPageBreak/>
        <w:t>Authorization</w:t>
      </w:r>
      <w:bookmarkEnd w:id="636"/>
      <w:bookmarkEnd w:id="637"/>
      <w:bookmarkEnd w:id="638"/>
    </w:p>
    <w:p w:rsidR="00864B75" w:rsidRDefault="00864B75" w:rsidP="000B6A0B">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0" w:name="forms_authentication"/>
      <w:bookmarkStart w:id="641" w:name="authentication_ro"/>
      <w:bookmarkStart w:id="642" w:name="attribute_authorization"/>
      <w:bookmarkStart w:id="643" w:name="_Toc383436063"/>
      <w:bookmarkStart w:id="644" w:name="_Toc383436358"/>
      <w:bookmarkStart w:id="645" w:name="_Toc442450782"/>
      <w:bookmarkEnd w:id="640"/>
      <w:bookmarkEnd w:id="641"/>
      <w:bookmarkEnd w:id="642"/>
      <w:r>
        <w:t>Attribute-based Authorization</w:t>
      </w:r>
      <w:bookmarkEnd w:id="643"/>
      <w:bookmarkEnd w:id="644"/>
      <w:bookmarkEnd w:id="645"/>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6" w:name="custom_authorization"/>
      <w:bookmarkStart w:id="647" w:name="_Custom_Authorization"/>
      <w:bookmarkStart w:id="648" w:name="_Toc383436064"/>
      <w:bookmarkStart w:id="649" w:name="_Toc383436359"/>
      <w:bookmarkStart w:id="650" w:name="_Toc442450783"/>
      <w:bookmarkEnd w:id="646"/>
      <w:bookmarkEnd w:id="647"/>
      <w:r>
        <w:t>Custom Authorization</w:t>
      </w:r>
      <w:bookmarkEnd w:id="648"/>
      <w:bookmarkEnd w:id="649"/>
      <w:bookmarkEnd w:id="650"/>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1" w:name="d0e9103"/>
      <w:bookmarkStart w:id="652" w:name="_Toc383436065"/>
      <w:bookmarkStart w:id="653" w:name="_Toc383436360"/>
      <w:bookmarkStart w:id="654" w:name="_Toc442450784"/>
      <w:bookmarkEnd w:id="651"/>
      <w:r>
        <w:t>Controlling visibility of columns in a table view</w:t>
      </w:r>
      <w:bookmarkEnd w:id="652"/>
      <w:bookmarkEnd w:id="653"/>
      <w:bookmarkEnd w:id="654"/>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5" w:name="wif_authorization"/>
      <w:bookmarkStart w:id="656" w:name="auditing"/>
      <w:bookmarkStart w:id="657" w:name="_Auditing"/>
      <w:bookmarkStart w:id="658" w:name="_Toc383436067"/>
      <w:bookmarkStart w:id="659" w:name="_Toc383436362"/>
      <w:bookmarkStart w:id="660" w:name="_Toc442450785"/>
      <w:bookmarkEnd w:id="655"/>
      <w:bookmarkEnd w:id="656"/>
      <w:bookmarkEnd w:id="657"/>
      <w:r>
        <w:rPr>
          <w:rFonts w:eastAsia="Times New Roman"/>
        </w:rPr>
        <w:lastRenderedPageBreak/>
        <w:t>Auditing</w:t>
      </w:r>
      <w:bookmarkEnd w:id="658"/>
      <w:bookmarkEnd w:id="659"/>
      <w:bookmarkEnd w:id="660"/>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1" w:name="xat"/>
      <w:bookmarkStart w:id="662" w:name="_Profiling"/>
      <w:bookmarkStart w:id="663" w:name="_Toc442450786"/>
      <w:bookmarkStart w:id="664" w:name="_Toc383436068"/>
      <w:bookmarkStart w:id="665" w:name="_Toc383436363"/>
      <w:bookmarkEnd w:id="661"/>
      <w:bookmarkEnd w:id="662"/>
      <w:r>
        <w:rPr>
          <w:rFonts w:eastAsia="Times New Roman"/>
        </w:rPr>
        <w:lastRenderedPageBreak/>
        <w:t>Profiling</w:t>
      </w:r>
      <w:bookmarkEnd w:id="663"/>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6" w:name="_Toc442450787"/>
      <w:r>
        <w:rPr>
          <w:rFonts w:eastAsia="Times New Roman"/>
        </w:rPr>
        <w:lastRenderedPageBreak/>
        <w:t>Testing</w:t>
      </w:r>
      <w:bookmarkEnd w:id="666"/>
    </w:p>
    <w:p w:rsidR="00F61659" w:rsidRDefault="00F61659" w:rsidP="00DF79BF">
      <w:pPr>
        <w:pStyle w:val="Heading2"/>
      </w:pPr>
      <w:bookmarkStart w:id="667" w:name="_Executable_Application_Tests"/>
      <w:bookmarkStart w:id="668" w:name="_Toc442450788"/>
      <w:bookmarkEnd w:id="667"/>
      <w:r>
        <w:t>Executable Application Tests (XATs)</w:t>
      </w:r>
      <w:bookmarkEnd w:id="664"/>
      <w:bookmarkEnd w:id="665"/>
      <w:bookmarkEnd w:id="66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9" w:name="d0e9292"/>
      <w:bookmarkEnd w:id="669"/>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0" w:name="d0e9310"/>
      <w:bookmarkStart w:id="671" w:name="_Toc383436069"/>
      <w:bookmarkStart w:id="672" w:name="_Toc383436364"/>
      <w:bookmarkStart w:id="673" w:name="_Toc442450789"/>
      <w:bookmarkEnd w:id="670"/>
      <w:r>
        <w:t>Creating an XAT test class</w:t>
      </w:r>
      <w:bookmarkEnd w:id="671"/>
      <w:bookmarkEnd w:id="672"/>
      <w:bookmarkEnd w:id="673"/>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4" w:name="d0e9376"/>
      <w:bookmarkStart w:id="675" w:name="_Toc383436070"/>
      <w:bookmarkStart w:id="676" w:name="_Toc383436365"/>
      <w:bookmarkStart w:id="677" w:name="_Toc442450790"/>
      <w:bookmarkEnd w:id="674"/>
      <w:r>
        <w:t>Writing tests</w:t>
      </w:r>
      <w:bookmarkEnd w:id="675"/>
      <w:bookmarkEnd w:id="676"/>
      <w:bookmarkEnd w:id="677"/>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8" w:name="_Using_the_C#"/>
      <w:bookmarkEnd w:id="678"/>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9" w:name="d0e9452"/>
      <w:bookmarkStart w:id="680" w:name="_Toc383436071"/>
      <w:bookmarkStart w:id="681" w:name="_Toc383436366"/>
      <w:bookmarkStart w:id="682" w:name="_Toc442450791"/>
      <w:bookmarkEnd w:id="679"/>
      <w:r>
        <w:t>Simulating users and roles</w:t>
      </w:r>
      <w:bookmarkEnd w:id="680"/>
      <w:bookmarkEnd w:id="681"/>
      <w:bookmarkEnd w:id="682"/>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3" w:name="d0e9477"/>
      <w:bookmarkStart w:id="684" w:name="_Toc383436072"/>
      <w:bookmarkStart w:id="685" w:name="_Toc383436367"/>
      <w:bookmarkStart w:id="686" w:name="_Toc442450792"/>
      <w:bookmarkEnd w:id="683"/>
      <w:r>
        <w:t>Running tests against a database</w:t>
      </w:r>
      <w:bookmarkEnd w:id="684"/>
      <w:bookmarkEnd w:id="685"/>
      <w:bookmarkEnd w:id="686"/>
    </w:p>
    <w:p w:rsidR="00F61659" w:rsidRDefault="00F61659" w:rsidP="000B6A0B">
      <w:pPr>
        <w:pStyle w:val="Heading4"/>
      </w:pPr>
      <w:bookmarkStart w:id="687" w:name="d0e9501"/>
      <w:bookmarkStart w:id="688" w:name="_Toc383436073"/>
      <w:bookmarkStart w:id="689" w:name="_Toc383436368"/>
      <w:bookmarkEnd w:id="687"/>
      <w:r>
        <w:t>Resetting the database</w:t>
      </w:r>
      <w:bookmarkEnd w:id="688"/>
      <w:bookmarkEnd w:id="689"/>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0" w:name="_Using_object_fixtures"/>
      <w:bookmarkStart w:id="691" w:name="_Toc383435992"/>
      <w:bookmarkStart w:id="692" w:name="_Toc383436287"/>
      <w:bookmarkStart w:id="693" w:name="_Toc442450793"/>
      <w:bookmarkEnd w:id="690"/>
      <w:r>
        <w:t>Using object fixture</w:t>
      </w:r>
      <w:bookmarkEnd w:id="691"/>
      <w:bookmarkEnd w:id="692"/>
      <w:r>
        <w:t>s within XATs</w:t>
      </w:r>
      <w:bookmarkEnd w:id="693"/>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4" w:name="d0e1600"/>
      <w:bookmarkEnd w:id="694"/>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5" w:name="i18n"/>
      <w:bookmarkStart w:id="696" w:name="_End_to_End"/>
      <w:bookmarkStart w:id="697" w:name="_Toc383436033"/>
      <w:bookmarkStart w:id="698" w:name="_Toc383436328"/>
      <w:bookmarkStart w:id="699" w:name="_Toc442450794"/>
      <w:bookmarkStart w:id="700" w:name="_Toc383436074"/>
      <w:bookmarkStart w:id="701" w:name="_Toc383436369"/>
      <w:bookmarkEnd w:id="695"/>
      <w:bookmarkEnd w:id="696"/>
      <w:r>
        <w:lastRenderedPageBreak/>
        <w:t>End to End Testing</w:t>
      </w:r>
      <w:bookmarkEnd w:id="697"/>
      <w:bookmarkEnd w:id="698"/>
      <w:r>
        <w:t xml:space="preserve"> with Selenium</w:t>
      </w:r>
      <w:bookmarkEnd w:id="699"/>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2" w:name="d0e7691"/>
      <w:bookmarkStart w:id="703" w:name="_Toc383436034"/>
      <w:bookmarkStart w:id="704" w:name="_Toc383436329"/>
      <w:bookmarkStart w:id="705" w:name="_Toc442450795"/>
      <w:bookmarkEnd w:id="702"/>
      <w:r>
        <w:t>Adding a Selenium test project</w:t>
      </w:r>
      <w:bookmarkEnd w:id="703"/>
      <w:bookmarkEnd w:id="704"/>
      <w:bookmarkEnd w:id="705"/>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6" w:name="d0e7721"/>
      <w:bookmarkStart w:id="707" w:name="_Toc383436035"/>
      <w:bookmarkStart w:id="708" w:name="_Toc383436330"/>
      <w:bookmarkStart w:id="709" w:name="_Toc442450796"/>
      <w:bookmarkEnd w:id="706"/>
      <w:r>
        <w:t>Writing Selenium tests</w:t>
      </w:r>
      <w:bookmarkEnd w:id="707"/>
      <w:bookmarkEnd w:id="708"/>
      <w:bookmarkEnd w:id="709"/>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0" w:name="d0e7755"/>
      <w:bookmarkEnd w:id="710"/>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11" w:name="_Internationalisation_/_Localisation"/>
      <w:bookmarkStart w:id="712" w:name="_Toc442450797"/>
      <w:bookmarkEnd w:id="711"/>
      <w:r>
        <w:lastRenderedPageBreak/>
        <w:t>[TODO: NEEDS UPDATING]</w:t>
      </w:r>
      <w:r>
        <w:rPr>
          <w:rFonts w:eastAsia="Times New Roman"/>
        </w:rPr>
        <w:t xml:space="preserve"> </w:t>
      </w:r>
      <w:r w:rsidR="00DC72F3">
        <w:rPr>
          <w:rFonts w:eastAsia="Times New Roman"/>
        </w:rPr>
        <w:t>Internationalisation / Localisation</w:t>
      </w:r>
      <w:bookmarkEnd w:id="700"/>
      <w:bookmarkEnd w:id="701"/>
      <w:bookmarkEnd w:id="712"/>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3" w:name="d0e9576"/>
      <w:bookmarkStart w:id="714" w:name="_Toc383436075"/>
      <w:bookmarkStart w:id="715" w:name="_Toc383436370"/>
      <w:bookmarkStart w:id="716" w:name="_Toc442450798"/>
      <w:bookmarkEnd w:id="713"/>
      <w:r>
        <w:t>Adding the Resources projects to your solution</w:t>
      </w:r>
      <w:bookmarkEnd w:id="714"/>
      <w:bookmarkEnd w:id="715"/>
      <w:bookmarkEnd w:id="716"/>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5">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7" w:name="d0e9666"/>
      <w:bookmarkStart w:id="718" w:name="_Toc383436076"/>
      <w:bookmarkStart w:id="719" w:name="_Toc383436371"/>
      <w:bookmarkStart w:id="720" w:name="_Toc442450799"/>
      <w:bookmarkEnd w:id="717"/>
      <w:r>
        <w:t>Specifying that you wish to localise the application</w:t>
      </w:r>
      <w:bookmarkEnd w:id="718"/>
      <w:bookmarkEnd w:id="719"/>
      <w:bookmarkEnd w:id="720"/>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1" w:name="d0e9693"/>
      <w:bookmarkStart w:id="722" w:name="_Toc383436077"/>
      <w:bookmarkStart w:id="723" w:name="_Toc383436372"/>
      <w:bookmarkStart w:id="724" w:name="_Toc442450800"/>
      <w:bookmarkEnd w:id="721"/>
      <w:r>
        <w:t>Populating the Model resource file</w:t>
      </w:r>
      <w:bookmarkEnd w:id="722"/>
      <w:bookmarkEnd w:id="723"/>
      <w:bookmarkEnd w:id="724"/>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5" w:name="d0e9733"/>
      <w:bookmarkStart w:id="726" w:name="_Toc383436078"/>
      <w:bookmarkStart w:id="727" w:name="_Toc383436373"/>
      <w:bookmarkStart w:id="728" w:name="_Toc442450801"/>
      <w:bookmarkEnd w:id="725"/>
      <w:r>
        <w:t>Translating the resource files</w:t>
      </w:r>
      <w:bookmarkEnd w:id="726"/>
      <w:bookmarkEnd w:id="727"/>
      <w:bookmarkEnd w:id="728"/>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7">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8">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9" w:name="d0e9837"/>
      <w:bookmarkStart w:id="730" w:name="_Toc383436079"/>
      <w:bookmarkStart w:id="731" w:name="_Toc383436374"/>
      <w:bookmarkStart w:id="732" w:name="_Toc442450802"/>
      <w:bookmarkEnd w:id="729"/>
      <w:r>
        <w:t>Testing your localised application</w:t>
      </w:r>
      <w:bookmarkEnd w:id="730"/>
      <w:bookmarkEnd w:id="731"/>
      <w:bookmarkEnd w:id="732"/>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3" w:name="troubleshooting"/>
      <w:bookmarkStart w:id="734" w:name="_Toc442450803"/>
      <w:bookmarkStart w:id="735" w:name="_Toc383436080"/>
      <w:bookmarkStart w:id="736" w:name="_Toc383436375"/>
      <w:bookmarkEnd w:id="733"/>
      <w:r w:rsidRPr="00DF79BF">
        <w:lastRenderedPageBreak/>
        <w:t>Clusters</w:t>
      </w:r>
      <w:bookmarkEnd w:id="734"/>
    </w:p>
    <w:p w:rsidR="001B2ECC" w:rsidRDefault="001B2ECC" w:rsidP="00DF79BF">
      <w:pPr>
        <w:pStyle w:val="Heading2"/>
      </w:pPr>
      <w:bookmarkStart w:id="737" w:name="_Toc442450804"/>
      <w:r>
        <w:t>The Cluster Pattern</w:t>
      </w:r>
      <w:bookmarkEnd w:id="737"/>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8" w:name="_Toc442450805"/>
      <w:r>
        <w:t>Hard Rules</w:t>
      </w:r>
      <w:bookmarkEnd w:id="738"/>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0">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9" w:name="_Toc442450806"/>
      <w:r w:rsidRPr="001B2ECC">
        <w:lastRenderedPageBreak/>
        <w:t>Optional Rules</w:t>
      </w:r>
      <w:bookmarkEnd w:id="739"/>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0" w:name="_Toc442450807"/>
      <w:r>
        <w:t>The Clusters project on GitHub</w:t>
      </w:r>
      <w:bookmarkEnd w:id="740"/>
    </w:p>
    <w:p w:rsidR="001B2ECC" w:rsidRDefault="00502244" w:rsidP="000B6A0B">
      <w:pPr>
        <w:rPr>
          <w:rFonts w:eastAsia="Times New Roman"/>
        </w:rPr>
      </w:pPr>
      <w:r>
        <w:rPr>
          <w:rFonts w:eastAsia="Times New Roman"/>
        </w:rPr>
        <w:t xml:space="preserve">The open-source Clusters project on GitHub (see </w:t>
      </w:r>
      <w:hyperlink r:id="rId22"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1" w:name="_Toc442450808"/>
      <w:r>
        <w:rPr>
          <w:rFonts w:eastAsia="Times New Roman"/>
        </w:rPr>
        <w:lastRenderedPageBreak/>
        <w:t>How to build the framework from source</w:t>
      </w:r>
      <w:bookmarkEnd w:id="741"/>
    </w:p>
    <w:p w:rsidR="00BC1405" w:rsidRDefault="00BC1405" w:rsidP="000B6A0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2" w:name="_Toc442450809"/>
      <w:r>
        <w:rPr>
          <w:rFonts w:eastAsia="Times New Roman"/>
        </w:rPr>
        <w:lastRenderedPageBreak/>
        <w:t>Troubleshooting</w:t>
      </w:r>
      <w:bookmarkEnd w:id="735"/>
      <w:bookmarkEnd w:id="736"/>
      <w:bookmarkEnd w:id="742"/>
    </w:p>
    <w:p w:rsidR="000541F2" w:rsidRDefault="000541F2" w:rsidP="000B6A0B">
      <w:pPr>
        <w:pStyle w:val="NormalWeb"/>
      </w:pPr>
      <w:r>
        <w:t>This section contains hints and tips on troubleshooting.</w:t>
      </w:r>
    </w:p>
    <w:p w:rsidR="000541F2" w:rsidRDefault="000541F2" w:rsidP="00DF79BF">
      <w:pPr>
        <w:pStyle w:val="Heading2"/>
      </w:pPr>
      <w:bookmarkStart w:id="743" w:name="d0e9853"/>
      <w:bookmarkStart w:id="744" w:name="_Toc383436081"/>
      <w:bookmarkStart w:id="745" w:name="_Toc383436376"/>
      <w:bookmarkStart w:id="746" w:name="_Toc442450810"/>
      <w:bookmarkEnd w:id="743"/>
      <w:r>
        <w:t>Logging</w:t>
      </w:r>
      <w:bookmarkEnd w:id="744"/>
      <w:bookmarkEnd w:id="745"/>
      <w:bookmarkEnd w:id="746"/>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7" w:name="d0e9887"/>
      <w:bookmarkStart w:id="748" w:name="_Toc383436082"/>
      <w:bookmarkStart w:id="749" w:name="_Toc383436377"/>
      <w:bookmarkStart w:id="750" w:name="_Toc442450811"/>
      <w:bookmarkEnd w:id="747"/>
      <w:r>
        <w:t>Problems running the AdventureWorks example</w:t>
      </w:r>
      <w:bookmarkEnd w:id="748"/>
      <w:bookmarkEnd w:id="749"/>
      <w:bookmarkEnd w:id="750"/>
    </w:p>
    <w:p w:rsidR="000541F2" w:rsidRDefault="000541F2" w:rsidP="0029766A">
      <w:pPr>
        <w:pStyle w:val="Heading3"/>
      </w:pPr>
      <w:bookmarkStart w:id="751" w:name="d0e9890"/>
      <w:bookmarkStart w:id="752" w:name="_Toc383436083"/>
      <w:bookmarkStart w:id="753" w:name="_Toc383436378"/>
      <w:bookmarkStart w:id="754" w:name="_Toc442450812"/>
      <w:bookmarkEnd w:id="751"/>
      <w:r>
        <w:t>Error locating server</w:t>
      </w:r>
      <w:bookmarkEnd w:id="752"/>
      <w:bookmarkEnd w:id="753"/>
      <w:bookmarkEnd w:id="754"/>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5" w:name="d0e9897"/>
      <w:bookmarkStart w:id="756" w:name="_Toc383436084"/>
      <w:bookmarkStart w:id="757" w:name="_Toc383436379"/>
      <w:bookmarkStart w:id="758" w:name="_Toc442450813"/>
      <w:bookmarkEnd w:id="755"/>
      <w:r>
        <w:lastRenderedPageBreak/>
        <w:t>The application runs very slowly</w:t>
      </w:r>
      <w:bookmarkEnd w:id="756"/>
      <w:bookmarkEnd w:id="757"/>
      <w:bookmarkEnd w:id="758"/>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9" w:name="d0e9904"/>
      <w:bookmarkStart w:id="760" w:name="_Toc383436085"/>
      <w:bookmarkStart w:id="761" w:name="_Toc383436380"/>
      <w:bookmarkStart w:id="762" w:name="_Toc442450814"/>
      <w:bookmarkEnd w:id="759"/>
      <w:r>
        <w:t>Problems working CodeFirst</w:t>
      </w:r>
      <w:bookmarkEnd w:id="760"/>
      <w:bookmarkEnd w:id="761"/>
      <w:bookmarkEnd w:id="762"/>
    </w:p>
    <w:p w:rsidR="000541F2" w:rsidRDefault="000541F2" w:rsidP="0029766A">
      <w:pPr>
        <w:pStyle w:val="Heading3"/>
      </w:pPr>
      <w:bookmarkStart w:id="763" w:name="d0e9907"/>
      <w:bookmarkStart w:id="764" w:name="_Toc383436086"/>
      <w:bookmarkStart w:id="765" w:name="_Toc383436381"/>
      <w:bookmarkStart w:id="766" w:name="_Toc442450815"/>
      <w:bookmarkEnd w:id="763"/>
      <w:r>
        <w:t>Database is generated, but certain (or all) tables are not being generated</w:t>
      </w:r>
      <w:bookmarkEnd w:id="764"/>
      <w:bookmarkEnd w:id="765"/>
      <w:bookmarkEnd w:id="766"/>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9921"/>
      <w:bookmarkStart w:id="768" w:name="_Toc383436087"/>
      <w:bookmarkStart w:id="769" w:name="_Toc383436382"/>
      <w:bookmarkStart w:id="770" w:name="_Toc442450816"/>
      <w:bookmarkEnd w:id="767"/>
      <w:r>
        <w:t>Errors thrown when starting an application</w:t>
      </w:r>
      <w:bookmarkEnd w:id="768"/>
      <w:bookmarkEnd w:id="769"/>
      <w:bookmarkEnd w:id="770"/>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1" w:name="d0e9926"/>
      <w:bookmarkStart w:id="772" w:name="_Toc383436088"/>
      <w:bookmarkStart w:id="773" w:name="_Toc383436383"/>
      <w:bookmarkStart w:id="774" w:name="_Toc442450817"/>
      <w:bookmarkEnd w:id="771"/>
      <w:r>
        <w:t>No known services</w:t>
      </w:r>
      <w:bookmarkEnd w:id="772"/>
      <w:bookmarkEnd w:id="773"/>
      <w:bookmarkEnd w:id="774"/>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5" w:name="d0e9933"/>
      <w:bookmarkStart w:id="776" w:name="_Toc383436089"/>
      <w:bookmarkStart w:id="777" w:name="_Toc383436384"/>
      <w:bookmarkStart w:id="778" w:name="_Toc442450818"/>
      <w:bookmarkEnd w:id="775"/>
      <w:r>
        <w:lastRenderedPageBreak/>
        <w:t>Unable to infer a key</w:t>
      </w:r>
      <w:bookmarkEnd w:id="776"/>
      <w:bookmarkEnd w:id="777"/>
      <w:bookmarkEnd w:id="778"/>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9" w:name="d0e9964"/>
      <w:bookmarkStart w:id="780" w:name="_Toc383436090"/>
      <w:bookmarkStart w:id="781" w:name="_Toc383436385"/>
      <w:bookmarkStart w:id="782" w:name="_Toc442450819"/>
      <w:bookmarkEnd w:id="779"/>
      <w:r>
        <w:t>Class not public</w:t>
      </w:r>
      <w:bookmarkEnd w:id="780"/>
      <w:bookmarkEnd w:id="781"/>
      <w:bookmarkEnd w:id="782"/>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3" w:name="d0e9979"/>
      <w:bookmarkStart w:id="784" w:name="_Toc383436091"/>
      <w:bookmarkStart w:id="785" w:name="_Toc383436386"/>
      <w:bookmarkStart w:id="786" w:name="_Toc442450820"/>
      <w:bookmarkEnd w:id="783"/>
      <w:r>
        <w:t xml:space="preserve">Errors thrown when running an </w:t>
      </w:r>
      <w:r w:rsidRPr="00DF79BF">
        <w:t>application</w:t>
      </w:r>
      <w:bookmarkEnd w:id="784"/>
      <w:bookmarkEnd w:id="785"/>
      <w:bookmarkEnd w:id="786"/>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7" w:name="d0e9984"/>
      <w:bookmarkStart w:id="788" w:name="_Toc383436092"/>
      <w:bookmarkStart w:id="789" w:name="_Toc383436387"/>
      <w:bookmarkStart w:id="790" w:name="_Toc442450821"/>
      <w:bookmarkEnd w:id="787"/>
      <w:r>
        <w:t>A property is not virtual/overrideable</w:t>
      </w:r>
      <w:bookmarkEnd w:id="788"/>
      <w:bookmarkEnd w:id="789"/>
      <w:bookmarkEnd w:id="790"/>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1" w:name="d0e10018"/>
      <w:bookmarkStart w:id="792" w:name="_Toc383436093"/>
      <w:bookmarkStart w:id="793" w:name="_Toc383436388"/>
      <w:bookmarkStart w:id="794" w:name="_Toc442450822"/>
      <w:bookmarkEnd w:id="791"/>
      <w:r>
        <w:lastRenderedPageBreak/>
        <w:t>Invalid column name</w:t>
      </w:r>
      <w:bookmarkEnd w:id="792"/>
      <w:bookmarkEnd w:id="793"/>
      <w:bookmarkEnd w:id="794"/>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5" w:name="d0e10028"/>
      <w:bookmarkStart w:id="796" w:name="_Toc383436094"/>
      <w:bookmarkStart w:id="797" w:name="_Toc383436389"/>
      <w:bookmarkStart w:id="798" w:name="_Toc442450823"/>
      <w:bookmarkEnd w:id="795"/>
      <w:r>
        <w:t>Invalid object name</w:t>
      </w:r>
      <w:bookmarkEnd w:id="796"/>
      <w:bookmarkEnd w:id="797"/>
      <w:bookmarkEnd w:id="798"/>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9" w:name="d0e10035"/>
      <w:bookmarkStart w:id="800" w:name="_Toc383436095"/>
      <w:bookmarkStart w:id="801" w:name="_Toc383436390"/>
      <w:bookmarkStart w:id="802" w:name="_Toc442450824"/>
      <w:bookmarkEnd w:id="799"/>
      <w:r>
        <w:t>Collection not initialised</w:t>
      </w:r>
      <w:bookmarkEnd w:id="800"/>
      <w:bookmarkEnd w:id="801"/>
      <w:bookmarkEnd w:id="802"/>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3" w:name="d0e10047"/>
      <w:bookmarkStart w:id="804" w:name="d0e10069"/>
      <w:bookmarkStart w:id="805" w:name="_Toc383436097"/>
      <w:bookmarkStart w:id="806" w:name="_Toc383436392"/>
      <w:bookmarkStart w:id="807" w:name="_Toc442450825"/>
      <w:bookmarkEnd w:id="803"/>
      <w:bookmarkEnd w:id="804"/>
      <w:r>
        <w:t>Unexpected behaviour in the user interface</w:t>
      </w:r>
      <w:bookmarkEnd w:id="805"/>
      <w:bookmarkEnd w:id="806"/>
      <w:bookmarkEnd w:id="80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8" w:name="d0e10074"/>
      <w:bookmarkStart w:id="809" w:name="_Toc383436098"/>
      <w:bookmarkStart w:id="810" w:name="_Toc383436393"/>
      <w:bookmarkStart w:id="811" w:name="_Toc442450826"/>
      <w:bookmarkEnd w:id="808"/>
      <w:r>
        <w:t>A public method is not appearing as an object action</w:t>
      </w:r>
      <w:bookmarkEnd w:id="809"/>
      <w:bookmarkEnd w:id="810"/>
      <w:bookmarkEnd w:id="811"/>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2" w:name="d0e10088"/>
      <w:bookmarkStart w:id="813" w:name="_Toc383436099"/>
      <w:bookmarkStart w:id="814" w:name="_Toc383436394"/>
      <w:bookmarkStart w:id="815" w:name="_Toc442450827"/>
      <w:bookmarkEnd w:id="812"/>
      <w:r>
        <w:t>Default, Choices, Validate or other complementary methods are showing up as menu actions</w:t>
      </w:r>
      <w:bookmarkEnd w:id="813"/>
      <w:bookmarkEnd w:id="814"/>
      <w:bookmarkEnd w:id="815"/>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6" w:name="d0e10118"/>
      <w:bookmarkStart w:id="817" w:name="_Toc383436100"/>
      <w:bookmarkStart w:id="818" w:name="_Toc383436395"/>
      <w:bookmarkStart w:id="819" w:name="_Toc442450828"/>
      <w:bookmarkEnd w:id="816"/>
      <w:r w:rsidRPr="00DF79BF">
        <w:t>Debugging</w:t>
      </w:r>
      <w:bookmarkEnd w:id="817"/>
      <w:bookmarkEnd w:id="818"/>
      <w:bookmarkEnd w:id="819"/>
    </w:p>
    <w:p w:rsidR="000541F2" w:rsidRDefault="000541F2" w:rsidP="000B6A0B">
      <w:pPr>
        <w:pStyle w:val="NormalWeb"/>
      </w:pPr>
      <w:r>
        <w:t>This section deals with debugging your code.</w:t>
      </w:r>
    </w:p>
    <w:p w:rsidR="000541F2" w:rsidRPr="00DF79BF" w:rsidRDefault="000541F2" w:rsidP="0029766A">
      <w:pPr>
        <w:pStyle w:val="Heading3"/>
      </w:pPr>
      <w:bookmarkStart w:id="820" w:name="d0e10123"/>
      <w:bookmarkStart w:id="821" w:name="_Toc383436101"/>
      <w:bookmarkStart w:id="822" w:name="_Toc383436396"/>
      <w:bookmarkStart w:id="823" w:name="_Toc442450829"/>
      <w:bookmarkEnd w:id="820"/>
      <w:r w:rsidRPr="00DF79BF">
        <w:t>Life Cycle methods are not being called</w:t>
      </w:r>
      <w:bookmarkEnd w:id="821"/>
      <w:bookmarkEnd w:id="822"/>
      <w:bookmarkEnd w:id="82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4" w:name="d0e10149"/>
      <w:bookmarkStart w:id="825" w:name="_Toc383436102"/>
      <w:bookmarkStart w:id="826" w:name="_Toc383436397"/>
      <w:bookmarkStart w:id="827" w:name="_Toc442450830"/>
      <w:bookmarkEnd w:id="824"/>
      <w:r>
        <w:t>The injected Container is null</w:t>
      </w:r>
      <w:bookmarkEnd w:id="825"/>
      <w:bookmarkEnd w:id="826"/>
      <w:bookmarkEnd w:id="82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8" w:name="d0e10156"/>
      <w:bookmarkStart w:id="829" w:name="_Toc383436103"/>
      <w:bookmarkStart w:id="830" w:name="_Toc383436398"/>
      <w:bookmarkStart w:id="831" w:name="_Toc442450831"/>
      <w:bookmarkEnd w:id="828"/>
      <w:r>
        <w:lastRenderedPageBreak/>
        <w:t>An injected service is null</w:t>
      </w:r>
      <w:bookmarkEnd w:id="829"/>
      <w:bookmarkEnd w:id="830"/>
      <w:bookmarkEnd w:id="831"/>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2" w:name="d0e10163"/>
      <w:bookmarkStart w:id="833" w:name="_Toc383436104"/>
      <w:bookmarkStart w:id="834" w:name="_Toc383436399"/>
      <w:bookmarkStart w:id="835" w:name="_Toc442450832"/>
      <w:bookmarkEnd w:id="832"/>
      <w:r>
        <w:t>The application runs OK in execute mode, but throws an exception in debug mode</w:t>
      </w:r>
      <w:bookmarkEnd w:id="833"/>
      <w:bookmarkEnd w:id="834"/>
      <w:bookmarkEnd w:id="835"/>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A67" w:rsidRDefault="00400A67" w:rsidP="000B6A0B">
      <w:r>
        <w:separator/>
      </w:r>
    </w:p>
  </w:endnote>
  <w:endnote w:type="continuationSeparator" w:id="0">
    <w:p w:rsidR="00400A67" w:rsidRDefault="00400A6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2557" w:rsidRDefault="00D22557">
    <w:pPr>
      <w:pStyle w:val="Footer"/>
    </w:pPr>
  </w:p>
  <w:p w:rsidR="00D22557" w:rsidRDefault="00D22557"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D22557" w:rsidRDefault="00D22557" w:rsidP="000B6A0B">
        <w:pPr>
          <w:pStyle w:val="Footer"/>
        </w:pPr>
        <w:r>
          <w:fldChar w:fldCharType="begin"/>
        </w:r>
        <w:r>
          <w:instrText xml:space="preserve"> PAGE   \* MERGEFORMAT </w:instrText>
        </w:r>
        <w:r>
          <w:fldChar w:fldCharType="separate"/>
        </w:r>
        <w:r w:rsidR="006462D5">
          <w:rPr>
            <w:noProof/>
          </w:rPr>
          <w:t>1</w:t>
        </w:r>
        <w:r>
          <w:rPr>
            <w:noProof/>
          </w:rPr>
          <w:fldChar w:fldCharType="end"/>
        </w:r>
      </w:p>
    </w:sdtContent>
  </w:sdt>
  <w:p w:rsidR="00D22557" w:rsidRDefault="00D22557"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A67" w:rsidRDefault="00400A67" w:rsidP="000B6A0B">
      <w:r>
        <w:separator/>
      </w:r>
    </w:p>
  </w:footnote>
  <w:footnote w:type="continuationSeparator" w:id="0">
    <w:p w:rsidR="00400A67" w:rsidRDefault="00400A6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6"/>
  </w:num>
  <w:num w:numId="3">
    <w:abstractNumId w:val="7"/>
  </w:num>
  <w:num w:numId="4">
    <w:abstractNumId w:val="14"/>
  </w:num>
  <w:num w:numId="5">
    <w:abstractNumId w:val="0"/>
  </w:num>
  <w:num w:numId="6">
    <w:abstractNumId w:val="27"/>
  </w:num>
  <w:num w:numId="7">
    <w:abstractNumId w:val="28"/>
  </w:num>
  <w:num w:numId="8">
    <w:abstractNumId w:val="11"/>
  </w:num>
  <w:num w:numId="9">
    <w:abstractNumId w:val="75"/>
  </w:num>
  <w:num w:numId="10">
    <w:abstractNumId w:val="38"/>
  </w:num>
  <w:num w:numId="11">
    <w:abstractNumId w:val="36"/>
  </w:num>
  <w:num w:numId="12">
    <w:abstractNumId w:val="69"/>
  </w:num>
  <w:num w:numId="13">
    <w:abstractNumId w:val="45"/>
  </w:num>
  <w:num w:numId="14">
    <w:abstractNumId w:val="83"/>
  </w:num>
  <w:num w:numId="15">
    <w:abstractNumId w:val="77"/>
  </w:num>
  <w:num w:numId="16">
    <w:abstractNumId w:val="9"/>
  </w:num>
  <w:num w:numId="17">
    <w:abstractNumId w:val="72"/>
  </w:num>
  <w:num w:numId="18">
    <w:abstractNumId w:val="5"/>
  </w:num>
  <w:num w:numId="19">
    <w:abstractNumId w:val="44"/>
  </w:num>
  <w:num w:numId="20">
    <w:abstractNumId w:val="66"/>
  </w:num>
  <w:num w:numId="21">
    <w:abstractNumId w:val="3"/>
  </w:num>
  <w:num w:numId="22">
    <w:abstractNumId w:val="4"/>
  </w:num>
  <w:num w:numId="23">
    <w:abstractNumId w:val="57"/>
  </w:num>
  <w:num w:numId="24">
    <w:abstractNumId w:val="59"/>
  </w:num>
  <w:num w:numId="25">
    <w:abstractNumId w:val="31"/>
  </w:num>
  <w:num w:numId="26">
    <w:abstractNumId w:val="82"/>
  </w:num>
  <w:num w:numId="27">
    <w:abstractNumId w:val="2"/>
  </w:num>
  <w:num w:numId="28">
    <w:abstractNumId w:val="33"/>
  </w:num>
  <w:num w:numId="29">
    <w:abstractNumId w:val="49"/>
  </w:num>
  <w:num w:numId="30">
    <w:abstractNumId w:val="54"/>
  </w:num>
  <w:num w:numId="31">
    <w:abstractNumId w:val="56"/>
  </w:num>
  <w:num w:numId="32">
    <w:abstractNumId w:val="10"/>
  </w:num>
  <w:num w:numId="33">
    <w:abstractNumId w:val="18"/>
  </w:num>
  <w:num w:numId="34">
    <w:abstractNumId w:val="52"/>
  </w:num>
  <w:num w:numId="35">
    <w:abstractNumId w:val="78"/>
  </w:num>
  <w:num w:numId="36">
    <w:abstractNumId w:val="25"/>
  </w:num>
  <w:num w:numId="37">
    <w:abstractNumId w:val="6"/>
  </w:num>
  <w:num w:numId="38">
    <w:abstractNumId w:val="15"/>
  </w:num>
  <w:num w:numId="39">
    <w:abstractNumId w:val="70"/>
  </w:num>
  <w:num w:numId="40">
    <w:abstractNumId w:val="42"/>
  </w:num>
  <w:num w:numId="41">
    <w:abstractNumId w:val="34"/>
  </w:num>
  <w:num w:numId="42">
    <w:abstractNumId w:val="74"/>
  </w:num>
  <w:num w:numId="43">
    <w:abstractNumId w:val="51"/>
  </w:num>
  <w:num w:numId="44">
    <w:abstractNumId w:val="73"/>
  </w:num>
  <w:num w:numId="45">
    <w:abstractNumId w:val="53"/>
  </w:num>
  <w:num w:numId="46">
    <w:abstractNumId w:val="43"/>
  </w:num>
  <w:num w:numId="47">
    <w:abstractNumId w:val="16"/>
  </w:num>
  <w:num w:numId="48">
    <w:abstractNumId w:val="61"/>
  </w:num>
  <w:num w:numId="49">
    <w:abstractNumId w:val="19"/>
  </w:num>
  <w:num w:numId="50">
    <w:abstractNumId w:val="40"/>
  </w:num>
  <w:num w:numId="51">
    <w:abstractNumId w:val="1"/>
  </w:num>
  <w:num w:numId="52">
    <w:abstractNumId w:val="71"/>
  </w:num>
  <w:num w:numId="53">
    <w:abstractNumId w:val="60"/>
  </w:num>
  <w:num w:numId="54">
    <w:abstractNumId w:val="41"/>
  </w:num>
  <w:num w:numId="55">
    <w:abstractNumId w:val="50"/>
  </w:num>
  <w:num w:numId="56">
    <w:abstractNumId w:val="76"/>
  </w:num>
  <w:num w:numId="57">
    <w:abstractNumId w:val="8"/>
  </w:num>
  <w:num w:numId="58">
    <w:abstractNumId w:val="80"/>
  </w:num>
  <w:num w:numId="59">
    <w:abstractNumId w:val="62"/>
  </w:num>
  <w:num w:numId="60">
    <w:abstractNumId w:val="29"/>
  </w:num>
  <w:num w:numId="61">
    <w:abstractNumId w:val="23"/>
  </w:num>
  <w:num w:numId="62">
    <w:abstractNumId w:val="81"/>
  </w:num>
  <w:num w:numId="63">
    <w:abstractNumId w:val="68"/>
  </w:num>
  <w:num w:numId="64">
    <w:abstractNumId w:val="67"/>
  </w:num>
  <w:num w:numId="65">
    <w:abstractNumId w:val="30"/>
  </w:num>
  <w:num w:numId="66">
    <w:abstractNumId w:val="64"/>
  </w:num>
  <w:num w:numId="67">
    <w:abstractNumId w:val="65"/>
  </w:num>
  <w:num w:numId="68">
    <w:abstractNumId w:val="47"/>
  </w:num>
  <w:num w:numId="69">
    <w:abstractNumId w:val="24"/>
  </w:num>
  <w:num w:numId="70">
    <w:abstractNumId w:val="26"/>
  </w:num>
  <w:num w:numId="71">
    <w:abstractNumId w:val="58"/>
  </w:num>
  <w:num w:numId="72">
    <w:abstractNumId w:val="32"/>
  </w:num>
  <w:num w:numId="73">
    <w:abstractNumId w:val="22"/>
  </w:num>
  <w:num w:numId="74">
    <w:abstractNumId w:val="39"/>
  </w:num>
  <w:num w:numId="75">
    <w:abstractNumId w:val="20"/>
  </w:num>
  <w:num w:numId="76">
    <w:abstractNumId w:val="63"/>
  </w:num>
  <w:num w:numId="77">
    <w:abstractNumId w:val="48"/>
  </w:num>
  <w:num w:numId="78">
    <w:abstractNumId w:val="17"/>
  </w:num>
  <w:num w:numId="79">
    <w:abstractNumId w:val="13"/>
  </w:num>
  <w:num w:numId="80">
    <w:abstractNumId w:val="79"/>
  </w:num>
  <w:num w:numId="81">
    <w:abstractNumId w:val="37"/>
  </w:num>
  <w:num w:numId="82">
    <w:abstractNumId w:val="55"/>
  </w:num>
  <w:num w:numId="83">
    <w:abstractNumId w:val="35"/>
  </w:num>
  <w:num w:numId="84">
    <w:abstractNumId w:val="2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47CA7"/>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0A67"/>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238E7"/>
    <w:rsid w:val="006411B3"/>
    <w:rsid w:val="0064148C"/>
    <w:rsid w:val="006462D5"/>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3238"/>
    <w:rsid w:val="00C56B6B"/>
    <w:rsid w:val="00C64850"/>
    <w:rsid w:val="00C64F21"/>
    <w:rsid w:val="00C7054C"/>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cheat-sheets.org/saved-copy/msnet-formatting-strings.pdf"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NakedObjectsGroup/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8B945-3AB6-4148-9BE7-64EB495A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12926</TotalTime>
  <Pages>1</Pages>
  <Words>44232</Words>
  <Characters>252128</Characters>
  <Application>Microsoft Office Word</Application>
  <DocSecurity>0</DocSecurity>
  <Lines>2101</Lines>
  <Paragraphs>591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295769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162</cp:revision>
  <dcterms:created xsi:type="dcterms:W3CDTF">2015-02-16T15:07:00Z</dcterms:created>
  <dcterms:modified xsi:type="dcterms:W3CDTF">2016-03-01T10:28:00Z</dcterms:modified>
</cp:coreProperties>
</file>