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rPr>
          <w:sz w:val="22"/>
          <w:szCs w:val="22"/>
          <w:rtl w:val="0"/>
        </w:rPr>
      </w:pPr>
      <w:r>
        <w:rPr>
          <w:sz w:val="22"/>
          <w:szCs w:val="22"/>
          <w:rtl w:val="0"/>
          <w:lang w:val="en-US"/>
        </w:rPr>
        <w:t xml:space="preserve">Hello world!! Hello world!! Hello world!! Hello world!! Hello world!! Hello world!! Hello world!! Hello world!! Hello world!! Hello world!! Hello world!! Hello world!! Hello world!! Hello world!! Hello world!! </w:t>
      </w:r>
      <w:r>
        <w:rPr>
          <w:sz w:val="22"/>
          <w:szCs w:val="22"/>
          <w:rtl w:val="0"/>
        </w:rPr>
        <mc:AlternateContent>
          <mc:Choice Requires="wps">
            <w:drawing>
              <wp:anchor distT="152400" distB="152400" distL="152400" distR="152400" simplePos="0" relativeHeight="251659264" behindDoc="0" locked="0" layoutInCell="1" allowOverlap="1">
                <wp:simplePos x="0" y="0"/>
                <wp:positionH relativeFrom="margin">
                  <wp:posOffset>1996439</wp:posOffset>
                </wp:positionH>
                <wp:positionV relativeFrom="line">
                  <wp:posOffset>245109</wp:posOffset>
                </wp:positionV>
                <wp:extent cx="1905000" cy="1905000"/>
                <wp:effectExtent l="0" t="0" r="0" b="0"/>
                <wp:wrapThrough wrapText="bothSides" distL="152400" distR="152400">
                  <wp:wrapPolygon edited="1">
                    <wp:start x="10800" y="0"/>
                    <wp:lineTo x="10800" y="0"/>
                    <wp:lineTo x="0" y="21600"/>
                    <wp:lineTo x="21600" y="21600"/>
                    <wp:lineTo x="10800" y="0"/>
                    <wp:lineTo x="10800" y="0"/>
                    <wp:lineTo x="1080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905000" cy="1905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blipFill rotWithShape="1">
                          <a:blip r:embed="rId4"/>
                          <a:srcRect l="0" t="0" r="0" b="0"/>
                          <a:tile tx="0" ty="0" sx="100000" sy="100000" flip="none" algn="tl"/>
                        </a:blipFill>
                        <a:ln>
                          <a:noFill/>
                        </a:ln>
                        <a:effectLst>
                          <a:outerShdw sx="100000" sy="100000" kx="0" ky="0" algn="b" rotWithShape="0" blurRad="38100" dist="25400" dir="5400000">
                            <a:srgbClr val="000000">
                              <a:alpha val="50000"/>
                            </a:srgbClr>
                          </a:outerShdw>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shape id="_x0000_s1026" style="visibility:visible;position:absolute;margin-left:157.2pt;margin-top:19.3pt;width:150.0pt;height:150.0pt;z-index:251659264;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r:id="rId4" o:title="Simple_Noise_2x.png" rotate="t" type="tile"/>
                <v:stroke on="f" weight="1.0pt" dashstyle="solid" endcap="flat" miterlimit="400.0%" joinstyle="miter" linestyle="single"/>
                <v:shadow on="t" color="#000000" opacity="0.5" offset="0.0pt,2.0pt"/>
                <w10:wrap type="through" side="bothSides" anchorx="margin"/>
              </v:shape>
            </w:pict>
          </mc:Fallback>
        </mc:AlternateContent>
      </w:r>
      <w:r>
        <w:rPr>
          <w:sz w:val="22"/>
          <w:szCs w:val="22"/>
          <w:rtl w:val="0"/>
          <w:lang w:val="en-US"/>
        </w:rPr>
        <w:t>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 Hello world!!</w:t>
      </w:r>
      <w:r>
        <w:rPr>
          <w:sz w:val="22"/>
          <w:szCs w:val="22"/>
          <w:rtl w:val="0"/>
          <w:lang w:val="en-US"/>
        </w:rPr>
        <w:t xml:space="preserve"> </w:t>
      </w:r>
    </w:p>
    <w:p>
      <w:pPr>
        <w:pStyle w:val="Текстовый блок"/>
        <w:rPr>
          <w:sz w:val="22"/>
          <w:szCs w:val="22"/>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80"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80" w:hRule="atLeast"/>
        </w:trPr>
        <w:tc>
          <w:tcPr>
            <w:tcW w:type="dxa" w:w="240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r>
              <w:t>Table 1</w:t>
              <w:tab/>
            </w:r>
          </w:p>
        </w:tc>
        <w:tc>
          <w:tcPr>
            <w:tcW w:type="dxa" w:w="240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Table 3</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Table 2.2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Текстовый блок"/>
      </w:pP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w:name w:val="Текстовый блок"/>
    <w:next w:val="Текстовый блок"/>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header" Target="header.xml"/><Relationship Id="rId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