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7EB7" w14:textId="77777777" w:rsidR="004214C2" w:rsidRDefault="00000000">
      <w:pPr>
        <w:spacing w:after="80"/>
      </w:pPr>
      <w:r>
        <w:rPr>
          <w:rFonts w:ascii="Calibri" w:eastAsia="Calibri" w:hAnsi="Calibri" w:cs="Calibri"/>
          <w:color w:val="2A7B88"/>
          <w:sz w:val="72"/>
          <w:szCs w:val="72"/>
        </w:rPr>
        <w:t>Arnav Gupta</w:t>
      </w:r>
    </w:p>
    <w:p w14:paraId="7E5B13BC" w14:textId="77777777" w:rsidR="004214C2" w:rsidRDefault="00000000">
      <w:pPr>
        <w:pBdr>
          <w:bottom w:val="single" w:sz="8" w:space="8" w:color="2A7B88"/>
        </w:pBdr>
        <w:spacing w:after="120"/>
      </w:pPr>
      <w:r>
        <w:rPr>
          <w:rFonts w:ascii="Calibri" w:eastAsia="Calibri" w:hAnsi="Calibri" w:cs="Calibri"/>
          <w:color w:val="595959"/>
          <w:sz w:val="22"/>
          <w:szCs w:val="22"/>
        </w:rPr>
        <w:t>2133 E Alameda Rd, Phoenix, AZ 85024  ·  (480) 468-1103  ·  ag@wizardecosystem.dpdns.org</w:t>
      </w:r>
    </w:p>
    <w:p w14:paraId="07110AA9"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PROFILE</w:t>
      </w:r>
    </w:p>
    <w:p w14:paraId="33D2B682" w14:textId="77777777" w:rsidR="004214C2" w:rsidRDefault="004214C2"/>
    <w:p w14:paraId="35B06D26" w14:textId="5FBA7E1F" w:rsidR="004214C2" w:rsidRDefault="00A16139">
      <w:pPr>
        <w:spacing w:before="60" w:after="60"/>
      </w:pPr>
      <w:r>
        <w:rPr>
          <w:rFonts w:ascii="Calibri" w:eastAsia="Calibri" w:hAnsi="Calibri" w:cs="Calibri"/>
          <w:color w:val="595959"/>
          <w:sz w:val="21"/>
          <w:szCs w:val="21"/>
        </w:rPr>
        <w:t>An initiative-taking and technically accomplished middle school student with an exceptional aptitude for computer science and software engineering — self-taught in Python, JavaScript, Electron, HTML, and Flask, and the sole architect and builder of a production-ready AI platform serving real users, launched at age 12. The Wizard Ecosystem encompasses an AI assistant, desktop browser, search engine, email client, calendar, real-time chat, AI-powered note-taking application, computer automation system, and developer API — all fully integrated and deployed live. Beyond software development, a First-Degree Black Belt in Taekwondo (earned April 2026) reflects the same discipline, resilience, and perseverance applied to every technical endeavor. Seeking internship, scholarship, or collaborative opportunities to leverage these skills toward meaningful, real-world impact.</w:t>
      </w:r>
    </w:p>
    <w:p w14:paraId="4C580F10"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FEATURED PROJECT</w:t>
      </w:r>
    </w:p>
    <w:p w14:paraId="6946C4DB" w14:textId="77777777" w:rsidR="004214C2" w:rsidRDefault="004214C2"/>
    <w:p w14:paraId="5AFB02EA" w14:textId="77777777" w:rsidR="004214C2" w:rsidRDefault="00000000">
      <w:pPr>
        <w:tabs>
          <w:tab w:val="right" w:pos="9000"/>
        </w:tabs>
        <w:spacing w:before="120" w:after="80"/>
      </w:pPr>
      <w:r>
        <w:rPr>
          <w:rFonts w:ascii="Segoe UI Emoji" w:eastAsia="Segoe UI Emoji" w:hAnsi="Segoe UI Emoji" w:cs="Segoe UI Emoji"/>
          <w:b/>
          <w:bCs/>
          <w:color w:val="2A7B88"/>
          <w:sz w:val="26"/>
          <w:szCs w:val="26"/>
        </w:rPr>
        <w:t>🧙</w:t>
      </w:r>
      <w:r>
        <w:rPr>
          <w:rFonts w:ascii="Calibri" w:eastAsia="Calibri" w:hAnsi="Calibri" w:cs="Calibri"/>
          <w:b/>
          <w:bCs/>
          <w:color w:val="2A7B88"/>
          <w:sz w:val="26"/>
          <w:szCs w:val="26"/>
        </w:rPr>
        <w:t xml:space="preserve"> Wizard Ecosystem — Complete AI Platform</w:t>
      </w:r>
      <w:r>
        <w:rPr>
          <w:rFonts w:ascii="Calibri" w:eastAsia="Calibri" w:hAnsi="Calibri" w:cs="Calibri"/>
          <w:i/>
          <w:iCs/>
          <w:color w:val="595959"/>
          <w:sz w:val="22"/>
          <w:szCs w:val="22"/>
        </w:rPr>
        <w:tab/>
        <w:t>Mar 2026 – Present</w:t>
      </w:r>
    </w:p>
    <w:p w14:paraId="6AABA06C" w14:textId="77777777" w:rsidR="004214C2" w:rsidRDefault="00000000">
      <w:pPr>
        <w:spacing w:before="60" w:after="60"/>
      </w:pPr>
      <w:r>
        <w:rPr>
          <w:rFonts w:ascii="Calibri" w:eastAsia="Calibri" w:hAnsi="Calibri" w:cs="Calibri"/>
          <w:b/>
          <w:bCs/>
          <w:color w:val="2A7B88"/>
          <w:sz w:val="21"/>
          <w:szCs w:val="21"/>
        </w:rPr>
        <w:t xml:space="preserve">Live: </w:t>
      </w:r>
      <w:r>
        <w:rPr>
          <w:rFonts w:ascii="Calibri" w:eastAsia="Calibri" w:hAnsi="Calibri" w:cs="Calibri"/>
          <w:color w:val="595959"/>
          <w:sz w:val="21"/>
          <w:szCs w:val="21"/>
        </w:rPr>
        <w:t>wizardecosystem.dpdns.org  ·  wizardai.dpdns.org</w:t>
      </w:r>
    </w:p>
    <w:p w14:paraId="55365222" w14:textId="77777777" w:rsidR="004214C2" w:rsidRDefault="00000000">
      <w:pPr>
        <w:spacing w:before="60" w:after="60"/>
      </w:pPr>
      <w:r>
        <w:rPr>
          <w:rFonts w:ascii="Calibri" w:eastAsia="Calibri" w:hAnsi="Calibri" w:cs="Calibri"/>
          <w:b/>
          <w:bCs/>
          <w:color w:val="2A7B88"/>
          <w:sz w:val="21"/>
          <w:szCs w:val="21"/>
        </w:rPr>
        <w:t xml:space="preserve">Tech Stack: </w:t>
      </w:r>
      <w:r>
        <w:rPr>
          <w:rFonts w:ascii="Calibri" w:eastAsia="Calibri" w:hAnsi="Calibri" w:cs="Calibri"/>
          <w:color w:val="595959"/>
          <w:sz w:val="21"/>
          <w:szCs w:val="21"/>
        </w:rPr>
        <w:t>Python (Flask), JavaScript, Electron, SQLite, Groq API (Llama 4 Scout), HTML/CSS, Node.js</w:t>
      </w:r>
    </w:p>
    <w:p w14:paraId="1FF9C8B5" w14:textId="77777777" w:rsidR="004214C2" w:rsidRDefault="004214C2"/>
    <w:p w14:paraId="4C957FE0" w14:textId="77777777" w:rsidR="004214C2" w:rsidRDefault="00000000">
      <w:pPr>
        <w:spacing w:before="60" w:after="60"/>
      </w:pPr>
      <w:r>
        <w:rPr>
          <w:rFonts w:ascii="Calibri" w:eastAsia="Calibri" w:hAnsi="Calibri" w:cs="Calibri"/>
          <w:color w:val="595959"/>
          <w:sz w:val="21"/>
          <w:szCs w:val="21"/>
        </w:rPr>
        <w:t>Built a production-ready, fully integrated AI ecosystem from scratch — nine applications in one live platform, deployed on PythonAnywhere (backend), GitHub Pages (frontend), and Electron desktop installers for Windows, macOS, and Linux.</w:t>
      </w:r>
    </w:p>
    <w:p w14:paraId="1E579017"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AI (v15.1.0) — Multi-Agent Assistant</w:t>
      </w:r>
    </w:p>
    <w:p w14:paraId="203F826C"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Seven built-in AI personalities (JARVIS, ORACLE, Nerd, Fun, Sarcastic, Fast, Normal); custom personality creator with emoji, system prompt, community sharing, and like/usage tracking stored in SQLite.</w:t>
      </w:r>
    </w:p>
    <w:p w14:paraId="3F7B2853"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RAG pipeline: ingests PDF, DOCX, XLSX, XLS, TXT, CSV, JSON, HTML, CSS, JS, PY, MD — extracts full text (PyPDF2, python-docx, openpyxl), splits into 1,500-character chunks with 100-word overlap, keyword extraction, intersection/union similarity scoring, top-5 chunks injected into Llama 4 Scout prompts.</w:t>
      </w:r>
    </w:p>
    <w:p w14:paraId="72C6CFBE"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Multi-agent orchestration: 9 agent types (Researcher, Writer, Coder, Designer, Data Analyst, Reviewer, Summarizer, Translator, Optimizer); Chain Studio with pre-built workflows (Research &amp; Write, Code &amp; Review, Data Analysis, Translate &amp; Summarize) and a custom chain builder; async sequential execution via SSE streaming.</w:t>
      </w:r>
    </w:p>
    <w:p w14:paraId="501C92D3"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WizProfile — rich structured user profile system replacing simple key-value memory: 50+ fields across Basic Info (name, birthday, bio, avatar), Professional (occupation, company, skills, experience), Interests (hobbies, topics, learning goals), AI Preferences (preferred mode, response style, formality level, emoji preference), and Goals &amp; Tasks (goals with deadlines, reminders); profile completeness meter (0–100%) with auto-sync across all ecosystem applications.</w:t>
      </w:r>
    </w:p>
    <w:p w14:paraId="73398A95" w14:textId="44066665" w:rsidR="004214C2" w:rsidRDefault="00000000">
      <w:pPr>
        <w:pStyle w:val="ListParagraph"/>
        <w:numPr>
          <w:ilvl w:val="0"/>
          <w:numId w:val="2"/>
        </w:numPr>
        <w:spacing w:before="40" w:after="40"/>
      </w:pPr>
      <w:r>
        <w:rPr>
          <w:rFonts w:ascii="Calibri" w:eastAsia="Calibri" w:hAnsi="Calibri" w:cs="Calibri"/>
          <w:color w:val="595959"/>
          <w:sz w:val="21"/>
          <w:szCs w:val="21"/>
        </w:rPr>
        <w:t xml:space="preserve">AI </w:t>
      </w:r>
      <w:r w:rsidR="00A16139">
        <w:rPr>
          <w:rFonts w:ascii="Calibri" w:eastAsia="Calibri" w:hAnsi="Calibri" w:cs="Calibri"/>
          <w:color w:val="595959"/>
          <w:sz w:val="21"/>
          <w:szCs w:val="21"/>
        </w:rPr>
        <w:t>personalization</w:t>
      </w:r>
      <w:r>
        <w:rPr>
          <w:rFonts w:ascii="Calibri" w:eastAsia="Calibri" w:hAnsi="Calibri" w:cs="Calibri"/>
          <w:color w:val="595959"/>
          <w:sz w:val="21"/>
          <w:szCs w:val="21"/>
        </w:rPr>
        <w:t xml:space="preserve"> via WizProfile: profile context injected into every prompt so the assistant addresses users by preferred name, matches desired formality and response style, references skills and interests, and follows custom per-user instructions and greetings.</w:t>
      </w:r>
    </w:p>
    <w:p w14:paraId="01865F7B" w14:textId="59A8A253" w:rsidR="004214C2" w:rsidRDefault="00000000">
      <w:pPr>
        <w:pStyle w:val="ListParagraph"/>
        <w:numPr>
          <w:ilvl w:val="0"/>
          <w:numId w:val="2"/>
        </w:numPr>
        <w:spacing w:before="40" w:after="40"/>
      </w:pPr>
      <w:r>
        <w:rPr>
          <w:rFonts w:ascii="Calibri" w:eastAsia="Calibri" w:hAnsi="Calibri" w:cs="Calibri"/>
          <w:color w:val="595959"/>
          <w:sz w:val="21"/>
          <w:szCs w:val="21"/>
        </w:rPr>
        <w:lastRenderedPageBreak/>
        <w:t xml:space="preserve">AI auto-learning extracts profile information naturally from conversation; import capabilities from LinkedIn URL, GitHub username, or resume upload (PDF/DOCX); profile stored in dedicated wiz_profile table (FK to User) with JSON columns for structured fields including social_links, education, skills, interests, goals, and </w:t>
      </w:r>
      <w:r w:rsidR="00A16139">
        <w:rPr>
          <w:rFonts w:ascii="Calibri" w:eastAsia="Calibri" w:hAnsi="Calibri" w:cs="Calibri"/>
          <w:color w:val="595959"/>
          <w:sz w:val="21"/>
          <w:szCs w:val="21"/>
        </w:rPr>
        <w:t>favorites</w:t>
      </w:r>
      <w:r>
        <w:rPr>
          <w:rFonts w:ascii="Calibri" w:eastAsia="Calibri" w:hAnsi="Calibri" w:cs="Calibri"/>
          <w:color w:val="595959"/>
          <w:sz w:val="21"/>
          <w:szCs w:val="21"/>
        </w:rPr>
        <w:t>.</w:t>
      </w:r>
    </w:p>
    <w:p w14:paraId="1B09B426"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Web search with multi-engine fallback: DuckDuckGo Lite → DuckDuckGo HTML → Brave Search; DDG redirect removal to expose real destination URLs.</w:t>
      </w:r>
    </w:p>
    <w:p w14:paraId="5E50CDB3"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Image generation with multi-service fallback: Pollinations.ai → Hugging Face (Stable Diffusion) → Lexica → Unsplash; square/landscape/portrait sizes; base64 for direct display and download.</w:t>
      </w:r>
    </w:p>
    <w:p w14:paraId="5CF044B3"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Secure Python sandbox: stdout/stderr capture, blocked dangerous imports (os, subprocess, importlib, eval, exec), safe globals only, timeout and memory limits.</w:t>
      </w:r>
    </w:p>
    <w:p w14:paraId="08886225"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Streaming responses via Server-Sent Events; chat history persisted in JSON per user/chat; session security with HTTP-only, SameSite=None, Secure cookies.</w:t>
      </w:r>
    </w:p>
    <w:p w14:paraId="7329D41E"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Notes — AI-Powered Note-Taking Application</w:t>
      </w:r>
    </w:p>
    <w:p w14:paraId="26BB8952"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Full-featured, AI-powered note-taking application integrated directly into the Wizard Ecosystem, accessible via a responsive web interface with a dark purple/gold aesthetic consistent with the broader platform.</w:t>
      </w:r>
    </w:p>
    <w:p w14:paraId="038FE389" w14:textId="79981DA8" w:rsidR="004214C2" w:rsidRDefault="00000000">
      <w:pPr>
        <w:pStyle w:val="ListParagraph"/>
        <w:numPr>
          <w:ilvl w:val="0"/>
          <w:numId w:val="2"/>
        </w:numPr>
        <w:spacing w:before="40" w:after="40"/>
      </w:pPr>
      <w:r>
        <w:rPr>
          <w:rFonts w:ascii="Calibri" w:eastAsia="Calibri" w:hAnsi="Calibri" w:cs="Calibri"/>
          <w:color w:val="595959"/>
          <w:sz w:val="21"/>
          <w:szCs w:val="21"/>
        </w:rPr>
        <w:t xml:space="preserve">Core note management: rich text notes with titles and content created via modal; click-to-edit with auto-save on keystroke; delete, </w:t>
      </w:r>
      <w:r w:rsidR="00A16139">
        <w:rPr>
          <w:rFonts w:ascii="Calibri" w:eastAsia="Calibri" w:hAnsi="Calibri" w:cs="Calibri"/>
          <w:color w:val="595959"/>
          <w:sz w:val="21"/>
          <w:szCs w:val="21"/>
        </w:rPr>
        <w:t>favorite</w:t>
      </w:r>
      <w:r>
        <w:rPr>
          <w:rFonts w:ascii="Calibri" w:eastAsia="Calibri" w:hAnsi="Calibri" w:cs="Calibri"/>
          <w:color w:val="595959"/>
          <w:sz w:val="21"/>
          <w:szCs w:val="21"/>
        </w:rPr>
        <w:t xml:space="preserve"> (star), and rename via dedicated modal; Recent Notes view automatically surfaces the 10 most recently edited entries.</w:t>
      </w:r>
    </w:p>
    <w:p w14:paraId="4218C2F4" w14:textId="6A20F469" w:rsidR="004214C2" w:rsidRDefault="00A16139">
      <w:pPr>
        <w:pStyle w:val="ListParagraph"/>
        <w:numPr>
          <w:ilvl w:val="0"/>
          <w:numId w:val="2"/>
        </w:numPr>
        <w:spacing w:before="40" w:after="40"/>
      </w:pPr>
      <w:r>
        <w:rPr>
          <w:rFonts w:ascii="Calibri" w:eastAsia="Calibri" w:hAnsi="Calibri" w:cs="Calibri"/>
          <w:color w:val="595959"/>
          <w:sz w:val="21"/>
          <w:szCs w:val="21"/>
        </w:rPr>
        <w:t>Organization and navigation: custom tag creation with tag-based filtering; folder views (All Notes, Favorites, Recent); full-text search (in development); left-side panel for notes list, tags, and folder navigation alongside a clean, distraction-free editor.</w:t>
      </w:r>
    </w:p>
    <w:p w14:paraId="4AFBEFB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AI-powered editing suite: AI Edit for direct note transformation (e.g. "Make this more professional"); Grammar Fix for instant spelling and grammar correction; Summarize to generate a 2–3 sentence synopsis; Format to apply bullet points and structured headings; Translate to convert note content into any target language; Expand to elaborate and enrich brief drafts — all accessible via an always-visible AI Panel.</w:t>
      </w:r>
    </w:p>
    <w:p w14:paraId="3E2840F5" w14:textId="69820A04" w:rsidR="004214C2" w:rsidRDefault="00000000">
      <w:pPr>
        <w:pStyle w:val="ListParagraph"/>
        <w:numPr>
          <w:ilvl w:val="0"/>
          <w:numId w:val="2"/>
        </w:numPr>
        <w:spacing w:before="40" w:after="40"/>
      </w:pPr>
      <w:r>
        <w:rPr>
          <w:rFonts w:ascii="Calibri" w:eastAsia="Calibri" w:hAnsi="Calibri" w:cs="Calibri"/>
          <w:color w:val="595959"/>
          <w:sz w:val="21"/>
          <w:szCs w:val="21"/>
        </w:rPr>
        <w:t xml:space="preserve">Sharing and collaboration: share notes with any Wizard Ecosystem user by email address; permission levels include read-only (Can View) and full access (Can Edit); Shared Inbox for receiving notes from others; real-time </w:t>
      </w:r>
      <w:r w:rsidR="00A16139">
        <w:rPr>
          <w:rFonts w:ascii="Calibri" w:eastAsia="Calibri" w:hAnsi="Calibri" w:cs="Calibri"/>
          <w:color w:val="595959"/>
          <w:sz w:val="21"/>
          <w:szCs w:val="21"/>
        </w:rPr>
        <w:t>synchronization</w:t>
      </w:r>
      <w:r>
        <w:rPr>
          <w:rFonts w:ascii="Calibri" w:eastAsia="Calibri" w:hAnsi="Calibri" w:cs="Calibri"/>
          <w:color w:val="595959"/>
          <w:sz w:val="21"/>
          <w:szCs w:val="21"/>
        </w:rPr>
        <w:t xml:space="preserve"> ensures changes propagate immediately across all collaborators.</w:t>
      </w:r>
    </w:p>
    <w:p w14:paraId="2950CC0D"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Technical architecture: frontend at /notes/index.html; RESTful backend endpoints (GET/POST /api/notes, PUT/DELETE /api/notes/{id}, POST /api/notes/{id}/favorite, POST /api/notes/{id}/share, GET /api/notes/shared); note data stored as JSON within the SQLite user.notes_data column; authentication via the same session-based system as Wizard AI.</w:t>
      </w:r>
    </w:p>
    <w:p w14:paraId="1BB0C86C"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Autopilot — Full Computer Automation</w:t>
      </w:r>
    </w:p>
    <w:p w14:paraId="6805857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Natural-language command parser (regex-based, no external API): resolves commands such as "open amazon", "search for gaming laptop on Walmart", and "create a modern blog about AI" entirely locally.</w:t>
      </w:r>
    </w:p>
    <w:p w14:paraId="36DE02D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Full OS automation from Electron’s main process — no Python server dependency: Windows via PowerShell with System.Windows.Forms (Cursor.Position, SendKeys, System.Drawing); macOS via osascript/System Events for mouse and keyboard, screencapture for screenshots; Linux via xdotool for mouse/keyboard and import for screenshots.</w:t>
      </w:r>
    </w:p>
    <w:p w14:paraId="7E1FDF6C"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Full capability set: cursor positioning, left/right/double-click, scroll, text typing, individual key presses (Enter/Tab/Esc/Backspace/Arrows), shortcuts (Ctrl+C, Ctrl+V, Alt+Tab), URL and embedded browser control, Amazon/Walmart/Craigslist/Google search, AI-generated HTML/CSS file creation, directory listing, file reading, screenshot capture, and system information retrieval (OS, CPU, RAM, username, hostname).</w:t>
      </w:r>
    </w:p>
    <w:p w14:paraId="27CB32F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Chat-style UI with command examples sidebar, real-time status, file preview, screenshot display, system info cards, and typing indicator.</w:t>
      </w:r>
    </w:p>
    <w:p w14:paraId="396EE39B"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Browser (v10.0.0) — Full Desktop Web Browser</w:t>
      </w:r>
    </w:p>
    <w:p w14:paraId="6E1E7BC9"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Multi-tab management: create, close, and switch tabs; favicon and title updates; Ctrl+T / Ctrl+W shortcuts; tab persistence across sessions.</w:t>
      </w:r>
    </w:p>
    <w:p w14:paraId="227FBCFE" w14:textId="77777777" w:rsidR="004214C2" w:rsidRDefault="00000000">
      <w:pPr>
        <w:pStyle w:val="ListParagraph"/>
        <w:numPr>
          <w:ilvl w:val="0"/>
          <w:numId w:val="2"/>
        </w:numPr>
        <w:spacing w:before="40" w:after="40"/>
      </w:pPr>
      <w:r>
        <w:rPr>
          <w:rFonts w:ascii="Calibri" w:eastAsia="Calibri" w:hAnsi="Calibri" w:cs="Calibri"/>
          <w:color w:val="595959"/>
          <w:sz w:val="21"/>
          <w:szCs w:val="21"/>
        </w:rPr>
        <w:lastRenderedPageBreak/>
        <w:t>Navigation: back/forward with array-index history, reload, URL bar with DuckDuckGo search suggestions (debounced), smart URL vs. search-query detection.</w:t>
      </w:r>
    </w:p>
    <w:p w14:paraId="19821034" w14:textId="3DEA4003" w:rsidR="004214C2" w:rsidRDefault="00000000">
      <w:pPr>
        <w:pStyle w:val="ListParagraph"/>
        <w:numPr>
          <w:ilvl w:val="0"/>
          <w:numId w:val="2"/>
        </w:numPr>
        <w:spacing w:before="40" w:after="40"/>
      </w:pPr>
      <w:r>
        <w:rPr>
          <w:rFonts w:ascii="Calibri" w:eastAsia="Calibri" w:hAnsi="Calibri" w:cs="Calibri"/>
          <w:color w:val="595959"/>
          <w:sz w:val="21"/>
          <w:szCs w:val="21"/>
        </w:rPr>
        <w:t>Workspaces: Default / Work / School / Media (</w:t>
      </w:r>
      <w:r w:rsidR="00A16139">
        <w:rPr>
          <w:rFonts w:ascii="Calibri" w:eastAsia="Calibri" w:hAnsi="Calibri" w:cs="Calibri"/>
          <w:color w:val="595959"/>
          <w:sz w:val="21"/>
          <w:szCs w:val="21"/>
        </w:rPr>
        <w:t>customizable</w:t>
      </w:r>
      <w:r>
        <w:rPr>
          <w:rFonts w:ascii="Calibri" w:eastAsia="Calibri" w:hAnsi="Calibri" w:cs="Calibri"/>
          <w:color w:val="595959"/>
          <w:sz w:val="21"/>
          <w:szCs w:val="21"/>
        </w:rPr>
        <w:t>); each workspace holds independent tabs and active tab state; creation modal with name and emoji picker (20+ options); persisted to localStorage.</w:t>
      </w:r>
    </w:p>
    <w:p w14:paraId="2DB449A6" w14:textId="352EC702" w:rsidR="004214C2" w:rsidRDefault="00000000">
      <w:pPr>
        <w:pStyle w:val="ListParagraph"/>
        <w:numPr>
          <w:ilvl w:val="0"/>
          <w:numId w:val="2"/>
        </w:numPr>
        <w:spacing w:before="40" w:after="40"/>
      </w:pPr>
      <w:r>
        <w:rPr>
          <w:rFonts w:ascii="Calibri" w:eastAsia="Calibri" w:hAnsi="Calibri" w:cs="Calibri"/>
          <w:color w:val="595959"/>
          <w:sz w:val="21"/>
          <w:szCs w:val="21"/>
        </w:rPr>
        <w:t xml:space="preserve">Password manager: auto-detects credentials via injected DOM listeners on login form submission; domain </w:t>
      </w:r>
      <w:r w:rsidR="00A16139">
        <w:rPr>
          <w:rFonts w:ascii="Calibri" w:eastAsia="Calibri" w:hAnsi="Calibri" w:cs="Calibri"/>
          <w:color w:val="595959"/>
          <w:sz w:val="21"/>
          <w:szCs w:val="21"/>
        </w:rPr>
        <w:t>normalization</w:t>
      </w:r>
      <w:r>
        <w:rPr>
          <w:rFonts w:ascii="Calibri" w:eastAsia="Calibri" w:hAnsi="Calibri" w:cs="Calibri"/>
          <w:color w:val="595959"/>
          <w:sz w:val="21"/>
          <w:szCs w:val="21"/>
        </w:rPr>
        <w:t>; CSV import/export (Brave/Chrome compatible); one-shortcut autofill (Ctrl+Shift+F).</w:t>
      </w:r>
    </w:p>
    <w:p w14:paraId="787A25F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Ad blocker (doubleclick.net, googleadservices.com, googlesyndication.com, facebook.com/tr); bookmarks panel; settings panel with Purple/Light theme, search engine selector, private mode, and data management.</w:t>
      </w:r>
    </w:p>
    <w:p w14:paraId="010F6B92"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Search — AI-Powered Search Engine</w:t>
      </w:r>
    </w:p>
    <w:p w14:paraId="479E76D0"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Pipeline: query → DuckDuckGo Lite fetch → regex table parser → DDG redirect removal (uddg param) → JSON results.</w:t>
      </w:r>
    </w:p>
    <w:p w14:paraId="2540DAF0"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Fallback chain: DDG Lite → DDG HTML → Brave Search → raw Google/DDG links.</w:t>
      </w:r>
    </w:p>
    <w:p w14:paraId="441BF22B"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AI summaries: Groq Llama 4 Scout generates a 2–3 sentence topic overview per query, educating the user beyond simple result listings.</w:t>
      </w:r>
    </w:p>
    <w:p w14:paraId="7F26324F"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Real-time search suggestions via DuckDuckGo autocomplete API, debounced at 300 ms.</w:t>
      </w:r>
    </w:p>
    <w:p w14:paraId="776506F8"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Mail — Full Email Client</w:t>
      </w:r>
    </w:p>
    <w:p w14:paraId="79C9451C"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IMAP/SMTP support for Gmail (App Password), Outlook, Yahoo, and custom domains; auto-detects servers from email domain; persistent connection via pickle file.</w:t>
      </w:r>
    </w:p>
    <w:p w14:paraId="396D4E7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Folders: INBOX, Sent, Spam, Trash, Drafts, Starred; Gmail folder mapping ([Gmail]/Sent Mail, [Gmail]/Spam, etc.).</w:t>
      </w:r>
    </w:p>
    <w:p w14:paraId="3167F87C"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Operations: fetch last 50 emails newest-first; parse plain text and HTML bodies including inline CID images; reply with proper threading headers (In-Reply-To, References, Message-ID); star/unstar; delete (\Deleted + EXPUNGE).</w:t>
      </w:r>
    </w:p>
    <w:p w14:paraId="7CB46AEF"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Email aliases: instant @wizardecosystem.dpdns.org address provisioning via Cloudflare Email Routing; Gmail “Send As” setup instructions provided.</w:t>
      </w:r>
    </w:p>
    <w:p w14:paraId="30775460"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Calendar — Event Management</w:t>
      </w:r>
    </w:p>
    <w:p w14:paraId="6CECC2F6" w14:textId="7182C01D" w:rsidR="004214C2" w:rsidRDefault="00000000">
      <w:pPr>
        <w:pStyle w:val="ListParagraph"/>
        <w:numPr>
          <w:ilvl w:val="0"/>
          <w:numId w:val="2"/>
        </w:numPr>
        <w:spacing w:before="40" w:after="40"/>
      </w:pPr>
      <w:r>
        <w:rPr>
          <w:rFonts w:ascii="Calibri" w:eastAsia="Calibri" w:hAnsi="Calibri" w:cs="Calibri"/>
          <w:color w:val="595959"/>
          <w:sz w:val="21"/>
          <w:szCs w:val="21"/>
        </w:rPr>
        <w:t xml:space="preserve">Month and week views; event creation with title, start/end datetime, </w:t>
      </w:r>
      <w:r w:rsidR="00A16139">
        <w:rPr>
          <w:rFonts w:ascii="Calibri" w:eastAsia="Calibri" w:hAnsi="Calibri" w:cs="Calibri"/>
          <w:color w:val="595959"/>
          <w:sz w:val="21"/>
          <w:szCs w:val="21"/>
        </w:rPr>
        <w:t>color</w:t>
      </w:r>
      <w:r>
        <w:rPr>
          <w:rFonts w:ascii="Calibri" w:eastAsia="Calibri" w:hAnsi="Calibri" w:cs="Calibri"/>
          <w:color w:val="595959"/>
          <w:sz w:val="21"/>
          <w:szCs w:val="21"/>
        </w:rPr>
        <w:t xml:space="preserve"> coding (</w:t>
      </w:r>
      <w:r w:rsidR="00ED0598">
        <w:rPr>
          <w:rFonts w:ascii="Calibri" w:eastAsia="Calibri" w:hAnsi="Calibri" w:cs="Calibri"/>
          <w:color w:val="595959"/>
          <w:sz w:val="21"/>
          <w:szCs w:val="21"/>
        </w:rPr>
        <w:t>violet</w:t>
      </w:r>
      <w:r>
        <w:rPr>
          <w:rFonts w:ascii="Calibri" w:eastAsia="Calibri" w:hAnsi="Calibri" w:cs="Calibri"/>
          <w:color w:val="595959"/>
          <w:sz w:val="21"/>
          <w:szCs w:val="21"/>
        </w:rPr>
        <w:t>/blue/green/red/</w:t>
      </w:r>
      <w:r w:rsidR="00ED0598">
        <w:rPr>
          <w:rFonts w:ascii="Calibri" w:eastAsia="Calibri" w:hAnsi="Calibri" w:cs="Calibri"/>
          <w:color w:val="595959"/>
          <w:sz w:val="21"/>
          <w:szCs w:val="21"/>
        </w:rPr>
        <w:t>gold</w:t>
      </w:r>
      <w:r>
        <w:rPr>
          <w:rFonts w:ascii="Calibri" w:eastAsia="Calibri" w:hAnsi="Calibri" w:cs="Calibri"/>
          <w:color w:val="595959"/>
          <w:sz w:val="21"/>
          <w:szCs w:val="21"/>
        </w:rPr>
        <w:t>), description, and location; mini-calendar for quick navigation.</w:t>
      </w:r>
    </w:p>
    <w:p w14:paraId="52003A46"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Events stored per user in SQLite (CalendarEvent model); JavaScript date mathematics for grid rendering including first-day-of-month, days-in-month, and event overlap detection.</w:t>
      </w:r>
    </w:p>
    <w:p w14:paraId="6DC86046"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Wizard Chat — Real-Time Messaging</w:t>
      </w:r>
    </w:p>
    <w:p w14:paraId="3B225D42"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Real-time message delivery via 2-second polling (tab-focus aware); typing indicators (3-second timeout, cleared on focus loss); read receipts with unread counts in sidebar.</w:t>
      </w:r>
    </w:p>
    <w:p w14:paraId="30608252"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SQLite models: Conversation (user1_id, user2_id, timestamps) and Message (conversation_id, sender_id, content, is_read, read_at, created_at); user search by email or name.</w:t>
      </w:r>
    </w:p>
    <w:p w14:paraId="0174595C"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Developer Hub &amp; API</w:t>
      </w:r>
    </w:p>
    <w:p w14:paraId="6794E28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OpenAI-compatible REST API: POST /v1/chat/completions, GET /v1/models, POST /api/keys/create, GET /api/keys, POST /api/keys/&lt;id&gt;/revoke, GET /api/stats.</w:t>
      </w:r>
    </w:p>
    <w:p w14:paraId="55C35984"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Bearer token authentication (wiz_... prefix); keys stored with bcrypt hashing; per-key request counting and last-used tracking.</w:t>
      </w:r>
    </w:p>
    <w:p w14:paraId="424E07A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Python SDK published to PyPI as wizard-ai-pro; Admin Dashboard with user management, system logs, server status, backup, cache clearing, maintenance mode, broadcast messaging, and JSON statistics export.</w:t>
      </w:r>
    </w:p>
    <w:p w14:paraId="46885E52" w14:textId="77777777" w:rsidR="004214C2" w:rsidRDefault="00000000">
      <w:pPr>
        <w:spacing w:before="200" w:after="80"/>
      </w:pPr>
      <w:r>
        <w:rPr>
          <w:rFonts w:ascii="Segoe UI Emoji" w:eastAsia="Segoe UI Emoji" w:hAnsi="Segoe UI Emoji" w:cs="Segoe UI Emoji"/>
          <w:b/>
          <w:bCs/>
          <w:color w:val="2A7B88"/>
          <w:sz w:val="22"/>
          <w:szCs w:val="22"/>
        </w:rPr>
        <w:t xml:space="preserve">🏗️ </w:t>
      </w:r>
      <w:r>
        <w:rPr>
          <w:rFonts w:ascii="Calibri" w:eastAsia="Calibri" w:hAnsi="Calibri" w:cs="Calibri"/>
          <w:b/>
          <w:bCs/>
          <w:color w:val="2A7B88"/>
          <w:sz w:val="22"/>
          <w:szCs w:val="22"/>
        </w:rPr>
        <w:t>Architecture &amp; Infrastructure</w:t>
      </w:r>
    </w:p>
    <w:p w14:paraId="789742A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lastRenderedPageBreak/>
        <w:t>Flask backend with 50+ routes; 11-table SQLite schema: User (includes notes data), Chat, Memory, CalendarEvent, UploadedFile, ApiKey, Personality, Agent, Chain, EmailAlias, Conversation/Message; wiz_profile table with FK to User for structured profile data.</w:t>
      </w:r>
    </w:p>
    <w:p w14:paraId="5DE52330"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CORS configured for wizardai.dpdns.org, wizardecosystem.dpdns.org, and localhost; streaming via SSE; HTTP-only, SameSite=None, Secure cookies; rate limiting and graceful fallbacks.</w:t>
      </w:r>
    </w:p>
    <w:p w14:paraId="3A83C18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Electron Builder: NSIS installer (Windows), DMG (macOS), AppImage (Linux); GitHub Releases auto-updater; static frontends on GitHub Pages with custom dpdns.org DNS.</w:t>
      </w:r>
    </w:p>
    <w:p w14:paraId="6BA430C1"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OTHER PROJECTS</w:t>
      </w:r>
    </w:p>
    <w:p w14:paraId="14EF5EB7" w14:textId="77777777" w:rsidR="004214C2" w:rsidRDefault="004214C2"/>
    <w:p w14:paraId="3E115D09" w14:textId="77777777" w:rsidR="004214C2" w:rsidRDefault="00000000">
      <w:pPr>
        <w:tabs>
          <w:tab w:val="right" w:pos="9000"/>
        </w:tabs>
        <w:spacing w:before="120" w:after="80"/>
      </w:pPr>
      <w:r>
        <w:rPr>
          <w:rFonts w:ascii="Segoe UI Emoji" w:eastAsia="Segoe UI Emoji" w:hAnsi="Segoe UI Emoji" w:cs="Segoe UI Emoji"/>
          <w:b/>
          <w:bCs/>
          <w:color w:val="2A7B88"/>
          <w:sz w:val="26"/>
          <w:szCs w:val="26"/>
        </w:rPr>
        <w:t>🎨</w:t>
      </w:r>
      <w:r>
        <w:rPr>
          <w:rFonts w:ascii="Calibri" w:eastAsia="Calibri" w:hAnsi="Calibri" w:cs="Calibri"/>
          <w:b/>
          <w:bCs/>
          <w:color w:val="2A7B88"/>
          <w:sz w:val="26"/>
          <w:szCs w:val="26"/>
        </w:rPr>
        <w:t xml:space="preserve"> A&amp;A Web Studio — Static Portfolio Website</w:t>
      </w:r>
      <w:r>
        <w:rPr>
          <w:rFonts w:ascii="Calibri" w:eastAsia="Calibri" w:hAnsi="Calibri" w:cs="Calibri"/>
          <w:i/>
          <w:iCs/>
          <w:color w:val="595959"/>
          <w:sz w:val="22"/>
          <w:szCs w:val="22"/>
        </w:rPr>
        <w:tab/>
        <w:t>Jan 2026</w:t>
      </w:r>
    </w:p>
    <w:p w14:paraId="3B2AF1D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Designed and deployed a responsive static portfolio site at aaweb.neocities.org with structured navigation, JotForm contact integration, and a fully responsive layout.</w:t>
      </w:r>
    </w:p>
    <w:p w14:paraId="798CC18F" w14:textId="77777777" w:rsidR="004214C2" w:rsidRDefault="00000000">
      <w:pPr>
        <w:tabs>
          <w:tab w:val="right" w:pos="9000"/>
        </w:tabs>
        <w:spacing w:before="120" w:after="80"/>
      </w:pPr>
      <w:r>
        <w:rPr>
          <w:rFonts w:ascii="Segoe UI Emoji" w:eastAsia="Segoe UI Emoji" w:hAnsi="Segoe UI Emoji" w:cs="Segoe UI Emoji"/>
          <w:b/>
          <w:bCs/>
          <w:color w:val="2A7B88"/>
          <w:sz w:val="26"/>
          <w:szCs w:val="26"/>
        </w:rPr>
        <w:t>🖱️</w:t>
      </w:r>
      <w:r>
        <w:rPr>
          <w:rFonts w:ascii="Calibri" w:eastAsia="Calibri" w:hAnsi="Calibri" w:cs="Calibri"/>
          <w:b/>
          <w:bCs/>
          <w:color w:val="2A7B88"/>
          <w:sz w:val="26"/>
          <w:szCs w:val="26"/>
        </w:rPr>
        <w:t xml:space="preserve"> Ultimate Clicker — Browser Incremental Game</w:t>
      </w:r>
      <w:r>
        <w:rPr>
          <w:rFonts w:ascii="Calibri" w:eastAsia="Calibri" w:hAnsi="Calibri" w:cs="Calibri"/>
          <w:i/>
          <w:iCs/>
          <w:color w:val="595959"/>
          <w:sz w:val="22"/>
          <w:szCs w:val="22"/>
        </w:rPr>
        <w:tab/>
        <w:t>Nov 2025</w:t>
      </w:r>
    </w:p>
    <w:p w14:paraId="27EA7FD7"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Developed a browser-based incremental clicker game with score tracking, multipliers, level progression, and an upgrade shop (ultimate-clicker.w3spaces.com); dark-theme UI with animated progress bars.</w:t>
      </w:r>
    </w:p>
    <w:p w14:paraId="6A371C5E"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SKILLS</w:t>
      </w:r>
    </w:p>
    <w:p w14:paraId="5F482401" w14:textId="77777777" w:rsidR="004214C2" w:rsidRDefault="004214C2"/>
    <w:p w14:paraId="6D9A1CBE" w14:textId="77777777" w:rsidR="004214C2" w:rsidRDefault="00000000">
      <w:pPr>
        <w:spacing w:before="60" w:after="60"/>
      </w:pPr>
      <w:r>
        <w:rPr>
          <w:rFonts w:ascii="Calibri" w:eastAsia="Calibri" w:hAnsi="Calibri" w:cs="Calibri"/>
          <w:b/>
          <w:bCs/>
          <w:color w:val="2A7B88"/>
          <w:sz w:val="21"/>
          <w:szCs w:val="21"/>
        </w:rPr>
        <w:t xml:space="preserve">Programming Languages: </w:t>
      </w:r>
      <w:r>
        <w:rPr>
          <w:rFonts w:ascii="Calibri" w:eastAsia="Calibri" w:hAnsi="Calibri" w:cs="Calibri"/>
          <w:color w:val="595959"/>
          <w:sz w:val="21"/>
          <w:szCs w:val="21"/>
        </w:rPr>
        <w:t>Python, JavaScript, HTML, CSS, Java</w:t>
      </w:r>
    </w:p>
    <w:p w14:paraId="4C4D91D2" w14:textId="77777777" w:rsidR="004214C2" w:rsidRDefault="00000000">
      <w:pPr>
        <w:spacing w:before="60" w:after="60"/>
      </w:pPr>
      <w:r>
        <w:rPr>
          <w:rFonts w:ascii="Calibri" w:eastAsia="Calibri" w:hAnsi="Calibri" w:cs="Calibri"/>
          <w:b/>
          <w:bCs/>
          <w:color w:val="2A7B88"/>
          <w:sz w:val="21"/>
          <w:szCs w:val="21"/>
        </w:rPr>
        <w:t xml:space="preserve">Frameworks &amp; Tools: </w:t>
      </w:r>
      <w:r>
        <w:rPr>
          <w:rFonts w:ascii="Calibri" w:eastAsia="Calibri" w:hAnsi="Calibri" w:cs="Calibri"/>
          <w:color w:val="595959"/>
          <w:sz w:val="21"/>
          <w:szCs w:val="21"/>
        </w:rPr>
        <w:t>Flask, Electron, SQLAlchemy, Node.js, SQLite, GitHub &amp; Version Control</w:t>
      </w:r>
    </w:p>
    <w:p w14:paraId="56DFF53D" w14:textId="77777777" w:rsidR="004214C2" w:rsidRDefault="00000000">
      <w:pPr>
        <w:spacing w:before="60" w:after="60"/>
      </w:pPr>
      <w:r>
        <w:rPr>
          <w:rFonts w:ascii="Calibri" w:eastAsia="Calibri" w:hAnsi="Calibri" w:cs="Calibri"/>
          <w:b/>
          <w:bCs/>
          <w:color w:val="2A7B88"/>
          <w:sz w:val="21"/>
          <w:szCs w:val="21"/>
        </w:rPr>
        <w:t xml:space="preserve">AI &amp; ML: </w:t>
      </w:r>
      <w:r>
        <w:rPr>
          <w:rFonts w:ascii="Calibri" w:eastAsia="Calibri" w:hAnsi="Calibri" w:cs="Calibri"/>
          <w:color w:val="595959"/>
          <w:sz w:val="21"/>
          <w:szCs w:val="21"/>
        </w:rPr>
        <w:t>Groq API (Llama 4 Scout), RAG, Prompt Engineering, Multi-Agent Orchestration, SSE Streaming</w:t>
      </w:r>
    </w:p>
    <w:p w14:paraId="68CFF7BB" w14:textId="77777777" w:rsidR="004214C2" w:rsidRDefault="00000000">
      <w:pPr>
        <w:spacing w:before="60" w:after="60"/>
      </w:pPr>
      <w:r>
        <w:rPr>
          <w:rFonts w:ascii="Calibri" w:eastAsia="Calibri" w:hAnsi="Calibri" w:cs="Calibri"/>
          <w:b/>
          <w:bCs/>
          <w:color w:val="2A7B88"/>
          <w:sz w:val="21"/>
          <w:szCs w:val="21"/>
        </w:rPr>
        <w:t xml:space="preserve">Platforms &amp; Deployment: </w:t>
      </w:r>
      <w:r>
        <w:rPr>
          <w:rFonts w:ascii="Calibri" w:eastAsia="Calibri" w:hAnsi="Calibri" w:cs="Calibri"/>
          <w:color w:val="595959"/>
          <w:sz w:val="21"/>
          <w:szCs w:val="21"/>
        </w:rPr>
        <w:t>PythonAnywhere, GitHub Pages, Cloudflare Email Routing, Electron Builder, dpdns.org DNS</w:t>
      </w:r>
    </w:p>
    <w:p w14:paraId="0D5FA138" w14:textId="77777777" w:rsidR="004214C2" w:rsidRDefault="00000000">
      <w:pPr>
        <w:spacing w:before="60" w:after="60"/>
      </w:pPr>
      <w:r>
        <w:rPr>
          <w:rFonts w:ascii="Calibri" w:eastAsia="Calibri" w:hAnsi="Calibri" w:cs="Calibri"/>
          <w:b/>
          <w:bCs/>
          <w:color w:val="2A7B88"/>
          <w:sz w:val="21"/>
          <w:szCs w:val="21"/>
        </w:rPr>
        <w:t xml:space="preserve">Mathematics: </w:t>
      </w:r>
      <w:r>
        <w:rPr>
          <w:rFonts w:ascii="Calibri" w:eastAsia="Calibri" w:hAnsi="Calibri" w:cs="Calibri"/>
          <w:color w:val="595959"/>
          <w:sz w:val="21"/>
          <w:szCs w:val="21"/>
        </w:rPr>
        <w:t>Competition-level; Algebra II, Trigonometry, Algorithmic Reasoning</w:t>
      </w:r>
    </w:p>
    <w:p w14:paraId="28B8A47B" w14:textId="77777777" w:rsidR="004214C2" w:rsidRDefault="00000000">
      <w:pPr>
        <w:spacing w:before="60" w:after="60"/>
      </w:pPr>
      <w:r>
        <w:rPr>
          <w:rFonts w:ascii="Calibri" w:eastAsia="Calibri" w:hAnsi="Calibri" w:cs="Calibri"/>
          <w:b/>
          <w:bCs/>
          <w:color w:val="2A7B88"/>
          <w:sz w:val="21"/>
          <w:szCs w:val="21"/>
        </w:rPr>
        <w:t xml:space="preserve">Typing: </w:t>
      </w:r>
      <w:r>
        <w:rPr>
          <w:rFonts w:ascii="Calibri" w:eastAsia="Calibri" w:hAnsi="Calibri" w:cs="Calibri"/>
          <w:color w:val="595959"/>
          <w:sz w:val="21"/>
          <w:szCs w:val="21"/>
        </w:rPr>
        <w:t>45 WPM</w:t>
      </w:r>
    </w:p>
    <w:p w14:paraId="4E8AD2EE" w14:textId="77777777" w:rsidR="004214C2" w:rsidRDefault="00000000">
      <w:pPr>
        <w:spacing w:before="60" w:after="60"/>
      </w:pPr>
      <w:r>
        <w:rPr>
          <w:rFonts w:ascii="Calibri" w:eastAsia="Calibri" w:hAnsi="Calibri" w:cs="Calibri"/>
          <w:b/>
          <w:bCs/>
          <w:color w:val="2A7B88"/>
          <w:sz w:val="21"/>
          <w:szCs w:val="21"/>
        </w:rPr>
        <w:t xml:space="preserve">Spoken Languages: </w:t>
      </w:r>
      <w:r>
        <w:rPr>
          <w:rFonts w:ascii="Calibri" w:eastAsia="Calibri" w:hAnsi="Calibri" w:cs="Calibri"/>
          <w:color w:val="595959"/>
          <w:sz w:val="21"/>
          <w:szCs w:val="21"/>
        </w:rPr>
        <w:t>English (fluent), Hindi (fluent), Japanese (beginner), Spanish (beginner)</w:t>
      </w:r>
    </w:p>
    <w:p w14:paraId="3ECAE2E8" w14:textId="77777777" w:rsidR="004214C2" w:rsidRDefault="00000000">
      <w:pPr>
        <w:spacing w:before="60" w:after="60"/>
      </w:pPr>
      <w:r>
        <w:rPr>
          <w:rFonts w:ascii="Calibri" w:eastAsia="Calibri" w:hAnsi="Calibri" w:cs="Calibri"/>
          <w:b/>
          <w:bCs/>
          <w:color w:val="2A7B88"/>
          <w:sz w:val="21"/>
          <w:szCs w:val="21"/>
        </w:rPr>
        <w:t xml:space="preserve">Arts &amp; Athletics: </w:t>
      </w:r>
      <w:r>
        <w:rPr>
          <w:rFonts w:ascii="Calibri" w:eastAsia="Calibri" w:hAnsi="Calibri" w:cs="Calibri"/>
          <w:color w:val="595959"/>
          <w:sz w:val="21"/>
          <w:szCs w:val="21"/>
        </w:rPr>
        <w:t>Violin, Piano, Recorder, Ukulele  ·  Taekwondo (1st-Degree Black Belt)  ·  Weightlifting, Gardening</w:t>
      </w:r>
    </w:p>
    <w:p w14:paraId="086FAE15"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EDUCATION</w:t>
      </w:r>
    </w:p>
    <w:p w14:paraId="3F762043" w14:textId="77777777" w:rsidR="004214C2" w:rsidRDefault="004214C2"/>
    <w:p w14:paraId="31C092DE" w14:textId="77777777" w:rsidR="004214C2" w:rsidRDefault="00000000">
      <w:pPr>
        <w:tabs>
          <w:tab w:val="right" w:pos="9000"/>
        </w:tabs>
        <w:spacing w:before="120" w:after="80"/>
      </w:pPr>
      <w:r>
        <w:rPr>
          <w:rFonts w:ascii="Calibri" w:eastAsia="Calibri" w:hAnsi="Calibri" w:cs="Calibri"/>
          <w:b/>
          <w:bCs/>
          <w:color w:val="2A7B88"/>
          <w:sz w:val="26"/>
          <w:szCs w:val="26"/>
        </w:rPr>
        <w:t xml:space="preserve"> BASIS Phoenix</w:t>
      </w:r>
      <w:r>
        <w:rPr>
          <w:rFonts w:ascii="Calibri" w:eastAsia="Calibri" w:hAnsi="Calibri" w:cs="Calibri"/>
          <w:i/>
          <w:iCs/>
          <w:color w:val="595959"/>
          <w:sz w:val="22"/>
          <w:szCs w:val="22"/>
        </w:rPr>
        <w:tab/>
        <w:t>Grades 6 – Present</w:t>
      </w:r>
    </w:p>
    <w:p w14:paraId="43CF1109" w14:textId="77777777" w:rsidR="004214C2" w:rsidRDefault="00000000">
      <w:pPr>
        <w:spacing w:before="60" w:after="60"/>
      </w:pPr>
      <w:r>
        <w:rPr>
          <w:rFonts w:ascii="Calibri" w:eastAsia="Calibri" w:hAnsi="Calibri" w:cs="Calibri"/>
          <w:color w:val="595959"/>
          <w:sz w:val="21"/>
          <w:szCs w:val="21"/>
        </w:rPr>
        <w:t>GPA: 4.0  ·  Distinguished Honour Roll (Top 5%)</w:t>
      </w:r>
    </w:p>
    <w:p w14:paraId="79CD5D8F"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Grade 6: Algebra I, Geometry, Chemistry, Physics, Biology, Orchestra, Linguistics, World History</w:t>
      </w:r>
    </w:p>
    <w:p w14:paraId="568B283D"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Grade 7: Algebra II, Trigonometry, Chemistry, Physics, Biology, Linguistics, World History, Orchestra, Logic</w:t>
      </w:r>
    </w:p>
    <w:p w14:paraId="33939E94" w14:textId="77777777" w:rsidR="004214C2" w:rsidRDefault="00000000">
      <w:pPr>
        <w:tabs>
          <w:tab w:val="right" w:pos="9000"/>
        </w:tabs>
        <w:spacing w:before="120" w:after="80"/>
      </w:pPr>
      <w:r>
        <w:rPr>
          <w:rFonts w:ascii="Calibri" w:eastAsia="Calibri" w:hAnsi="Calibri" w:cs="Calibri"/>
          <w:b/>
          <w:bCs/>
          <w:color w:val="2A7B88"/>
          <w:sz w:val="26"/>
          <w:szCs w:val="26"/>
        </w:rPr>
        <w:t xml:space="preserve"> BASIS Phoenix Primary</w:t>
      </w:r>
      <w:r>
        <w:rPr>
          <w:rFonts w:ascii="Calibri" w:eastAsia="Calibri" w:hAnsi="Calibri" w:cs="Calibri"/>
          <w:i/>
          <w:iCs/>
          <w:color w:val="595959"/>
          <w:sz w:val="22"/>
          <w:szCs w:val="22"/>
        </w:rPr>
        <w:tab/>
        <w:t>Grades 1 – 5</w:t>
      </w:r>
    </w:p>
    <w:p w14:paraId="41375541" w14:textId="77777777" w:rsidR="004214C2" w:rsidRDefault="00000000">
      <w:pPr>
        <w:spacing w:before="60" w:after="60"/>
      </w:pPr>
      <w:r>
        <w:rPr>
          <w:rFonts w:ascii="Calibri" w:eastAsia="Calibri" w:hAnsi="Calibri" w:cs="Calibri"/>
          <w:color w:val="595959"/>
          <w:sz w:val="21"/>
          <w:szCs w:val="21"/>
        </w:rPr>
        <w:t>GPA: 4.0  ·  Distinguished Honour Roll (Top 5%)  ·  Integrity Award  ·  Grade 5: Pre-Algebra (High School Level)</w:t>
      </w:r>
    </w:p>
    <w:p w14:paraId="02CE6F04"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EXTRACURRICULAR ACTIVITIES</w:t>
      </w:r>
    </w:p>
    <w:p w14:paraId="44859C1C" w14:textId="77777777" w:rsidR="004214C2" w:rsidRDefault="004214C2"/>
    <w:p w14:paraId="54C2A5BB" w14:textId="77777777" w:rsidR="004214C2" w:rsidRDefault="00000000">
      <w:pPr>
        <w:tabs>
          <w:tab w:val="right" w:pos="9000"/>
        </w:tabs>
        <w:spacing w:before="120" w:after="80"/>
      </w:pPr>
      <w:r>
        <w:rPr>
          <w:rFonts w:ascii="Calibri" w:eastAsia="Calibri" w:hAnsi="Calibri" w:cs="Calibri"/>
          <w:b/>
          <w:bCs/>
          <w:color w:val="2A7B88"/>
          <w:sz w:val="26"/>
          <w:szCs w:val="26"/>
        </w:rPr>
        <w:t xml:space="preserve"> ATA Martial Arts — Leadership &amp; Discipline Program</w:t>
      </w:r>
      <w:r>
        <w:rPr>
          <w:rFonts w:ascii="Calibri" w:eastAsia="Calibri" w:hAnsi="Calibri" w:cs="Calibri"/>
          <w:i/>
          <w:iCs/>
          <w:color w:val="595959"/>
          <w:sz w:val="22"/>
          <w:szCs w:val="22"/>
        </w:rPr>
        <w:tab/>
        <w:t>Ongoing</w:t>
      </w:r>
    </w:p>
    <w:p w14:paraId="4A5CD352" w14:textId="600C80EC" w:rsidR="004214C2" w:rsidRDefault="00000000">
      <w:pPr>
        <w:pStyle w:val="ListParagraph"/>
        <w:numPr>
          <w:ilvl w:val="0"/>
          <w:numId w:val="2"/>
        </w:numPr>
        <w:spacing w:before="40" w:after="40"/>
      </w:pPr>
      <w:r>
        <w:rPr>
          <w:rFonts w:ascii="Calibri" w:eastAsia="Calibri" w:hAnsi="Calibri" w:cs="Calibri"/>
          <w:color w:val="595959"/>
          <w:sz w:val="21"/>
          <w:szCs w:val="21"/>
        </w:rPr>
        <w:lastRenderedPageBreak/>
        <w:t xml:space="preserve">First-Degree Black Belt (25 April 2026); Leadership </w:t>
      </w:r>
      <w:r w:rsidR="00A16139">
        <w:rPr>
          <w:rFonts w:ascii="Calibri" w:eastAsia="Calibri" w:hAnsi="Calibri" w:cs="Calibri"/>
          <w:color w:val="595959"/>
          <w:sz w:val="21"/>
          <w:szCs w:val="21"/>
        </w:rPr>
        <w:t>Program</w:t>
      </w:r>
      <w:r>
        <w:rPr>
          <w:rFonts w:ascii="Calibri" w:eastAsia="Calibri" w:hAnsi="Calibri" w:cs="Calibri"/>
          <w:color w:val="595959"/>
          <w:sz w:val="21"/>
          <w:szCs w:val="21"/>
        </w:rPr>
        <w:t xml:space="preserve"> and Life Skills </w:t>
      </w:r>
      <w:r w:rsidR="00A16139">
        <w:rPr>
          <w:rFonts w:ascii="Calibri" w:eastAsia="Calibri" w:hAnsi="Calibri" w:cs="Calibri"/>
          <w:color w:val="595959"/>
          <w:sz w:val="21"/>
          <w:szCs w:val="21"/>
        </w:rPr>
        <w:t>Program</w:t>
      </w:r>
      <w:r>
        <w:rPr>
          <w:rFonts w:ascii="Calibri" w:eastAsia="Calibri" w:hAnsi="Calibri" w:cs="Calibri"/>
          <w:color w:val="595959"/>
          <w:sz w:val="21"/>
          <w:szCs w:val="21"/>
        </w:rPr>
        <w:t>.</w:t>
      </w:r>
    </w:p>
    <w:p w14:paraId="6623C934" w14:textId="48A86DFF" w:rsidR="004214C2" w:rsidRDefault="00A16139">
      <w:pPr>
        <w:pStyle w:val="ListParagraph"/>
        <w:numPr>
          <w:ilvl w:val="0"/>
          <w:numId w:val="2"/>
        </w:numPr>
        <w:spacing w:before="40" w:after="40"/>
      </w:pPr>
      <w:r>
        <w:rPr>
          <w:rFonts w:ascii="Calibri" w:eastAsia="Calibri" w:hAnsi="Calibri" w:cs="Calibri"/>
          <w:color w:val="595959"/>
          <w:sz w:val="21"/>
          <w:szCs w:val="21"/>
        </w:rPr>
        <w:t>Specialties: Traditional &amp; Creative Forms, Combat &amp; Traditional Sparring, Bo Staff, Ssang Naht, Sword, Nunchucks, Weapons Forms.</w:t>
      </w:r>
    </w:p>
    <w:p w14:paraId="05EAB69F" w14:textId="148AFDDF" w:rsidR="004214C2" w:rsidRDefault="00000000">
      <w:pPr>
        <w:tabs>
          <w:tab w:val="right" w:pos="9000"/>
        </w:tabs>
        <w:spacing w:before="120" w:after="80"/>
      </w:pPr>
      <w:r>
        <w:rPr>
          <w:rFonts w:ascii="Calibri" w:eastAsia="Calibri" w:hAnsi="Calibri" w:cs="Calibri"/>
          <w:b/>
          <w:bCs/>
          <w:color w:val="2A7B88"/>
          <w:sz w:val="26"/>
          <w:szCs w:val="26"/>
        </w:rPr>
        <w:t xml:space="preserve"> Orchestra — Violin  ·  BASIS Phoenix</w:t>
      </w:r>
      <w:r>
        <w:rPr>
          <w:rFonts w:ascii="Calibri" w:eastAsia="Calibri" w:hAnsi="Calibri" w:cs="Calibri"/>
          <w:i/>
          <w:iCs/>
          <w:color w:val="595959"/>
          <w:sz w:val="22"/>
          <w:szCs w:val="22"/>
        </w:rPr>
        <w:tab/>
      </w:r>
      <w:r w:rsidR="00ED0598">
        <w:rPr>
          <w:rFonts w:ascii="Calibri" w:eastAsia="Calibri" w:hAnsi="Calibri" w:cs="Calibri"/>
          <w:i/>
          <w:iCs/>
          <w:color w:val="595959"/>
          <w:sz w:val="22"/>
          <w:szCs w:val="22"/>
        </w:rPr>
        <w:t xml:space="preserve">  Aug </w:t>
      </w:r>
      <w:r>
        <w:rPr>
          <w:rFonts w:ascii="Calibri" w:eastAsia="Calibri" w:hAnsi="Calibri" w:cs="Calibri"/>
          <w:i/>
          <w:iCs/>
          <w:color w:val="595959"/>
          <w:sz w:val="22"/>
          <w:szCs w:val="22"/>
        </w:rPr>
        <w:t>2024 – Present</w:t>
      </w:r>
    </w:p>
    <w:p w14:paraId="186CA65D"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Violin 1 / Violin 2 across Winter Concerts (2024, 2025), Festival of the Arts (2025, 2026), and Spring Concerts (2025, 2026).</w:t>
      </w:r>
    </w:p>
    <w:p w14:paraId="1B3704E5" w14:textId="77777777" w:rsidR="004214C2" w:rsidRPr="00ED0598" w:rsidRDefault="00000000">
      <w:pPr>
        <w:pStyle w:val="ListParagraph"/>
        <w:numPr>
          <w:ilvl w:val="0"/>
          <w:numId w:val="2"/>
        </w:numPr>
        <w:spacing w:before="40" w:after="40"/>
      </w:pPr>
      <w:r>
        <w:rPr>
          <w:rFonts w:ascii="Calibri" w:eastAsia="Calibri" w:hAnsi="Calibri" w:cs="Calibri"/>
          <w:color w:val="595959"/>
          <w:sz w:val="21"/>
          <w:szCs w:val="21"/>
        </w:rPr>
        <w:t>Repertoire includes: Momentum, Ukrainian Bell Carol, Beauty and the Beast, The Mandalorian, Strings of Fire, New Beginnings, Honour and Glory.</w:t>
      </w:r>
    </w:p>
    <w:p w14:paraId="19AEAF77" w14:textId="77777777" w:rsidR="00ED0598" w:rsidRDefault="00ED0598" w:rsidP="00ED0598">
      <w:pPr>
        <w:tabs>
          <w:tab w:val="right" w:pos="9000"/>
        </w:tabs>
        <w:spacing w:before="120" w:after="80"/>
      </w:pPr>
      <w:r>
        <w:rPr>
          <w:rFonts w:ascii="Calibri" w:eastAsia="Calibri" w:hAnsi="Calibri" w:cs="Calibri"/>
          <w:b/>
          <w:bCs/>
          <w:color w:val="2A7B88"/>
          <w:sz w:val="26"/>
          <w:szCs w:val="26"/>
        </w:rPr>
        <w:t>Innovara Research Program  ·  Science Fair &amp; Research</w:t>
      </w:r>
      <w:r>
        <w:rPr>
          <w:rFonts w:ascii="Calibri" w:eastAsia="Calibri" w:hAnsi="Calibri" w:cs="Calibri"/>
          <w:i/>
          <w:iCs/>
          <w:color w:val="595959"/>
          <w:sz w:val="22"/>
          <w:szCs w:val="22"/>
        </w:rPr>
        <w:tab/>
        <w:t>Sept 2025 – Mar 2026</w:t>
      </w:r>
    </w:p>
    <w:p w14:paraId="0FEDF8D8" w14:textId="557B7B41" w:rsidR="00ED0598" w:rsidRDefault="00ED0598" w:rsidP="00ED0598">
      <w:pPr>
        <w:pStyle w:val="ListParagraph"/>
        <w:numPr>
          <w:ilvl w:val="0"/>
          <w:numId w:val="2"/>
        </w:numPr>
        <w:spacing w:before="40" w:after="40"/>
      </w:pPr>
      <w:r>
        <w:rPr>
          <w:rFonts w:ascii="Calibri" w:eastAsia="Calibri" w:hAnsi="Calibri" w:cs="Calibri"/>
          <w:color w:val="595959"/>
          <w:sz w:val="21"/>
          <w:szCs w:val="21"/>
        </w:rPr>
        <w:t>Computer Science research track; Faraday’s Law physics project.</w:t>
      </w:r>
    </w:p>
    <w:p w14:paraId="28C38721" w14:textId="7076EAD8" w:rsidR="004214C2" w:rsidRDefault="00000000">
      <w:pPr>
        <w:tabs>
          <w:tab w:val="right" w:pos="9000"/>
        </w:tabs>
        <w:spacing w:before="120" w:after="80"/>
      </w:pPr>
      <w:r>
        <w:rPr>
          <w:rFonts w:ascii="Calibri" w:eastAsia="Calibri" w:hAnsi="Calibri" w:cs="Calibri"/>
          <w:b/>
          <w:bCs/>
          <w:color w:val="2A7B88"/>
          <w:sz w:val="26"/>
          <w:szCs w:val="26"/>
        </w:rPr>
        <w:t xml:space="preserve"> Mathletics — Competition Preparation Club  ·  BASIS Phoenix</w:t>
      </w:r>
      <w:r>
        <w:rPr>
          <w:rFonts w:ascii="Calibri" w:eastAsia="Calibri" w:hAnsi="Calibri" w:cs="Calibri"/>
          <w:i/>
          <w:iCs/>
          <w:color w:val="595959"/>
          <w:sz w:val="22"/>
          <w:szCs w:val="22"/>
        </w:rPr>
        <w:tab/>
      </w:r>
      <w:r w:rsidR="00ED0598">
        <w:rPr>
          <w:rFonts w:ascii="Calibri" w:eastAsia="Calibri" w:hAnsi="Calibri" w:cs="Calibri"/>
          <w:i/>
          <w:iCs/>
          <w:color w:val="595959"/>
          <w:sz w:val="22"/>
          <w:szCs w:val="22"/>
        </w:rPr>
        <w:t>Sept 2024 – Mar 2025</w:t>
      </w:r>
    </w:p>
    <w:p w14:paraId="7023D0D5"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Participates in MATHCOUNTS and MathLeague; refer to Competitions &amp; Awards for placement details.</w:t>
      </w:r>
    </w:p>
    <w:p w14:paraId="7F9EBD42"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COMPETITIONS &amp; AWARDS</w:t>
      </w:r>
    </w:p>
    <w:p w14:paraId="07CF840B" w14:textId="77777777" w:rsidR="004214C2" w:rsidRDefault="004214C2"/>
    <w:p w14:paraId="3F093F3C" w14:textId="77777777" w:rsidR="004214C2" w:rsidRDefault="00000000">
      <w:pPr>
        <w:spacing w:before="200" w:after="80"/>
      </w:pPr>
      <w:r>
        <w:rPr>
          <w:rFonts w:ascii="Calibri" w:eastAsia="Calibri" w:hAnsi="Calibri" w:cs="Calibri"/>
          <w:b/>
          <w:bCs/>
          <w:color w:val="2A7B88"/>
          <w:sz w:val="22"/>
          <w:szCs w:val="22"/>
        </w:rPr>
        <w:t>Mathematics</w:t>
      </w:r>
    </w:p>
    <w:p w14:paraId="60CBC533"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MathLeague: 4th place (Qualifier, December 2024); 9th place (District, February 2025); 11th place (State, May 2025).</w:t>
      </w:r>
    </w:p>
    <w:p w14:paraId="04591EA8"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MATHCOUNTS Charter Competition: Top 20% of 200+ participants (February 2025).</w:t>
      </w:r>
    </w:p>
    <w:p w14:paraId="69F9C070"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Purple Comet Math Meet: International Competition (March 2025).</w:t>
      </w:r>
    </w:p>
    <w:p w14:paraId="2D586560" w14:textId="77777777" w:rsidR="004214C2" w:rsidRDefault="00000000">
      <w:pPr>
        <w:spacing w:before="200" w:after="80"/>
      </w:pPr>
      <w:r>
        <w:rPr>
          <w:rFonts w:ascii="Calibri" w:eastAsia="Calibri" w:hAnsi="Calibri" w:cs="Calibri"/>
          <w:b/>
          <w:bCs/>
          <w:color w:val="2A7B88"/>
          <w:sz w:val="22"/>
          <w:szCs w:val="22"/>
        </w:rPr>
        <w:t>Science &amp; Technology</w:t>
      </w:r>
    </w:p>
    <w:p w14:paraId="3335E1CD"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BASIS Phoenix Science Fair (February 2026).</w:t>
      </w:r>
    </w:p>
    <w:p w14:paraId="35244BB7" w14:textId="77777777" w:rsidR="004214C2" w:rsidRPr="00ED0598" w:rsidRDefault="00000000">
      <w:pPr>
        <w:pStyle w:val="ListParagraph"/>
        <w:numPr>
          <w:ilvl w:val="0"/>
          <w:numId w:val="2"/>
        </w:numPr>
        <w:spacing w:before="40" w:after="40"/>
      </w:pPr>
      <w:r>
        <w:rPr>
          <w:rFonts w:ascii="Calibri" w:eastAsia="Calibri" w:hAnsi="Calibri" w:cs="Calibri"/>
          <w:color w:val="595959"/>
          <w:sz w:val="21"/>
          <w:szCs w:val="21"/>
        </w:rPr>
        <w:t>Frostbyte Hackathon (February 2026).</w:t>
      </w:r>
    </w:p>
    <w:p w14:paraId="55520BAA" w14:textId="2B1DEFB5" w:rsidR="00ED0598" w:rsidRDefault="00ED0598">
      <w:pPr>
        <w:pStyle w:val="ListParagraph"/>
        <w:numPr>
          <w:ilvl w:val="0"/>
          <w:numId w:val="2"/>
        </w:numPr>
        <w:spacing w:before="40" w:after="40"/>
      </w:pPr>
      <w:r>
        <w:rPr>
          <w:rFonts w:ascii="Calibri" w:eastAsia="Calibri" w:hAnsi="Calibri" w:cs="Calibri"/>
          <w:color w:val="595959"/>
          <w:sz w:val="21"/>
          <w:szCs w:val="21"/>
        </w:rPr>
        <w:t>Code Arizona Hackathon (August 2026)</w:t>
      </w:r>
    </w:p>
    <w:p w14:paraId="4C7987F1" w14:textId="77777777" w:rsidR="004214C2" w:rsidRDefault="00000000">
      <w:pPr>
        <w:spacing w:before="200" w:after="80"/>
      </w:pPr>
      <w:r>
        <w:rPr>
          <w:rFonts w:ascii="Calibri" w:eastAsia="Calibri" w:hAnsi="Calibri" w:cs="Calibri"/>
          <w:b/>
          <w:bCs/>
          <w:color w:val="2A7B88"/>
          <w:sz w:val="22"/>
          <w:szCs w:val="22"/>
        </w:rPr>
        <w:t>Taekwondo</w:t>
      </w:r>
    </w:p>
    <w:p w14:paraId="6D6107EF"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C Tournament (Yellow Belt): 1st Place Traditional Forms; 3rd Place Combat Sparring.</w:t>
      </w:r>
    </w:p>
    <w:p w14:paraId="3E7A3E6E" w14:textId="77777777" w:rsidR="004214C2" w:rsidRDefault="00000000">
      <w:pPr>
        <w:spacing w:before="200" w:after="80"/>
      </w:pPr>
      <w:r>
        <w:rPr>
          <w:rFonts w:ascii="Calibri" w:eastAsia="Calibri" w:hAnsi="Calibri" w:cs="Calibri"/>
          <w:b/>
          <w:bCs/>
          <w:color w:val="2A7B88"/>
          <w:sz w:val="22"/>
          <w:szCs w:val="22"/>
        </w:rPr>
        <w:t>Performing Arts</w:t>
      </w:r>
    </w:p>
    <w:p w14:paraId="72B9DD4C" w14:textId="77777777" w:rsidR="004214C2" w:rsidRDefault="00000000">
      <w:pPr>
        <w:pStyle w:val="ListParagraph"/>
        <w:numPr>
          <w:ilvl w:val="0"/>
          <w:numId w:val="2"/>
        </w:numPr>
        <w:spacing w:before="40" w:after="40"/>
      </w:pPr>
      <w:r>
        <w:rPr>
          <w:rFonts w:ascii="Calibri" w:eastAsia="Calibri" w:hAnsi="Calibri" w:cs="Calibri"/>
          <w:color w:val="595959"/>
          <w:sz w:val="21"/>
          <w:szCs w:val="21"/>
        </w:rPr>
        <w:t>Singing Competition — 8th place out of 110 participants (local).</w:t>
      </w:r>
    </w:p>
    <w:p w14:paraId="5F6B968E" w14:textId="77777777" w:rsidR="004214C2" w:rsidRDefault="00000000">
      <w:pPr>
        <w:pBdr>
          <w:bottom w:val="single" w:sz="10" w:space="6" w:color="2A7B88"/>
        </w:pBdr>
        <w:spacing w:before="360" w:after="100"/>
      </w:pPr>
      <w:r>
        <w:rPr>
          <w:rFonts w:ascii="Calibri" w:eastAsia="Calibri" w:hAnsi="Calibri" w:cs="Calibri"/>
          <w:b/>
          <w:bCs/>
          <w:color w:val="2A7B88"/>
          <w:sz w:val="24"/>
          <w:szCs w:val="24"/>
        </w:rPr>
        <w:t>VOLUNTEER EXPERIENCE</w:t>
      </w:r>
    </w:p>
    <w:p w14:paraId="3D7BBFCB" w14:textId="77777777" w:rsidR="004214C2" w:rsidRDefault="004214C2"/>
    <w:p w14:paraId="4F79B266" w14:textId="77777777" w:rsidR="004214C2" w:rsidRDefault="00000000">
      <w:pPr>
        <w:tabs>
          <w:tab w:val="right" w:pos="9000"/>
        </w:tabs>
        <w:spacing w:before="120" w:after="80"/>
      </w:pPr>
      <w:r>
        <w:rPr>
          <w:rFonts w:ascii="Calibri" w:eastAsia="Calibri" w:hAnsi="Calibri" w:cs="Calibri"/>
          <w:b/>
          <w:bCs/>
          <w:color w:val="2A7B88"/>
          <w:sz w:val="26"/>
          <w:szCs w:val="26"/>
        </w:rPr>
        <w:t xml:space="preserve"> Maha Ganpati Temple of Arizona  ·  Maricopa, AZ</w:t>
      </w:r>
      <w:r>
        <w:rPr>
          <w:rFonts w:ascii="Calibri" w:eastAsia="Calibri" w:hAnsi="Calibri" w:cs="Calibri"/>
          <w:i/>
          <w:iCs/>
          <w:color w:val="595959"/>
          <w:sz w:val="22"/>
          <w:szCs w:val="22"/>
        </w:rPr>
        <w:tab/>
        <w:t>2023</w:t>
      </w:r>
    </w:p>
    <w:p w14:paraId="0ABDE33A" w14:textId="6E5DA21F" w:rsidR="004214C2" w:rsidRDefault="00000000">
      <w:pPr>
        <w:pStyle w:val="ListParagraph"/>
        <w:numPr>
          <w:ilvl w:val="0"/>
          <w:numId w:val="2"/>
        </w:numPr>
        <w:spacing w:before="40" w:after="40"/>
      </w:pPr>
      <w:r>
        <w:rPr>
          <w:rFonts w:ascii="Calibri" w:eastAsia="Calibri" w:hAnsi="Calibri" w:cs="Calibri"/>
          <w:color w:val="595959"/>
          <w:sz w:val="21"/>
          <w:szCs w:val="21"/>
        </w:rPr>
        <w:t xml:space="preserve">Maintained and </w:t>
      </w:r>
      <w:r w:rsidR="00A16139">
        <w:rPr>
          <w:rFonts w:ascii="Calibri" w:eastAsia="Calibri" w:hAnsi="Calibri" w:cs="Calibri"/>
          <w:color w:val="595959"/>
          <w:sz w:val="21"/>
          <w:szCs w:val="21"/>
        </w:rPr>
        <w:t>sanitized</w:t>
      </w:r>
      <w:r>
        <w:rPr>
          <w:rFonts w:ascii="Calibri" w:eastAsia="Calibri" w:hAnsi="Calibri" w:cs="Calibri"/>
          <w:color w:val="595959"/>
          <w:sz w:val="21"/>
          <w:szCs w:val="21"/>
        </w:rPr>
        <w:t xml:space="preserve"> community spaces, contributing to cleanliness and </w:t>
      </w:r>
      <w:r w:rsidR="00A16139">
        <w:rPr>
          <w:rFonts w:ascii="Calibri" w:eastAsia="Calibri" w:hAnsi="Calibri" w:cs="Calibri"/>
          <w:color w:val="595959"/>
          <w:sz w:val="21"/>
          <w:szCs w:val="21"/>
        </w:rPr>
        <w:t>organization</w:t>
      </w:r>
      <w:r>
        <w:rPr>
          <w:rFonts w:ascii="Calibri" w:eastAsia="Calibri" w:hAnsi="Calibri" w:cs="Calibri"/>
          <w:color w:val="595959"/>
          <w:sz w:val="21"/>
          <w:szCs w:val="21"/>
        </w:rPr>
        <w:t xml:space="preserve"> in service of the temple community.</w:t>
      </w:r>
    </w:p>
    <w:p w14:paraId="31C2D853" w14:textId="77777777" w:rsidR="004214C2" w:rsidRDefault="00000000">
      <w:pPr>
        <w:tabs>
          <w:tab w:val="right" w:pos="9000"/>
        </w:tabs>
        <w:spacing w:before="120" w:after="80"/>
      </w:pPr>
      <w:r>
        <w:rPr>
          <w:rFonts w:ascii="Calibri" w:eastAsia="Calibri" w:hAnsi="Calibri" w:cs="Calibri"/>
          <w:b/>
          <w:bCs/>
          <w:color w:val="2A7B88"/>
          <w:sz w:val="26"/>
          <w:szCs w:val="26"/>
        </w:rPr>
        <w:t xml:space="preserve"> Festival of the Arts  ·  BASIS Phoenix</w:t>
      </w:r>
      <w:r>
        <w:rPr>
          <w:rFonts w:ascii="Calibri" w:eastAsia="Calibri" w:hAnsi="Calibri" w:cs="Calibri"/>
          <w:i/>
          <w:iCs/>
          <w:color w:val="595959"/>
          <w:sz w:val="22"/>
          <w:szCs w:val="22"/>
        </w:rPr>
        <w:tab/>
        <w:t>Feb 2025 &amp; 2026</w:t>
      </w:r>
    </w:p>
    <w:p w14:paraId="1AF1C118" w14:textId="30558154" w:rsidR="004214C2" w:rsidRDefault="00000000">
      <w:pPr>
        <w:pStyle w:val="ListParagraph"/>
        <w:numPr>
          <w:ilvl w:val="0"/>
          <w:numId w:val="2"/>
        </w:numPr>
        <w:spacing w:before="40" w:after="40"/>
      </w:pPr>
      <w:r>
        <w:rPr>
          <w:rFonts w:ascii="Calibri" w:eastAsia="Calibri" w:hAnsi="Calibri" w:cs="Calibri"/>
          <w:color w:val="595959"/>
          <w:sz w:val="21"/>
          <w:szCs w:val="21"/>
        </w:rPr>
        <w:t xml:space="preserve">Assisted with setup, seating, and equipment </w:t>
      </w:r>
      <w:r w:rsidR="00A16139">
        <w:rPr>
          <w:rFonts w:ascii="Calibri" w:eastAsia="Calibri" w:hAnsi="Calibri" w:cs="Calibri"/>
          <w:color w:val="595959"/>
          <w:sz w:val="21"/>
          <w:szCs w:val="21"/>
        </w:rPr>
        <w:t>organization</w:t>
      </w:r>
      <w:r>
        <w:rPr>
          <w:rFonts w:ascii="Calibri" w:eastAsia="Calibri" w:hAnsi="Calibri" w:cs="Calibri"/>
          <w:color w:val="595959"/>
          <w:sz w:val="21"/>
          <w:szCs w:val="21"/>
        </w:rPr>
        <w:t xml:space="preserve"> to ensure smooth and professional event operations.</w:t>
      </w:r>
    </w:p>
    <w:sectPr w:rsidR="004214C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A93093"/>
    <w:multiLevelType w:val="hybridMultilevel"/>
    <w:tmpl w:val="5BD4450C"/>
    <w:lvl w:ilvl="0" w:tplc="29B8C54C">
      <w:start w:val="1"/>
      <w:numFmt w:val="bullet"/>
      <w:lvlText w:val="•"/>
      <w:lvlJc w:val="left"/>
      <w:pPr>
        <w:ind w:left="480" w:hanging="240"/>
      </w:pPr>
    </w:lvl>
    <w:lvl w:ilvl="1" w:tplc="88D492BA">
      <w:numFmt w:val="decimal"/>
      <w:lvlText w:val=""/>
      <w:lvlJc w:val="left"/>
    </w:lvl>
    <w:lvl w:ilvl="2" w:tplc="5762CEE0">
      <w:numFmt w:val="decimal"/>
      <w:lvlText w:val=""/>
      <w:lvlJc w:val="left"/>
    </w:lvl>
    <w:lvl w:ilvl="3" w:tplc="26284426">
      <w:numFmt w:val="decimal"/>
      <w:lvlText w:val=""/>
      <w:lvlJc w:val="left"/>
    </w:lvl>
    <w:lvl w:ilvl="4" w:tplc="CA001EAC">
      <w:numFmt w:val="decimal"/>
      <w:lvlText w:val=""/>
      <w:lvlJc w:val="left"/>
    </w:lvl>
    <w:lvl w:ilvl="5" w:tplc="194E0DAA">
      <w:numFmt w:val="decimal"/>
      <w:lvlText w:val=""/>
      <w:lvlJc w:val="left"/>
    </w:lvl>
    <w:lvl w:ilvl="6" w:tplc="957AD7F6">
      <w:numFmt w:val="decimal"/>
      <w:lvlText w:val=""/>
      <w:lvlJc w:val="left"/>
    </w:lvl>
    <w:lvl w:ilvl="7" w:tplc="891ED3CA">
      <w:numFmt w:val="decimal"/>
      <w:lvlText w:val=""/>
      <w:lvlJc w:val="left"/>
    </w:lvl>
    <w:lvl w:ilvl="8" w:tplc="9EBAD804">
      <w:numFmt w:val="decimal"/>
      <w:lvlText w:val=""/>
      <w:lvlJc w:val="left"/>
    </w:lvl>
  </w:abstractNum>
  <w:abstractNum w:abstractNumId="1" w15:restartNumberingAfterBreak="0">
    <w:nsid w:val="7FDC0130"/>
    <w:multiLevelType w:val="hybridMultilevel"/>
    <w:tmpl w:val="8A903B0E"/>
    <w:lvl w:ilvl="0" w:tplc="DADE1438">
      <w:start w:val="1"/>
      <w:numFmt w:val="bullet"/>
      <w:lvlText w:val="●"/>
      <w:lvlJc w:val="left"/>
      <w:pPr>
        <w:ind w:left="720" w:hanging="360"/>
      </w:pPr>
    </w:lvl>
    <w:lvl w:ilvl="1" w:tplc="2D92A9C4">
      <w:start w:val="1"/>
      <w:numFmt w:val="bullet"/>
      <w:lvlText w:val="○"/>
      <w:lvlJc w:val="left"/>
      <w:pPr>
        <w:ind w:left="1440" w:hanging="360"/>
      </w:pPr>
    </w:lvl>
    <w:lvl w:ilvl="2" w:tplc="421A702A">
      <w:start w:val="1"/>
      <w:numFmt w:val="bullet"/>
      <w:lvlText w:val="■"/>
      <w:lvlJc w:val="left"/>
      <w:pPr>
        <w:ind w:left="2160" w:hanging="360"/>
      </w:pPr>
    </w:lvl>
    <w:lvl w:ilvl="3" w:tplc="78804E84">
      <w:start w:val="1"/>
      <w:numFmt w:val="bullet"/>
      <w:lvlText w:val="●"/>
      <w:lvlJc w:val="left"/>
      <w:pPr>
        <w:ind w:left="2880" w:hanging="360"/>
      </w:pPr>
    </w:lvl>
    <w:lvl w:ilvl="4" w:tplc="95C88554">
      <w:start w:val="1"/>
      <w:numFmt w:val="bullet"/>
      <w:lvlText w:val="○"/>
      <w:lvlJc w:val="left"/>
      <w:pPr>
        <w:ind w:left="3600" w:hanging="360"/>
      </w:pPr>
    </w:lvl>
    <w:lvl w:ilvl="5" w:tplc="85E08AFA">
      <w:start w:val="1"/>
      <w:numFmt w:val="bullet"/>
      <w:lvlText w:val="■"/>
      <w:lvlJc w:val="left"/>
      <w:pPr>
        <w:ind w:left="4320" w:hanging="360"/>
      </w:pPr>
    </w:lvl>
    <w:lvl w:ilvl="6" w:tplc="259402FC">
      <w:start w:val="1"/>
      <w:numFmt w:val="bullet"/>
      <w:lvlText w:val="●"/>
      <w:lvlJc w:val="left"/>
      <w:pPr>
        <w:ind w:left="5040" w:hanging="360"/>
      </w:pPr>
    </w:lvl>
    <w:lvl w:ilvl="7" w:tplc="BA3282E2">
      <w:start w:val="1"/>
      <w:numFmt w:val="bullet"/>
      <w:lvlText w:val="●"/>
      <w:lvlJc w:val="left"/>
      <w:pPr>
        <w:ind w:left="5760" w:hanging="360"/>
      </w:pPr>
    </w:lvl>
    <w:lvl w:ilvl="8" w:tplc="9092A3E4">
      <w:start w:val="1"/>
      <w:numFmt w:val="bullet"/>
      <w:lvlText w:val="●"/>
      <w:lvlJc w:val="left"/>
      <w:pPr>
        <w:ind w:left="6480" w:hanging="360"/>
      </w:pPr>
    </w:lvl>
  </w:abstractNum>
  <w:num w:numId="1" w16cid:durableId="394624200">
    <w:abstractNumId w:val="1"/>
    <w:lvlOverride w:ilvl="0">
      <w:startOverride w:val="1"/>
    </w:lvlOverride>
  </w:num>
  <w:num w:numId="2" w16cid:durableId="2000843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4C2"/>
    <w:rsid w:val="002134E1"/>
    <w:rsid w:val="00392BFE"/>
    <w:rsid w:val="004214C2"/>
    <w:rsid w:val="00A16139"/>
    <w:rsid w:val="00ED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C8A4"/>
  <w15:docId w15:val="{A0A8A458-362E-4DCE-9286-70E1AFBE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5</Pages>
  <Words>2173</Words>
  <Characters>12391</Characters>
  <Application>Microsoft Office Word</Application>
  <DocSecurity>0</DocSecurity>
  <Lines>103</Lines>
  <Paragraphs>29</Paragraphs>
  <ScaleCrop>false</ScaleCrop>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3</cp:revision>
  <dcterms:created xsi:type="dcterms:W3CDTF">2026-06-06T18:44:00Z</dcterms:created>
  <dcterms:modified xsi:type="dcterms:W3CDTF">2026-06-07T14:49:00Z</dcterms:modified>
</cp:coreProperties>
</file>