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29FD2D14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r w:rsidRPr="005B6038">
        <w:rPr>
          <w:rFonts w:ascii="Arial" w:hAnsi="Arial" w:cs="Arial"/>
          <w:sz w:val="24"/>
          <w:szCs w:val="24"/>
        </w:rPr>
        <w:t xml:space="preserve">Assets </w:t>
      </w:r>
      <w:r w:rsidRPr="005B6038">
        <w:rPr>
          <w:rFonts w:ascii="Arial" w:hAnsi="Arial" w:cs="Arial"/>
          <w:b/>
          <w:bCs/>
          <w:sz w:val="24"/>
          <w:szCs w:val="24"/>
        </w:rPr>
        <w:t>Unity MMD Collection</w:t>
      </w:r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5B603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5B6038">
          <w:rPr>
            <w:rStyle w:val="Hyperlink"/>
            <w:rFonts w:ascii="Arial" w:hAnsi="Arial" w:cs="Arial"/>
            <w:sz w:val="24"/>
            <w:szCs w:val="24"/>
          </w:rPr>
          <w:t>Amplify Shader</w:t>
        </w:r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492D49" w:rsidP="0065690C">
      <w:pPr>
        <w:rPr>
          <w:rFonts w:ascii="Arial" w:hAnsi="Arial" w:cs="Arial"/>
        </w:rPr>
      </w:pPr>
      <w:hyperlink r:id="rId12" w:history="1">
        <w:r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45E980C0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Unity </w:t>
      </w:r>
      <w:r w:rsidR="0009157F" w:rsidRPr="0009157F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6000.0.</w:t>
      </w:r>
      <w:r w:rsidR="00A15400">
        <w:rPr>
          <w:rStyle w:val="rynqvb"/>
          <w:rFonts w:ascii="Arial" w:hAnsi="Arial" w:cs="Arial"/>
          <w:b/>
          <w:bCs/>
          <w:sz w:val="24"/>
          <w:szCs w:val="24"/>
        </w:rPr>
        <w:t>32</w:t>
      </w:r>
      <w:r w:rsidR="0009157F" w:rsidRPr="0009157F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19721C91" w:rsidR="00FF26CC" w:rsidRPr="00A15400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</w:rPr>
      </w:pPr>
      <w:r w:rsidRPr="00A15400">
        <w:rPr>
          <w:rStyle w:val="rynqvb"/>
          <w:rFonts w:ascii="Arial" w:hAnsi="Arial" w:cs="Arial"/>
          <w:b/>
          <w:bCs/>
          <w:sz w:val="24"/>
          <w:szCs w:val="24"/>
        </w:rPr>
        <w:t xml:space="preserve">- Amplify Shader Editor </w:t>
      </w:r>
      <w:r w:rsidR="00423C36" w:rsidRPr="00A15400">
        <w:rPr>
          <w:rStyle w:val="rynqvb"/>
          <w:rFonts w:ascii="Arial" w:hAnsi="Arial" w:cs="Arial"/>
          <w:b/>
          <w:bCs/>
          <w:sz w:val="24"/>
          <w:szCs w:val="24"/>
        </w:rPr>
        <w:t xml:space="preserve">v </w:t>
      </w:r>
      <w:r w:rsidR="0043405D" w:rsidRPr="00A15400">
        <w:rPr>
          <w:rStyle w:val="rynqvb"/>
          <w:rFonts w:ascii="Arial" w:hAnsi="Arial" w:cs="Arial"/>
          <w:b/>
          <w:bCs/>
          <w:sz w:val="24"/>
          <w:szCs w:val="24"/>
        </w:rPr>
        <w:t>1.9.8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23135C09" w:rsidR="00A10B52" w:rsidRPr="00297D4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97D4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Shader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C0429E4" w:rsidR="001E43A1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B7971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600E95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600E95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600E95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Diffuse </w:t>
            </w:r>
            <w:r w:rsidRPr="00516B11">
              <w:rPr>
                <w:rFonts w:ascii="Arial" w:hAnsi="Arial" w:cs="Arial"/>
                <w:bCs/>
              </w:rPr>
              <w:t>= Cor do material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_Color ("Diffuse", Color)</w:t>
            </w:r>
            <w:r w:rsidRPr="00600E95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Specular </w:t>
            </w:r>
            <w:r w:rsidRPr="00516B11">
              <w:rPr>
                <w:rFonts w:ascii="Arial" w:hAnsi="Arial" w:cs="Arial"/>
                <w:bCs/>
              </w:rPr>
              <w:t>= Cor do reflexo da luz/brilho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_Specular ("Specular", Color)</w:t>
            </w:r>
            <w:r w:rsidRPr="00600E95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Ambient</w:t>
            </w:r>
            <w:r w:rsidRPr="00600E95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_Ambient ("Ambient", Color)</w:t>
            </w:r>
            <w:r w:rsidRPr="00600E95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Opaque </w:t>
            </w:r>
            <w:r w:rsidRPr="00516B11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_Opaque ("Opaque", Range(0, 1))</w:t>
            </w:r>
            <w:r w:rsidRPr="00600E95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Reflection</w:t>
            </w:r>
            <w:r w:rsidRPr="00600E95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_Shininess ("Reflection", Float)</w:t>
            </w:r>
            <w:r w:rsidRPr="00600E95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1275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2-SIDE</w:t>
            </w:r>
            <w:r w:rsidRPr="00600E95">
              <w:rPr>
                <w:rFonts w:ascii="Arial" w:hAnsi="Arial" w:cs="Arial"/>
                <w:bCs/>
              </w:rPr>
              <w:t xml:space="preserve"> = Renderiza ambos os lados da malha </w:t>
            </w:r>
            <w:r w:rsidRPr="009214CF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_Cull ("Render Face", Float)</w:t>
            </w:r>
            <w:r w:rsidRPr="00600E95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G-SHAD</w:t>
            </w:r>
            <w:r w:rsidRPr="00600E95">
              <w:rPr>
                <w:rFonts w:ascii="Arial" w:hAnsi="Arial" w:cs="Arial"/>
                <w:bCs/>
              </w:rPr>
              <w:t xml:space="preserve"> = Sombra no chão </w:t>
            </w:r>
            <w:r w:rsidRPr="009214CF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_CastShadows ("Cast Shadows", Float)</w:t>
            </w:r>
            <w:r w:rsidRPr="00600E95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9214C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S-MAP</w:t>
            </w:r>
            <w:r w:rsidRPr="00600E95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9214CF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_ReceiveShadows ("Receive Shadows", Keyword)</w:t>
            </w:r>
            <w:r w:rsidRPr="00600E95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S-SHAD</w:t>
            </w:r>
            <w:r w:rsidRPr="00600E95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="0021275F" w:rsidRPr="009214CF">
              <w:rPr>
                <w:rFonts w:ascii="Arial" w:hAnsi="Arial" w:cs="Arial"/>
                <w:b/>
              </w:rPr>
              <w:t>_SShad</w:t>
            </w:r>
            <w:r w:rsidRPr="009214CF">
              <w:rPr>
                <w:rFonts w:ascii="Arial" w:hAnsi="Arial" w:cs="Arial"/>
                <w:b/>
              </w:rPr>
              <w:t xml:space="preserve"> ("</w:t>
            </w:r>
            <w:r w:rsidR="0021275F" w:rsidRPr="009214CF">
              <w:rPr>
                <w:rFonts w:ascii="Arial" w:hAnsi="Arial" w:cs="Arial"/>
                <w:b/>
              </w:rPr>
              <w:t>S-SHAD</w:t>
            </w:r>
            <w:r w:rsidRPr="009214CF">
              <w:rPr>
                <w:rFonts w:ascii="Arial" w:hAnsi="Arial" w:cs="Arial"/>
                <w:b/>
              </w:rPr>
              <w:t>", Float)</w:t>
            </w:r>
            <w:r w:rsidRPr="00600E95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On</w:t>
            </w:r>
            <w:r w:rsidRPr="00600E95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_On ("On", Float)</w:t>
            </w:r>
            <w:r w:rsidRPr="00600E95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Color</w:t>
            </w:r>
            <w:r w:rsidRPr="00600E95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_OutlineColor ("Color", Color)</w:t>
            </w:r>
            <w:r w:rsidRPr="00600E95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Size</w:t>
            </w:r>
            <w:r w:rsidRPr="00600E95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_EdgeSize ("Size", Float)</w:t>
            </w:r>
            <w:r w:rsidRPr="00600E95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516B11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Texture</w:t>
            </w:r>
            <w:r w:rsidRPr="009214CF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_MainTex ("Texture", 2D)</w:t>
            </w:r>
            <w:r w:rsidRPr="00600E95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Toon</w:t>
            </w:r>
            <w:r w:rsidRPr="00600E95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_ToonTex ("Toon", 2D)</w:t>
            </w:r>
            <w:r w:rsidRPr="00600E95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UV Layer</w:t>
            </w:r>
            <w:r w:rsidRPr="00600E95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_UVLayer ("UV Layer", Float)</w:t>
            </w:r>
            <w:r w:rsidRPr="00600E95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</w:t>
            </w:r>
            <w:r w:rsidRPr="00600E95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_SphereCube ("SPH", CUBE)</w:t>
            </w:r>
            <w:r w:rsidRPr="00600E95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4A041E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4A041E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 xml:space="preserve">Disabled </w:t>
            </w:r>
            <w:r w:rsidRPr="004A041E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9214CF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Multi-Sphere</w:t>
            </w:r>
            <w:r w:rsidRPr="00600E95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Add-Sphere</w:t>
            </w:r>
            <w:r w:rsidRPr="00600E95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Sub-Tex </w:t>
            </w:r>
            <w:r w:rsidRPr="00600E95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Specular Intensity</w:t>
            </w:r>
            <w:r w:rsidRPr="00600E95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SpecularIntensity ("Specular Intensity", Range(0, 1))</w:t>
            </w:r>
            <w:r w:rsidRPr="00600E95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Opacity </w:t>
            </w:r>
            <w:r w:rsidRPr="00600E95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SPHOpacity ("SPH Opacity", Range(0, 1))</w:t>
            </w:r>
            <w:r w:rsidRPr="00600E95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Shadow Luminescence</w:t>
            </w:r>
            <w:r w:rsidRPr="00600E95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_ShadowLum ("Shadow Luminescence", Range(0, 10))</w:t>
            </w:r>
            <w:r w:rsidRPr="00600E95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HDR</w:t>
            </w:r>
            <w:r w:rsidRPr="00600E95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_HDR ("HDR", Range(1, 1000))</w:t>
            </w:r>
            <w:r w:rsidRPr="00600E95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Toon Tone </w:t>
            </w:r>
            <w:r w:rsidRPr="00600E95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4A041E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9214CF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600E95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Multiple Lights</w:t>
            </w:r>
            <w:r w:rsidRPr="00600E95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_MultipleLights ("Multiple Lights", Float)</w:t>
            </w:r>
            <w:r w:rsidRPr="00600E95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Fog</w:t>
            </w:r>
            <w:r w:rsidRPr="00600E95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600E95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_Fog ("Fog", Float)</w:t>
            </w:r>
            <w:r w:rsidRPr="00600E95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600E95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A10B52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0770" w14:paraId="7F49BE9C" w14:textId="77777777" w:rsidTr="00A10B52">
        <w:tc>
          <w:tcPr>
            <w:tcW w:w="10456" w:type="dxa"/>
          </w:tcPr>
          <w:p w14:paraId="587D53DB" w14:textId="77777777" w:rsidR="00470770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470770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932AD1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470770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83562E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83562E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</w:t>
            </w:r>
            <w:r w:rsidR="00096129">
              <w:rPr>
                <w:rFonts w:ascii="Arial" w:hAnsi="Arial" w:cs="Arial"/>
                <w:noProof/>
                <w:lang w:eastAsia="pt-BR"/>
              </w:rPr>
              <w:t>D</w:t>
            </w:r>
            <w:r w:rsidR="00096129" w:rsidRPr="00096129">
              <w:rPr>
                <w:rFonts w:ascii="Arial" w:hAnsi="Arial" w:cs="Arial"/>
                <w:noProof/>
                <w:lang w:eastAsia="pt-BR"/>
              </w:rPr>
              <w:t xml:space="preserve">ynamic </w:t>
            </w:r>
            <w:r w:rsidRPr="0083562E">
              <w:rPr>
                <w:rFonts w:ascii="Arial" w:hAnsi="Arial" w:cs="Arial"/>
                <w:noProof/>
                <w:lang w:eastAsia="pt-BR"/>
              </w:rPr>
              <w:t>Lightmap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`FreeCamera`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96822147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`RequireComponent(typeof(Camera))`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`Camera`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96822148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`movementSpeed`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`fastMovementSpeed`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r w:rsidRPr="00D33522">
              <w:rPr>
                <w:rFonts w:ascii="Arial" w:hAnsi="Arial" w:cs="Arial"/>
                <w:b/>
                <w:bCs/>
              </w:rPr>
              <w:t>sensitivity`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`zoomSensitivity`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`fastZoomSensitivity`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96822149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96822150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96822151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`looking`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96822152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96822153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96822154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96822155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96822156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96822157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`StartLooking`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r w:rsidRPr="00AB3E79">
              <w:rPr>
                <w:rFonts w:ascii="Arial" w:hAnsi="Arial" w:cs="Arial"/>
                <w:b/>
                <w:bCs/>
              </w:rPr>
              <w:t>StopLooking`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96822158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`using UnityEngine;`</w:t>
            </w:r>
            <w:r w:rsidRPr="008B71A4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8B71A4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96822159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`public bool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8B71A4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8B71A4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`if (!update) return;`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arrays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arrays para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namespaces necessários: </w:t>
            </w:r>
            <w:r w:rsidRPr="005608F9">
              <w:rPr>
                <w:rFonts w:ascii="Arial" w:hAnsi="Arial" w:cs="Arial"/>
                <w:b/>
                <w:bCs/>
              </w:rPr>
              <w:t>`System.Collections.Generic`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`UnityEngine`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`MonoBehaviour`</w:t>
            </w:r>
            <w:r w:rsidRPr="00F51027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r w:rsidRPr="005608F9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r w:rsidRPr="005608F9">
              <w:rPr>
                <w:rFonts w:ascii="Arial" w:hAnsi="Arial" w:cs="Arial"/>
                <w:b/>
                <w:bCs/>
              </w:rPr>
              <w:t>`subMesh`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`Graphics.DrawMeshInstanced`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`mesh`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`materials`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`DrawMeshInstancedList`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`CustomMMDData`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3D40F4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96822160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System.Collections.Generic;`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UnityEngine;`</w:t>
            </w:r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96822161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CustomMMDData : ScriptableObject`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bool showSystemsDefault;`</w:t>
            </w:r>
            <w:r w:rsidRPr="003D40F4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96822162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`[System.Serializable]`</w:t>
            </w:r>
            <w:r w:rsidRPr="003D40F4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MMDMaterialInfo`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Material mmdMaterial;`</w:t>
            </w:r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materialNameJP;`</w:t>
            </w:r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materialNameEN;`</w:t>
            </w:r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materialMeno;`</w:t>
            </w:r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A90FE0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`MMDMaterialInfo`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`materialInfoList`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`CustomMMDDataUtilityEditor`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96822163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System.Collections.Generic;`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System.IO;`</w:t>
            </w:r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UnityEditor;`</w:t>
            </w:r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UnityEngine;`</w:t>
            </w:r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96822164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class CustomMMDDataUtilityEditor`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CustomMMDData GetOrCreateCustomMMDData()`</w:t>
            </w:r>
            <w:r w:rsidRPr="00244A43">
              <w:rPr>
                <w:rFonts w:ascii="Arial" w:hAnsi="Arial" w:cs="Arial"/>
              </w:rPr>
              <w:t xml:space="preserve">: Método que recupera ou cria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`FindCustomMMDData()`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`CreateCustomMMDData()`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96822165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`private static CustomMMDData FindCustomMMDData()`</w:t>
            </w:r>
            <w:r w:rsidRPr="00244A43">
              <w:rPr>
                <w:rFonts w:ascii="Arial" w:hAnsi="Arial" w:cs="Arial"/>
              </w:rPr>
              <w:t xml:space="preserve">: Método que encontra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`AssetDatabase.FindAssets`</w:t>
            </w:r>
            <w:r w:rsidRPr="00244A43">
              <w:rPr>
                <w:rFonts w:ascii="Arial" w:hAnsi="Arial" w:cs="Arial"/>
              </w:rPr>
              <w:t xml:space="preserve"> para procurar por assets do tipo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600200">
              <w:rPr>
                <w:rFonts w:ascii="Arial" w:hAnsi="Arial" w:cs="Arial"/>
                <w:b/>
              </w:rPr>
              <w:t>`AssetDatabase.LoadAssetAtPath`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`private static CustomMMDData CreateCustomMMDData()`</w:t>
            </w:r>
            <w:r w:rsidRPr="00244A43">
              <w:rPr>
                <w:rFonts w:ascii="Arial" w:hAnsi="Arial" w:cs="Arial"/>
              </w:rPr>
              <w:t xml:space="preserve">: Método que cria um novo asset </w:t>
            </w:r>
            <w:r w:rsidRPr="00056C27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56C27">
              <w:rPr>
                <w:rFonts w:ascii="Arial" w:hAnsi="Arial" w:cs="Arial"/>
                <w:b/>
              </w:rPr>
              <w:t>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244A43">
              <w:rPr>
                <w:rFonts w:ascii="Arial" w:hAnsi="Arial" w:cs="Arial"/>
              </w:rPr>
              <w:t xml:space="preserve">: Método que remove materiais inválidos do asset </w:t>
            </w:r>
            <w:r w:rsidRPr="005C6D29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`MMDMaterialInfo`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`GetOrCreateCustomMMDData`</w:t>
            </w:r>
            <w:r w:rsidRPr="00244A43">
              <w:rPr>
                <w:rFonts w:ascii="Arial" w:hAnsi="Arial" w:cs="Arial"/>
              </w:rPr>
              <w:t xml:space="preserve"> tenta encontrar um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`FindCustomMMDData`</w:t>
            </w:r>
            <w:r w:rsidRPr="00244A43">
              <w:rPr>
                <w:rFonts w:ascii="Arial" w:hAnsi="Arial" w:cs="Arial"/>
              </w:rPr>
              <w:t xml:space="preserve"> procura por assets do tipo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`CreateCustomMMDData`</w:t>
            </w:r>
            <w:r w:rsidRPr="00244A43">
              <w:rPr>
                <w:rFonts w:ascii="Arial" w:hAnsi="Arial" w:cs="Arial"/>
              </w:rPr>
              <w:t xml:space="preserve"> cria um novo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`RemoveInvalidMaterials`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assets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Pr="00F20B51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0B5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 Inspector Utility 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1D36A68E" w14:textId="2855F5EF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A classe </w:t>
            </w:r>
            <w:r w:rsidRPr="004A041E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herda de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Material currentMaterial`</w:t>
            </w:r>
            <w:r w:rsidRPr="004A041E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CustomMMDMaterialData customMMDMaterialData`</w:t>
            </w:r>
            <w:r w:rsidRPr="004A041E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bool showSystemsDefault`</w:t>
            </w:r>
            <w:r w:rsidRPr="004A041E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4A041E">
              <w:rPr>
                <w:rFonts w:ascii="Arial" w:hAnsi="Arial" w:cs="Arial"/>
                <w:b/>
              </w:rPr>
              <w:t>`currentMaterial`</w:t>
            </w:r>
            <w:r w:rsidRPr="004A041E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4A041E">
              <w:rPr>
                <w:rFonts w:ascii="Arial" w:hAnsi="Arial" w:cs="Arial"/>
                <w:b/>
              </w:rPr>
              <w:t>`materialNameJP`</w:t>
            </w:r>
            <w:r w:rsidRPr="004A041E">
              <w:rPr>
                <w:rFonts w:ascii="Arial" w:hAnsi="Arial" w:cs="Arial"/>
                <w:bCs/>
              </w:rPr>
              <w:t xml:space="preserve">, </w:t>
            </w:r>
            <w:r w:rsidRPr="004A041E">
              <w:rPr>
                <w:rFonts w:ascii="Arial" w:hAnsi="Arial" w:cs="Arial"/>
                <w:b/>
              </w:rPr>
              <w:t>`materialNameEN`</w:t>
            </w:r>
            <w:r w:rsidRPr="004A041E">
              <w:rPr>
                <w:rFonts w:ascii="Arial" w:hAnsi="Arial" w:cs="Arial"/>
                <w:bCs/>
              </w:rPr>
              <w:t>), a descrição (</w:t>
            </w:r>
            <w:r w:rsidRPr="004A041E">
              <w:rPr>
                <w:rFonts w:ascii="Arial" w:hAnsi="Arial" w:cs="Arial"/>
                <w:b/>
              </w:rPr>
              <w:t>`materialMemo`</w:t>
            </w:r>
            <w:r w:rsidRPr="004A041E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4A041E">
              <w:rPr>
                <w:rFonts w:ascii="Arial" w:hAnsi="Arial" w:cs="Arial"/>
                <w:b/>
              </w:rPr>
              <w:t>`showSystemsDefault`</w:t>
            </w:r>
            <w:r w:rsidRPr="004A041E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4A041E">
              <w:rPr>
                <w:rFonts w:ascii="Arial" w:hAnsi="Arial" w:cs="Arial"/>
                <w:b/>
              </w:rPr>
              <w:t>`DetectChanges`</w:t>
            </w:r>
            <w:r w:rsidRPr="004A041E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4A041E">
              <w:rPr>
                <w:rFonts w:ascii="Arial" w:hAnsi="Arial" w:cs="Arial"/>
                <w:b/>
              </w:rPr>
              <w:t>`SetDirty`</w:t>
            </w:r>
            <w:r w:rsidRPr="004A041E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. Ele retorna </w:t>
            </w:r>
            <w:r w:rsidRPr="004A041E">
              <w:rPr>
                <w:rFonts w:ascii="Arial" w:hAnsi="Arial" w:cs="Arial"/>
                <w:b/>
              </w:rPr>
              <w:t>`true`</w:t>
            </w:r>
            <w:r w:rsidRPr="004A041E">
              <w:rPr>
                <w:rFonts w:ascii="Arial" w:hAnsi="Arial" w:cs="Arial"/>
                <w:bCs/>
              </w:rPr>
              <w:t xml:space="preserve"> se houver alterações e </w:t>
            </w:r>
            <w:r w:rsidRPr="004A041E">
              <w:rPr>
                <w:rFonts w:ascii="Arial" w:hAnsi="Arial" w:cs="Arial"/>
                <w:b/>
              </w:rPr>
              <w:t>`false`</w:t>
            </w:r>
            <w:r w:rsidRPr="004A041E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`RenderSurfaceOptions`</w:t>
            </w:r>
            <w:r w:rsidRPr="004A041E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`RenderLightmapFlags`</w:t>
            </w:r>
            <w:r w:rsidRPr="004A041E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`RenderColorProperty`</w:t>
            </w:r>
            <w:r w:rsidRPr="004A041E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`RenderSliderFloatProperty`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`RenderDoubleSidedToggle`</w:t>
            </w:r>
            <w:r w:rsidRPr="004A041E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4A041E">
              <w:rPr>
                <w:rFonts w:ascii="Arial" w:hAnsi="Arial" w:cs="Arial"/>
                <w:b/>
              </w:rPr>
              <w:t>`RenderShaderPassToggle`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4A041E">
              <w:rPr>
                <w:rFonts w:ascii="Arial" w:hAnsi="Arial" w:cs="Arial"/>
                <w:b/>
              </w:rPr>
              <w:t>`pass`</w:t>
            </w:r>
            <w:r w:rsidRPr="004A041E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`RenderKeywordToggle`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4A041E">
              <w:rPr>
                <w:rFonts w:ascii="Arial" w:hAnsi="Arial" w:cs="Arial"/>
                <w:b/>
              </w:rPr>
              <w:t>`keyword`</w:t>
            </w:r>
            <w:r w:rsidRPr="004A041E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`RenderUIToggle`</w:t>
            </w:r>
            <w:r w:rsidRPr="004A041E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`RenderUIColorProperty`</w:t>
            </w:r>
            <w:r w:rsidRPr="004A041E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`RenderVector4Property`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`Vector4`</w:t>
            </w:r>
            <w:r w:rsidRPr="004A041E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`RenderDropdownProperty`</w:t>
            </w:r>
            <w:r w:rsidRPr="004A041E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`RenderTextureProperty`</w:t>
            </w:r>
            <w:r w:rsidRPr="004A041E">
              <w:rPr>
                <w:rFonts w:ascii="Arial" w:hAnsi="Arial" w:cs="Arial"/>
                <w:bCs/>
              </w:rPr>
              <w:t xml:space="preserve">: </w:t>
            </w:r>
            <w:r w:rsidR="004744CC" w:rsidRPr="004744CC">
              <w:rPr>
                <w:rFonts w:ascii="Arial" w:hAnsi="Arial" w:cs="Arial"/>
                <w:bCs/>
              </w:rPr>
              <w:t>Renderiza uma propriedade do tipo textura com um rótulo e exibe opcionalmente os campos de</w:t>
            </w:r>
            <w:r w:rsidR="004744CC">
              <w:rPr>
                <w:rFonts w:ascii="Arial" w:hAnsi="Arial" w:cs="Arial"/>
                <w:bCs/>
              </w:rPr>
              <w:t xml:space="preserve"> </w:t>
            </w:r>
            <w:r w:rsidR="004744CC" w:rsidRPr="004744CC">
              <w:rPr>
                <w:rFonts w:ascii="Arial" w:hAnsi="Arial" w:cs="Arial"/>
                <w:b/>
              </w:rPr>
              <w:t>Tiling</w:t>
            </w:r>
            <w:r w:rsidR="004744CC" w:rsidRPr="004744CC">
              <w:rPr>
                <w:rFonts w:ascii="Arial" w:hAnsi="Arial" w:cs="Arial"/>
                <w:bCs/>
              </w:rPr>
              <w:t xml:space="preserve"> e </w:t>
            </w:r>
            <w:r w:rsidR="004744CC" w:rsidRPr="004744CC">
              <w:rPr>
                <w:rFonts w:ascii="Arial" w:hAnsi="Arial" w:cs="Arial"/>
                <w:b/>
              </w:rPr>
              <w:t>Offset</w:t>
            </w:r>
            <w:r w:rsidR="004744CC" w:rsidRPr="004744CC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`RenderCubemapProperty`</w:t>
            </w:r>
            <w:r w:rsidRPr="004A041E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`RenderVector3Property`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`Vector3`</w:t>
            </w:r>
            <w:r w:rsidRPr="004A041E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`RenderDepthWriteDropdown`</w:t>
            </w:r>
            <w:r w:rsidRPr="004A041E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`RenderBlendingModeDropdown`</w:t>
            </w:r>
            <w:r w:rsidRPr="004A041E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4A041E">
              <w:rPr>
                <w:rFonts w:ascii="Arial" w:hAnsi="Arial" w:cs="Arial"/>
                <w:b/>
              </w:rPr>
              <w:t>`srcBlend`</w:t>
            </w:r>
            <w:r w:rsidRPr="004A041E">
              <w:rPr>
                <w:rFonts w:ascii="Arial" w:hAnsi="Arial" w:cs="Arial"/>
                <w:bCs/>
              </w:rPr>
              <w:t xml:space="preserve"> e </w:t>
            </w:r>
            <w:r w:rsidRPr="004A041E">
              <w:rPr>
                <w:rFonts w:ascii="Arial" w:hAnsi="Arial" w:cs="Arial"/>
                <w:b/>
              </w:rPr>
              <w:t>`dstBlend`</w:t>
            </w:r>
            <w:r w:rsidRPr="004A041E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`RenderSurfaceTypeDropdown`</w:t>
            </w:r>
            <w:r w:rsidRPr="004A041E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`IsToggleUIPropertyEnabled`</w:t>
            </w:r>
            <w:r w:rsidRPr="004A041E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`HasFloatPropertyValue`</w:t>
            </w:r>
            <w:r w:rsidRPr="004A041E">
              <w:rPr>
                <w:rFonts w:ascii="Arial" w:hAnsi="Arial" w:cs="Arial"/>
                <w:bCs/>
              </w:rPr>
              <w:t xml:space="preserve">: Verifica se uma propriedade </w:t>
            </w:r>
            <w:r w:rsidRPr="00AD4F49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`CheckBlendingMode`</w:t>
            </w:r>
            <w:r w:rsidRPr="004A041E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</w:t>
            </w:r>
            <w:r w:rsidRPr="00AD4F49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A15400" w14:paraId="10040309" w14:textId="77777777" w:rsidTr="00B96764">
        <w:tc>
          <w:tcPr>
            <w:tcW w:w="10606" w:type="dxa"/>
          </w:tcPr>
          <w:p w14:paraId="04B788B4" w14:textId="77777777" w:rsidR="00B96764" w:rsidRPr="004A7775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A777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24002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24002" w:rsidRDefault="00CE1750" w:rsidP="00024002">
            <w:pPr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</w:t>
            </w:r>
            <w:r w:rsidR="00285DA6" w:rsidRPr="00024002">
              <w:rPr>
                <w:rFonts w:ascii="Arial" w:hAnsi="Arial" w:cs="Arial"/>
              </w:rPr>
              <w:t>s d</w:t>
            </w:r>
            <w:r w:rsidRPr="00024002">
              <w:rPr>
                <w:rFonts w:ascii="Arial" w:hAnsi="Arial" w:cs="Arial"/>
              </w:rPr>
              <w:t>ua</w:t>
            </w:r>
            <w:r w:rsidR="00285DA6" w:rsidRPr="00024002">
              <w:rPr>
                <w:rFonts w:ascii="Arial" w:hAnsi="Arial" w:cs="Arial"/>
              </w:rPr>
              <w:t xml:space="preserve">s </w:t>
            </w:r>
            <w:r w:rsidRPr="00024002">
              <w:rPr>
                <w:rFonts w:ascii="Arial" w:hAnsi="Arial" w:cs="Arial"/>
              </w:rPr>
              <w:t>classes</w:t>
            </w:r>
            <w:r w:rsidR="00285DA6" w:rsidRPr="00024002">
              <w:rPr>
                <w:rFonts w:ascii="Arial" w:hAnsi="Arial" w:cs="Arial"/>
              </w:rPr>
              <w:t xml:space="preserve">, </w:t>
            </w:r>
            <w:r w:rsidR="00285DA6" w:rsidRPr="00024002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24002">
              <w:rPr>
                <w:rFonts w:ascii="Arial" w:hAnsi="Arial" w:cs="Arial"/>
              </w:rPr>
              <w:t xml:space="preserve"> e </w:t>
            </w:r>
            <w:r w:rsidR="00285DA6" w:rsidRPr="00024002">
              <w:rPr>
                <w:rFonts w:ascii="Arial" w:hAnsi="Arial" w:cs="Arial"/>
                <w:b/>
              </w:rPr>
              <w:t>`MMDMaterialCustomInspector_ShaderGraph`</w:t>
            </w:r>
            <w:r w:rsidR="00285DA6" w:rsidRPr="00024002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24002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24002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24002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 variável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</w:t>
            </w:r>
            <w:r w:rsidRPr="00E63FE1">
              <w:rPr>
                <w:rFonts w:ascii="Arial" w:hAnsi="Arial" w:cs="Arial"/>
                <w:b/>
              </w:rPr>
              <w:t>`customMMDMaterialData`</w:t>
            </w:r>
            <w:r w:rsidRPr="00024002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E63FE1">
              <w:rPr>
                <w:rFonts w:ascii="Arial" w:hAnsi="Arial" w:cs="Arial"/>
                <w:b/>
              </w:rPr>
              <w:t>`materialInspector`</w:t>
            </w:r>
            <w:r w:rsidRPr="00024002">
              <w:rPr>
                <w:rFonts w:ascii="Arial" w:hAnsi="Arial" w:cs="Arial"/>
                <w:bCs/>
              </w:rPr>
              <w:t>), propriedades do material (</w:t>
            </w:r>
            <w:r w:rsidRPr="00E63FE1">
              <w:rPr>
                <w:rFonts w:ascii="Arial" w:hAnsi="Arial" w:cs="Arial"/>
                <w:b/>
              </w:rPr>
              <w:t>`materialProperties`</w:t>
            </w:r>
            <w:r w:rsidRPr="00024002">
              <w:rPr>
                <w:rFonts w:ascii="Arial" w:hAnsi="Arial" w:cs="Arial"/>
                <w:bCs/>
              </w:rPr>
              <w:t>), e o material atual sendo editado (</w:t>
            </w:r>
            <w:r w:rsidRPr="00E63FE1">
              <w:rPr>
                <w:rFonts w:ascii="Arial" w:hAnsi="Arial" w:cs="Arial"/>
                <w:b/>
              </w:rPr>
              <w:t>`currentMaterial`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Se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Propriedades de cores como </w:t>
            </w:r>
            <w:r w:rsidRPr="00E63FE1">
              <w:rPr>
                <w:rFonts w:ascii="Arial" w:hAnsi="Arial" w:cs="Arial"/>
                <w:b/>
              </w:rPr>
              <w:t>`Diffuse`</w:t>
            </w:r>
            <w:r w:rsidRPr="00E63FE1">
              <w:rPr>
                <w:rFonts w:ascii="Arial" w:hAnsi="Arial" w:cs="Arial"/>
                <w:bCs/>
              </w:rPr>
              <w:t xml:space="preserve">, </w:t>
            </w:r>
            <w:r w:rsidRPr="00E63FE1">
              <w:rPr>
                <w:rFonts w:ascii="Arial" w:hAnsi="Arial" w:cs="Arial"/>
                <w:b/>
              </w:rPr>
              <w:t>`Specular`</w:t>
            </w:r>
            <w:r w:rsidRPr="00E63FE1">
              <w:rPr>
                <w:rFonts w:ascii="Arial" w:hAnsi="Arial" w:cs="Arial"/>
                <w:bCs/>
              </w:rPr>
              <w:t xml:space="preserve"> e</w:t>
            </w:r>
            <w:r w:rsidRPr="00E63FE1">
              <w:rPr>
                <w:rFonts w:ascii="Arial" w:hAnsi="Arial" w:cs="Arial"/>
                <w:b/>
              </w:rPr>
              <w:t xml:space="preserve"> `Ambient`</w:t>
            </w:r>
            <w:r w:rsidRPr="00024002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34023B">
              <w:rPr>
                <w:rFonts w:ascii="Arial" w:hAnsi="Arial" w:cs="Arial"/>
                <w:b/>
              </w:rPr>
              <w:t>`SPH`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4C88F20F" w14:textId="77777777" w:rsidR="00B96764" w:rsidRDefault="00285DA6" w:rsidP="002E498A">
            <w:pPr>
              <w:jc w:val="both"/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Ambos os scripts utilizam</w:t>
            </w:r>
            <w:r w:rsidR="006E060E" w:rsidRPr="00024002">
              <w:rPr>
                <w:rFonts w:ascii="Arial" w:hAnsi="Arial" w:cs="Arial"/>
              </w:rPr>
              <w:t xml:space="preserve"> </w:t>
            </w:r>
            <w:r w:rsidR="009540BB">
              <w:rPr>
                <w:rFonts w:ascii="Arial" w:hAnsi="Arial" w:cs="Arial"/>
              </w:rPr>
              <w:t>o</w:t>
            </w:r>
            <w:r w:rsidRPr="00024002">
              <w:rPr>
                <w:rFonts w:ascii="Arial" w:hAnsi="Arial" w:cs="Arial"/>
              </w:rPr>
              <w:t xml:space="preserve"> util</w:t>
            </w:r>
            <w:r w:rsidR="006E060E" w:rsidRPr="00024002">
              <w:rPr>
                <w:rFonts w:ascii="Arial" w:hAnsi="Arial" w:cs="Arial"/>
              </w:rPr>
              <w:t xml:space="preserve">itário personalizado </w:t>
            </w:r>
            <w:r w:rsidRPr="00024002">
              <w:rPr>
                <w:rFonts w:ascii="Arial" w:hAnsi="Arial" w:cs="Arial"/>
                <w:b/>
              </w:rPr>
              <w:t>`CustomMMDDataUtilityEditor`</w:t>
            </w:r>
            <w:r w:rsidRPr="00024002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24002">
              <w:rPr>
                <w:rFonts w:ascii="Arial" w:hAnsi="Arial" w:cs="Arial"/>
              </w:rPr>
              <w:t>é</w:t>
            </w:r>
            <w:r w:rsidRPr="00024002">
              <w:rPr>
                <w:rFonts w:ascii="Arial" w:hAnsi="Arial" w:cs="Arial"/>
              </w:rPr>
              <w:t xml:space="preserve"> </w:t>
            </w:r>
            <w:r w:rsidR="006E060E" w:rsidRPr="00024002">
              <w:rPr>
                <w:rFonts w:ascii="Arial" w:hAnsi="Arial" w:cs="Arial"/>
              </w:rPr>
              <w:t>essencial</w:t>
            </w:r>
            <w:r w:rsidRPr="00024002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  <w:p w14:paraId="1C4CCD72" w14:textId="686F41C0" w:rsidR="00504B16" w:rsidRDefault="00504B1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4B16">
              <w:rPr>
                <w:rFonts w:ascii="Arial" w:hAnsi="Arial" w:cs="Arial"/>
                <w:sz w:val="24"/>
                <w:szCs w:val="24"/>
              </w:rPr>
              <w:t>Também tem uma variante</w:t>
            </w:r>
            <w:r w:rsidR="00486B1A">
              <w:rPr>
                <w:rFonts w:ascii="Arial" w:hAnsi="Arial" w:cs="Arial"/>
                <w:sz w:val="24"/>
                <w:szCs w:val="24"/>
              </w:rPr>
              <w:t xml:space="preserve"> do script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6B1A">
              <w:rPr>
                <w:rFonts w:ascii="Arial" w:hAnsi="Arial" w:cs="Arial"/>
                <w:sz w:val="24"/>
                <w:szCs w:val="24"/>
              </w:rPr>
              <w:t>chamado</w:t>
            </w:r>
            <w:r w:rsidRPr="00024002">
              <w:rPr>
                <w:rFonts w:ascii="Arial" w:hAnsi="Arial" w:cs="Arial"/>
              </w:rPr>
              <w:t xml:space="preserve"> 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504B16">
              <w:rPr>
                <w:rFonts w:ascii="Arial" w:hAnsi="Arial" w:cs="Arial"/>
                <w:b/>
              </w:rPr>
              <w:t>MMDTessellationMaterialCustomInspector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024002">
              <w:rPr>
                <w:rFonts w:ascii="Arial" w:hAnsi="Arial" w:cs="Arial"/>
              </w:rPr>
              <w:t xml:space="preserve"> para</w:t>
            </w:r>
            <w:r w:rsidR="001D67C6">
              <w:rPr>
                <w:rFonts w:ascii="Arial" w:hAnsi="Arial" w:cs="Arial"/>
              </w:rPr>
              <w:t xml:space="preserve"> </w:t>
            </w:r>
            <w:r w:rsidR="004F5026" w:rsidRPr="004F5026">
              <w:rPr>
                <w:rFonts w:ascii="Arial" w:hAnsi="Arial" w:cs="Arial"/>
              </w:rPr>
              <w:t xml:space="preserve">adicionar </w:t>
            </w:r>
            <w:r w:rsidR="004F5026" w:rsidRPr="004F5026">
              <w:rPr>
                <w:rFonts w:ascii="Arial" w:hAnsi="Arial" w:cs="Arial"/>
                <w:b/>
              </w:rPr>
              <w:t>`Edge Length`</w:t>
            </w:r>
            <w:r w:rsidR="004F5026" w:rsidRPr="004F5026">
              <w:rPr>
                <w:rFonts w:ascii="Arial" w:hAnsi="Arial" w:cs="Arial"/>
              </w:rPr>
              <w:t xml:space="preserve">, </w:t>
            </w:r>
            <w:r w:rsidR="004F5026" w:rsidRPr="004F5026">
              <w:rPr>
                <w:rFonts w:ascii="Arial" w:hAnsi="Arial" w:cs="Arial"/>
                <w:b/>
              </w:rPr>
              <w:t>`Phong Tess Strength`</w:t>
            </w:r>
            <w:r w:rsidR="004F5026" w:rsidRPr="004F5026">
              <w:rPr>
                <w:rFonts w:ascii="Arial" w:hAnsi="Arial" w:cs="Arial"/>
              </w:rPr>
              <w:t xml:space="preserve"> e </w:t>
            </w:r>
            <w:r w:rsidR="004F5026" w:rsidRPr="004F5026">
              <w:rPr>
                <w:rFonts w:ascii="Arial" w:hAnsi="Arial" w:cs="Arial"/>
                <w:b/>
              </w:rPr>
              <w:t>`Extrusion Amount`</w:t>
            </w:r>
            <w:r w:rsidR="004F5026" w:rsidRPr="004F5026">
              <w:rPr>
                <w:rFonts w:ascii="Arial" w:hAnsi="Arial" w:cs="Arial"/>
              </w:rPr>
              <w:t xml:space="preserve"> que são fusões de Tessellation que é uma técnica usada em shaders para subdividir polígonos de uma malha em triângulos menores em tempo de execução. Isso permite adicionar mais detalhes geométricos a objetos.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4E0D5B" w14:textId="77777777" w:rsidR="00263385" w:rsidRDefault="00263385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`UnityEngine`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`UnityEditor`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`System.Collections.Generic`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`CreatePrefabFromModel`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`EditorWindow`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9B044A">
              <w:rPr>
                <w:rFonts w:ascii="Arial" w:hAnsi="Arial" w:cs="Arial"/>
                <w:b/>
              </w:rPr>
              <w:t>`CreatePrefabsFromModel`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`Selection.objects`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`List&lt;GameObject&gt;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`PrefabAssetType.Model`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`ModelConverter`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r w:rsidRPr="00B27E0F">
              <w:rPr>
                <w:rFonts w:ascii="Arial" w:hAnsi="Arial" w:cs="Arial"/>
                <w:b/>
              </w:rPr>
              <w:t>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`CreatePrefab`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`SkinnedMeshRendererConverter`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`MeshFilterConverter`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`UnityEngine`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`UnityEditor`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`System.Collections.Generic`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`PasteAsChildMultiple`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`EditorWindow`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`objectToCopy`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`newObjects`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`MenuItem`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`Init`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`OnGUI`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Child", que chama o método </w:t>
            </w:r>
            <w:r w:rsidRPr="00E2212B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`ExpandHierarchy`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`SceneHierarchyWindow`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`UnityEngine`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`UnityEditor`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`System.Collections.Generic`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`HashSet`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`List`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`MaterialPropertyCleaner`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`MonoBehaviour`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`CleanMaterialProperties`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 xml:space="preserve">`RemoveInvalidProperties`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`m_TexEnvs`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`m_Ints`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`m_Floats`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`m_Colors`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FB664F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3CE4AA67" w14:textId="3DCB3D60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Finalidade do script</w:t>
            </w:r>
          </w:p>
          <w:p w14:paraId="2B6A11E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F3E892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Este script simplifica a conversão de shaders de material para uso no Universal Render Pipeline (URP) do Unity. Ele foi projetado para shaders MikuMikuDance (MMD), permitindo uma transição mais suave das propriedades do shader e garantindo compatibilidade com o URP.</w:t>
            </w:r>
          </w:p>
          <w:p w14:paraId="3D1FEDF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CF8E5F0" w14:textId="34B6054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Visão geral de variáveis ​​e métodos</w:t>
            </w:r>
          </w:p>
          <w:p w14:paraId="4399ED6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3361BC9" w14:textId="79D7F66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1. `ShaderModel` Enum</w:t>
            </w:r>
          </w:p>
          <w:p w14:paraId="4DD48F7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Define os tipos de shaders para os quais o script pode converter:</w:t>
            </w:r>
          </w:p>
          <w:p w14:paraId="6E8F95F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`Default`</w:t>
            </w:r>
            <w:r w:rsidRPr="00FB664F">
              <w:rPr>
                <w:rFonts w:ascii="Arial" w:hAnsi="Arial" w:cs="Arial"/>
              </w:rPr>
              <w:t>: shader básico.</w:t>
            </w:r>
          </w:p>
          <w:p w14:paraId="157983F2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`Tessellation`</w:t>
            </w:r>
            <w:r w:rsidRPr="00FB664F">
              <w:rPr>
                <w:rFonts w:ascii="Arial" w:hAnsi="Arial" w:cs="Arial"/>
              </w:rPr>
              <w:t>: shader com detalhes de superfície mais finos.</w:t>
            </w:r>
          </w:p>
          <w:p w14:paraId="71C79295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`Empty`</w:t>
            </w:r>
            <w:r w:rsidRPr="00FB664F">
              <w:rPr>
                <w:rFonts w:ascii="Arial" w:hAnsi="Arial" w:cs="Arial"/>
              </w:rPr>
              <w:t>: shader mínimo sem efeitos adicionais.</w:t>
            </w:r>
          </w:p>
          <w:p w14:paraId="104F5CC3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`FourLayers`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`EightLayers`</w:t>
            </w:r>
            <w:r w:rsidRPr="00FB664F">
              <w:rPr>
                <w:rFonts w:ascii="Arial" w:hAnsi="Arial" w:cs="Arial"/>
              </w:rPr>
              <w:t>: shaders que suportam várias camadas de contorno.</w:t>
            </w:r>
          </w:p>
          <w:p w14:paraId="4FA6576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`NoShadow`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`NoShadowAndTessellation`</w:t>
            </w:r>
            <w:r w:rsidRPr="00FB664F">
              <w:rPr>
                <w:rFonts w:ascii="Arial" w:hAnsi="Arial" w:cs="Arial"/>
              </w:rPr>
              <w:t>: desabilita sombras, com uma opção para tessellation.</w:t>
            </w:r>
          </w:p>
          <w:p w14:paraId="3B746EA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CC5BAC8" w14:textId="6ED0520D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2. Método ConvertShader()</w:t>
            </w:r>
          </w:p>
          <w:p w14:paraId="489B7AC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Este é o ponto de entrada principal, permitindo que um usuário selecione materiais no editor Unity para serem convertidos.</w:t>
            </w:r>
          </w:p>
          <w:p w14:paraId="0FC0E76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Ele itera sobre cada material selecionado e, com base no nome do shader, seleciona a conversão apropriada chamando </w:t>
            </w:r>
            <w:r w:rsidRPr="00092265">
              <w:rPr>
                <w:rFonts w:ascii="Arial" w:hAnsi="Arial" w:cs="Arial"/>
                <w:b/>
                <w:bCs/>
              </w:rPr>
              <w:t>`ChangeShader()`</w:t>
            </w:r>
            <w:r w:rsidRPr="00FB664F">
              <w:rPr>
                <w:rFonts w:ascii="Arial" w:hAnsi="Arial" w:cs="Arial"/>
              </w:rPr>
              <w:t xml:space="preserve"> com parâmetros específicos.</w:t>
            </w:r>
          </w:p>
          <w:p w14:paraId="767A111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3EF764D" w14:textId="35E93706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3. Método ChangeShader()</w:t>
            </w:r>
          </w:p>
          <w:p w14:paraId="549A500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Ajusta as propriedades do shader para o material selecionado, registrando-o para possíveis ações de desfazer.</w:t>
            </w:r>
          </w:p>
          <w:p w14:paraId="3EFDC1A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Define parâmetros básicos de renderização (</w:t>
            </w:r>
            <w:r w:rsidRPr="00092265">
              <w:rPr>
                <w:rFonts w:ascii="Arial" w:hAnsi="Arial" w:cs="Arial"/>
                <w:b/>
                <w:bCs/>
              </w:rPr>
              <w:t>`instancing`</w:t>
            </w:r>
            <w:r w:rsidRPr="00FB664F">
              <w:rPr>
                <w:rFonts w:ascii="Arial" w:hAnsi="Arial" w:cs="Arial"/>
              </w:rPr>
              <w:t xml:space="preserve">, configurações </w:t>
            </w:r>
            <w:r w:rsidRPr="00092265">
              <w:rPr>
                <w:rFonts w:ascii="Arial" w:hAnsi="Arial" w:cs="Arial"/>
                <w:b/>
                <w:bCs/>
              </w:rPr>
              <w:t>`GI`</w:t>
            </w:r>
            <w:r w:rsidRPr="00FB664F">
              <w:rPr>
                <w:rFonts w:ascii="Arial" w:hAnsi="Arial" w:cs="Arial"/>
              </w:rPr>
              <w:t>).</w:t>
            </w:r>
          </w:p>
          <w:p w14:paraId="27FB606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Chama métodos auxiliares (</w:t>
            </w:r>
            <w:r w:rsidRPr="00092265">
              <w:rPr>
                <w:rFonts w:ascii="Arial" w:hAnsi="Arial" w:cs="Arial"/>
                <w:b/>
                <w:bCs/>
              </w:rPr>
              <w:t>`ApplyStandard`</w:t>
            </w:r>
            <w:r w:rsidRPr="00FB664F">
              <w:rPr>
                <w:rFonts w:ascii="Arial" w:hAnsi="Arial" w:cs="Arial"/>
              </w:rPr>
              <w:t xml:space="preserve">, </w:t>
            </w:r>
            <w:r w:rsidRPr="00092265">
              <w:rPr>
                <w:rFonts w:ascii="Arial" w:hAnsi="Arial" w:cs="Arial"/>
                <w:b/>
                <w:bCs/>
              </w:rPr>
              <w:t>`ApplyEmpty`</w:t>
            </w:r>
            <w:r w:rsidRPr="00FB664F">
              <w:rPr>
                <w:rFonts w:ascii="Arial" w:hAnsi="Arial" w:cs="Arial"/>
              </w:rPr>
              <w:t xml:space="preserve">, </w:t>
            </w:r>
            <w:r w:rsidRPr="00092265">
              <w:rPr>
                <w:rFonts w:ascii="Arial" w:hAnsi="Arial" w:cs="Arial"/>
                <w:b/>
                <w:bCs/>
              </w:rPr>
              <w:t>`ApplyMultiplePass`</w:t>
            </w:r>
            <w:r w:rsidRPr="00FB664F">
              <w:rPr>
                <w:rFonts w:ascii="Arial" w:hAnsi="Arial" w:cs="Arial"/>
              </w:rPr>
              <w:t>) com base no tipo de shader.</w:t>
            </w:r>
          </w:p>
          <w:p w14:paraId="71AE8B3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Limpa propriedades incompatíveis usando </w:t>
            </w:r>
            <w:r w:rsidRPr="00092265">
              <w:rPr>
                <w:rFonts w:ascii="Arial" w:hAnsi="Arial" w:cs="Arial"/>
                <w:b/>
                <w:bCs/>
              </w:rPr>
              <w:t>`CleanMaterialProperties()`</w:t>
            </w:r>
            <w:r w:rsidRPr="00FB664F">
              <w:rPr>
                <w:rFonts w:ascii="Arial" w:hAnsi="Arial" w:cs="Arial"/>
              </w:rPr>
              <w:t>.</w:t>
            </w:r>
          </w:p>
          <w:p w14:paraId="501E919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FC54ADE" w14:textId="74AED74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4. Método ApplyStandard()</w:t>
            </w:r>
          </w:p>
          <w:p w14:paraId="0ED5F2C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Configura a cor primária, a transparência e o tamanho da borda de um material.</w:t>
            </w:r>
          </w:p>
          <w:p w14:paraId="40CF84C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Ajusta as propriedades de sombra e contorno com base no </w:t>
            </w:r>
            <w:r w:rsidRPr="00092265">
              <w:rPr>
                <w:rFonts w:ascii="Arial" w:hAnsi="Arial" w:cs="Arial"/>
                <w:b/>
                <w:bCs/>
              </w:rPr>
              <w:t>`ShaderModel`</w:t>
            </w:r>
            <w:r w:rsidRPr="00FB664F">
              <w:rPr>
                <w:rFonts w:ascii="Arial" w:hAnsi="Arial" w:cs="Arial"/>
              </w:rPr>
              <w:t xml:space="preserve"> fornecido.</w:t>
            </w:r>
          </w:p>
          <w:p w14:paraId="7424860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Lida com as configurações de tesselação para shaders que precisam de detalhes de superfície mais finos.</w:t>
            </w:r>
          </w:p>
          <w:p w14:paraId="383690F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0630B4D" w14:textId="79CA8A80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5. Método ApplyEmpty()</w:t>
            </w:r>
          </w:p>
          <w:p w14:paraId="12B540B9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Aplica um shader mínimo, limpando propriedades extras e definindo transparência.</w:t>
            </w:r>
          </w:p>
          <w:p w14:paraId="4E80B21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Desativa a projeção de sombras e ajusta a fila de renderização para exibição transparente.</w:t>
            </w:r>
          </w:p>
          <w:p w14:paraId="3A3C7DEF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DB81D68" w14:textId="6C4E254C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6. Método ApplyMultiplePass()</w:t>
            </w:r>
          </w:p>
          <w:p w14:paraId="5B4CE19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Configura shaders que exigem renderização multipassagem (por exemplo, vários contornos).</w:t>
            </w:r>
          </w:p>
          <w:p w14:paraId="2F784523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Mantém as configurações de cor do contorno e tamanho da borda para continuidade.</w:t>
            </w:r>
          </w:p>
          <w:p w14:paraId="3401284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B732075" w14:textId="604308A4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7. Método RenderQueueToTransparent()</w:t>
            </w:r>
          </w:p>
          <w:p w14:paraId="7AB0FB39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Ajusta a fila de renderização do material se a transparência estiver habilitada, colocando-a no intervalo correto para renderização transparente.</w:t>
            </w:r>
          </w:p>
          <w:p w14:paraId="72A2A7E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511106D" w14:textId="307BB415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8. Método CleanMaterialProperties()</w:t>
            </w:r>
          </w:p>
          <w:p w14:paraId="5AB0240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Remove propriedades do material que não são necessárias para o novo shader.</w:t>
            </w:r>
          </w:p>
          <w:p w14:paraId="3261FE4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Usa </w:t>
            </w:r>
            <w:r w:rsidRPr="00092265">
              <w:rPr>
                <w:rFonts w:ascii="Arial" w:hAnsi="Arial" w:cs="Arial"/>
                <w:b/>
                <w:bCs/>
              </w:rPr>
              <w:t>`RemoveInvalidProperties`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`CleanInvalidKeywords`</w:t>
            </w:r>
            <w:r w:rsidRPr="00FB664F">
              <w:rPr>
                <w:rFonts w:ascii="Arial" w:hAnsi="Arial" w:cs="Arial"/>
              </w:rPr>
              <w:t xml:space="preserve"> para limpeza precisa.</w:t>
            </w:r>
          </w:p>
          <w:p w14:paraId="7463A67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DF59BBD" w14:textId="605A13BC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9. Método RemoveInvalidProperties()</w:t>
            </w:r>
          </w:p>
          <w:p w14:paraId="42647535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Remove propriedades inválidas do material com base nas suportadas pelo novo shader, o que garante transições limpas entre shaders.</w:t>
            </w:r>
          </w:p>
          <w:p w14:paraId="22F13A0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B4C4590" w14:textId="242BFAB9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10. Método CleanInvalidKeywords()</w:t>
            </w:r>
          </w:p>
          <w:p w14:paraId="58155411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Desativa quaisquer palavras-chave de shader não suportadas pelo novo shader, garantindo compatibilidade.</w:t>
            </w:r>
          </w:p>
          <w:p w14:paraId="4546F73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E86565D" w14:textId="4C2FB5BE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12AC0AC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D26115D" w14:textId="70ECCC7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1. Selecionando materiais no Unity Editor</w:t>
            </w:r>
          </w:p>
          <w:p w14:paraId="687508E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Selecione os materiais que deseja converter no editor Unity e execute </w:t>
            </w:r>
            <w:r w:rsidRPr="00092265">
              <w:rPr>
                <w:rFonts w:ascii="Arial" w:hAnsi="Arial" w:cs="Arial"/>
                <w:b/>
                <w:bCs/>
              </w:rPr>
              <w:t>`ConvertShader()`</w:t>
            </w:r>
            <w:r w:rsidRPr="00FB664F">
              <w:rPr>
                <w:rFonts w:ascii="Arial" w:hAnsi="Arial" w:cs="Arial"/>
              </w:rPr>
              <w:t xml:space="preserve"> no menu em </w:t>
            </w:r>
            <w:r w:rsidRPr="00092265">
              <w:rPr>
                <w:rFonts w:ascii="Arial" w:hAnsi="Arial" w:cs="Arial"/>
                <w:b/>
                <w:bCs/>
              </w:rPr>
              <w:t>`Assets &gt; MMD Collection &gt; Convert Material Shader (MMD4Mecanim)`</w:t>
            </w:r>
            <w:r w:rsidRPr="00FB664F">
              <w:rPr>
                <w:rFonts w:ascii="Arial" w:hAnsi="Arial" w:cs="Arial"/>
              </w:rPr>
              <w:t>.</w:t>
            </w:r>
          </w:p>
          <w:p w14:paraId="6CE38A5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03E1DB0" w14:textId="1C1A8339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2. Conversão de shader</w:t>
            </w:r>
          </w:p>
          <w:p w14:paraId="1A05E83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O script detectará o nome do shader de cada material, selecionará um shader compatível com URP apropriado e aplicará as configurações com base no tipo de shader.</w:t>
            </w:r>
          </w:p>
          <w:p w14:paraId="6FAB5D6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C2A1753" w14:textId="58DF91D3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3. Capacidade de desfazer</w:t>
            </w:r>
          </w:p>
          <w:p w14:paraId="15CD90E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Como as alterações são registradas, os usuários podem desfazer a conversão do shader no editor.</w:t>
            </w:r>
          </w:p>
          <w:p w14:paraId="0A3D189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4E5C39B" w14:textId="7E85CEC2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4. Otimização de renderização</w:t>
            </w:r>
          </w:p>
          <w:p w14:paraId="5D8DEE3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Por meio das funções auxiliares, o script garante que apenas as propriedades necessárias permaneçam no material, o que otimiza o desempenho da renderização.</w:t>
            </w:r>
          </w:p>
          <w:p w14:paraId="28F8BD2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56425E4C" w14:textId="697E313A" w:rsidR="004A691A" w:rsidRDefault="00FB664F" w:rsidP="00FB664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B664F">
              <w:rPr>
                <w:rFonts w:ascii="Arial" w:hAnsi="Arial" w:cs="Arial"/>
              </w:rPr>
              <w:t>Esta configuração automatiza a conversão de shader URP, garantindo que os shaders MMD permaneçam visualmente consistentes em projetos URP.</w:t>
            </w: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GameObjects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ManageObjectsList[] manageObjects`</w:t>
            </w:r>
            <w:r w:rsidRPr="009253A1">
              <w:rPr>
                <w:rFonts w:ascii="Arial" w:hAnsi="Arial" w:cs="Arial"/>
              </w:rPr>
              <w:t xml:space="preserve">: Um array de </w:t>
            </w:r>
            <w:r w:rsidRPr="009253A1">
              <w:rPr>
                <w:rFonts w:ascii="Arial" w:hAnsi="Arial" w:cs="Arial"/>
                <w:b/>
              </w:rPr>
              <w:t>`ManageObjectsList`</w:t>
            </w:r>
            <w:r w:rsidRPr="009253A1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state`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`true`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hideInspector`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`public void Toggle(int i)`</w:t>
            </w:r>
            <w:r w:rsidRPr="009253A1">
              <w:rPr>
                <w:rFonts w:ascii="Arial" w:hAnsi="Arial" w:cs="Arial"/>
              </w:rPr>
              <w:t xml:space="preserve">: Alterna a visibilidade do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ToggleAll()`</w:t>
            </w:r>
            <w:r w:rsidRPr="009253A1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9253A1">
              <w:rPr>
                <w:rFonts w:ascii="Arial" w:hAnsi="Arial" w:cs="Arial"/>
                <w:b/>
              </w:rPr>
              <w:t>`state`</w:t>
            </w:r>
            <w:r w:rsidRPr="009253A1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RemoveItem(int i)`</w:t>
            </w:r>
            <w:r w:rsidRPr="009253A1">
              <w:rPr>
                <w:rFonts w:ascii="Arial" w:hAnsi="Arial" w:cs="Arial"/>
              </w:rPr>
              <w:t xml:space="preserve">: Remove 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  <w:r w:rsidRPr="00406AFB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Forte"/>
                <w:rFonts w:ascii="Arial" w:hAnsi="Arial" w:cs="Arial"/>
              </w:rPr>
              <w:t>Destruição Condicional</w:t>
            </w:r>
            <w:r>
              <w:rPr>
                <w:rStyle w:val="Forte"/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: Fora de builds de desenvolvimento, o componente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>
              <w:rPr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 é automaticamente destruído no método </w:t>
            </w:r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406AFB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"Toggle All"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`DrawObjectBox(script)`</w:t>
            </w:r>
            <w:r w:rsidRPr="009253A1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`EditorGUILayout.Toggle()`</w:t>
            </w:r>
            <w:r w:rsidRPr="009253A1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`DrawDisplayButtons(script)`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r w:rsidRPr="009253A1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`DrawDefaultInspector()`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`DrawObjectBox(ManageObjects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9253A1">
              <w:rPr>
                <w:rFonts w:ascii="Arial" w:hAnsi="Arial" w:cs="Arial"/>
              </w:rPr>
              <w:t xml:space="preserve">: Verifica se um GameObject já está na lista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r w:rsidR="009253A1" w:rsidRPr="009604AA">
              <w:rPr>
                <w:rFonts w:ascii="Arial" w:hAnsi="Arial" w:cs="Arial"/>
                <w:b/>
              </w:rPr>
              <w:t>DrawDisplayButtons(ManageObjects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GameObject gameObjects`</w:t>
            </w:r>
            <w:r w:rsidRPr="009253A1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bool objectState`</w:t>
            </w:r>
            <w:r w:rsidRPr="009253A1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9604AA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>
              <w:t xml:space="preserve"> </w:t>
            </w:r>
            <w:r w:rsidR="00406AFB" w:rsidRPr="00406AFB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>Declarações de Namesp</w:t>
            </w:r>
            <w:r>
              <w:rPr>
                <w:rFonts w:ascii="Arial" w:hAnsi="Arial" w:cs="Arial"/>
                <w:b/>
                <w:sz w:val="28"/>
              </w:rPr>
              <w:t>ace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`UnityEngine`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`UnityEditor`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`System.Collections.Generic`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`List`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`System.Linq`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`Any`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`FindMissing</w:t>
            </w:r>
            <w:r>
              <w:rPr>
                <w:rFonts w:ascii="Arial" w:hAnsi="Arial" w:cs="Arial"/>
                <w:b/>
                <w:sz w:val="28"/>
              </w:rPr>
              <w:t>Scripts`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public class FindMissingScripts : MonoBehaviour`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`MonoBehaviour`</w:t>
            </w:r>
            <w:r w:rsidRPr="00B1053B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r w:rsidRPr="000D4FF1">
              <w:rPr>
                <w:rFonts w:ascii="Arial" w:hAnsi="Arial" w:cs="Arial"/>
                <w:b/>
                <w:lang w:val="en-US"/>
              </w:rPr>
              <w:t>`[MenuItem("GameObject/MMD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Adiciona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`GameObject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`FindAllMissingScripts`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`private static void FindAllMissingScripts()`</w:t>
            </w:r>
            <w:r w:rsidRPr="00B1053B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>Lista de Ga</w:t>
            </w:r>
            <w:r>
              <w:rPr>
                <w:rFonts w:ascii="Arial" w:hAnsi="Arial" w:cs="Arial"/>
                <w:b/>
                <w:sz w:val="28"/>
              </w:rPr>
              <w:t>meObjects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`List&lt;GameObject&gt; objectsWithMissingScripts = new();`</w:t>
            </w:r>
            <w:r w:rsidRPr="00B1053B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B1053B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GameObjects</w:t>
            </w:r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`foreach (GameObject obj in allObjects)`</w:t>
            </w:r>
            <w:r w:rsidRPr="00B1053B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B1053B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 == null) continue;`</w:t>
            </w:r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(components.Any(component =&gt; component == null))`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`objectsWithMissingScripts.Add(obj);`</w:t>
            </w:r>
            <w:r w:rsidRPr="00B1053B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`Selection.objects = objectsWithMissingScripts.ToArray();`</w:t>
            </w:r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D3694B" w14:paraId="76335140" w14:textId="77777777" w:rsidTr="00974E7F">
        <w:tc>
          <w:tcPr>
            <w:tcW w:w="10606" w:type="dxa"/>
          </w:tcPr>
          <w:p w14:paraId="3D8D70F6" w14:textId="5EFE1440" w:rsidR="00D3694B" w:rsidRPr="00D3694B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3694B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Shader Keyword Checker</w:t>
            </w:r>
          </w:p>
        </w:tc>
      </w:tr>
      <w:tr w:rsidR="00D3694B" w:rsidRPr="00D3694B" w14:paraId="6A568498" w14:textId="77777777" w:rsidTr="00974E7F">
        <w:tc>
          <w:tcPr>
            <w:tcW w:w="10606" w:type="dxa"/>
          </w:tcPr>
          <w:p w14:paraId="13B28851" w14:textId="2F3FB52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1. </w:t>
            </w: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A108C3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A108C3">
              <w:rPr>
                <w:rFonts w:ascii="Arial" w:hAnsi="Arial" w:cs="Arial"/>
              </w:rPr>
              <w:t xml:space="preserve">, e ele vincula ao método </w:t>
            </w:r>
            <w:r w:rsidRPr="00A108C3">
              <w:rPr>
                <w:rFonts w:ascii="Arial" w:hAnsi="Arial" w:cs="Arial"/>
                <w:b/>
                <w:bCs/>
              </w:rPr>
              <w:t>`CheckShaderKeywords`</w:t>
            </w:r>
            <w:r w:rsidRPr="00A108C3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Selection.objects</w:t>
            </w:r>
            <w:r w:rsidRPr="00A108C3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Material material</w:t>
            </w:r>
            <w:r w:rsidRPr="00A108C3">
              <w:rPr>
                <w:rFonts w:ascii="Arial" w:hAnsi="Arial" w:cs="Arial"/>
              </w:rPr>
              <w:t xml:space="preserve">: O script verifica se cada objeto selecionado é um </w:t>
            </w:r>
            <w:r w:rsidRPr="00A108C3">
              <w:rPr>
                <w:rFonts w:ascii="Arial" w:hAnsi="Arial" w:cs="Arial"/>
                <w:b/>
                <w:bCs/>
              </w:rPr>
              <w:t>`Material`</w:t>
            </w:r>
            <w:r w:rsidRPr="00A108C3">
              <w:rPr>
                <w:rFonts w:ascii="Arial" w:hAnsi="Arial" w:cs="Arial"/>
              </w:rPr>
              <w:t xml:space="preserve">. Se for, 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</w:t>
            </w:r>
            <w:r w:rsidRPr="00A108C3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Se o material tiver um shader, o script chamará o método </w:t>
            </w:r>
            <w:r w:rsidRPr="00A108C3">
              <w:rPr>
                <w:rFonts w:ascii="Arial" w:hAnsi="Arial" w:cs="Arial"/>
                <w:b/>
                <w:bCs/>
              </w:rPr>
              <w:t>`CheckGlobalShaderKeywords`</w:t>
            </w:r>
            <w:r w:rsidRPr="00A108C3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método recebe um objeto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ShaderUtil</w:t>
            </w:r>
            <w:r w:rsidRPr="00A108C3">
              <w:rPr>
                <w:rFonts w:ascii="Arial" w:hAnsi="Arial" w:cs="Arial"/>
              </w:rPr>
              <w:t xml:space="preserve">: O Unity tem uma classe interna chamada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Reflection (GetMethod)</w:t>
            </w:r>
            <w:r w:rsidRPr="00A108C3">
              <w:rPr>
                <w:rFonts w:ascii="Arial" w:hAnsi="Arial" w:cs="Arial"/>
              </w:rPr>
              <w:t xml:space="preserve">: Como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getKeywordsMethod</w:t>
            </w:r>
            <w:r w:rsidRPr="00A108C3">
              <w:rPr>
                <w:rFonts w:ascii="Arial" w:hAnsi="Arial" w:cs="Arial"/>
              </w:rPr>
              <w:t xml:space="preserve">: Esta variável armazena o resultado da chamada da função </w:t>
            </w:r>
            <w:r w:rsidRPr="00A108C3">
              <w:rPr>
                <w:rFonts w:ascii="Arial" w:hAnsi="Arial" w:cs="Arial"/>
                <w:b/>
                <w:bCs/>
              </w:rPr>
              <w:t>`GetMethod`</w:t>
            </w:r>
            <w:r w:rsidRPr="00A108C3">
              <w:rPr>
                <w:rFonts w:ascii="Arial" w:hAnsi="Arial" w:cs="Arial"/>
              </w:rPr>
              <w:t xml:space="preserve">, que tenta encontrar o método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 xml:space="preserve"> usando seu nome e sinalizadores de vinculação especiais (</w:t>
            </w:r>
            <w:r w:rsidRPr="00A108C3">
              <w:rPr>
                <w:rFonts w:ascii="Arial" w:hAnsi="Arial" w:cs="Arial"/>
                <w:b/>
                <w:bCs/>
              </w:rPr>
              <w:t>`Static`</w:t>
            </w:r>
            <w:r w:rsidRPr="00A108C3">
              <w:rPr>
                <w:rFonts w:ascii="Arial" w:hAnsi="Arial" w:cs="Arial"/>
              </w:rPr>
              <w:t xml:space="preserve"> e </w:t>
            </w:r>
            <w:r w:rsidRPr="00A108C3">
              <w:rPr>
                <w:rFonts w:ascii="Arial" w:hAnsi="Arial" w:cs="Arial"/>
                <w:b/>
                <w:bCs/>
              </w:rPr>
              <w:t>`NonPublic`</w:t>
            </w:r>
            <w:r w:rsidRPr="00A108C3">
              <w:rPr>
                <w:rFonts w:ascii="Arial" w:hAnsi="Arial" w:cs="Arial"/>
              </w:rPr>
              <w:t>).</w:t>
            </w:r>
          </w:p>
          <w:p w14:paraId="3166071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A108C3">
              <w:rPr>
                <w:rFonts w:ascii="Arial" w:hAnsi="Arial" w:cs="Arial"/>
                <w:b/>
                <w:bCs/>
              </w:rPr>
              <w:t>`"MMD Collection"`</w:t>
            </w:r>
            <w:r w:rsidRPr="00A108C3">
              <w:rPr>
                <w:rFonts w:ascii="Arial" w:hAnsi="Arial" w:cs="Arial"/>
              </w:rPr>
              <w:t xml:space="preserve"> no menu </w:t>
            </w:r>
            <w:r w:rsidRPr="00A108C3">
              <w:rPr>
                <w:rFonts w:ascii="Arial" w:hAnsi="Arial" w:cs="Arial"/>
                <w:b/>
                <w:bCs/>
              </w:rPr>
              <w:t>`"Assets"`</w:t>
            </w:r>
            <w:r w:rsidRPr="00A108C3">
              <w:rPr>
                <w:rFonts w:ascii="Arial" w:hAnsi="Arial" w:cs="Arial"/>
              </w:rPr>
              <w:t>.</w:t>
            </w:r>
          </w:p>
          <w:p w14:paraId="05F22202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3. Escolha </w:t>
            </w:r>
            <w:r w:rsidRPr="00A108C3">
              <w:rPr>
                <w:rFonts w:ascii="Arial" w:hAnsi="Arial" w:cs="Arial"/>
                <w:b/>
                <w:bCs/>
              </w:rPr>
              <w:t>`"Check Shader Keywords"`</w:t>
            </w:r>
            <w:r w:rsidRPr="00A108C3">
              <w:rPr>
                <w:rFonts w:ascii="Arial" w:hAnsi="Arial" w:cs="Arial"/>
              </w:rPr>
              <w:t>.</w:t>
            </w:r>
          </w:p>
          <w:p w14:paraId="29C0F3D2" w14:textId="350F696A" w:rsidR="00D3694B" w:rsidRPr="00A108C3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A108C3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sectPr w:rsidR="00FB5CAF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943C16" w14:textId="77777777" w:rsidR="00B43A8B" w:rsidRDefault="00B43A8B" w:rsidP="00BE4903">
      <w:pPr>
        <w:spacing w:after="0" w:line="240" w:lineRule="auto"/>
      </w:pPr>
      <w:r>
        <w:separator/>
      </w:r>
    </w:p>
  </w:endnote>
  <w:endnote w:type="continuationSeparator" w:id="0">
    <w:p w14:paraId="2BFEFD35" w14:textId="77777777" w:rsidR="00B43A8B" w:rsidRDefault="00B43A8B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Default="00000000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99CB52" w14:textId="77777777" w:rsidR="00B43A8B" w:rsidRDefault="00B43A8B" w:rsidP="00BE4903">
      <w:pPr>
        <w:spacing w:after="0" w:line="240" w:lineRule="auto"/>
      </w:pPr>
      <w:r>
        <w:separator/>
      </w:r>
    </w:p>
  </w:footnote>
  <w:footnote w:type="continuationSeparator" w:id="0">
    <w:p w14:paraId="56D5EF22" w14:textId="77777777" w:rsidR="00B43A8B" w:rsidRDefault="00B43A8B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24002"/>
    <w:rsid w:val="00040FC8"/>
    <w:rsid w:val="00056C27"/>
    <w:rsid w:val="0006103E"/>
    <w:rsid w:val="00077674"/>
    <w:rsid w:val="0009157F"/>
    <w:rsid w:val="00092265"/>
    <w:rsid w:val="00096129"/>
    <w:rsid w:val="000A092A"/>
    <w:rsid w:val="000B7971"/>
    <w:rsid w:val="000B7BE2"/>
    <w:rsid w:val="000D4FF1"/>
    <w:rsid w:val="000D6895"/>
    <w:rsid w:val="000F0BBD"/>
    <w:rsid w:val="00110AD1"/>
    <w:rsid w:val="001321E6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D611B"/>
    <w:rsid w:val="001D67C6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63385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2F19B1"/>
    <w:rsid w:val="003036A2"/>
    <w:rsid w:val="003174A6"/>
    <w:rsid w:val="00332745"/>
    <w:rsid w:val="0034023B"/>
    <w:rsid w:val="0034343B"/>
    <w:rsid w:val="00361B5D"/>
    <w:rsid w:val="0036217D"/>
    <w:rsid w:val="0036743F"/>
    <w:rsid w:val="00385CA0"/>
    <w:rsid w:val="00387842"/>
    <w:rsid w:val="0039401D"/>
    <w:rsid w:val="00395568"/>
    <w:rsid w:val="00396C61"/>
    <w:rsid w:val="003A3C5D"/>
    <w:rsid w:val="003D40F4"/>
    <w:rsid w:val="003F6CB8"/>
    <w:rsid w:val="004027AC"/>
    <w:rsid w:val="00406AFB"/>
    <w:rsid w:val="004074E5"/>
    <w:rsid w:val="00423C36"/>
    <w:rsid w:val="0043405D"/>
    <w:rsid w:val="00461492"/>
    <w:rsid w:val="00470770"/>
    <w:rsid w:val="0047140A"/>
    <w:rsid w:val="004744CC"/>
    <w:rsid w:val="00486B1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4F5026"/>
    <w:rsid w:val="00504B16"/>
    <w:rsid w:val="00507539"/>
    <w:rsid w:val="00511FFB"/>
    <w:rsid w:val="00516B11"/>
    <w:rsid w:val="005608F9"/>
    <w:rsid w:val="00571A4E"/>
    <w:rsid w:val="00573385"/>
    <w:rsid w:val="00575716"/>
    <w:rsid w:val="00580621"/>
    <w:rsid w:val="005B6038"/>
    <w:rsid w:val="005C5E6B"/>
    <w:rsid w:val="005C6D29"/>
    <w:rsid w:val="005E10A3"/>
    <w:rsid w:val="00600200"/>
    <w:rsid w:val="00600E95"/>
    <w:rsid w:val="00602D8C"/>
    <w:rsid w:val="0065690C"/>
    <w:rsid w:val="0066127B"/>
    <w:rsid w:val="0067783F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016BB"/>
    <w:rsid w:val="00710FFE"/>
    <w:rsid w:val="00713004"/>
    <w:rsid w:val="007156C2"/>
    <w:rsid w:val="00716037"/>
    <w:rsid w:val="0072386E"/>
    <w:rsid w:val="00790BBA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B71A4"/>
    <w:rsid w:val="008D1D71"/>
    <w:rsid w:val="008D728E"/>
    <w:rsid w:val="00905E74"/>
    <w:rsid w:val="009214CF"/>
    <w:rsid w:val="009253A1"/>
    <w:rsid w:val="00932AD1"/>
    <w:rsid w:val="009514DC"/>
    <w:rsid w:val="009540BB"/>
    <w:rsid w:val="009604AA"/>
    <w:rsid w:val="0097250D"/>
    <w:rsid w:val="009A41A1"/>
    <w:rsid w:val="009B044A"/>
    <w:rsid w:val="009E2381"/>
    <w:rsid w:val="009F2ACD"/>
    <w:rsid w:val="00A01870"/>
    <w:rsid w:val="00A108C3"/>
    <w:rsid w:val="00A10B52"/>
    <w:rsid w:val="00A14809"/>
    <w:rsid w:val="00A15400"/>
    <w:rsid w:val="00A24FFA"/>
    <w:rsid w:val="00A305D2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AF3BF0"/>
    <w:rsid w:val="00AF5484"/>
    <w:rsid w:val="00B1053B"/>
    <w:rsid w:val="00B27E0F"/>
    <w:rsid w:val="00B43A8B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69F4"/>
    <w:rsid w:val="00D07829"/>
    <w:rsid w:val="00D33522"/>
    <w:rsid w:val="00D340D9"/>
    <w:rsid w:val="00D3694B"/>
    <w:rsid w:val="00D53243"/>
    <w:rsid w:val="00D66100"/>
    <w:rsid w:val="00D8798F"/>
    <w:rsid w:val="00DA2E73"/>
    <w:rsid w:val="00DA5AB3"/>
    <w:rsid w:val="00DB7097"/>
    <w:rsid w:val="00DC183D"/>
    <w:rsid w:val="00DC3C9C"/>
    <w:rsid w:val="00DC76C5"/>
    <w:rsid w:val="00DF5C9E"/>
    <w:rsid w:val="00E17B12"/>
    <w:rsid w:val="00E2212B"/>
    <w:rsid w:val="00E2288C"/>
    <w:rsid w:val="00E420AB"/>
    <w:rsid w:val="00E53EE2"/>
    <w:rsid w:val="00E5720A"/>
    <w:rsid w:val="00E63FE1"/>
    <w:rsid w:val="00E74955"/>
    <w:rsid w:val="00E8031C"/>
    <w:rsid w:val="00EA690E"/>
    <w:rsid w:val="00EB26EC"/>
    <w:rsid w:val="00EC23E7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B664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40</Pages>
  <Words>7703</Words>
  <Characters>41597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147</cp:revision>
  <dcterms:created xsi:type="dcterms:W3CDTF">2024-06-11T16:02:00Z</dcterms:created>
  <dcterms:modified xsi:type="dcterms:W3CDTF">2024-12-27T19:28:00Z</dcterms:modified>
</cp:coreProperties>
</file>