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9E35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Desarrollo de Estrategia de Inversión en Acciones de EE.UU.</w:t>
      </w:r>
    </w:p>
    <w:p w14:paraId="245741E1" w14:textId="3671764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Oportunidad de Trabajo: </w:t>
      </w:r>
      <w:r w:rsidR="006776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Investor</w:t>
      </w: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2871A6C" w14:textId="2A52677F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 xml:space="preserve">Estamos buscando una persona cualificada para desarrollar y evaluar una estrategia de inversión en acciones de EE.UU. Este rol incluye la creación de una estrategia de inversión detallada, </w:t>
      </w:r>
      <w:r w:rsidR="0067765F">
        <w:rPr>
          <w:rFonts w:ascii="Times New Roman" w:eastAsia="Times New Roman" w:hAnsi="Times New Roman" w:cs="Times New Roman"/>
          <w:kern w:val="0"/>
          <w14:ligatures w14:val="none"/>
        </w:rPr>
        <w:t xml:space="preserve">desarrollo de código en </w:t>
      </w: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Python y la presentación de tus hallazgos y metodología. A continuación, se detallan los requisitos y tareas para este puesto:</w:t>
      </w:r>
    </w:p>
    <w:p w14:paraId="540D783A" w14:textId="77777777" w:rsidR="00E81E56" w:rsidRPr="00E81E56" w:rsidRDefault="007F35F3" w:rsidP="00E81E5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B1A8D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CA1E7E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Antecedentes</w:t>
      </w:r>
    </w:p>
    <w:p w14:paraId="1C007DF3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</w:p>
    <w:p w14:paraId="59EC9344" w14:textId="75E8EC85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El cliente requiere una estrategia de inversión que garantice un rendimiento de dividendos anual de al menos el 3%</w:t>
      </w:r>
      <w:r w:rsidR="0067765F">
        <w:rPr>
          <w:rFonts w:ascii="Times New Roman" w:eastAsia="Times New Roman" w:hAnsi="Times New Roman" w:cs="Times New Roman"/>
          <w:kern w:val="0"/>
          <w14:ligatures w14:val="none"/>
        </w:rPr>
        <w:t xml:space="preserve"> en todo momento</w:t>
      </w:r>
      <w:r w:rsidRPr="00E81E56">
        <w:rPr>
          <w:rFonts w:ascii="Times New Roman" w:eastAsia="Times New Roman" w:hAnsi="Times New Roman" w:cs="Times New Roman"/>
          <w:kern w:val="0"/>
          <w14:ligatures w14:val="none"/>
        </w:rPr>
        <w:t xml:space="preserve">. La estrategia debe ser diseñada para optimizar los rendimientos mientras se </w:t>
      </w:r>
      <w:r w:rsidR="0067765F">
        <w:rPr>
          <w:rFonts w:ascii="Times New Roman" w:eastAsia="Times New Roman" w:hAnsi="Times New Roman" w:cs="Times New Roman"/>
          <w:kern w:val="0"/>
          <w14:ligatures w14:val="none"/>
        </w:rPr>
        <w:t>administra</w:t>
      </w:r>
      <w:r w:rsidRPr="00E81E56">
        <w:rPr>
          <w:rFonts w:ascii="Times New Roman" w:eastAsia="Times New Roman" w:hAnsi="Times New Roman" w:cs="Times New Roman"/>
          <w:kern w:val="0"/>
          <w14:ligatures w14:val="none"/>
        </w:rPr>
        <w:t xml:space="preserve"> el riesgo.</w:t>
      </w:r>
      <w:r w:rsidR="006776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DA7630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Requisitos:</w:t>
      </w:r>
    </w:p>
    <w:p w14:paraId="4EF4EB26" w14:textId="77777777" w:rsidR="00E81E56" w:rsidRPr="00E81E56" w:rsidRDefault="00E81E56" w:rsidP="00E81E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Cada acción en el portafolio no debe exceder el 5% del peso total del portafolio.</w:t>
      </w:r>
    </w:p>
    <w:p w14:paraId="24EDF73C" w14:textId="77777777" w:rsidR="00E81E56" w:rsidRPr="00E81E56" w:rsidRDefault="00E81E56" w:rsidP="00E81E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La capitalización de mercado de cada acción debe ser de al menos 100 mil millones de dólares.</w:t>
      </w:r>
    </w:p>
    <w:p w14:paraId="583277E3" w14:textId="63BE9414" w:rsidR="00E81E56" w:rsidRPr="00E81E56" w:rsidRDefault="00E81E56" w:rsidP="00E81E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La estrategia debe ser evaluada con datos históricos desde enero de 2016 hasta el presente.</w:t>
      </w:r>
      <w:r w:rsidR="0067765F">
        <w:rPr>
          <w:rFonts w:ascii="Times New Roman" w:eastAsia="Times New Roman" w:hAnsi="Times New Roman" w:cs="Times New Roman"/>
          <w:kern w:val="0"/>
          <w14:ligatures w14:val="none"/>
        </w:rPr>
        <w:t xml:space="preserve"> Para enero 2016 usar información de al menos 3 años. </w:t>
      </w:r>
    </w:p>
    <w:p w14:paraId="232E170F" w14:textId="77777777" w:rsidR="00E81E56" w:rsidRPr="00E81E56" w:rsidRDefault="00E81E56" w:rsidP="00E81E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Necesitarás monitorear y ajustar el portafolio mensualmente.</w:t>
      </w:r>
    </w:p>
    <w:p w14:paraId="3A375AE3" w14:textId="77777777" w:rsidR="00E81E56" w:rsidRPr="00E81E56" w:rsidRDefault="00E81E56" w:rsidP="00E81E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Implementar una estrategia de stop-loss basada en una desviación estándar y una estrategia de toma de ganancias basada en una desviación estándar.</w:t>
      </w:r>
    </w:p>
    <w:p w14:paraId="78A69865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Herramientas y Bibliotecas:</w:t>
      </w:r>
    </w:p>
    <w:p w14:paraId="2A31440B" w14:textId="77777777" w:rsidR="00E81E56" w:rsidRPr="00E81E56" w:rsidRDefault="00E81E56" w:rsidP="00E81E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Lenguaje de Programación: Python</w:t>
      </w:r>
    </w:p>
    <w:p w14:paraId="3F0C1C4F" w14:textId="556E1E45" w:rsidR="00E81E56" w:rsidRPr="00E81E56" w:rsidRDefault="00E81E56" w:rsidP="00E81E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 xml:space="preserve">Biblioteca: </w:t>
      </w:r>
      <w:r w:rsidRPr="00E81E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qp.solve_qp</w:t>
      </w:r>
      <w:r w:rsidRPr="00E81E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24A2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991199">
        <w:rPr>
          <w:rFonts w:ascii="Times New Roman" w:eastAsia="Times New Roman" w:hAnsi="Times New Roman" w:cs="Times New Roman"/>
          <w:kern w:val="0"/>
          <w14:ligatures w14:val="none"/>
        </w:rPr>
        <w:t>quadprog</w:t>
      </w:r>
      <w:r w:rsidR="00424A2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para programación cuadrática</w:t>
      </w:r>
    </w:p>
    <w:p w14:paraId="4EA6D306" w14:textId="77777777" w:rsidR="00E81E56" w:rsidRPr="00E81E56" w:rsidRDefault="007F35F3" w:rsidP="00E81E5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BA0BD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0FA5C3A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Desarrollo de la Estrategia de Inversión</w:t>
      </w:r>
    </w:p>
    <w:p w14:paraId="4FB10F1C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Tareas:</w:t>
      </w:r>
    </w:p>
    <w:p w14:paraId="569D908B" w14:textId="77777777" w:rsidR="00E81E56" w:rsidRPr="00E81E56" w:rsidRDefault="00E81E56" w:rsidP="00E81E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Diseño de la Estrategia de Inversión:</w:t>
      </w:r>
    </w:p>
    <w:p w14:paraId="75BF097F" w14:textId="77777777" w:rsidR="00E81E56" w:rsidRPr="00E81E56" w:rsidRDefault="00E81E56" w:rsidP="00E81E5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Desarrolla una estrategia que apunte a un rendimiento anual de dividendos de al menos el 3%.</w:t>
      </w:r>
    </w:p>
    <w:p w14:paraId="3CDC47A5" w14:textId="77777777" w:rsidR="00E81E56" w:rsidRPr="00E81E56" w:rsidRDefault="00E81E56" w:rsidP="00E81E5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Construye un portafolio donde el peso de cada acción no exceda el 5% del total.</w:t>
      </w:r>
    </w:p>
    <w:p w14:paraId="69B55E2E" w14:textId="77777777" w:rsidR="00E81E56" w:rsidRPr="00E81E56" w:rsidRDefault="00E81E56" w:rsidP="00E81E5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Asegúrate de que cada acción tenga una capitalización de mercado de al menos 100 mil millones de dólares.</w:t>
      </w:r>
    </w:p>
    <w:p w14:paraId="6DEAF15C" w14:textId="77777777" w:rsidR="00E81E56" w:rsidRPr="00E81E56" w:rsidRDefault="00E81E56" w:rsidP="00E81E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Evaluación:</w:t>
      </w:r>
    </w:p>
    <w:p w14:paraId="693A50C7" w14:textId="11857323" w:rsidR="00E81E56" w:rsidRPr="00E81E56" w:rsidRDefault="00E81E56" w:rsidP="00E81E5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Realiza una evaluación retrospectiva</w:t>
      </w:r>
      <w:r w:rsidR="0067765F">
        <w:rPr>
          <w:rFonts w:ascii="Times New Roman" w:eastAsia="Times New Roman" w:hAnsi="Times New Roman" w:cs="Times New Roman"/>
          <w:kern w:val="0"/>
          <w14:ligatures w14:val="none"/>
        </w:rPr>
        <w:t xml:space="preserve"> (backtesting)</w:t>
      </w:r>
      <w:r w:rsidRPr="00E81E56">
        <w:rPr>
          <w:rFonts w:ascii="Times New Roman" w:eastAsia="Times New Roman" w:hAnsi="Times New Roman" w:cs="Times New Roman"/>
          <w:kern w:val="0"/>
          <w14:ligatures w14:val="none"/>
        </w:rPr>
        <w:t xml:space="preserve"> de la estrategia utilizando datos históricos desde enero de 2016 hasta el presente.</w:t>
      </w:r>
      <w:r w:rsidR="0067765F">
        <w:rPr>
          <w:rFonts w:ascii="Times New Roman" w:eastAsia="Times New Roman" w:hAnsi="Times New Roman" w:cs="Times New Roman"/>
          <w:kern w:val="0"/>
          <w14:ligatures w14:val="none"/>
        </w:rPr>
        <w:t xml:space="preserve"> Revisa si efectivamente ha pagado el dividendo que pronosticaste.</w:t>
      </w:r>
    </w:p>
    <w:p w14:paraId="7D39D3F5" w14:textId="77777777" w:rsidR="00E81E56" w:rsidRPr="00E81E56" w:rsidRDefault="00E81E56" w:rsidP="00E81E5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Analiza el rendimiento basado en datos históricos.</w:t>
      </w:r>
    </w:p>
    <w:p w14:paraId="2E854CE6" w14:textId="77777777" w:rsidR="00E81E56" w:rsidRPr="00E81E56" w:rsidRDefault="00E81E56" w:rsidP="00E81E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Gestión del Portafolio:</w:t>
      </w:r>
    </w:p>
    <w:p w14:paraId="4AE3E6CD" w14:textId="77777777" w:rsidR="00E81E56" w:rsidRPr="00E81E56" w:rsidRDefault="00E81E56" w:rsidP="00E81E5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Revisa y ajusta el portafolio mensualmente.</w:t>
      </w:r>
    </w:p>
    <w:p w14:paraId="241A18BF" w14:textId="77777777" w:rsidR="00E81E56" w:rsidRPr="00E81E56" w:rsidRDefault="00E81E56" w:rsidP="00E81E5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Implementa un mecanismo de stop-loss basado en una desviación estándar.</w:t>
      </w:r>
    </w:p>
    <w:p w14:paraId="18341BCD" w14:textId="77777777" w:rsidR="00E81E56" w:rsidRPr="00E81E56" w:rsidRDefault="00E81E56" w:rsidP="00E81E5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Implementa un mecanismo de toma de ganancias basado en una desviación estándar.</w:t>
      </w:r>
    </w:p>
    <w:p w14:paraId="221B34BB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Requisitos:</w:t>
      </w:r>
    </w:p>
    <w:p w14:paraId="08C2B8B0" w14:textId="77777777" w:rsidR="00E81E56" w:rsidRPr="00E81E56" w:rsidRDefault="00E81E56" w:rsidP="00E81E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 xml:space="preserve">Escribe el código en Python para la estrategia utilizando la biblioteca </w:t>
      </w:r>
      <w:r w:rsidRPr="00E81E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qp.solve_qp</w:t>
      </w: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33E7BE" w14:textId="77777777" w:rsidR="00E81E56" w:rsidRPr="00E81E56" w:rsidRDefault="00E81E56" w:rsidP="00E81E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Propón métodos para calcular los rendimientos esperados, la volatilidad esperada y la correlación esperada.</w:t>
      </w:r>
    </w:p>
    <w:p w14:paraId="2F4E3985" w14:textId="77777777" w:rsidR="00E81E56" w:rsidRPr="00E81E56" w:rsidRDefault="00E81E56" w:rsidP="00E81E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Realiza una validación cruzada para asegurar que las previsiones de rendimientos, volatilidad y correlación sean fiables.</w:t>
      </w:r>
    </w:p>
    <w:p w14:paraId="67016075" w14:textId="77777777" w:rsidR="00E81E56" w:rsidRPr="00E81E56" w:rsidRDefault="007F35F3" w:rsidP="00E81E5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C821A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DE4ABC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Métricas y Evaluación</w:t>
      </w:r>
    </w:p>
    <w:p w14:paraId="7CE5ED27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Tareas:</w:t>
      </w:r>
    </w:p>
    <w:p w14:paraId="1BC7EFB9" w14:textId="77777777" w:rsidR="00E81E56" w:rsidRPr="00E81E56" w:rsidRDefault="00E81E56" w:rsidP="00E81E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Métricas de Desempeño:</w:t>
      </w:r>
    </w:p>
    <w:p w14:paraId="60445E1A" w14:textId="77777777" w:rsidR="00E81E56" w:rsidRPr="00E81E56" w:rsidRDefault="00E81E56" w:rsidP="00E81E5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Calcula métricas clave, incluyendo:</w:t>
      </w:r>
    </w:p>
    <w:p w14:paraId="39DAF9BE" w14:textId="77777777" w:rsidR="00E81E56" w:rsidRPr="00E81E56" w:rsidRDefault="00E81E56" w:rsidP="00E81E5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Ratio de Sharpe</w:t>
      </w:r>
    </w:p>
    <w:p w14:paraId="20ABAFE3" w14:textId="77777777" w:rsidR="00E81E56" w:rsidRPr="00E81E56" w:rsidRDefault="00E81E56" w:rsidP="00E81E5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Drawdown</w:t>
      </w:r>
    </w:p>
    <w:p w14:paraId="75876457" w14:textId="77777777" w:rsidR="00E81E56" w:rsidRPr="00E81E56" w:rsidRDefault="00E81E56" w:rsidP="00E81E5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Valor en Riesgo (VaR)</w:t>
      </w:r>
    </w:p>
    <w:p w14:paraId="66214561" w14:textId="77777777" w:rsidR="00E81E56" w:rsidRPr="00E81E56" w:rsidRDefault="00E81E56" w:rsidP="00E81E5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Momento Parcial Superior</w:t>
      </w:r>
    </w:p>
    <w:p w14:paraId="256F8A1C" w14:textId="46C4354A" w:rsidR="00E81E56" w:rsidRPr="00E81E56" w:rsidRDefault="00E81E56" w:rsidP="00E81E5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 xml:space="preserve">Ratio </w:t>
      </w:r>
      <w:r w:rsidR="0067765F">
        <w:rPr>
          <w:rFonts w:ascii="Times New Roman" w:eastAsia="Times New Roman" w:hAnsi="Times New Roman" w:cs="Times New Roman"/>
          <w:kern w:val="0"/>
          <w14:ligatures w14:val="none"/>
        </w:rPr>
        <w:t>Pain</w:t>
      </w: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67765F">
        <w:rPr>
          <w:rFonts w:ascii="Times New Roman" w:eastAsia="Times New Roman" w:hAnsi="Times New Roman" w:cs="Times New Roman"/>
          <w:kern w:val="0"/>
          <w14:ligatures w14:val="none"/>
        </w:rPr>
        <w:t>Gain</w:t>
      </w:r>
    </w:p>
    <w:p w14:paraId="43120EEA" w14:textId="77777777" w:rsidR="00E81E56" w:rsidRPr="00E81E56" w:rsidRDefault="00E81E56" w:rsidP="00E81E56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Otras métricas clásicas relevantes para la evaluación del portafolio.</w:t>
      </w:r>
    </w:p>
    <w:p w14:paraId="26D3106F" w14:textId="77777777" w:rsidR="00E81E56" w:rsidRPr="00E81E56" w:rsidRDefault="00E81E56" w:rsidP="00E81E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Informe:</w:t>
      </w:r>
    </w:p>
    <w:p w14:paraId="0A2A3B9C" w14:textId="77777777" w:rsidR="00E81E56" w:rsidRDefault="00E81E56" w:rsidP="00E81E5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Prepara un informe detallado que cubra la estrategia de inversión, las métricas de desempeño y la metodología utilizada.</w:t>
      </w:r>
    </w:p>
    <w:p w14:paraId="7838E5E6" w14:textId="5F1C59F5" w:rsidR="0067765F" w:rsidRPr="00E81E56" w:rsidRDefault="0067765F" w:rsidP="00E81E5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Explícanos el código. </w:t>
      </w:r>
    </w:p>
    <w:p w14:paraId="113D7584" w14:textId="77777777" w:rsidR="00E81E56" w:rsidRPr="00E81E56" w:rsidRDefault="00E81E56" w:rsidP="00E81E5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Crea una presentación en PowerPoint para explicar la estrategia y los resultados al equipo de inversión y a los clientes.</w:t>
      </w:r>
    </w:p>
    <w:p w14:paraId="7DD1F203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Requisitos:</w:t>
      </w:r>
    </w:p>
    <w:p w14:paraId="7A3E4B9B" w14:textId="77777777" w:rsidR="00E81E56" w:rsidRPr="00E81E56" w:rsidRDefault="00E81E56" w:rsidP="00E81E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Asegúrate de que la estrategia muestra buenos rendimientos esperados, volatilidad y correlación a través de una previsión efectiva y validación cruzada.</w:t>
      </w:r>
    </w:p>
    <w:p w14:paraId="42E77684" w14:textId="77777777" w:rsidR="00E81E56" w:rsidRPr="00E81E56" w:rsidRDefault="00E81E56" w:rsidP="00E81E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Demuestra la capacidad de explicar claramente la estrategia y sus métricas de desempeño.</w:t>
      </w:r>
    </w:p>
    <w:p w14:paraId="44BA6D82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Plazo:</w:t>
      </w:r>
    </w:p>
    <w:p w14:paraId="3F07FFF9" w14:textId="77777777" w:rsidR="00E81E56" w:rsidRPr="00E81E56" w:rsidRDefault="00E81E56" w:rsidP="00E81E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Tendrás una semana para completar las tareas y enviar el código, el informe y la presentación.</w:t>
      </w:r>
    </w:p>
    <w:p w14:paraId="30F3D4F1" w14:textId="77777777" w:rsidR="00E81E56" w:rsidRPr="00E81E56" w:rsidRDefault="007F35F3" w:rsidP="00E81E5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3561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3CE118" w14:textId="77777777" w:rsidR="00E81E56" w:rsidRPr="00E81E56" w:rsidRDefault="00E81E56" w:rsidP="00E81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Entregables</w:t>
      </w:r>
    </w:p>
    <w:p w14:paraId="5B940A64" w14:textId="77777777" w:rsidR="00E81E56" w:rsidRPr="00E81E56" w:rsidRDefault="00E81E56" w:rsidP="00E81E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Código en Python:</w:t>
      </w:r>
    </w:p>
    <w:p w14:paraId="595F92C4" w14:textId="77777777" w:rsidR="00E81E56" w:rsidRPr="00E81E56" w:rsidRDefault="00E81E56" w:rsidP="00E81E5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 xml:space="preserve">Código en Python que implemente la estrategia de inversión utilizando </w:t>
      </w:r>
      <w:r w:rsidRPr="00E81E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qp.solve_qp</w:t>
      </w: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8E4D62" w14:textId="77777777" w:rsidR="00E81E56" w:rsidRPr="00E81E56" w:rsidRDefault="00E81E56" w:rsidP="00E81E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Informe:</w:t>
      </w:r>
    </w:p>
    <w:p w14:paraId="683B7CD2" w14:textId="77777777" w:rsidR="00E81E56" w:rsidRPr="00E81E56" w:rsidRDefault="00E81E56" w:rsidP="00E81E5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Un informe escrito detallado que cubra la estrategia de inversión, las métricas de desempeño y las metodologías utilizadas.</w:t>
      </w:r>
    </w:p>
    <w:p w14:paraId="4D30646C" w14:textId="77777777" w:rsidR="00E81E56" w:rsidRPr="00E81E56" w:rsidRDefault="00E81E56" w:rsidP="00E81E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Presentación:</w:t>
      </w:r>
    </w:p>
    <w:p w14:paraId="54895ECC" w14:textId="77777777" w:rsidR="00E81E56" w:rsidRPr="00E81E56" w:rsidRDefault="00E81E56" w:rsidP="00E81E5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1E56">
        <w:rPr>
          <w:rFonts w:ascii="Times New Roman" w:eastAsia="Times New Roman" w:hAnsi="Times New Roman" w:cs="Times New Roman"/>
          <w:kern w:val="0"/>
          <w14:ligatures w14:val="none"/>
        </w:rPr>
        <w:t>Una presentación en PowerPoint para explicar la estrategia y los resultados al equipo de inversión y a los clientes.</w:t>
      </w:r>
    </w:p>
    <w:p w14:paraId="42A61506" w14:textId="6059795C" w:rsidR="0065084E" w:rsidRDefault="0065084E" w:rsidP="00E81E56"/>
    <w:sectPr w:rsidR="006508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715"/>
    <w:multiLevelType w:val="multilevel"/>
    <w:tmpl w:val="2F90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26C41"/>
    <w:multiLevelType w:val="multilevel"/>
    <w:tmpl w:val="7F18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F410C"/>
    <w:multiLevelType w:val="multilevel"/>
    <w:tmpl w:val="488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D321B"/>
    <w:multiLevelType w:val="multilevel"/>
    <w:tmpl w:val="D81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06E7D"/>
    <w:multiLevelType w:val="multilevel"/>
    <w:tmpl w:val="099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439BE"/>
    <w:multiLevelType w:val="multilevel"/>
    <w:tmpl w:val="00A8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67CE7"/>
    <w:multiLevelType w:val="multilevel"/>
    <w:tmpl w:val="1898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F732C6"/>
    <w:multiLevelType w:val="multilevel"/>
    <w:tmpl w:val="1070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C4B19"/>
    <w:multiLevelType w:val="multilevel"/>
    <w:tmpl w:val="96C6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219212">
    <w:abstractNumId w:val="4"/>
  </w:num>
  <w:num w:numId="2" w16cid:durableId="126244414">
    <w:abstractNumId w:val="2"/>
  </w:num>
  <w:num w:numId="3" w16cid:durableId="175266728">
    <w:abstractNumId w:val="6"/>
  </w:num>
  <w:num w:numId="4" w16cid:durableId="1444617971">
    <w:abstractNumId w:val="1"/>
  </w:num>
  <w:num w:numId="5" w16cid:durableId="1974285946">
    <w:abstractNumId w:val="0"/>
  </w:num>
  <w:num w:numId="6" w16cid:durableId="993529188">
    <w:abstractNumId w:val="3"/>
  </w:num>
  <w:num w:numId="7" w16cid:durableId="1864047784">
    <w:abstractNumId w:val="5"/>
  </w:num>
  <w:num w:numId="8" w16cid:durableId="224611248">
    <w:abstractNumId w:val="8"/>
  </w:num>
  <w:num w:numId="9" w16cid:durableId="1949924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56"/>
    <w:rsid w:val="00305B49"/>
    <w:rsid w:val="00377284"/>
    <w:rsid w:val="003F682B"/>
    <w:rsid w:val="00424A2A"/>
    <w:rsid w:val="004D7F0A"/>
    <w:rsid w:val="0065084E"/>
    <w:rsid w:val="0067765F"/>
    <w:rsid w:val="00706596"/>
    <w:rsid w:val="0070787A"/>
    <w:rsid w:val="007705B8"/>
    <w:rsid w:val="007A59DE"/>
    <w:rsid w:val="007C073F"/>
    <w:rsid w:val="007F35F3"/>
    <w:rsid w:val="0088648B"/>
    <w:rsid w:val="00923D5B"/>
    <w:rsid w:val="00991199"/>
    <w:rsid w:val="00A504F4"/>
    <w:rsid w:val="00D92E63"/>
    <w:rsid w:val="00E81E56"/>
    <w:rsid w:val="00E87933"/>
    <w:rsid w:val="00F42245"/>
    <w:rsid w:val="00F5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4C85"/>
  <w15:chartTrackingRefBased/>
  <w15:docId w15:val="{80898734-BE0D-8346-885C-CCB909A4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E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E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E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E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E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E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E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1E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1E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1E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5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761</Words>
  <Characters>3047</Characters>
  <Application>Microsoft Office Word</Application>
  <DocSecurity>0</DocSecurity>
  <Lines>380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Carrasco Pereda</dc:creator>
  <cp:keywords/>
  <dc:description/>
  <cp:lastModifiedBy>CARLOS DANIEL CARRASCO PEREDA</cp:lastModifiedBy>
  <cp:revision>6</cp:revision>
  <dcterms:created xsi:type="dcterms:W3CDTF">2024-07-02T16:47:00Z</dcterms:created>
  <dcterms:modified xsi:type="dcterms:W3CDTF">2026-02-25T01:25:00Z</dcterms:modified>
</cp:coreProperties>
</file>