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35E" w:rsidRPr="00C0635E" w:rsidRDefault="00C0635E" w:rsidP="00C06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Musée historique d’Abomey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Palais royaux d’Abomey — Patrimoine mondial de l’UNESCO (1985)</w:t>
      </w:r>
    </w:p>
    <w:p w:rsidR="00C0635E" w:rsidRPr="00C0635E" w:rsidRDefault="00C0635E" w:rsidP="00C06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historique d’Abomey, installé au cœur des anciens palais royaux du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Danxomè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constitue l’un des plus grands ensembles patrimoniaux du Bénin. Situé sur un site de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47,6 hectares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inscrit au patrimoine mondial de l’UNESCO depuis 1985, il conserve l’histoire politique, religieuse, militaire et artistique du royaume d’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Agbomè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(Dahomey).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De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1625 à 1900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douze rois se succédèrent à la tête du royaume, chacun édifiant son palais à l’intérieur de l’enceinte royale,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l’exception du roi Akaba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dont le palais est séparé par une voie principale de la ville.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s’étend actuellement sur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hectares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comprend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deux départements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dont l’un, inauguré en 2004, est entièrement consacré au roi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Béhanzin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dernier souverain indépendant du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Danxomè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palais de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Ghézo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Glèlè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abritent les collections principales du musée, témoignages majeurs de la civilisation fon et de la symbolique royale.</w:t>
      </w:r>
    </w:p>
    <w:p w:rsidR="00C0635E" w:rsidRPr="00C0635E" w:rsidRDefault="00C0635E" w:rsidP="00C06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Histoire complète du site et du musée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traditionnelles du royaume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tradition fait remonter l’origine des peuples fon à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Tado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ancienne cité royale située près du fleuve Mono. À la suite de discordes internes, les descendants d’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Agassou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migrèrent et donnèrent naissance à plusieurs royaumes :</w:t>
      </w:r>
    </w:p>
    <w:p w:rsidR="00C0635E" w:rsidRPr="00C0635E" w:rsidRDefault="00C0635E" w:rsidP="00C06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Allada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Ajacè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(Porto-Novo) fondé par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Awesu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Tê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Agbanlin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groupe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Guédévi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vers Bohicon.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dans ce contexte </w:t>
      </w:r>
      <w:proofErr w:type="gram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Aho</w:t>
      </w:r>
      <w:proofErr w:type="gramEnd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Houégbadja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petit-fils de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Dogbali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fonde le royaume d’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Agbomè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fait édifier son palais. Ses successeurs agrandissent progressivement l’ensemble palatial, qui atteint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44 ha au XIXᵉ siècle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47 ha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après réévaluation.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Développement du royaume et organisation palatiale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Entre 1625 et 1900, les douze rois du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Danxomè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bâtissent leurs palais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selon les principes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Aja</w:t>
      </w:r>
      <w:proofErr w:type="spellEnd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-Fon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reprenant à chaque règne :</w:t>
      </w:r>
    </w:p>
    <w:p w:rsidR="00C0635E" w:rsidRPr="00C0635E" w:rsidRDefault="00C0635E" w:rsidP="00C06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matériaux traditionnels (terre de barre, bois, paille, eau),</w:t>
      </w:r>
    </w:p>
    <w:p w:rsidR="00C0635E" w:rsidRPr="00C0635E" w:rsidRDefault="00C0635E" w:rsidP="00C06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les techniques ancestrales,</w:t>
      </w:r>
    </w:p>
    <w:p w:rsidR="00C0635E" w:rsidRPr="00C0635E" w:rsidRDefault="00C0635E" w:rsidP="00C06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organisation en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cours hiérarchisées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extérieure, intérieure, privée,</w:t>
      </w:r>
    </w:p>
    <w:p w:rsidR="00C0635E" w:rsidRPr="00C0635E" w:rsidRDefault="00C0635E" w:rsidP="00C06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des bas-reliefs polychromes à forte valeur symbolique (guerres, exploits, mythes).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Dix palais principaux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composent le site, parfois côte à côte ou superposés, et forment un vaste centre politique, administratif, militaire et spirituel.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Expansion, conflits et chute du royaume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Puissant et redouté, le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Danxomè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affronte de nombreux adversaires, notamment les royaumes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nagots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Kétou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d’Oyo.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Un conflit majeur avec la France — lié aux droits de douane et aux ambitions coloniales — aboutit en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1892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l’incendie volontaire des palais par le roi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Béhanzin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afin d’éviter leur profanation. Une grande partie des archives et trésors disparaît.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Déporté en Martinique, Béhanzin laisse place à son frère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Agoli-Agbo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intronisé en 1894.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Restauration et création du musée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l’exil d’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Agoli-Agbo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restaurations reprennent :</w:t>
      </w:r>
    </w:p>
    <w:p w:rsidR="00C0635E" w:rsidRPr="00C0635E" w:rsidRDefault="00C0635E" w:rsidP="00C06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premiers travaux sous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Agoli-Agbo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lui-même,</w:t>
      </w:r>
    </w:p>
    <w:p w:rsidR="00C0635E" w:rsidRPr="00C0635E" w:rsidRDefault="00C0635E" w:rsidP="00C06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reconstruction à partir de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1911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Edmond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Chaudoin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restauration renforcée sous le gouverneur Reste et le prince Justin Aho,</w:t>
      </w:r>
    </w:p>
    <w:p w:rsidR="00C0635E" w:rsidRPr="00C0635E" w:rsidRDefault="00C0635E" w:rsidP="00C06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formalisation du musée en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1938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rattachement à l’IFAN en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1943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officialisé par l’arrêté de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1944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remplacement par l’IRAD après l’indépendance en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1961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0635E" w:rsidRPr="00C0635E" w:rsidRDefault="00C0635E" w:rsidP="00C06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Collections et organisation actuelle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ensemble royal unique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conserve de nombreux édifices royaux, parmi lesquels :</w:t>
      </w:r>
    </w:p>
    <w:p w:rsidR="00C0635E" w:rsidRPr="00C0635E" w:rsidRDefault="00C0635E" w:rsidP="00C06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palais de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Kpengla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Tegbessou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Adandokpodji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palais d’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Agonglo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Ghézo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Gbècon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palais de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Glèlè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Djègbé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palais de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Béhanzin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Djimè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0635E" w:rsidRPr="00C0635E" w:rsidRDefault="00C0635E" w:rsidP="00C06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le palais d’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Agoli-Agbo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Gbindo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plus, la ville d’Abomey compte plusieurs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temples </w:t>
      </w:r>
      <w:proofErr w:type="spellStart"/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vodoun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étroitement liés à l’histoire du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Danxomè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Organisation muséale actuelle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regroupe deux départements principaux :</w:t>
      </w:r>
    </w:p>
    <w:p w:rsidR="00C0635E" w:rsidRPr="00C0635E" w:rsidRDefault="00C0635E" w:rsidP="00C06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département historique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(palais de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Ghézo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Glèlè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), cœur muséal depuis 1944.</w:t>
      </w:r>
    </w:p>
    <w:p w:rsidR="00C0635E" w:rsidRPr="00C0635E" w:rsidRDefault="00C0635E" w:rsidP="00C06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Le département Béhanzin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(2004), centre d’interprétation consacré à la vie, au règne et à la résistance du dernier roi.</w:t>
      </w:r>
    </w:p>
    <w:p w:rsidR="00C0635E" w:rsidRPr="00C0635E" w:rsidRDefault="00C0635E" w:rsidP="00C06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Le classement UNESCO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Année d’inscription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1985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Extension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2007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Culturel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0635E" w:rsidRPr="00C0635E" w:rsidRDefault="00C0635E" w:rsidP="00C063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(iii) Témoignage exceptionnel d’une tradition culturelle</w:t>
      </w:r>
    </w:p>
    <w:p w:rsidR="00C0635E" w:rsidRPr="00C0635E" w:rsidRDefault="00C0635E" w:rsidP="00C063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(iv) Exemple unique d’architecture palatiale africaine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Superficie classée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47,6 ha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Zone tampon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181,6 ha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Numéro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323</w:t>
      </w:r>
    </w:p>
    <w:p w:rsidR="00C0635E" w:rsidRPr="00C0635E" w:rsidRDefault="00C0635E" w:rsidP="00C06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du site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10 palais, deux zones séparées (Akaba d’un côté ;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Houégbadja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ses successeurs de l’autre)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Intégrité</w:t>
      </w:r>
    </w:p>
    <w:p w:rsidR="00C0635E" w:rsidRPr="00C0635E" w:rsidRDefault="00C0635E" w:rsidP="00C06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Inventaire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1995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C063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184 composantes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identifiées et cartographiées</w:t>
      </w:r>
    </w:p>
    <w:p w:rsidR="00C0635E" w:rsidRPr="00C0635E" w:rsidRDefault="00C0635E" w:rsidP="00C06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Réévaluation de la superficie : de 44 à 47 ha</w:t>
      </w:r>
    </w:p>
    <w:p w:rsidR="00C0635E" w:rsidRPr="00C0635E" w:rsidRDefault="00C0635E" w:rsidP="00C06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Plus de la moitié restaurée avec l’appui de l’UNESCO, de l’État et des familles royales</w:t>
      </w:r>
    </w:p>
    <w:p w:rsidR="00C0635E" w:rsidRPr="00C0635E" w:rsidRDefault="00C0635E" w:rsidP="00C06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063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Authenticité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L’authenticité repose sur :</w:t>
      </w:r>
    </w:p>
    <w:p w:rsidR="00C0635E" w:rsidRPr="00C0635E" w:rsidRDefault="00C0635E" w:rsidP="00C06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continuité des fonctions rituelles,</w:t>
      </w:r>
    </w:p>
    <w:p w:rsidR="00C0635E" w:rsidRPr="00C0635E" w:rsidRDefault="00C0635E" w:rsidP="00C06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l’usage fidèle des matériaux traditionnels (terre de barre, bois, paille, eau),</w:t>
      </w:r>
    </w:p>
    <w:p w:rsidR="00C0635E" w:rsidRPr="00C0635E" w:rsidRDefault="00C0635E" w:rsidP="00C06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conservation des lieux sacrés (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Djexo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Adoxo</w:t>
      </w:r>
      <w:proofErr w:type="spellEnd"/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etc.),</w:t>
      </w:r>
    </w:p>
    <w:p w:rsidR="00C0635E" w:rsidRDefault="00C0635E" w:rsidP="00C06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la perpétuation des cérémonies traditionnelles qui maintiennent l’esprit du site.</w:t>
      </w:r>
    </w:p>
    <w:p w:rsidR="000D0263" w:rsidRDefault="000D0263" w:rsidP="000D0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0635E" w:rsidRPr="00C0635E" w:rsidRDefault="00C0635E" w:rsidP="00C06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0635E" w:rsidRPr="00C0635E" w:rsidRDefault="003620FD" w:rsidP="00C06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</w:t>
      </w:r>
      <w:bookmarkStart w:id="0" w:name="_GoBack"/>
      <w:bookmarkEnd w:id="0"/>
      <w:r w:rsidR="00C0635E" w:rsidRPr="00C063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 Sources et références</w:t>
      </w:r>
    </w:p>
    <w:p w:rsidR="00C0635E" w:rsidRPr="00C0635E" w:rsidRDefault="00C0635E" w:rsidP="00C06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• Wikipédia (FR) — Musée historique d’Abomey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6" w:history="1">
        <w:r w:rsidRPr="00137FDF">
          <w:rPr>
            <w:rStyle w:val="Lienhypertexte"/>
            <w:rFonts w:ascii="Arial" w:hAnsi="Arial" w:cs="Arial"/>
          </w:rPr>
          <w:t>https://fr.wikipedia.org/wiki/Mus%C3%A9e_historique_d%27Abomey</w:t>
        </w:r>
      </w:hyperlink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UNESCO — Palais royaux d’Abomey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7" w:history="1">
        <w:r w:rsidRPr="00500EB6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https://whc.unesco.org/fr/list/323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Benin-Sejo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urs.com — 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t>Musée historique d’Abomey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8" w:history="1">
        <w:r w:rsidRPr="00500EB6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https://benin-sejours.com/cultural-places/9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063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DE7438" w:rsidRDefault="00DE7438"/>
    <w:sectPr w:rsidR="00DE7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625C5"/>
    <w:multiLevelType w:val="multilevel"/>
    <w:tmpl w:val="50E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62A7"/>
    <w:multiLevelType w:val="multilevel"/>
    <w:tmpl w:val="BE9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1CCF"/>
    <w:multiLevelType w:val="multilevel"/>
    <w:tmpl w:val="C4FC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1C9E"/>
    <w:multiLevelType w:val="multilevel"/>
    <w:tmpl w:val="185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136B2"/>
    <w:multiLevelType w:val="multilevel"/>
    <w:tmpl w:val="353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3090"/>
    <w:multiLevelType w:val="multilevel"/>
    <w:tmpl w:val="9C82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83735"/>
    <w:multiLevelType w:val="multilevel"/>
    <w:tmpl w:val="5868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9376A"/>
    <w:multiLevelType w:val="multilevel"/>
    <w:tmpl w:val="2ED4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14F58"/>
    <w:multiLevelType w:val="multilevel"/>
    <w:tmpl w:val="71F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30FA4"/>
    <w:multiLevelType w:val="multilevel"/>
    <w:tmpl w:val="654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C6964"/>
    <w:multiLevelType w:val="multilevel"/>
    <w:tmpl w:val="CC1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83283"/>
    <w:multiLevelType w:val="multilevel"/>
    <w:tmpl w:val="1596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47ED6"/>
    <w:multiLevelType w:val="multilevel"/>
    <w:tmpl w:val="6C2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"/>
  </w:num>
  <w:num w:numId="5">
    <w:abstractNumId w:val="10"/>
  </w:num>
  <w:num w:numId="6">
    <w:abstractNumId w:val="12"/>
  </w:num>
  <w:num w:numId="7">
    <w:abstractNumId w:val="8"/>
  </w:num>
  <w:num w:numId="8">
    <w:abstractNumId w:val="9"/>
  </w:num>
  <w:num w:numId="9">
    <w:abstractNumId w:val="11"/>
  </w:num>
  <w:num w:numId="10">
    <w:abstractNumId w:val="0"/>
  </w:num>
  <w:num w:numId="11">
    <w:abstractNumId w:val="2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E96"/>
    <w:rsid w:val="000D0263"/>
    <w:rsid w:val="003620FD"/>
    <w:rsid w:val="00766E96"/>
    <w:rsid w:val="00BF62DB"/>
    <w:rsid w:val="00C0635E"/>
    <w:rsid w:val="00C24AC6"/>
    <w:rsid w:val="00DE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D0D7F-AD01-4433-8CAD-A5E6853E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66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66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66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6E9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66E9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66E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6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66E96"/>
    <w:rPr>
      <w:b/>
      <w:bCs/>
    </w:rPr>
  </w:style>
  <w:style w:type="character" w:styleId="Lienhypertexte">
    <w:name w:val="Hyperlink"/>
    <w:basedOn w:val="Policepardfaut"/>
    <w:uiPriority w:val="99"/>
    <w:unhideWhenUsed/>
    <w:rsid w:val="00766E96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C063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in-sejours.com/cultural-places/9" TargetMode="External"/><Relationship Id="rId3" Type="http://schemas.openxmlformats.org/officeDocument/2006/relationships/styles" Target="styles.xml"/><Relationship Id="rId7" Type="http://schemas.openxmlformats.org/officeDocument/2006/relationships/hyperlink" Target="https://whc.unesco.org/fr/list/32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r.wikipedia.org/wiki/Mus%C3%A9e_historique_d%27Abomey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EF2E6-6968-4493-BAB0-389D418C7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2025-12-02T15:23:00Z</dcterms:created>
  <dcterms:modified xsi:type="dcterms:W3CDTF">2025-12-09T10:33:00Z</dcterms:modified>
</cp:coreProperties>
</file>