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48DD" w:rsidRPr="009948DD" w:rsidRDefault="009948DD" w:rsidP="009948DD">
      <w:pPr>
        <w:pStyle w:val="Titre1"/>
        <w:rPr>
          <w:color w:val="000000" w:themeColor="text1"/>
        </w:rPr>
      </w:pPr>
      <w:proofErr w:type="spellStart"/>
      <w:r w:rsidRPr="009948DD">
        <w:rPr>
          <w:rStyle w:val="lev"/>
          <w:b/>
          <w:bCs/>
          <w:color w:val="000000" w:themeColor="text1"/>
        </w:rPr>
        <w:t>Houessou</w:t>
      </w:r>
      <w:proofErr w:type="spellEnd"/>
      <w:r w:rsidRPr="009948DD">
        <w:rPr>
          <w:rStyle w:val="lev"/>
          <w:b/>
          <w:bCs/>
          <w:color w:val="000000" w:themeColor="text1"/>
        </w:rPr>
        <w:t xml:space="preserve"> Akaba (1685 – 1708)</w:t>
      </w:r>
    </w:p>
    <w:p w:rsidR="009948DD" w:rsidRPr="009948DD" w:rsidRDefault="009948DD" w:rsidP="009948DD">
      <w:pPr>
        <w:pStyle w:val="NormalWeb"/>
        <w:rPr>
          <w:color w:val="000000" w:themeColor="text1"/>
        </w:rPr>
      </w:pPr>
      <w:r w:rsidRPr="009948DD">
        <w:rPr>
          <w:rStyle w:val="lev"/>
          <w:color w:val="000000" w:themeColor="text1"/>
        </w:rPr>
        <w:t>Quatrième roi d’Abomey – Continuateur des institutions du Dahomey</w:t>
      </w:r>
    </w:p>
    <w:p w:rsidR="009948DD" w:rsidRPr="009948DD" w:rsidRDefault="009948DD" w:rsidP="009948DD">
      <w:pPr>
        <w:rPr>
          <w:color w:val="000000" w:themeColor="text1"/>
        </w:rPr>
      </w:pPr>
    </w:p>
    <w:p w:rsidR="009948DD" w:rsidRPr="009948DD" w:rsidRDefault="009948DD" w:rsidP="009948DD">
      <w:pPr>
        <w:pStyle w:val="Titre2"/>
        <w:rPr>
          <w:color w:val="000000" w:themeColor="text1"/>
        </w:rPr>
      </w:pPr>
      <w:r w:rsidRPr="009948DD">
        <w:rPr>
          <w:rStyle w:val="lev"/>
          <w:b/>
          <w:bCs/>
          <w:color w:val="000000" w:themeColor="text1"/>
        </w:rPr>
        <w:t>1. Résumé</w:t>
      </w:r>
    </w:p>
    <w:p w:rsidR="009948DD" w:rsidRPr="009948DD" w:rsidRDefault="009948DD" w:rsidP="009948DD">
      <w:pPr>
        <w:pStyle w:val="NormalWeb"/>
        <w:rPr>
          <w:color w:val="000000" w:themeColor="text1"/>
        </w:rPr>
      </w:pPr>
      <w:proofErr w:type="spellStart"/>
      <w:r w:rsidRPr="009948DD">
        <w:rPr>
          <w:color w:val="000000" w:themeColor="text1"/>
        </w:rPr>
        <w:t>Houessou</w:t>
      </w:r>
      <w:proofErr w:type="spellEnd"/>
      <w:r w:rsidRPr="009948DD">
        <w:rPr>
          <w:color w:val="000000" w:themeColor="text1"/>
        </w:rPr>
        <w:t xml:space="preserve"> Akaba, fils du roi fondateur Aho </w:t>
      </w:r>
      <w:proofErr w:type="spellStart"/>
      <w:r w:rsidRPr="009948DD">
        <w:rPr>
          <w:color w:val="000000" w:themeColor="text1"/>
        </w:rPr>
        <w:t>Houégbadja</w:t>
      </w:r>
      <w:proofErr w:type="spellEnd"/>
      <w:r w:rsidRPr="009948DD">
        <w:rPr>
          <w:color w:val="000000" w:themeColor="text1"/>
        </w:rPr>
        <w:t xml:space="preserve">, régna sur Abomey de 1685 à 1708. Il consolida l’organisation politique et rituelle mise en place par son père, notamment en fixant les institutions royales et les cérémonies d’intronisation. Son règne, marqué par la continuité et la structuration, fut brutalement interrompu lorsqu’il succomba à une épidémie de variole. Il est traditionnellement associé à plusieurs symboles, dont le phacochère, le couteau et le caméléon. À sa mort, son frère </w:t>
      </w:r>
      <w:proofErr w:type="spellStart"/>
      <w:r w:rsidRPr="009948DD">
        <w:rPr>
          <w:color w:val="000000" w:themeColor="text1"/>
        </w:rPr>
        <w:t>Agadja</w:t>
      </w:r>
      <w:proofErr w:type="spellEnd"/>
      <w:r w:rsidRPr="009948DD">
        <w:rPr>
          <w:color w:val="000000" w:themeColor="text1"/>
        </w:rPr>
        <w:t xml:space="preserve"> lui succède.</w:t>
      </w:r>
    </w:p>
    <w:p w:rsidR="009948DD" w:rsidRPr="009948DD" w:rsidRDefault="009948DD" w:rsidP="009948DD">
      <w:pPr>
        <w:rPr>
          <w:color w:val="000000" w:themeColor="text1"/>
        </w:rPr>
      </w:pPr>
    </w:p>
    <w:p w:rsidR="009948DD" w:rsidRPr="009948DD" w:rsidRDefault="009948DD" w:rsidP="009948DD">
      <w:pPr>
        <w:pStyle w:val="Titre2"/>
        <w:rPr>
          <w:color w:val="000000" w:themeColor="text1"/>
        </w:rPr>
      </w:pPr>
      <w:r w:rsidRPr="009948DD">
        <w:rPr>
          <w:rStyle w:val="lev"/>
          <w:b/>
          <w:bCs/>
          <w:color w:val="000000" w:themeColor="text1"/>
        </w:rPr>
        <w:t>2. Biographie complète</w:t>
      </w:r>
    </w:p>
    <w:p w:rsidR="009948DD" w:rsidRPr="009948DD" w:rsidRDefault="009948DD" w:rsidP="009948DD">
      <w:pPr>
        <w:pStyle w:val="Titre3"/>
        <w:rPr>
          <w:rFonts w:ascii="Times New Roman" w:hAnsi="Times New Roman" w:cs="Times New Roman"/>
          <w:color w:val="000000" w:themeColor="text1"/>
        </w:rPr>
      </w:pPr>
      <w:r w:rsidRPr="009948DD">
        <w:rPr>
          <w:rStyle w:val="lev"/>
          <w:rFonts w:ascii="Times New Roman" w:hAnsi="Times New Roman" w:cs="Times New Roman"/>
          <w:bCs w:val="0"/>
          <w:color w:val="000000" w:themeColor="text1"/>
        </w:rPr>
        <w:t>Origines et accession au trône</w:t>
      </w:r>
    </w:p>
    <w:p w:rsidR="009948DD" w:rsidRPr="009948DD" w:rsidRDefault="009948DD" w:rsidP="009948DD">
      <w:pPr>
        <w:pStyle w:val="NormalWeb"/>
        <w:rPr>
          <w:color w:val="000000" w:themeColor="text1"/>
        </w:rPr>
      </w:pPr>
      <w:proofErr w:type="spellStart"/>
      <w:r w:rsidRPr="009948DD">
        <w:rPr>
          <w:color w:val="000000" w:themeColor="text1"/>
        </w:rPr>
        <w:t>Houessou</w:t>
      </w:r>
      <w:proofErr w:type="spellEnd"/>
      <w:r w:rsidRPr="009948DD">
        <w:rPr>
          <w:color w:val="000000" w:themeColor="text1"/>
        </w:rPr>
        <w:t xml:space="preserve"> Akaba est né au sein de la dynastie royale fon, fils d’Aho </w:t>
      </w:r>
      <w:proofErr w:type="spellStart"/>
      <w:r w:rsidRPr="009948DD">
        <w:rPr>
          <w:color w:val="000000" w:themeColor="text1"/>
        </w:rPr>
        <w:t>Houégbadja</w:t>
      </w:r>
      <w:proofErr w:type="spellEnd"/>
      <w:r w:rsidRPr="009948DD">
        <w:rPr>
          <w:color w:val="000000" w:themeColor="text1"/>
        </w:rPr>
        <w:t xml:space="preserve">, considéré comme le fondateur du royaume du Dahomey. Héritier légitime du trône, il succède à son père en </w:t>
      </w:r>
      <w:r w:rsidRPr="009948DD">
        <w:rPr>
          <w:rStyle w:val="lev"/>
          <w:color w:val="000000" w:themeColor="text1"/>
        </w:rPr>
        <w:t>1685</w:t>
      </w:r>
      <w:r w:rsidRPr="009948DD">
        <w:rPr>
          <w:color w:val="000000" w:themeColor="text1"/>
        </w:rPr>
        <w:t>, après un règne long et structurant de ce dernier.</w:t>
      </w:r>
    </w:p>
    <w:p w:rsidR="009948DD" w:rsidRPr="009948DD" w:rsidRDefault="009948DD" w:rsidP="009948DD">
      <w:pPr>
        <w:pStyle w:val="NormalWeb"/>
        <w:rPr>
          <w:color w:val="000000" w:themeColor="text1"/>
        </w:rPr>
      </w:pPr>
      <w:r w:rsidRPr="009948DD">
        <w:rPr>
          <w:color w:val="000000" w:themeColor="text1"/>
        </w:rPr>
        <w:t xml:space="preserve">Son accession au pouvoir s’inscrit dans une continuité dynastique clairement établie : Aho </w:t>
      </w:r>
      <w:proofErr w:type="spellStart"/>
      <w:r w:rsidRPr="009948DD">
        <w:rPr>
          <w:color w:val="000000" w:themeColor="text1"/>
        </w:rPr>
        <w:t>Houégbadja</w:t>
      </w:r>
      <w:proofErr w:type="spellEnd"/>
      <w:r w:rsidRPr="009948DD">
        <w:rPr>
          <w:color w:val="000000" w:themeColor="text1"/>
        </w:rPr>
        <w:t xml:space="preserve"> l’avait désigné comme son successeur officiel, garantissant ainsi une transition stable au sein du jeune royaume.</w:t>
      </w:r>
    </w:p>
    <w:p w:rsidR="009948DD" w:rsidRPr="009948DD" w:rsidRDefault="009948DD" w:rsidP="009948DD">
      <w:pPr>
        <w:rPr>
          <w:color w:val="000000" w:themeColor="text1"/>
        </w:rPr>
      </w:pPr>
    </w:p>
    <w:p w:rsidR="009948DD" w:rsidRPr="009948DD" w:rsidRDefault="009948DD" w:rsidP="009948DD">
      <w:pPr>
        <w:pStyle w:val="Titre3"/>
        <w:rPr>
          <w:rFonts w:ascii="Times New Roman" w:hAnsi="Times New Roman" w:cs="Times New Roman"/>
          <w:color w:val="000000" w:themeColor="text1"/>
        </w:rPr>
      </w:pPr>
      <w:r w:rsidRPr="009948DD">
        <w:rPr>
          <w:rStyle w:val="lev"/>
          <w:rFonts w:ascii="Times New Roman" w:hAnsi="Times New Roman" w:cs="Times New Roman"/>
          <w:bCs w:val="0"/>
          <w:color w:val="000000" w:themeColor="text1"/>
        </w:rPr>
        <w:t>Consolidation du royaume</w:t>
      </w:r>
    </w:p>
    <w:p w:rsidR="009948DD" w:rsidRPr="009948DD" w:rsidRDefault="009948DD" w:rsidP="009948DD">
      <w:pPr>
        <w:pStyle w:val="NormalWeb"/>
        <w:rPr>
          <w:color w:val="000000" w:themeColor="text1"/>
        </w:rPr>
      </w:pPr>
      <w:r w:rsidRPr="009948DD">
        <w:rPr>
          <w:color w:val="000000" w:themeColor="text1"/>
        </w:rPr>
        <w:t xml:space="preserve">Dès le début de son règne, Akaba s’attache à poursuivre l’œuvre administrative commencée par </w:t>
      </w:r>
      <w:proofErr w:type="spellStart"/>
      <w:r w:rsidRPr="009948DD">
        <w:rPr>
          <w:color w:val="000000" w:themeColor="text1"/>
        </w:rPr>
        <w:t>Houégbadja</w:t>
      </w:r>
      <w:proofErr w:type="spellEnd"/>
      <w:r w:rsidRPr="009948DD">
        <w:rPr>
          <w:color w:val="000000" w:themeColor="text1"/>
        </w:rPr>
        <w:t>.</w:t>
      </w:r>
      <w:r w:rsidRPr="009948DD">
        <w:rPr>
          <w:color w:val="000000" w:themeColor="text1"/>
        </w:rPr>
        <w:br/>
        <w:t>Il joue un rôle majeur dans la mise en place définitive des structures politiques du Dahomey :</w:t>
      </w:r>
    </w:p>
    <w:p w:rsidR="009948DD" w:rsidRPr="009948DD" w:rsidRDefault="009948DD" w:rsidP="009948DD">
      <w:pPr>
        <w:pStyle w:val="NormalWeb"/>
        <w:numPr>
          <w:ilvl w:val="0"/>
          <w:numId w:val="3"/>
        </w:numPr>
        <w:rPr>
          <w:color w:val="000000" w:themeColor="text1"/>
        </w:rPr>
      </w:pPr>
      <w:r w:rsidRPr="009948DD">
        <w:rPr>
          <w:color w:val="000000" w:themeColor="text1"/>
        </w:rPr>
        <w:t xml:space="preserve">il </w:t>
      </w:r>
      <w:r w:rsidRPr="009948DD">
        <w:rPr>
          <w:rStyle w:val="lev"/>
          <w:color w:val="000000" w:themeColor="text1"/>
        </w:rPr>
        <w:t>fixe les institutions du pouvoir royal</w:t>
      </w:r>
      <w:r w:rsidRPr="009948DD">
        <w:rPr>
          <w:color w:val="000000" w:themeColor="text1"/>
        </w:rPr>
        <w:t>, en clarifiant les fonctions, titres et responsabilités attribués aux dignitaires ;</w:t>
      </w:r>
    </w:p>
    <w:p w:rsidR="009948DD" w:rsidRPr="009948DD" w:rsidRDefault="009948DD" w:rsidP="009948DD">
      <w:pPr>
        <w:pStyle w:val="NormalWeb"/>
        <w:numPr>
          <w:ilvl w:val="0"/>
          <w:numId w:val="3"/>
        </w:numPr>
        <w:rPr>
          <w:color w:val="000000" w:themeColor="text1"/>
        </w:rPr>
      </w:pPr>
      <w:r w:rsidRPr="009948DD">
        <w:rPr>
          <w:color w:val="000000" w:themeColor="text1"/>
        </w:rPr>
        <w:t xml:space="preserve">il </w:t>
      </w:r>
      <w:r w:rsidRPr="009948DD">
        <w:rPr>
          <w:rStyle w:val="lev"/>
          <w:color w:val="000000" w:themeColor="text1"/>
        </w:rPr>
        <w:t>formalise les rituels d’intronisation des rois d’Abomey</w:t>
      </w:r>
      <w:r w:rsidRPr="009948DD">
        <w:rPr>
          <w:color w:val="000000" w:themeColor="text1"/>
        </w:rPr>
        <w:t>, qui deviendront des traditions centrales et seront observés par tous ses successeurs ;</w:t>
      </w:r>
    </w:p>
    <w:p w:rsidR="009948DD" w:rsidRPr="009948DD" w:rsidRDefault="009948DD" w:rsidP="009948DD">
      <w:pPr>
        <w:pStyle w:val="NormalWeb"/>
        <w:numPr>
          <w:ilvl w:val="0"/>
          <w:numId w:val="3"/>
        </w:numPr>
        <w:rPr>
          <w:color w:val="000000" w:themeColor="text1"/>
        </w:rPr>
      </w:pPr>
      <w:r w:rsidRPr="009948DD">
        <w:rPr>
          <w:color w:val="000000" w:themeColor="text1"/>
        </w:rPr>
        <w:t>il renforce la centralisation du royaume et la stabilité interne, assurant la continuité de l’autorité monarchique.</w:t>
      </w:r>
    </w:p>
    <w:p w:rsidR="009948DD" w:rsidRPr="009948DD" w:rsidRDefault="009948DD" w:rsidP="009948DD">
      <w:pPr>
        <w:pStyle w:val="NormalWeb"/>
        <w:rPr>
          <w:color w:val="000000" w:themeColor="text1"/>
        </w:rPr>
      </w:pPr>
      <w:r w:rsidRPr="009948DD">
        <w:rPr>
          <w:color w:val="000000" w:themeColor="text1"/>
        </w:rPr>
        <w:t>Bien que moins expansif militairement que certains rois à venir, Akaba maintient l’unité du royaume et conforte la légitimité de la dynastie.</w:t>
      </w:r>
    </w:p>
    <w:p w:rsidR="009948DD" w:rsidRPr="009948DD" w:rsidRDefault="009948DD" w:rsidP="009948DD">
      <w:pPr>
        <w:rPr>
          <w:color w:val="000000" w:themeColor="text1"/>
        </w:rPr>
      </w:pPr>
    </w:p>
    <w:p w:rsidR="009948DD" w:rsidRPr="001453CF" w:rsidRDefault="009948DD" w:rsidP="009948DD">
      <w:pPr>
        <w:pStyle w:val="Titre3"/>
        <w:rPr>
          <w:rFonts w:ascii="Times New Roman" w:hAnsi="Times New Roman" w:cs="Times New Roman"/>
          <w:color w:val="000000" w:themeColor="text1"/>
        </w:rPr>
      </w:pPr>
      <w:r w:rsidRPr="001453CF">
        <w:rPr>
          <w:rStyle w:val="lev"/>
          <w:rFonts w:ascii="Times New Roman" w:hAnsi="Times New Roman" w:cs="Times New Roman"/>
          <w:bCs w:val="0"/>
          <w:color w:val="000000" w:themeColor="text1"/>
        </w:rPr>
        <w:lastRenderedPageBreak/>
        <w:t>Fin de règne</w:t>
      </w:r>
    </w:p>
    <w:p w:rsidR="009948DD" w:rsidRPr="009948DD" w:rsidRDefault="009948DD" w:rsidP="009948DD">
      <w:pPr>
        <w:pStyle w:val="NormalWeb"/>
        <w:rPr>
          <w:color w:val="000000" w:themeColor="text1"/>
        </w:rPr>
      </w:pPr>
      <w:r w:rsidRPr="009948DD">
        <w:rPr>
          <w:color w:val="000000" w:themeColor="text1"/>
        </w:rPr>
        <w:t xml:space="preserve">En </w:t>
      </w:r>
      <w:r w:rsidRPr="009948DD">
        <w:rPr>
          <w:rStyle w:val="lev"/>
          <w:color w:val="000000" w:themeColor="text1"/>
        </w:rPr>
        <w:t>1708</w:t>
      </w:r>
      <w:r w:rsidRPr="009948DD">
        <w:rPr>
          <w:color w:val="000000" w:themeColor="text1"/>
        </w:rPr>
        <w:t xml:space="preserve">, </w:t>
      </w:r>
      <w:proofErr w:type="spellStart"/>
      <w:r w:rsidRPr="009948DD">
        <w:rPr>
          <w:color w:val="000000" w:themeColor="text1"/>
        </w:rPr>
        <w:t>Houessou</w:t>
      </w:r>
      <w:proofErr w:type="spellEnd"/>
      <w:r w:rsidRPr="009948DD">
        <w:rPr>
          <w:color w:val="000000" w:themeColor="text1"/>
        </w:rPr>
        <w:t xml:space="preserve"> Akaba meurt soudainement à </w:t>
      </w:r>
      <w:proofErr w:type="spellStart"/>
      <w:r w:rsidRPr="009948DD">
        <w:rPr>
          <w:rStyle w:val="lev"/>
          <w:color w:val="000000" w:themeColor="text1"/>
        </w:rPr>
        <w:t>Lissèzoun</w:t>
      </w:r>
      <w:proofErr w:type="spellEnd"/>
      <w:r w:rsidRPr="009948DD">
        <w:rPr>
          <w:color w:val="000000" w:themeColor="text1"/>
        </w:rPr>
        <w:t xml:space="preserve">, frappé par une violente </w:t>
      </w:r>
      <w:r w:rsidRPr="009948DD">
        <w:rPr>
          <w:rStyle w:val="lev"/>
          <w:color w:val="000000" w:themeColor="text1"/>
        </w:rPr>
        <w:t>épidémie de variole</w:t>
      </w:r>
      <w:r w:rsidRPr="009948DD">
        <w:rPr>
          <w:color w:val="000000" w:themeColor="text1"/>
        </w:rPr>
        <w:t>, une maladie qui ravage régulièrement la région à l’époque.</w:t>
      </w:r>
      <w:r w:rsidRPr="009948DD">
        <w:rPr>
          <w:color w:val="000000" w:themeColor="text1"/>
        </w:rPr>
        <w:br/>
        <w:t xml:space="preserve">Sa disparition laisse le trône vacant, et son frère </w:t>
      </w:r>
      <w:proofErr w:type="spellStart"/>
      <w:r w:rsidRPr="009948DD">
        <w:rPr>
          <w:rStyle w:val="lev"/>
          <w:color w:val="000000" w:themeColor="text1"/>
        </w:rPr>
        <w:t>Agadja</w:t>
      </w:r>
      <w:proofErr w:type="spellEnd"/>
      <w:r w:rsidRPr="009948DD">
        <w:rPr>
          <w:color w:val="000000" w:themeColor="text1"/>
        </w:rPr>
        <w:t>, figure majeure de l’histoire dahoméenne, lui succède.</w:t>
      </w:r>
    </w:p>
    <w:p w:rsidR="009948DD" w:rsidRPr="009948DD" w:rsidRDefault="009948DD" w:rsidP="009948DD">
      <w:pPr>
        <w:rPr>
          <w:color w:val="000000" w:themeColor="text1"/>
        </w:rPr>
      </w:pPr>
    </w:p>
    <w:p w:rsidR="009948DD" w:rsidRPr="009948DD" w:rsidRDefault="009948DD" w:rsidP="009948DD">
      <w:pPr>
        <w:pStyle w:val="Titre2"/>
        <w:rPr>
          <w:color w:val="000000" w:themeColor="text1"/>
        </w:rPr>
      </w:pPr>
      <w:r w:rsidRPr="009948DD">
        <w:rPr>
          <w:rStyle w:val="lev"/>
          <w:b/>
          <w:bCs/>
          <w:color w:val="000000" w:themeColor="text1"/>
        </w:rPr>
        <w:t>3. Symboles, mythes et héritage</w:t>
      </w:r>
    </w:p>
    <w:p w:rsidR="009948DD" w:rsidRPr="001453CF" w:rsidRDefault="009948DD" w:rsidP="009948DD">
      <w:pPr>
        <w:pStyle w:val="Titre3"/>
        <w:rPr>
          <w:rFonts w:ascii="Times New Roman" w:hAnsi="Times New Roman" w:cs="Times New Roman"/>
          <w:color w:val="000000" w:themeColor="text1"/>
        </w:rPr>
      </w:pPr>
      <w:r w:rsidRPr="001453CF">
        <w:rPr>
          <w:rStyle w:val="lev"/>
          <w:rFonts w:ascii="Times New Roman" w:hAnsi="Times New Roman" w:cs="Times New Roman"/>
          <w:bCs w:val="0"/>
          <w:color w:val="000000" w:themeColor="text1"/>
        </w:rPr>
        <w:t>Symboles</w:t>
      </w:r>
    </w:p>
    <w:p w:rsidR="009948DD" w:rsidRPr="009948DD" w:rsidRDefault="009948DD" w:rsidP="009948DD">
      <w:pPr>
        <w:pStyle w:val="NormalWeb"/>
        <w:rPr>
          <w:color w:val="000000" w:themeColor="text1"/>
        </w:rPr>
      </w:pPr>
      <w:r w:rsidRPr="009948DD">
        <w:rPr>
          <w:color w:val="000000" w:themeColor="text1"/>
        </w:rPr>
        <w:t>Les rois d’Abomey sont traditionnellement associés à des symboles représentant leurs qualités, leur vision du pouvoir ou leur légende personnelle.</w:t>
      </w:r>
      <w:r w:rsidRPr="009948DD">
        <w:rPr>
          <w:color w:val="000000" w:themeColor="text1"/>
        </w:rPr>
        <w:br/>
        <w:t>Pour Akaba, on retient :</w:t>
      </w:r>
    </w:p>
    <w:p w:rsidR="009948DD" w:rsidRPr="009948DD" w:rsidRDefault="009948DD" w:rsidP="009948DD">
      <w:pPr>
        <w:pStyle w:val="NormalWeb"/>
        <w:numPr>
          <w:ilvl w:val="0"/>
          <w:numId w:val="4"/>
        </w:numPr>
        <w:rPr>
          <w:color w:val="000000" w:themeColor="text1"/>
        </w:rPr>
      </w:pPr>
      <w:r w:rsidRPr="009948DD">
        <w:rPr>
          <w:rStyle w:val="lev"/>
          <w:color w:val="000000" w:themeColor="text1"/>
        </w:rPr>
        <w:t>Phacochère (sanglier</w:t>
      </w:r>
      <w:proofErr w:type="gramStart"/>
      <w:r w:rsidRPr="009948DD">
        <w:rPr>
          <w:rStyle w:val="lev"/>
          <w:color w:val="000000" w:themeColor="text1"/>
        </w:rPr>
        <w:t>)</w:t>
      </w:r>
      <w:proofErr w:type="gramEnd"/>
      <w:r w:rsidRPr="009948DD">
        <w:rPr>
          <w:color w:val="000000" w:themeColor="text1"/>
        </w:rPr>
        <w:br/>
        <w:t>→ « Quand le phacochère regarde vers le ciel, il se fait égorger. »</w:t>
      </w:r>
      <w:r w:rsidRPr="009948DD">
        <w:rPr>
          <w:color w:val="000000" w:themeColor="text1"/>
        </w:rPr>
        <w:br/>
        <w:t>Symbole d’audace, mais aussi de vulnérabilité face à l’imprudence.</w:t>
      </w:r>
    </w:p>
    <w:p w:rsidR="009948DD" w:rsidRPr="009948DD" w:rsidRDefault="009948DD" w:rsidP="009948DD">
      <w:pPr>
        <w:pStyle w:val="NormalWeb"/>
        <w:numPr>
          <w:ilvl w:val="0"/>
          <w:numId w:val="4"/>
        </w:numPr>
        <w:rPr>
          <w:color w:val="000000" w:themeColor="text1"/>
        </w:rPr>
      </w:pPr>
      <w:r w:rsidRPr="009948DD">
        <w:rPr>
          <w:rStyle w:val="lev"/>
          <w:color w:val="000000" w:themeColor="text1"/>
        </w:rPr>
        <w:t>Couteau / sabre</w:t>
      </w:r>
      <w:r w:rsidRPr="009948DD">
        <w:rPr>
          <w:color w:val="000000" w:themeColor="text1"/>
        </w:rPr>
        <w:br/>
        <w:t>Symbole d’autorité, de puissance et de capacité à trancher les décisions importantes.</w:t>
      </w:r>
    </w:p>
    <w:p w:rsidR="009948DD" w:rsidRPr="009948DD" w:rsidRDefault="009948DD" w:rsidP="009948DD">
      <w:pPr>
        <w:pStyle w:val="NormalWeb"/>
        <w:numPr>
          <w:ilvl w:val="0"/>
          <w:numId w:val="4"/>
        </w:numPr>
        <w:rPr>
          <w:color w:val="000000" w:themeColor="text1"/>
        </w:rPr>
      </w:pPr>
      <w:r w:rsidRPr="009948DD">
        <w:rPr>
          <w:rStyle w:val="lev"/>
          <w:color w:val="000000" w:themeColor="text1"/>
        </w:rPr>
        <w:t>Caméléon</w:t>
      </w:r>
      <w:r w:rsidRPr="009948DD">
        <w:rPr>
          <w:color w:val="000000" w:themeColor="text1"/>
        </w:rPr>
        <w:br/>
        <w:t>→ « Lentement, doucement, le caméléon atteint la cime du fromager. »</w:t>
      </w:r>
      <w:r w:rsidRPr="009948DD">
        <w:rPr>
          <w:color w:val="000000" w:themeColor="text1"/>
        </w:rPr>
        <w:br/>
        <w:t>Incarnation de la patience, de la stratégie et de la progression maîtrisée.</w:t>
      </w:r>
    </w:p>
    <w:p w:rsidR="009948DD" w:rsidRPr="009948DD" w:rsidRDefault="009948DD" w:rsidP="009948DD">
      <w:pPr>
        <w:pStyle w:val="NormalWeb"/>
        <w:rPr>
          <w:color w:val="000000" w:themeColor="text1"/>
        </w:rPr>
      </w:pPr>
      <w:r w:rsidRPr="009948DD">
        <w:rPr>
          <w:color w:val="000000" w:themeColor="text1"/>
        </w:rPr>
        <w:t xml:space="preserve">Ces symboles sont visibles aujourd’hui sur les bas-reliefs historiques d’Abomey, notamment à la place </w:t>
      </w:r>
      <w:proofErr w:type="spellStart"/>
      <w:r w:rsidRPr="009948DD">
        <w:rPr>
          <w:color w:val="000000" w:themeColor="text1"/>
        </w:rPr>
        <w:t>Goho</w:t>
      </w:r>
      <w:proofErr w:type="spellEnd"/>
      <w:r w:rsidRPr="009948DD">
        <w:rPr>
          <w:color w:val="000000" w:themeColor="text1"/>
        </w:rPr>
        <w:t>.</w:t>
      </w:r>
    </w:p>
    <w:p w:rsidR="009948DD" w:rsidRPr="009948DD" w:rsidRDefault="009948DD" w:rsidP="009948DD">
      <w:pPr>
        <w:rPr>
          <w:color w:val="000000" w:themeColor="text1"/>
        </w:rPr>
      </w:pPr>
    </w:p>
    <w:p w:rsidR="009948DD" w:rsidRPr="001453CF" w:rsidRDefault="009948DD" w:rsidP="009948DD">
      <w:pPr>
        <w:pStyle w:val="Titre3"/>
        <w:rPr>
          <w:rFonts w:ascii="Times New Roman" w:hAnsi="Times New Roman" w:cs="Times New Roman"/>
          <w:color w:val="000000" w:themeColor="text1"/>
        </w:rPr>
      </w:pPr>
      <w:r w:rsidRPr="001453CF">
        <w:rPr>
          <w:rStyle w:val="lev"/>
          <w:rFonts w:ascii="Times New Roman" w:hAnsi="Times New Roman" w:cs="Times New Roman"/>
          <w:bCs w:val="0"/>
          <w:color w:val="000000" w:themeColor="text1"/>
        </w:rPr>
        <w:t>Mythes et traditions</w:t>
      </w:r>
    </w:p>
    <w:p w:rsidR="009948DD" w:rsidRPr="009948DD" w:rsidRDefault="009948DD" w:rsidP="009948DD">
      <w:pPr>
        <w:pStyle w:val="NormalWeb"/>
        <w:numPr>
          <w:ilvl w:val="0"/>
          <w:numId w:val="5"/>
        </w:numPr>
        <w:rPr>
          <w:color w:val="000000" w:themeColor="text1"/>
        </w:rPr>
      </w:pPr>
      <w:r w:rsidRPr="009948DD">
        <w:rPr>
          <w:color w:val="000000" w:themeColor="text1"/>
        </w:rPr>
        <w:t xml:space="preserve">Akaba est honoré dans les grandes cérémonies royales du Dahomey, notamment lors des </w:t>
      </w:r>
      <w:r w:rsidRPr="009948DD">
        <w:rPr>
          <w:rStyle w:val="lev"/>
          <w:color w:val="000000" w:themeColor="text1"/>
        </w:rPr>
        <w:t>Coutumes</w:t>
      </w:r>
      <w:r w:rsidRPr="009948DD">
        <w:rPr>
          <w:color w:val="000000" w:themeColor="text1"/>
        </w:rPr>
        <w:t>, qui rendent hommage aux ancêtres et aux lignées régnantes.</w:t>
      </w:r>
    </w:p>
    <w:p w:rsidR="009948DD" w:rsidRPr="009948DD" w:rsidRDefault="009948DD" w:rsidP="009948DD">
      <w:pPr>
        <w:pStyle w:val="NormalWeb"/>
        <w:numPr>
          <w:ilvl w:val="0"/>
          <w:numId w:val="5"/>
        </w:numPr>
        <w:rPr>
          <w:color w:val="000000" w:themeColor="text1"/>
        </w:rPr>
      </w:pPr>
      <w:r w:rsidRPr="009948DD">
        <w:rPr>
          <w:color w:val="000000" w:themeColor="text1"/>
        </w:rPr>
        <w:t>Sa figure est associée aux débuts de la formalisation du pouvoir, et il est perçu comme celui qui a fait passer le Dahomey d’un cadre naissant à une monarchie pleinement instituée.</w:t>
      </w:r>
    </w:p>
    <w:p w:rsidR="009948DD" w:rsidRPr="009948DD" w:rsidRDefault="009948DD" w:rsidP="009948DD">
      <w:pPr>
        <w:rPr>
          <w:color w:val="000000" w:themeColor="text1"/>
        </w:rPr>
      </w:pPr>
    </w:p>
    <w:p w:rsidR="009948DD" w:rsidRPr="001453CF" w:rsidRDefault="009948DD" w:rsidP="009948DD">
      <w:pPr>
        <w:pStyle w:val="Titre3"/>
        <w:rPr>
          <w:rFonts w:ascii="Times New Roman" w:hAnsi="Times New Roman" w:cs="Times New Roman"/>
          <w:color w:val="000000" w:themeColor="text1"/>
        </w:rPr>
      </w:pPr>
      <w:r w:rsidRPr="001453CF">
        <w:rPr>
          <w:rStyle w:val="lev"/>
          <w:rFonts w:ascii="Times New Roman" w:hAnsi="Times New Roman" w:cs="Times New Roman"/>
          <w:bCs w:val="0"/>
          <w:color w:val="000000" w:themeColor="text1"/>
        </w:rPr>
        <w:t>Héritage</w:t>
      </w:r>
    </w:p>
    <w:p w:rsidR="009948DD" w:rsidRPr="009948DD" w:rsidRDefault="009948DD" w:rsidP="009948DD">
      <w:pPr>
        <w:pStyle w:val="NormalWeb"/>
        <w:rPr>
          <w:color w:val="000000" w:themeColor="text1"/>
        </w:rPr>
      </w:pPr>
      <w:r w:rsidRPr="009948DD">
        <w:rPr>
          <w:color w:val="000000" w:themeColor="text1"/>
        </w:rPr>
        <w:t xml:space="preserve">L’héritage d’Akaba se distingue par son rôle de </w:t>
      </w:r>
      <w:r w:rsidRPr="009948DD">
        <w:rPr>
          <w:rStyle w:val="lev"/>
          <w:color w:val="000000" w:themeColor="text1"/>
        </w:rPr>
        <w:t>consolidateur</w:t>
      </w:r>
      <w:r w:rsidRPr="009948DD">
        <w:rPr>
          <w:color w:val="000000" w:themeColor="text1"/>
        </w:rPr>
        <w:t xml:space="preserve"> :</w:t>
      </w:r>
    </w:p>
    <w:p w:rsidR="009948DD" w:rsidRPr="009948DD" w:rsidRDefault="009948DD" w:rsidP="009948DD">
      <w:pPr>
        <w:pStyle w:val="NormalWeb"/>
        <w:numPr>
          <w:ilvl w:val="0"/>
          <w:numId w:val="6"/>
        </w:numPr>
        <w:rPr>
          <w:color w:val="000000" w:themeColor="text1"/>
        </w:rPr>
      </w:pPr>
      <w:r w:rsidRPr="009948DD">
        <w:rPr>
          <w:color w:val="000000" w:themeColor="text1"/>
        </w:rPr>
        <w:t>Il stabilise les institutions fondatrices du royaume.</w:t>
      </w:r>
    </w:p>
    <w:p w:rsidR="009948DD" w:rsidRPr="009948DD" w:rsidRDefault="009948DD" w:rsidP="009948DD">
      <w:pPr>
        <w:pStyle w:val="NormalWeb"/>
        <w:numPr>
          <w:ilvl w:val="0"/>
          <w:numId w:val="6"/>
        </w:numPr>
        <w:rPr>
          <w:color w:val="000000" w:themeColor="text1"/>
        </w:rPr>
      </w:pPr>
      <w:r w:rsidRPr="009948DD">
        <w:rPr>
          <w:color w:val="000000" w:themeColor="text1"/>
        </w:rPr>
        <w:t>Il instaure les rituels qui définiront la monarchie dahoméenne durant des siècles.</w:t>
      </w:r>
    </w:p>
    <w:p w:rsidR="009948DD" w:rsidRPr="009948DD" w:rsidRDefault="009948DD" w:rsidP="009948DD">
      <w:pPr>
        <w:pStyle w:val="NormalWeb"/>
        <w:numPr>
          <w:ilvl w:val="0"/>
          <w:numId w:val="6"/>
        </w:numPr>
        <w:rPr>
          <w:color w:val="000000" w:themeColor="text1"/>
        </w:rPr>
      </w:pPr>
      <w:r w:rsidRPr="009948DD">
        <w:rPr>
          <w:color w:val="000000" w:themeColor="text1"/>
        </w:rPr>
        <w:t>Sa mort ouvre ensuite la voie au règne d’</w:t>
      </w:r>
      <w:proofErr w:type="spellStart"/>
      <w:r w:rsidRPr="009948DD">
        <w:rPr>
          <w:color w:val="000000" w:themeColor="text1"/>
        </w:rPr>
        <w:t>Agadja</w:t>
      </w:r>
      <w:proofErr w:type="spellEnd"/>
      <w:r w:rsidRPr="009948DD">
        <w:rPr>
          <w:color w:val="000000" w:themeColor="text1"/>
        </w:rPr>
        <w:t>, l’un des rois les plus conquérants du Dahomey.</w:t>
      </w:r>
    </w:p>
    <w:p w:rsidR="009948DD" w:rsidRPr="009948DD" w:rsidRDefault="009948DD" w:rsidP="009948DD">
      <w:pPr>
        <w:pStyle w:val="NormalWeb"/>
        <w:rPr>
          <w:color w:val="000000" w:themeColor="text1"/>
        </w:rPr>
      </w:pPr>
      <w:r w:rsidRPr="009948DD">
        <w:rPr>
          <w:color w:val="000000" w:themeColor="text1"/>
        </w:rPr>
        <w:lastRenderedPageBreak/>
        <w:t xml:space="preserve">Ainsi, </w:t>
      </w:r>
      <w:proofErr w:type="spellStart"/>
      <w:r w:rsidRPr="009948DD">
        <w:rPr>
          <w:color w:val="000000" w:themeColor="text1"/>
        </w:rPr>
        <w:t>Houessou</w:t>
      </w:r>
      <w:proofErr w:type="spellEnd"/>
      <w:r w:rsidRPr="009948DD">
        <w:rPr>
          <w:color w:val="000000" w:themeColor="text1"/>
        </w:rPr>
        <w:t xml:space="preserve"> Akaba apparaît comme une figure essentielle du passage d’un royaume en formation à une monarchie dotée de traditions et d’une organisation solide.</w:t>
      </w:r>
    </w:p>
    <w:p w:rsidR="009948DD" w:rsidRPr="009948DD" w:rsidRDefault="009948DD" w:rsidP="009948DD">
      <w:pPr>
        <w:rPr>
          <w:color w:val="000000" w:themeColor="text1"/>
        </w:rPr>
      </w:pPr>
    </w:p>
    <w:p w:rsidR="009948DD" w:rsidRPr="009948DD" w:rsidRDefault="009948DD" w:rsidP="009948DD">
      <w:pPr>
        <w:pStyle w:val="Titre2"/>
        <w:rPr>
          <w:color w:val="000000" w:themeColor="text1"/>
        </w:rPr>
      </w:pPr>
      <w:r w:rsidRPr="009948DD">
        <w:rPr>
          <w:rStyle w:val="lev"/>
          <w:b/>
          <w:bCs/>
          <w:color w:val="000000" w:themeColor="text1"/>
        </w:rPr>
        <w:t>4. Sources et références</w:t>
      </w:r>
    </w:p>
    <w:p w:rsidR="009948DD" w:rsidRPr="009948DD" w:rsidRDefault="009948DD" w:rsidP="001453CF">
      <w:pPr>
        <w:pStyle w:val="NormalWeb"/>
        <w:numPr>
          <w:ilvl w:val="0"/>
          <w:numId w:val="7"/>
        </w:numPr>
        <w:rPr>
          <w:color w:val="000000" w:themeColor="text1"/>
        </w:rPr>
      </w:pPr>
      <w:r w:rsidRPr="009948DD">
        <w:rPr>
          <w:color w:val="000000" w:themeColor="text1"/>
        </w:rPr>
        <w:t xml:space="preserve">Wikipédia (FR) — </w:t>
      </w:r>
      <w:proofErr w:type="spellStart"/>
      <w:r w:rsidRPr="009948DD">
        <w:rPr>
          <w:color w:val="000000" w:themeColor="text1"/>
        </w:rPr>
        <w:t>Houessou</w:t>
      </w:r>
      <w:proofErr w:type="spellEnd"/>
      <w:r w:rsidRPr="009948DD">
        <w:rPr>
          <w:color w:val="000000" w:themeColor="text1"/>
        </w:rPr>
        <w:t xml:space="preserve"> Akaba, </w:t>
      </w:r>
      <w:hyperlink r:id="rId5" w:history="1">
        <w:r w:rsidR="001453CF" w:rsidRPr="00500EB6">
          <w:rPr>
            <w:rStyle w:val="Lienhypertexte"/>
          </w:rPr>
          <w:t>https://fr.wikipedia.org/wiki/Houessou_Akaba</w:t>
        </w:r>
      </w:hyperlink>
      <w:r w:rsidR="001453CF">
        <w:rPr>
          <w:color w:val="000000" w:themeColor="text1"/>
        </w:rPr>
        <w:t xml:space="preserve"> </w:t>
      </w:r>
      <w:r w:rsidR="001453CF">
        <w:rPr>
          <w:color w:val="000000" w:themeColor="text1"/>
        </w:rPr>
        <w:br/>
      </w:r>
    </w:p>
    <w:p w:rsidR="009948DD" w:rsidRPr="009948DD" w:rsidRDefault="009948DD" w:rsidP="001453CF">
      <w:pPr>
        <w:pStyle w:val="NormalWeb"/>
        <w:numPr>
          <w:ilvl w:val="0"/>
          <w:numId w:val="7"/>
        </w:numPr>
        <w:rPr>
          <w:color w:val="000000" w:themeColor="text1"/>
        </w:rPr>
      </w:pPr>
      <w:r w:rsidRPr="009948DD">
        <w:rPr>
          <w:color w:val="000000" w:themeColor="text1"/>
        </w:rPr>
        <w:t xml:space="preserve">Wikipédia (FR) — Liste des rois d’Abomey, </w:t>
      </w:r>
      <w:hyperlink r:id="rId6" w:history="1">
        <w:r w:rsidR="001453CF" w:rsidRPr="00500EB6">
          <w:rPr>
            <w:rStyle w:val="Lienhypertexte"/>
          </w:rPr>
          <w:t>https://fr.wikipedia.org/wiki/Roi_d%27Abomey</w:t>
        </w:r>
      </w:hyperlink>
      <w:r w:rsidR="001453CF">
        <w:rPr>
          <w:color w:val="000000" w:themeColor="text1"/>
        </w:rPr>
        <w:t xml:space="preserve"> </w:t>
      </w:r>
    </w:p>
    <w:p w:rsidR="00DE7438" w:rsidRPr="009948DD" w:rsidRDefault="00DE7438" w:rsidP="009948DD">
      <w:pPr>
        <w:rPr>
          <w:color w:val="000000" w:themeColor="text1"/>
          <w:lang w:val="en-US"/>
        </w:rPr>
      </w:pPr>
      <w:bookmarkStart w:id="0" w:name="_GoBack"/>
      <w:bookmarkEnd w:id="0"/>
    </w:p>
    <w:sectPr w:rsidR="00DE7438" w:rsidRPr="009948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95654E"/>
    <w:multiLevelType w:val="multilevel"/>
    <w:tmpl w:val="8184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C5CC4"/>
    <w:multiLevelType w:val="multilevel"/>
    <w:tmpl w:val="3CC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D479B"/>
    <w:multiLevelType w:val="multilevel"/>
    <w:tmpl w:val="A99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24754"/>
    <w:multiLevelType w:val="multilevel"/>
    <w:tmpl w:val="260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B1537"/>
    <w:multiLevelType w:val="multilevel"/>
    <w:tmpl w:val="40A4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57ED1"/>
    <w:multiLevelType w:val="multilevel"/>
    <w:tmpl w:val="EFA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9029C"/>
    <w:multiLevelType w:val="multilevel"/>
    <w:tmpl w:val="B63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8DD"/>
    <w:rsid w:val="001453CF"/>
    <w:rsid w:val="009948DD"/>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044164-D1E3-4029-8A15-3E1372A9B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948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948D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9948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48D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948DD"/>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9948DD"/>
    <w:rPr>
      <w:b/>
      <w:bCs/>
    </w:rPr>
  </w:style>
  <w:style w:type="paragraph" w:styleId="NormalWeb">
    <w:name w:val="Normal (Web)"/>
    <w:basedOn w:val="Normal"/>
    <w:uiPriority w:val="99"/>
    <w:semiHidden/>
    <w:unhideWhenUsed/>
    <w:rsid w:val="009948D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9948DD"/>
    <w:rPr>
      <w:i/>
      <w:iCs/>
    </w:rPr>
  </w:style>
  <w:style w:type="character" w:customStyle="1" w:styleId="Titre3Car">
    <w:name w:val="Titre 3 Car"/>
    <w:basedOn w:val="Policepardfaut"/>
    <w:link w:val="Titre3"/>
    <w:uiPriority w:val="9"/>
    <w:semiHidden/>
    <w:rsid w:val="009948DD"/>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9948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7393820">
      <w:bodyDiv w:val="1"/>
      <w:marLeft w:val="0"/>
      <w:marRight w:val="0"/>
      <w:marTop w:val="0"/>
      <w:marBottom w:val="0"/>
      <w:divBdr>
        <w:top w:val="none" w:sz="0" w:space="0" w:color="auto"/>
        <w:left w:val="none" w:sz="0" w:space="0" w:color="auto"/>
        <w:bottom w:val="none" w:sz="0" w:space="0" w:color="auto"/>
        <w:right w:val="none" w:sz="0" w:space="0" w:color="auto"/>
      </w:divBdr>
    </w:div>
    <w:div w:id="81811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Roi_d%27Abomey" TargetMode="External"/><Relationship Id="rId5" Type="http://schemas.openxmlformats.org/officeDocument/2006/relationships/hyperlink" Target="https://fr.wikipedia.org/wiki/Houessou_Akab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624</Words>
  <Characters>3436</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2025-12-01T16:50:00Z</dcterms:created>
  <dcterms:modified xsi:type="dcterms:W3CDTF">2025-12-01T17:06:00Z</dcterms:modified>
</cp:coreProperties>
</file>