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5DF7" w:rsidRPr="00835DF7" w:rsidRDefault="00835DF7" w:rsidP="00835D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35D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Route des Esclaves – Ouidah</w:t>
      </w:r>
    </w:p>
    <w:p w:rsidR="00835DF7" w:rsidRPr="00835DF7" w:rsidRDefault="00835DF7" w:rsidP="00835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35DF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Parcours mémoriel et historique – Côte du Bénin</w:t>
      </w:r>
    </w:p>
    <w:p w:rsidR="00835DF7" w:rsidRPr="00835DF7" w:rsidRDefault="00835DF7" w:rsidP="00835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835DF7" w:rsidRPr="00835DF7" w:rsidRDefault="00835DF7" w:rsidP="00835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35DF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Résumé</w:t>
      </w:r>
    </w:p>
    <w:p w:rsidR="00835DF7" w:rsidRPr="00835DF7" w:rsidRDefault="008D1DF4" w:rsidP="00835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</w:t>
      </w:r>
      <w:r w:rsidR="00835DF7"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 </w:t>
      </w:r>
      <w:r w:rsidR="00835DF7" w:rsidRPr="00835D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Route des Esclaves</w:t>
      </w:r>
      <w:r w:rsidR="00835DF7"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retrace les derniers pas de milliers d’Africains déportés vers les Amériques entre les XVIIᵉ et XIXᵉ siècles.</w:t>
      </w:r>
      <w:r w:rsidRPr="008D1DF4">
        <w:rPr>
          <w:rFonts w:ascii="Open Sans" w:eastAsia="Times New Roman" w:hAnsi="Open Sans" w:cs="Times New Roman"/>
          <w:color w:val="060C87"/>
          <w:sz w:val="26"/>
          <w:szCs w:val="26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Cette route</w:t>
      </w:r>
      <w:r w:rsidRPr="008D1DF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est ponctuée de 7 étapes clés. Elle commence « place </w:t>
      </w:r>
      <w:proofErr w:type="spellStart"/>
      <w:r w:rsidRPr="008D1DF4">
        <w:rPr>
          <w:rFonts w:ascii="Times New Roman" w:eastAsia="Times New Roman" w:hAnsi="Times New Roman" w:cs="Times New Roman"/>
          <w:sz w:val="24"/>
          <w:szCs w:val="24"/>
          <w:lang w:eastAsia="fr-FR"/>
        </w:rPr>
        <w:t>Chacha</w:t>
      </w:r>
      <w:proofErr w:type="spellEnd"/>
      <w:r w:rsidRPr="008D1DF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», sur le lieu de l’ancien marché des esclaves, et se termine à la porte de Non-Retour au bord de la plage. Elle fait 4 km de long</w:t>
      </w:r>
      <w:r w:rsidR="00835DF7"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Aujourd’hui jalonné de monuments, sculptures, places symboliques et mémoriaux, ce chemin est l’un des plus puissants lieux de mémoire de la traite négrière transatlantique en Afrique de l’Ouest.</w:t>
      </w:r>
    </w:p>
    <w:p w:rsidR="00835DF7" w:rsidRDefault="00835DF7" w:rsidP="00835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Reconnu par l’UNESCO et devenu un haut lieu de tourisme mémoriel, il témoigne à la fois d’une douleur historique, d’une profonde spiritualité et d’un devoir de transmission.</w:t>
      </w:r>
    </w:p>
    <w:p w:rsidR="00B83BDC" w:rsidRPr="00835DF7" w:rsidRDefault="00B83BDC" w:rsidP="00835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83BDC">
        <w:rPr>
          <w:rFonts w:ascii="Times New Roman" w:eastAsia="Times New Roman" w:hAnsi="Times New Roman" w:cs="Times New Roman"/>
          <w:sz w:val="24"/>
          <w:szCs w:val="24"/>
          <w:lang w:eastAsia="fr-FR"/>
        </w:rPr>
        <w:t>Le circuit débute à la </w:t>
      </w:r>
      <w:r w:rsidRPr="00B83B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Place </w:t>
      </w:r>
      <w:proofErr w:type="spellStart"/>
      <w:r w:rsidRPr="00B83B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Chacha</w:t>
      </w:r>
      <w:proofErr w:type="spellEnd"/>
      <w:r w:rsidRPr="00B83BDC">
        <w:rPr>
          <w:rFonts w:ascii="Times New Roman" w:eastAsia="Times New Roman" w:hAnsi="Times New Roman" w:cs="Times New Roman"/>
          <w:sz w:val="24"/>
          <w:szCs w:val="24"/>
          <w:lang w:eastAsia="fr-FR"/>
        </w:rPr>
        <w:t>, où les esclaves étaient vendus aux enchères, avant de passer par l’</w:t>
      </w:r>
      <w:r w:rsidRPr="00B83B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Arbre de l’Oubli</w:t>
      </w:r>
      <w:r w:rsidRPr="00B83BDC">
        <w:rPr>
          <w:rFonts w:ascii="Times New Roman" w:eastAsia="Times New Roman" w:hAnsi="Times New Roman" w:cs="Times New Roman"/>
          <w:sz w:val="24"/>
          <w:szCs w:val="24"/>
          <w:lang w:eastAsia="fr-FR"/>
        </w:rPr>
        <w:t>, rituel imposé pour effacer symboliquement leurs origines. À la </w:t>
      </w:r>
      <w:r w:rsidRPr="00B83B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Case </w:t>
      </w:r>
      <w:proofErr w:type="spellStart"/>
      <w:r w:rsidRPr="00B83B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Zomaï</w:t>
      </w:r>
      <w:proofErr w:type="spellEnd"/>
      <w:r w:rsidRPr="00B83BDC">
        <w:rPr>
          <w:rFonts w:ascii="Times New Roman" w:eastAsia="Times New Roman" w:hAnsi="Times New Roman" w:cs="Times New Roman"/>
          <w:sz w:val="24"/>
          <w:szCs w:val="24"/>
          <w:lang w:eastAsia="fr-FR"/>
        </w:rPr>
        <w:t>, les captifs étaient enfermés dans l’obscurité avant d’être conduits au </w:t>
      </w:r>
      <w:r w:rsidRPr="00B83B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Mémorial de </w:t>
      </w:r>
      <w:proofErr w:type="spellStart"/>
      <w:r w:rsidRPr="00B83B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Zoungbodji</w:t>
      </w:r>
      <w:proofErr w:type="spellEnd"/>
      <w:r w:rsidRPr="00B83BDC">
        <w:rPr>
          <w:rFonts w:ascii="Times New Roman" w:eastAsia="Times New Roman" w:hAnsi="Times New Roman" w:cs="Times New Roman"/>
          <w:sz w:val="24"/>
          <w:szCs w:val="24"/>
          <w:lang w:eastAsia="fr-FR"/>
        </w:rPr>
        <w:t>, fosse commune pour ceux qui n’ont pas survécu. L’</w:t>
      </w:r>
      <w:r w:rsidRPr="00B83B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Arbre du Retour</w:t>
      </w:r>
      <w:r w:rsidRPr="00B83BDC">
        <w:rPr>
          <w:rFonts w:ascii="Times New Roman" w:eastAsia="Times New Roman" w:hAnsi="Times New Roman" w:cs="Times New Roman"/>
          <w:sz w:val="24"/>
          <w:szCs w:val="24"/>
          <w:lang w:eastAsia="fr-FR"/>
        </w:rPr>
        <w:t> symbolise quant à lui la possibilité spirituelle du retour des âmes, menant enfin à la majestueuse </w:t>
      </w:r>
      <w:r w:rsidRPr="00B83B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Porte du Non-Retour</w:t>
      </w:r>
      <w:r w:rsidRPr="00B83BDC">
        <w:rPr>
          <w:rFonts w:ascii="Times New Roman" w:eastAsia="Times New Roman" w:hAnsi="Times New Roman" w:cs="Times New Roman"/>
          <w:sz w:val="24"/>
          <w:szCs w:val="24"/>
          <w:lang w:eastAsia="fr-FR"/>
        </w:rPr>
        <w:t>, point final de la terre africaine.</w:t>
      </w:r>
      <w:bookmarkStart w:id="0" w:name="_GoBack"/>
      <w:bookmarkEnd w:id="0"/>
    </w:p>
    <w:p w:rsidR="00835DF7" w:rsidRPr="00835DF7" w:rsidRDefault="00835DF7" w:rsidP="00835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835DF7" w:rsidRPr="00835DF7" w:rsidRDefault="00835DF7" w:rsidP="00835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35DF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Historique et rôle du site</w:t>
      </w:r>
    </w:p>
    <w:p w:rsidR="00835DF7" w:rsidRPr="00835DF7" w:rsidRDefault="00835DF7" w:rsidP="00835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35DF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Origines et contexte historique</w:t>
      </w:r>
    </w:p>
    <w:p w:rsidR="00835DF7" w:rsidRPr="00835DF7" w:rsidRDefault="00835DF7" w:rsidP="00835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Ouidah fut l’un des ports les plus actifs de la traite négrière.</w:t>
      </w: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Au XVIIIᵉ et XIXᵉ siècles, la ville, d'abord contrôlée par les </w:t>
      </w:r>
      <w:proofErr w:type="spellStart"/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Houéda</w:t>
      </w:r>
      <w:proofErr w:type="spellEnd"/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puis annexée par le royaume du Dahomey sous les règnes d’</w:t>
      </w:r>
      <w:proofErr w:type="spellStart"/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Agadja</w:t>
      </w:r>
      <w:proofErr w:type="spellEnd"/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Té </w:t>
      </w:r>
      <w:proofErr w:type="spellStart"/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Agbanlin</w:t>
      </w:r>
      <w:proofErr w:type="spellEnd"/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Kpengla</w:t>
      </w:r>
      <w:proofErr w:type="spellEnd"/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Agonglo</w:t>
      </w:r>
      <w:proofErr w:type="spellEnd"/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proofErr w:type="spellStart"/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Ghézo</w:t>
      </w:r>
      <w:proofErr w:type="spellEnd"/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, devint un carrefour commercial stratégique.</w:t>
      </w:r>
    </w:p>
    <w:p w:rsidR="00835DF7" w:rsidRPr="00835DF7" w:rsidRDefault="00835DF7" w:rsidP="00835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Place </w:t>
      </w:r>
      <w:proofErr w:type="spellStart"/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Chacha</w:t>
      </w:r>
      <w:proofErr w:type="spellEnd"/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, les maisons de traite, les forts européens et les espaces rituels formaient un réseau organisé où les captifs étaient vendus, contrôlés, préparés puis acheminés jusqu’à la mer.</w:t>
      </w:r>
    </w:p>
    <w:p w:rsidR="00835DF7" w:rsidRPr="00835DF7" w:rsidRDefault="00835DF7" w:rsidP="00835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35DF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 processus de déportation</w:t>
      </w:r>
    </w:p>
    <w:p w:rsidR="00835DF7" w:rsidRPr="00835DF7" w:rsidRDefault="00835DF7" w:rsidP="00835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Les captifs arrivaient à Ouidah après de longues marches forcées depuis l’actuel Bénin, Togo, Nigéria, Niger ou encore les territoires yoruba ou dahoméens.</w:t>
      </w:r>
    </w:p>
    <w:p w:rsidR="00835DF7" w:rsidRPr="00835DF7" w:rsidRDefault="00835DF7" w:rsidP="00835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Une fois vendus, ils parcouraient un itinéraire précis, ponctué d’étapes marquantes :</w:t>
      </w:r>
    </w:p>
    <w:p w:rsidR="00835DF7" w:rsidRPr="00835DF7" w:rsidRDefault="00835DF7" w:rsidP="00835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5D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 xml:space="preserve">Place </w:t>
      </w:r>
      <w:proofErr w:type="spellStart"/>
      <w:r w:rsidRPr="00835D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Chacha</w:t>
      </w:r>
      <w:proofErr w:type="spellEnd"/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– centre des ventes aux négociants européens.</w:t>
      </w:r>
    </w:p>
    <w:p w:rsidR="00835DF7" w:rsidRPr="00835DF7" w:rsidRDefault="00835DF7" w:rsidP="00835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5D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Maison du Brésil (Casa do Brasil)</w:t>
      </w: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– lieu d’évangélisation et résidence de négociants afro-brésiliens.</w:t>
      </w:r>
    </w:p>
    <w:p w:rsidR="00835DF7" w:rsidRPr="00835DF7" w:rsidRDefault="00835DF7" w:rsidP="00835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5D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Case </w:t>
      </w:r>
      <w:proofErr w:type="spellStart"/>
      <w:r w:rsidRPr="00835D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Zomaï</w:t>
      </w:r>
      <w:proofErr w:type="spellEnd"/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– espace d’enfermement dans une obscurité totale (“</w:t>
      </w:r>
      <w:proofErr w:type="spellStart"/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zomaï</w:t>
      </w:r>
      <w:proofErr w:type="spellEnd"/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” = “ne voit pas”).</w:t>
      </w:r>
    </w:p>
    <w:p w:rsidR="00835DF7" w:rsidRPr="00835DF7" w:rsidRDefault="00835DF7" w:rsidP="00835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5D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Arbre de l’Oubli</w:t>
      </w: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– rituel d’effacement symbolique de la mémoire.</w:t>
      </w:r>
    </w:p>
    <w:p w:rsidR="00835DF7" w:rsidRPr="00835DF7" w:rsidRDefault="00835DF7" w:rsidP="00835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5D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Arbre du Retour</w:t>
      </w: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– promesse spirituelle d’un retour posthume.</w:t>
      </w:r>
    </w:p>
    <w:p w:rsidR="00835DF7" w:rsidRPr="00835DF7" w:rsidRDefault="00835DF7" w:rsidP="00835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5D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Cimetière des esclaves</w:t>
      </w: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– sépulture des captifs morts avant l’embarquement.</w:t>
      </w:r>
    </w:p>
    <w:p w:rsidR="00835DF7" w:rsidRPr="00835DF7" w:rsidRDefault="00835DF7" w:rsidP="00835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5D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Plage – Porte du Non-Retour</w:t>
      </w: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– lieu d’embarquement final vers les Amériques.</w:t>
      </w:r>
    </w:p>
    <w:p w:rsidR="00835DF7" w:rsidRPr="00835DF7" w:rsidRDefault="00835DF7" w:rsidP="00835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35DF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Symboles et représentations</w:t>
      </w:r>
    </w:p>
    <w:p w:rsidR="00835DF7" w:rsidRPr="00835DF7" w:rsidRDefault="00835DF7" w:rsidP="00835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Les haltes de la route sont aujourd’hui matérialisées par :</w:t>
      </w:r>
    </w:p>
    <w:p w:rsidR="00835DF7" w:rsidRPr="00835DF7" w:rsidRDefault="00835DF7" w:rsidP="00835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des sculptures et monuments commémoratifs,</w:t>
      </w:r>
    </w:p>
    <w:p w:rsidR="00835DF7" w:rsidRPr="00835DF7" w:rsidRDefault="00835DF7" w:rsidP="00835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installations artistiques inspirées du </w:t>
      </w:r>
      <w:proofErr w:type="spellStart"/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vodun</w:t>
      </w:r>
      <w:proofErr w:type="spellEnd"/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de l’héritage afro-brésilien,</w:t>
      </w:r>
    </w:p>
    <w:p w:rsidR="00835DF7" w:rsidRPr="00835DF7" w:rsidRDefault="00835DF7" w:rsidP="00835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des fresques, bas-reliefs et œuvres contemporaines.</w:t>
      </w:r>
    </w:p>
    <w:p w:rsidR="00835DF7" w:rsidRPr="00835DF7" w:rsidRDefault="00835DF7" w:rsidP="00835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L’ensemble forme un parcours où se croisent histoire, spiritualité, art et mémoire collective.</w:t>
      </w:r>
    </w:p>
    <w:p w:rsidR="00835DF7" w:rsidRPr="00835DF7" w:rsidRDefault="00835DF7" w:rsidP="00835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835DF7" w:rsidRPr="00835DF7" w:rsidRDefault="00835DF7" w:rsidP="00835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35DF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Organisation et patrimoine architectural</w:t>
      </w:r>
    </w:p>
    <w:p w:rsidR="00835DF7" w:rsidRPr="00835DF7" w:rsidRDefault="00835DF7" w:rsidP="00835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35DF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Monuments et lieux mémoriels</w:t>
      </w:r>
    </w:p>
    <w:p w:rsidR="00835DF7" w:rsidRPr="00835DF7" w:rsidRDefault="00835DF7" w:rsidP="00835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• </w:t>
      </w:r>
      <w:r w:rsidRPr="00835D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Place </w:t>
      </w:r>
      <w:proofErr w:type="spellStart"/>
      <w:r w:rsidRPr="00835D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Chacha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ou place des Enchères</w:t>
      </w: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– ancien marché aux esclaves ; associ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 à Francisco Félix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Souza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</w:t>
      </w:r>
      <w:r w:rsidRPr="00835D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Case </w:t>
      </w:r>
      <w:proofErr w:type="spellStart"/>
      <w:r w:rsidRPr="00835D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Zomaï</w:t>
      </w:r>
      <w:proofErr w:type="spellEnd"/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– reconstitution symbolique de l’enfermement dans l’obscurité.</w:t>
      </w: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</w:t>
      </w:r>
      <w:r w:rsidRPr="00835D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Arbre de l’Oubli</w:t>
      </w: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– sculptures et panneaux expliquant le rite.</w:t>
      </w: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</w:t>
      </w:r>
      <w:r w:rsidRPr="00835D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Arbre du Retour</w:t>
      </w: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– sculptures symbolisant la promesse d’un retour spirituel.</w:t>
      </w: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</w:t>
      </w:r>
      <w:r w:rsidRPr="00835D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Monument des Chaînes Brisées</w:t>
      </w: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– symbole de libération.</w:t>
      </w: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</w:t>
      </w:r>
      <w:r w:rsidRPr="00835D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Cimetière des Esclaves</w:t>
      </w: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– mémorial des captifs morts avant la traversée.</w:t>
      </w: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</w:t>
      </w:r>
      <w:r w:rsidRPr="00835D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Porte du Non-Retour</w:t>
      </w: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(1995) – monument central du parcours, inscrit au programme UNESCO.</w:t>
      </w: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</w:t>
      </w:r>
      <w:r w:rsidRPr="00835D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Mémorial de </w:t>
      </w:r>
      <w:proofErr w:type="spellStart"/>
      <w:r w:rsidRPr="00835D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Zoungbodji</w:t>
      </w:r>
      <w:proofErr w:type="spellEnd"/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– sculptures évoquant le départ vers la mer et l’arrachement final.</w:t>
      </w:r>
    </w:p>
    <w:p w:rsidR="00835DF7" w:rsidRPr="00835DF7" w:rsidRDefault="00835DF7" w:rsidP="00835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35DF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Architecture et aménagements</w:t>
      </w:r>
    </w:p>
    <w:p w:rsidR="00835DF7" w:rsidRPr="00835DF7" w:rsidRDefault="00835DF7" w:rsidP="00835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• Sculptures contemporaines d’artistes béninois et internationaux</w:t>
      </w: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Œuvres d’inspiration afro-brésilienne et </w:t>
      </w:r>
      <w:proofErr w:type="spellStart"/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vodun</w:t>
      </w:r>
      <w:proofErr w:type="spellEnd"/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• Fresques, bas-reliefs, arcades symboliques</w:t>
      </w: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• Matériaux : pierre, métal forgé, ciment décoré, éléments traditionnels</w:t>
      </w:r>
    </w:p>
    <w:p w:rsidR="00835DF7" w:rsidRPr="00835DF7" w:rsidRDefault="00835DF7" w:rsidP="00835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835DF7" w:rsidRPr="00835DF7" w:rsidRDefault="00835DF7" w:rsidP="00835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35DF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Valeur culturelle et symbolique</w:t>
      </w:r>
    </w:p>
    <w:p w:rsidR="00835DF7" w:rsidRPr="00835DF7" w:rsidRDefault="00835DF7" w:rsidP="00835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35DF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Mémoire historique</w:t>
      </w:r>
    </w:p>
    <w:p w:rsidR="00835DF7" w:rsidRPr="00835DF7" w:rsidRDefault="00835DF7" w:rsidP="00835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La Route des Esclaves est l’un des rares itinéraires authentifiés retraçant physiquement le trajet final des captifs avant la traversée de l’Atlantique.</w:t>
      </w: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Elle sert aujourd’hui de support pédagogique, de lieu de réparation symbolique et de commémoration internationale.</w:t>
      </w:r>
    </w:p>
    <w:p w:rsidR="00835DF7" w:rsidRPr="00835DF7" w:rsidRDefault="00835DF7" w:rsidP="00835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35DF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Symbolique spirituelle</w:t>
      </w:r>
    </w:p>
    <w:p w:rsidR="00835DF7" w:rsidRPr="00835DF7" w:rsidRDefault="00835DF7" w:rsidP="00835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rites liés aux arbres, les pratiques </w:t>
      </w:r>
      <w:proofErr w:type="spellStart"/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vodun</w:t>
      </w:r>
      <w:proofErr w:type="spellEnd"/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, les œuvres contemporaines et la charge émotionnelle du lieu en font un espace où mémoire, sacré et identité se rencontrent.</w:t>
      </w:r>
    </w:p>
    <w:p w:rsidR="00835DF7" w:rsidRPr="00835DF7" w:rsidRDefault="00835DF7" w:rsidP="00835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35DF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Tourisme et développement local</w:t>
      </w:r>
    </w:p>
    <w:p w:rsidR="00835DF7" w:rsidRPr="00835DF7" w:rsidRDefault="00835DF7" w:rsidP="00835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Le site accueille :</w:t>
      </w:r>
    </w:p>
    <w:p w:rsidR="00835DF7" w:rsidRPr="00835DF7" w:rsidRDefault="00835DF7" w:rsidP="00835D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tourisme mémoriel et diasporique,</w:t>
      </w:r>
    </w:p>
    <w:p w:rsidR="00835DF7" w:rsidRPr="00835DF7" w:rsidRDefault="00835DF7" w:rsidP="00835D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pèlerinages afro-descendants,</w:t>
      </w:r>
    </w:p>
    <w:p w:rsidR="00835DF7" w:rsidRPr="00835DF7" w:rsidRDefault="00835DF7" w:rsidP="00835D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festivals culturels (</w:t>
      </w:r>
      <w:proofErr w:type="spellStart"/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Vodun</w:t>
      </w:r>
      <w:proofErr w:type="spellEnd"/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Days</w:t>
      </w:r>
      <w:proofErr w:type="spellEnd"/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, cérémonies UNESCO),</w:t>
      </w:r>
    </w:p>
    <w:p w:rsidR="00835DF7" w:rsidRPr="00835DF7" w:rsidRDefault="00835DF7" w:rsidP="00835D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activités artisanales et initiatives locales.</w:t>
      </w:r>
    </w:p>
    <w:p w:rsidR="00835DF7" w:rsidRPr="00835DF7" w:rsidRDefault="00835DF7" w:rsidP="00835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Il contribue fortement à la valorisation et à la reconnaissance du patrimoine historique béninois.</w:t>
      </w:r>
    </w:p>
    <w:p w:rsidR="00835DF7" w:rsidRPr="00835DF7" w:rsidRDefault="00835DF7" w:rsidP="00835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835DF7" w:rsidRPr="00835DF7" w:rsidRDefault="00835DF7" w:rsidP="00835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35DF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5. Les grandes étapes de la Route des Esclaves </w:t>
      </w:r>
    </w:p>
    <w:p w:rsidR="00835DF7" w:rsidRPr="00835DF7" w:rsidRDefault="00835DF7" w:rsidP="00835D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5D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La Place </w:t>
      </w:r>
      <w:proofErr w:type="spellStart"/>
      <w:r w:rsidRPr="00835D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Chacha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ou Place des Enchères</w:t>
      </w:r>
      <w:r w:rsidRPr="00835D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— Le lieu des décisions irréversibles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, du tri et de la sélection</w:t>
      </w: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Sous le soleil brûlant, les captifs arrivaient ici, où se réglaient négociations, enchères et </w:t>
      </w:r>
      <w:proofErr w:type="spellStart"/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transactions.Les</w:t>
      </w:r>
      <w:proofErr w:type="spellEnd"/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captifs étaient examinés, classés, séparés parfois de leurs proches.</w:t>
      </w: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Une étape brève mais cruelle, marquée par l’incertitude.</w:t>
      </w: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C’est là que les destins basculaient, sous l'autorité de Francisco Félix de </w:t>
      </w:r>
      <w:proofErr w:type="spellStart"/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Souza</w:t>
      </w:r>
      <w:proofErr w:type="spellEnd"/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35DF7" w:rsidRPr="00835DF7" w:rsidRDefault="00835DF7" w:rsidP="00835D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5D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Maison du Brésil — L’ombre des négociants</w:t>
      </w: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Édifice afro-brésilien où vivaient les commerçants venus du Brésil.</w:t>
      </w: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Certains captifs y étaient gardés pour un temps, dans un entre-deux inquiétant entre terre natale et horizon inconnu.</w:t>
      </w:r>
    </w:p>
    <w:p w:rsidR="00835DF7" w:rsidRPr="00835DF7" w:rsidRDefault="00835DF7" w:rsidP="00835D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5D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La Case </w:t>
      </w:r>
      <w:proofErr w:type="spellStart"/>
      <w:r w:rsidRPr="00835D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Zomaï</w:t>
      </w:r>
      <w:proofErr w:type="spellEnd"/>
      <w:r w:rsidRPr="00835D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— Le noir total</w:t>
      </w: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Dans cette case sans ouverture, les captifs étaient enfermés dans l’obscurité la plus absolue.</w:t>
      </w: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Le “</w:t>
      </w:r>
      <w:proofErr w:type="spellStart"/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zomaï</w:t>
      </w:r>
      <w:proofErr w:type="spellEnd"/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” symbolise la coupure brutale d’avec le monde extérieur.</w:t>
      </w:r>
    </w:p>
    <w:p w:rsidR="00835DF7" w:rsidRPr="00835DF7" w:rsidRDefault="00835DF7" w:rsidP="00835D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5D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L’Arbre de l’Oubli — Effacer pour mieux contrôler</w:t>
      </w: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Les hommes </w:t>
      </w:r>
      <w:proofErr w:type="gramStart"/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>devaient</w:t>
      </w:r>
      <w:proofErr w:type="gramEnd"/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tourner neuf fois autour de l’arbre, les femmes sept fois.</w:t>
      </w: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Le but : leur faire “oublier” leurs racines, leur identité, leur histoire.</w:t>
      </w:r>
    </w:p>
    <w:p w:rsidR="00835DF7" w:rsidRPr="00835DF7" w:rsidRDefault="00835DF7" w:rsidP="00835D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5D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Cimetière des Esclaves — La dernière halte pour les plus faibles</w:t>
      </w: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Ceux qui mouraient d’épuisement, de maladie ou de mauvais traitements reposaient ici.</w:t>
      </w: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Un lieu silencieux, chargé d'émotions.</w:t>
      </w:r>
    </w:p>
    <w:p w:rsidR="00835DF7" w:rsidRPr="00835DF7" w:rsidRDefault="00835DF7" w:rsidP="00835D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5D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L’Arbre du Retour — La promesse d’un retour spirituel</w:t>
      </w: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On y faisait faire trois tours aux captifs : une symbolique forte, celle du retour de l’âme au pays après la mort.</w:t>
      </w:r>
    </w:p>
    <w:p w:rsidR="00835DF7" w:rsidRPr="00835DF7" w:rsidRDefault="00835DF7" w:rsidP="00835D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35D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Zoungbodji</w:t>
      </w:r>
      <w:proofErr w:type="spellEnd"/>
      <w:r w:rsidRPr="00835D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— Le dernier passage</w:t>
      </w: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Lieu des cérémonies finales, où les captifs franchissaient une frontière invisible entre vie ancienne et destin forcé.</w:t>
      </w:r>
    </w:p>
    <w:p w:rsidR="00835DF7" w:rsidRPr="00835DF7" w:rsidRDefault="00835DF7" w:rsidP="00835D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5D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Plage — La Porte du Non-Retour</w:t>
      </w: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Au bord de l’océan, le vent salé, la lumière blanche, les silhouettes des navires.</w:t>
      </w:r>
      <w:r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C’est ici que les corps s’embarquaient… et que les regards se perdaient vers un horizon sans retour.</w:t>
      </w:r>
    </w:p>
    <w:p w:rsidR="00835DF7" w:rsidRPr="00835DF7" w:rsidRDefault="00835DF7" w:rsidP="00835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835DF7" w:rsidRPr="00835DF7" w:rsidRDefault="00835DF7" w:rsidP="00835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35DF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Sources et références</w:t>
      </w:r>
    </w:p>
    <w:p w:rsidR="005907DB" w:rsidRPr="005907DB" w:rsidRDefault="005907DB" w:rsidP="005907DB">
      <w:pPr>
        <w:pStyle w:val="Paragraphedeliste"/>
        <w:rPr>
          <w:rStyle w:val="Lienhypertexte"/>
          <w:rFonts w:ascii="Open Sans" w:eastAsia="Times New Roman" w:hAnsi="Open Sans" w:cs="Times New Roman"/>
          <w:sz w:val="26"/>
          <w:szCs w:val="26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• </w:t>
      </w:r>
      <w:proofErr w:type="spellStart"/>
      <w:r w:rsidRPr="005907DB">
        <w:rPr>
          <w:rFonts w:ascii="Times New Roman" w:eastAsia="Times New Roman" w:hAnsi="Times New Roman" w:cs="Times New Roman"/>
          <w:sz w:val="24"/>
          <w:szCs w:val="24"/>
          <w:lang w:eastAsia="fr-FR"/>
        </w:rPr>
        <w:t>Ayiffa</w:t>
      </w:r>
      <w:proofErr w:type="spellEnd"/>
      <w:r w:rsidRPr="005907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Tourisme — Histoire de la porte du non-retour,</w:t>
      </w:r>
      <w:r w:rsidRPr="005907DB">
        <w:rPr>
          <w:rStyle w:val="Titre1Car"/>
          <w:rFonts w:ascii="Open Sans" w:eastAsiaTheme="minorHAnsi" w:hAnsi="Open Sans"/>
          <w:sz w:val="24"/>
          <w:szCs w:val="24"/>
          <w:bdr w:val="none" w:sz="0" w:space="0" w:color="auto" w:frame="1"/>
        </w:rPr>
        <w:t xml:space="preserve"> </w:t>
      </w:r>
      <w:hyperlink r:id="rId5" w:history="1">
        <w:r w:rsidRPr="005907DB">
          <w:rPr>
            <w:rStyle w:val="Lienhypertexte"/>
            <w:rFonts w:ascii="Open Sans" w:eastAsia="Times New Roman" w:hAnsi="Open Sans" w:cs="Times New Roman"/>
            <w:sz w:val="24"/>
            <w:szCs w:val="24"/>
            <w:bdr w:val="none" w:sz="0" w:space="0" w:color="auto" w:frame="1"/>
            <w:lang w:eastAsia="fr-FR"/>
          </w:rPr>
          <w:t>https://ayiffatourisme.com/en/blog-lhistoire-de-la-porte-du-non-retour-a-ouidah</w:t>
        </w:r>
      </w:hyperlink>
      <w:r w:rsidR="00835DF7" w:rsidRPr="00835DF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5907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voyage du calao — Route des esclaves, </w:t>
      </w:r>
      <w:hyperlink r:id="rId6" w:history="1">
        <w:r w:rsidRPr="005907DB">
          <w:rPr>
            <w:rStyle w:val="Lienhypertexte"/>
            <w:rFonts w:ascii="Open Sans" w:eastAsia="Times New Roman" w:hAnsi="Open Sans" w:cs="Times New Roman"/>
            <w:sz w:val="26"/>
            <w:szCs w:val="26"/>
            <w:lang w:eastAsia="fr-FR"/>
          </w:rPr>
          <w:t>https://levoyageducalao.com/route-des-esclaves-de-ouidah/</w:t>
        </w:r>
      </w:hyperlink>
    </w:p>
    <w:p w:rsidR="00835DF7" w:rsidRDefault="00835DF7" w:rsidP="00835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8D1DF4" w:rsidRDefault="008D1DF4" w:rsidP="00835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8D1DF4" w:rsidRPr="005907DB" w:rsidRDefault="008D1DF4" w:rsidP="005907DB">
      <w:pPr>
        <w:pStyle w:val="Paragraphedeliste"/>
        <w:shd w:val="clear" w:color="auto" w:fill="FFFFFF"/>
        <w:spacing w:after="0" w:line="432" w:lineRule="atLeast"/>
        <w:rPr>
          <w:rStyle w:val="Lienhypertexte"/>
          <w:rFonts w:ascii="Open Sans" w:eastAsia="Times New Roman" w:hAnsi="Open Sans" w:cs="Times New Roman"/>
          <w:sz w:val="24"/>
          <w:szCs w:val="24"/>
          <w:bdr w:val="none" w:sz="0" w:space="0" w:color="auto" w:frame="1"/>
          <w:lang w:eastAsia="fr-FR"/>
        </w:rPr>
      </w:pPr>
    </w:p>
    <w:p w:rsidR="005907DB" w:rsidRDefault="005907DB" w:rsidP="008D1DF4">
      <w:pPr>
        <w:shd w:val="clear" w:color="auto" w:fill="FFFFFF"/>
        <w:spacing w:after="0" w:line="432" w:lineRule="atLeast"/>
        <w:rPr>
          <w:rFonts w:ascii="Open Sans" w:eastAsia="Times New Roman" w:hAnsi="Open Sans" w:cs="Times New Roman"/>
          <w:color w:val="6C7171"/>
          <w:sz w:val="24"/>
          <w:szCs w:val="24"/>
          <w:bdr w:val="none" w:sz="0" w:space="0" w:color="auto" w:frame="1"/>
          <w:lang w:eastAsia="fr-FR"/>
        </w:rPr>
      </w:pPr>
    </w:p>
    <w:p w:rsidR="008D1DF4" w:rsidRPr="00835DF7" w:rsidRDefault="008D1DF4" w:rsidP="00835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8D1DF4" w:rsidRDefault="008D1DF4" w:rsidP="008D1DF4"/>
    <w:p w:rsidR="0084330C" w:rsidRDefault="0084330C"/>
    <w:sectPr w:rsidR="008433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01BF3"/>
    <w:multiLevelType w:val="multilevel"/>
    <w:tmpl w:val="C9CC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222CD"/>
    <w:multiLevelType w:val="multilevel"/>
    <w:tmpl w:val="83E0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4168C"/>
    <w:multiLevelType w:val="multilevel"/>
    <w:tmpl w:val="5D6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94CD4"/>
    <w:multiLevelType w:val="multilevel"/>
    <w:tmpl w:val="589C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F5B21"/>
    <w:multiLevelType w:val="multilevel"/>
    <w:tmpl w:val="B066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C9258E"/>
    <w:multiLevelType w:val="hybridMultilevel"/>
    <w:tmpl w:val="0394AF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DF7"/>
    <w:rsid w:val="005907DB"/>
    <w:rsid w:val="00835DF7"/>
    <w:rsid w:val="0084330C"/>
    <w:rsid w:val="008D1DF4"/>
    <w:rsid w:val="00B8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9AFFBD-36EF-496B-9F2A-9821CC5F2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35D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835D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835D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5DF7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835DF7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35DF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835D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5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835DF7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8D1DF4"/>
    <w:rPr>
      <w:color w:val="954F72" w:themeColor="followedHyperlink"/>
      <w:u w:val="single"/>
    </w:rPr>
  </w:style>
  <w:style w:type="paragraph" w:styleId="Paragraphedeliste">
    <w:name w:val="List Paragraph"/>
    <w:basedOn w:val="Normal"/>
    <w:uiPriority w:val="34"/>
    <w:qFormat/>
    <w:rsid w:val="005907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366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voyageducalao.com/route-des-esclaves-de-ouidah/" TargetMode="External"/><Relationship Id="rId5" Type="http://schemas.openxmlformats.org/officeDocument/2006/relationships/hyperlink" Target="https://ayiffatourisme.com/en/blog-lhistoire-de-la-porte-du-non-retour-a-ouida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1088</Words>
  <Characters>5985</Characters>
  <Application>Microsoft Office Word</Application>
  <DocSecurity>0</DocSecurity>
  <Lines>49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2025-12-04T09:18:00Z</dcterms:created>
  <dcterms:modified xsi:type="dcterms:W3CDTF">2025-12-04T11:02:00Z</dcterms:modified>
</cp:coreProperties>
</file>