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BUTERIN</w:t>
      </w:r>
      <w:r>
        <w:t xml:space="preserve"> </w:t>
      </w:r>
      <w:r>
        <w:t xml:space="preserve">ARSENIY</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Compact"/>
        <w:numPr>
          <w:ilvl w:val="0"/>
          <w:numId w:val="1001"/>
        </w:numPr>
      </w:pPr>
      <w:r>
        <w:t xml:space="preserve">Изучить идеологию и применение средств контроля версий.</w:t>
      </w:r>
    </w:p>
    <w:p>
      <w:pPr>
        <w:pStyle w:val="Compact"/>
        <w:numPr>
          <w:ilvl w:val="0"/>
          <w:numId w:val="1001"/>
        </w:numPr>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2"/>
        </w:numPr>
      </w:pPr>
      <w:r>
        <w:t xml:space="preserve">Создать базовую конфигурацию для работы с git.</w:t>
      </w:r>
    </w:p>
    <w:p>
      <w:pPr>
        <w:pStyle w:val="Compact"/>
        <w:numPr>
          <w:ilvl w:val="0"/>
          <w:numId w:val="1002"/>
        </w:numPr>
      </w:pPr>
      <w:r>
        <w:t xml:space="preserve">Создать ключ SSH.</w:t>
      </w:r>
    </w:p>
    <w:p>
      <w:pPr>
        <w:pStyle w:val="Compact"/>
        <w:numPr>
          <w:ilvl w:val="0"/>
          <w:numId w:val="1002"/>
        </w:numPr>
      </w:pPr>
      <w:r>
        <w:t xml:space="preserve">Создать ключ PGP.</w:t>
      </w:r>
    </w:p>
    <w:p>
      <w:pPr>
        <w:pStyle w:val="Compact"/>
        <w:numPr>
          <w:ilvl w:val="0"/>
          <w:numId w:val="1002"/>
        </w:numPr>
      </w:pPr>
      <w:r>
        <w:t xml:space="preserve">Настроить подписи git.</w:t>
      </w:r>
    </w:p>
    <w:p>
      <w:pPr>
        <w:pStyle w:val="Compact"/>
        <w:numPr>
          <w:ilvl w:val="0"/>
          <w:numId w:val="1002"/>
        </w:numPr>
      </w:pPr>
      <w:r>
        <w:t xml:space="preserve">Зарегистрироваться на Github.</w:t>
      </w:r>
    </w:p>
    <w:p>
      <w:pPr>
        <w:pStyle w:val="Compact"/>
        <w:numPr>
          <w:ilvl w:val="0"/>
          <w:numId w:val="1002"/>
        </w:numPr>
      </w:pPr>
      <w:r>
        <w:t xml:space="preserve">Создать локальный каталог для выполнения заданий по предмету.</w:t>
      </w:r>
    </w:p>
    <w:bookmarkEnd w:id="21"/>
    <w:bookmarkStart w:id="57"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 Выполнение лабораторной работы</w:t>
      </w:r>
    </w:p>
    <w:p>
      <w:pPr>
        <w:pStyle w:val="BodyText"/>
      </w:pPr>
      <w:r>
        <w:t xml:space="preserve">Базовая настройка git:</w:t>
      </w:r>
    </w:p>
    <w:p>
      <w:pPr>
        <w:pStyle w:val="Compact"/>
        <w:numPr>
          <w:ilvl w:val="0"/>
          <w:numId w:val="1003"/>
        </w:numPr>
      </w:pPr>
      <w:r>
        <w:t xml:space="preserve">Задаём имя и email владельца репозитория (1 и 2 строка на рисунке)</w:t>
      </w:r>
    </w:p>
    <w:p>
      <w:pPr>
        <w:pStyle w:val="Compact"/>
        <w:numPr>
          <w:ilvl w:val="0"/>
          <w:numId w:val="1003"/>
        </w:numPr>
      </w:pPr>
      <w:r>
        <w:t xml:space="preserve">Настраиваем utf-8 в выводе сообщений git (3 строка на рисунке)</w:t>
      </w:r>
    </w:p>
    <w:p>
      <w:pPr>
        <w:pStyle w:val="Compact"/>
        <w:numPr>
          <w:ilvl w:val="0"/>
          <w:numId w:val="1003"/>
        </w:numPr>
      </w:pPr>
      <w:r>
        <w:t xml:space="preserve">Настраиваем верификацию и подписание коммитов git. Зададим имя начальной ветки (будем называть её master) (4 строка на рисунке)</w:t>
      </w:r>
    </w:p>
    <w:p>
      <w:pPr>
        <w:pStyle w:val="CaptionedFigure"/>
      </w:pPr>
      <w:r>
        <w:drawing>
          <wp:inline>
            <wp:extent cx="3733800" cy="751546"/>
            <wp:effectExtent b="0" l="0" r="0" t="0"/>
            <wp:docPr descr="Базовая настройка git"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751546"/>
                    </a:xfrm>
                    <a:prstGeom prst="rect">
                      <a:avLst/>
                    </a:prstGeom>
                    <a:noFill/>
                    <a:ln w="9525">
                      <a:noFill/>
                      <a:headEnd/>
                      <a:tailEnd/>
                    </a:ln>
                  </pic:spPr>
                </pic:pic>
              </a:graphicData>
            </a:graphic>
          </wp:inline>
        </w:drawing>
      </w:r>
    </w:p>
    <w:p>
      <w:pPr>
        <w:pStyle w:val="ImageCaption"/>
      </w:pPr>
      <w:r>
        <w:t xml:space="preserve">Рис. 1: Базовая настройка git</w:t>
      </w:r>
    </w:p>
    <w:p>
      <w:pPr>
        <w:pStyle w:val="BodyText"/>
      </w:pPr>
      <w:r>
        <w:t xml:space="preserve">Создаём ключ SSH. В терминале вводим данную команду:</w:t>
      </w:r>
    </w:p>
    <w:p>
      <w:pPr>
        <w:pStyle w:val="BodyText"/>
      </w:pPr>
      <w:r>
        <w:t xml:space="preserve">ssh-keygen -t rsa -b 4096</w:t>
      </w:r>
    </w:p>
    <w:p>
      <w:pPr>
        <w:pStyle w:val="BodyText"/>
      </w:pPr>
      <w:r>
        <w:t xml:space="preserve">Далее во всех пунктах пользуемся клавишей Enter и получаем наш ключ.</w:t>
      </w:r>
    </w:p>
    <w:p>
      <w:pPr>
        <w:pStyle w:val="CaptionedFigure"/>
      </w:pPr>
      <w:r>
        <w:drawing>
          <wp:inline>
            <wp:extent cx="3733800" cy="691076"/>
            <wp:effectExtent b="0" l="0" r="0" t="0"/>
            <wp:docPr descr="Создание ключа SSH"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691076"/>
                    </a:xfrm>
                    <a:prstGeom prst="rect">
                      <a:avLst/>
                    </a:prstGeom>
                    <a:noFill/>
                    <a:ln w="9525">
                      <a:noFill/>
                      <a:headEnd/>
                      <a:tailEnd/>
                    </a:ln>
                  </pic:spPr>
                </pic:pic>
              </a:graphicData>
            </a:graphic>
          </wp:inline>
        </w:drawing>
      </w:r>
    </w:p>
    <w:p>
      <w:pPr>
        <w:pStyle w:val="ImageCaption"/>
      </w:pPr>
      <w:r>
        <w:t xml:space="preserve">Рис. 2: Создание ключа SSH</w:t>
      </w:r>
    </w:p>
    <w:p>
      <w:pPr>
        <w:pStyle w:val="BodyText"/>
      </w:pPr>
      <w:r>
        <w:t xml:space="preserve">Ключ нужно добавить на github. Для этого переходим на сайте в раздел</w:t>
      </w:r>
      <w:r>
        <w:t xml:space="preserve"> </w:t>
      </w:r>
      <w:r>
        <w:t xml:space="preserve">“</w:t>
      </w:r>
      <w:r>
        <w:t xml:space="preserve">Settings</w:t>
      </w:r>
      <w:r>
        <w:t xml:space="preserve">”</w:t>
      </w:r>
      <w:r>
        <w:t xml:space="preserve"> </w:t>
      </w:r>
      <w:r>
        <w:t xml:space="preserve">и выбираем</w:t>
      </w:r>
      <w:r>
        <w:t xml:space="preserve"> </w:t>
      </w:r>
      <w:r>
        <w:t xml:space="preserve">“</w:t>
      </w:r>
      <w:r>
        <w:t xml:space="preserve">SSH and GPG keys</w:t>
      </w:r>
      <w:r>
        <w:t xml:space="preserve">”</w:t>
      </w:r>
      <w:r>
        <w:t xml:space="preserve">.</w:t>
      </w:r>
    </w:p>
    <w:p>
      <w:pPr>
        <w:pStyle w:val="CaptionedFigure"/>
      </w:pPr>
      <w:r>
        <w:drawing>
          <wp:inline>
            <wp:extent cx="3733800" cy="1622914"/>
            <wp:effectExtent b="0" l="0" r="0" t="0"/>
            <wp:docPr descr="Ключ SSH создан"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622914"/>
                    </a:xfrm>
                    <a:prstGeom prst="rect">
                      <a:avLst/>
                    </a:prstGeom>
                    <a:noFill/>
                    <a:ln w="9525">
                      <a:noFill/>
                      <a:headEnd/>
                      <a:tailEnd/>
                    </a:ln>
                  </pic:spPr>
                </pic:pic>
              </a:graphicData>
            </a:graphic>
          </wp:inline>
        </w:drawing>
      </w:r>
    </w:p>
    <w:p>
      <w:pPr>
        <w:pStyle w:val="ImageCaption"/>
      </w:pPr>
      <w:r>
        <w:t xml:space="preserve">Рис. 3: Ключ SSH создан</w:t>
      </w:r>
    </w:p>
    <w:p>
      <w:pPr>
        <w:pStyle w:val="CaptionedFigure"/>
      </w:pPr>
      <w:r>
        <w:drawing>
          <wp:inline>
            <wp:extent cx="3733800" cy="1521988"/>
            <wp:effectExtent b="0" l="0" r="0" t="0"/>
            <wp:docPr descr="Ключ GPG создан"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521988"/>
                    </a:xfrm>
                    <a:prstGeom prst="rect">
                      <a:avLst/>
                    </a:prstGeom>
                    <a:noFill/>
                    <a:ln w="9525">
                      <a:noFill/>
                      <a:headEnd/>
                      <a:tailEnd/>
                    </a:ln>
                  </pic:spPr>
                </pic:pic>
              </a:graphicData>
            </a:graphic>
          </wp:inline>
        </w:drawing>
      </w:r>
    </w:p>
    <w:p>
      <w:pPr>
        <w:pStyle w:val="ImageCaption"/>
      </w:pPr>
      <w:r>
        <w:t xml:space="preserve">Рис. 4: Ключ GPG создан</w:t>
      </w:r>
    </w:p>
    <w:p>
      <w:pPr>
        <w:pStyle w:val="BodyText"/>
      </w:pPr>
      <w:r>
        <w:t xml:space="preserve">Выводим список ключей и копируем отпечаток приватного ключа</w:t>
      </w:r>
    </w:p>
    <w:p>
      <w:pPr>
        <w:pStyle w:val="CaptionedFigure"/>
      </w:pPr>
      <w:r>
        <w:drawing>
          <wp:inline>
            <wp:extent cx="3733800" cy="2964382"/>
            <wp:effectExtent b="0" l="0" r="0" t="0"/>
            <wp:docPr descr="Отпечаток приватного ключа"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2964382"/>
                    </a:xfrm>
                    <a:prstGeom prst="rect">
                      <a:avLst/>
                    </a:prstGeom>
                    <a:noFill/>
                    <a:ln w="9525">
                      <a:noFill/>
                      <a:headEnd/>
                      <a:tailEnd/>
                    </a:ln>
                  </pic:spPr>
                </pic:pic>
              </a:graphicData>
            </a:graphic>
          </wp:inline>
        </w:drawing>
      </w:r>
    </w:p>
    <w:p>
      <w:pPr>
        <w:pStyle w:val="ImageCaption"/>
      </w:pPr>
      <w:r>
        <w:t xml:space="preserve">Рис. 5: Отпечаток приватного ключа</w:t>
      </w:r>
    </w:p>
    <w:p>
      <w:pPr>
        <w:pStyle w:val="BodyText"/>
      </w:pPr>
      <w:r>
        <w:t xml:space="preserve">Настройка автоматических подписей коммитов git</w:t>
      </w:r>
    </w:p>
    <w:p>
      <w:pPr>
        <w:pStyle w:val="CaptionedFigure"/>
      </w:pPr>
      <w:r>
        <w:drawing>
          <wp:inline>
            <wp:extent cx="3733800" cy="628024"/>
            <wp:effectExtent b="0" l="0" r="0" t="0"/>
            <wp:docPr descr="Настройка подписей"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628024"/>
                    </a:xfrm>
                    <a:prstGeom prst="rect">
                      <a:avLst/>
                    </a:prstGeom>
                    <a:noFill/>
                    <a:ln w="9525">
                      <a:noFill/>
                      <a:headEnd/>
                      <a:tailEnd/>
                    </a:ln>
                  </pic:spPr>
                </pic:pic>
              </a:graphicData>
            </a:graphic>
          </wp:inline>
        </w:drawing>
      </w:r>
    </w:p>
    <w:p>
      <w:pPr>
        <w:pStyle w:val="ImageCaption"/>
      </w:pPr>
      <w:r>
        <w:t xml:space="preserve">Рис. 6: Настройка подписей</w:t>
      </w:r>
    </w:p>
    <w:p>
      <w:pPr>
        <w:pStyle w:val="BodyText"/>
      </w:pPr>
      <w:r>
        <w:t xml:space="preserve">Возвращаемся в наш терминал и настраиваем gh командой:</w:t>
      </w:r>
    </w:p>
    <w:p>
      <w:pPr>
        <w:pStyle w:val="BodyText"/>
      </w:pPr>
      <w:r>
        <w:t xml:space="preserve">gh auth login.</w:t>
      </w:r>
    </w:p>
    <w:p>
      <w:pPr>
        <w:pStyle w:val="BodyText"/>
      </w:pPr>
      <w:r>
        <w:t xml:space="preserve">Во всех пунктах выбираем y(yes).</w:t>
      </w:r>
    </w:p>
    <w:p>
      <w:pPr>
        <w:pStyle w:val="BodyText"/>
      </w:pPr>
      <w:r>
        <w:t xml:space="preserve">По полученной ссылке переходим в браузер на виртуальной машине и вводим код из терминала (находится перед ссылкой).</w:t>
      </w:r>
    </w:p>
    <w:p>
      <w:pPr>
        <w:pStyle w:val="BodyText"/>
      </w:pPr>
      <w:r>
        <w:drawing>
          <wp:inline>
            <wp:extent cx="5334000" cy="894926"/>
            <wp:effectExtent b="0" l="0" r="0" t="0"/>
            <wp:docPr descr="Настройка gh"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5334000" cy="894926"/>
                    </a:xfrm>
                    <a:prstGeom prst="rect">
                      <a:avLst/>
                    </a:prstGeom>
                    <a:noFill/>
                    <a:ln w="9525">
                      <a:noFill/>
                      <a:headEnd/>
                      <a:tailEnd/>
                    </a:ln>
                  </pic:spPr>
                </pic:pic>
              </a:graphicData>
            </a:graphic>
          </wp:inline>
        </w:drawing>
      </w:r>
      <w:r>
        <w:t xml:space="preserve">#fig:007 width=70% }</w:t>
      </w:r>
    </w:p>
    <w:p>
      <w:pPr>
        <w:pStyle w:val="BodyText"/>
      </w:pPr>
      <w:r>
        <w:t xml:space="preserve">Создаём репозиторий курса на основе шаблона. Все нужные команды для создания были в указаниях к лабораторной работе. В 4 команде, вместо</w:t>
      </w:r>
      <w:r>
        <w:t xml:space="preserve"> </w:t>
      </w:r>
      <w:r>
        <w:t xml:space="preserve">, указываем своё имя профиля на github.</w:t>
      </w:r>
    </w:p>
    <w:p>
      <w:pPr>
        <w:pStyle w:val="Compact"/>
        <w:numPr>
          <w:ilvl w:val="0"/>
          <w:numId w:val="1004"/>
        </w:numPr>
      </w:pPr>
      <w:r>
        <w:t xml:space="preserve">mkdir -p ~/work/study/2021-2022/</w:t>
      </w:r>
      <w:r>
        <w:t xml:space="preserve">“</w:t>
      </w:r>
      <w:r>
        <w:t xml:space="preserve">Операционные системы</w:t>
      </w:r>
      <w:r>
        <w:t xml:space="preserve">”</w:t>
      </w:r>
    </w:p>
    <w:p>
      <w:pPr>
        <w:pStyle w:val="Compact"/>
        <w:numPr>
          <w:ilvl w:val="0"/>
          <w:numId w:val="1004"/>
        </w:numPr>
      </w:pPr>
      <w:r>
        <w:t xml:space="preserve">cd ~/work/study/2021-2022/</w:t>
      </w:r>
      <w:r>
        <w:t xml:space="preserve">“</w:t>
      </w:r>
      <w:r>
        <w:t xml:space="preserve">Операционные системы</w:t>
      </w:r>
      <w:r>
        <w:t xml:space="preserve">”</w:t>
      </w:r>
    </w:p>
    <w:p>
      <w:pPr>
        <w:pStyle w:val="Compact"/>
        <w:numPr>
          <w:ilvl w:val="0"/>
          <w:numId w:val="1004"/>
        </w:numPr>
      </w:pPr>
      <w:r>
        <w:t xml:space="preserve">gh repo create study_2021-2022_os-intro –template=yamadharma/course-directory-student-template –public</w:t>
      </w:r>
    </w:p>
    <w:p>
      <w:pPr>
        <w:pStyle w:val="Compact"/>
        <w:numPr>
          <w:ilvl w:val="0"/>
          <w:numId w:val="1004"/>
        </w:numPr>
      </w:pPr>
      <w:r>
        <w:t xml:space="preserve">git clone –recursive git@github.com:</w:t>
      </w:r>
      <w:r>
        <w:t xml:space="preserve">/study_2021-2022_os-intro.git os-intro</w:t>
      </w:r>
    </w:p>
    <w:p>
      <w:pPr>
        <w:pStyle w:val="CaptionedFigure"/>
      </w:pPr>
      <w:r>
        <w:drawing>
          <wp:inline>
            <wp:extent cx="3733800" cy="501431"/>
            <wp:effectExtent b="0" l="0" r="0" t="0"/>
            <wp:docPr descr="Создание репозитория"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501431"/>
                    </a:xfrm>
                    <a:prstGeom prst="rect">
                      <a:avLst/>
                    </a:prstGeom>
                    <a:noFill/>
                    <a:ln w="9525">
                      <a:noFill/>
                      <a:headEnd/>
                      <a:tailEnd/>
                    </a:ln>
                  </pic:spPr>
                </pic:pic>
              </a:graphicData>
            </a:graphic>
          </wp:inline>
        </w:drawing>
      </w:r>
    </w:p>
    <w:p>
      <w:pPr>
        <w:pStyle w:val="ImageCaption"/>
      </w:pPr>
      <w:r>
        <w:t xml:space="preserve">Рис. 7: Создание репозитория</w:t>
      </w:r>
    </w:p>
    <w:p>
      <w:pPr>
        <w:pStyle w:val="BodyText"/>
      </w:pPr>
      <w:r>
        <w:t xml:space="preserve">Настраиваем каталог курса. Для этого переходим в него командой:</w:t>
      </w:r>
    </w:p>
    <w:p>
      <w:pPr>
        <w:pStyle w:val="BodyText"/>
      </w:pPr>
      <w:r>
        <w:t xml:space="preserve">cd ~/work/study/2021-2022/</w:t>
      </w:r>
      <w:r>
        <w:t xml:space="preserve">“</w:t>
      </w:r>
      <w:r>
        <w:t xml:space="preserve">Операционные системы</w:t>
      </w:r>
      <w:r>
        <w:t xml:space="preserve">”</w:t>
      </w:r>
      <w:r>
        <w:t xml:space="preserve">/os-intro</w:t>
      </w:r>
    </w:p>
    <w:p>
      <w:pPr>
        <w:pStyle w:val="BodyText"/>
      </w:pPr>
      <w:r>
        <w:t xml:space="preserve">Далее командой ls проверяем, что мы в него перешли. 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p>
    <w:p>
      <w:pPr>
        <w:pStyle w:val="BodyText"/>
      </w:pPr>
      <w:r>
        <w:t xml:space="preserve">rm package.json</w:t>
      </w:r>
    </w:p>
    <w:p>
      <w:pPr>
        <w:pStyle w:val="BodyText"/>
      </w:pPr>
      <w:r>
        <w:t xml:space="preserve">Снова командой ls проверяем успешное выполнение удаление файла.</w:t>
      </w:r>
    </w:p>
    <w:p>
      <w:pPr>
        <w:pStyle w:val="CaptionedFigure"/>
      </w:pPr>
      <w:r>
        <w:drawing>
          <wp:inline>
            <wp:extent cx="3733800" cy="3469575"/>
            <wp:effectExtent b="0" l="0" r="0" t="0"/>
            <wp:docPr descr="Настраиваем каталог курса"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3469575"/>
                    </a:xfrm>
                    <a:prstGeom prst="rect">
                      <a:avLst/>
                    </a:prstGeom>
                    <a:noFill/>
                    <a:ln w="9525">
                      <a:noFill/>
                      <a:headEnd/>
                      <a:tailEnd/>
                    </a:ln>
                  </pic:spPr>
                </pic:pic>
              </a:graphicData>
            </a:graphic>
          </wp:inline>
        </w:drawing>
      </w:r>
    </w:p>
    <w:p>
      <w:pPr>
        <w:pStyle w:val="ImageCaption"/>
      </w:pPr>
      <w:r>
        <w:t xml:space="preserve">Рис. 8: Настраиваем каталог курса</w:t>
      </w:r>
    </w:p>
    <w:p>
      <w:pPr>
        <w:pStyle w:val="BodyText"/>
      </w:pPr>
      <w:r>
        <w:t xml:space="preserve">Создаём необходимые каталоги и отправляем наши файлы на сервер</w:t>
      </w:r>
    </w:p>
    <w:p>
      <w:pPr>
        <w:pStyle w:val="BodyText"/>
      </w:pPr>
      <w:r>
        <w:t xml:space="preserve">make COURSE=os-intro</w:t>
      </w:r>
    </w:p>
    <w:p>
      <w:pPr>
        <w:pStyle w:val="Compact"/>
        <w:numPr>
          <w:ilvl w:val="0"/>
          <w:numId w:val="1005"/>
        </w:numPr>
      </w:pPr>
      <w:r>
        <w:t xml:space="preserve">git add .</w:t>
      </w:r>
    </w:p>
    <w:p>
      <w:pPr>
        <w:pStyle w:val="Compact"/>
        <w:numPr>
          <w:ilvl w:val="0"/>
          <w:numId w:val="1005"/>
        </w:numPr>
      </w:pPr>
      <w:r>
        <w:t xml:space="preserve">git commit -am</w:t>
      </w:r>
      <w:r>
        <w:t xml:space="preserve"> </w:t>
      </w:r>
      <w:r>
        <w:t xml:space="preserve">‘</w:t>
      </w:r>
      <w:r>
        <w:t xml:space="preserve">feat(main): make course structure</w:t>
      </w:r>
      <w:r>
        <w:t xml:space="preserve">’</w:t>
      </w:r>
    </w:p>
    <w:p>
      <w:pPr>
        <w:pStyle w:val="Compact"/>
        <w:numPr>
          <w:ilvl w:val="0"/>
          <w:numId w:val="1005"/>
        </w:numPr>
      </w:pPr>
      <w:r>
        <w:t xml:space="preserve">git push</w:t>
      </w:r>
    </w:p>
    <w:p>
      <w:pPr>
        <w:pStyle w:val="FirstParagraph"/>
      </w:pPr>
      <w:bookmarkStart w:id="52" w:name="fig:010"/>
      <w:r>
        <w:drawing>
          <wp:inline>
            <wp:extent cx="3733800" cy="3561542"/>
            <wp:effectExtent b="0" l="0" r="0" t="0"/>
            <wp:docPr descr="Отправляем наши файлы на сервер"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3561542"/>
                    </a:xfrm>
                    <a:prstGeom prst="rect">
                      <a:avLst/>
                    </a:prstGeom>
                    <a:noFill/>
                    <a:ln w="9525">
                      <a:noFill/>
                      <a:headEnd/>
                      <a:tailEnd/>
                    </a:ln>
                  </pic:spPr>
                </pic:pic>
              </a:graphicData>
            </a:graphic>
          </wp:inline>
        </w:drawing>
      </w:r>
      <w:bookmarkEnd w:id="52"/>
      <w:r>
        <w:t xml:space="preserve"> </w:t>
      </w:r>
      <w:bookmarkStart w:id="56" w:name="fig:011"/>
      <w:r>
        <w:drawing>
          <wp:inline>
            <wp:extent cx="3733800" cy="984291"/>
            <wp:effectExtent b="0" l="0" r="0" t="0"/>
            <wp:docPr descr="Отправляем наши файлы на сервер"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984291"/>
                    </a:xfrm>
                    <a:prstGeom prst="rect">
                      <a:avLst/>
                    </a:prstGeom>
                    <a:noFill/>
                    <a:ln w="9525">
                      <a:noFill/>
                      <a:headEnd/>
                      <a:tailEnd/>
                    </a:ln>
                  </pic:spPr>
                </pic:pic>
              </a:graphicData>
            </a:graphic>
          </wp:inline>
        </w:drawing>
      </w:r>
      <w:bookmarkEnd w:id="56"/>
    </w:p>
    <w:bookmarkEnd w:id="57"/>
    <w:bookmarkStart w:id="58"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6"/>
        </w:numPr>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pStyle w:val="Compact"/>
        <w:numPr>
          <w:ilvl w:val="0"/>
          <w:numId w:val="1006"/>
        </w:numPr>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pStyle w:val="Compact"/>
        <w:numPr>
          <w:ilvl w:val="0"/>
          <w:numId w:val="1006"/>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pStyle w:val="Compact"/>
        <w:numPr>
          <w:ilvl w:val="0"/>
          <w:numId w:val="1006"/>
        </w:numPr>
      </w:pPr>
      <w:r>
        <w:t xml:space="preserve">Опишите действия с VCS при единоличной работе с хранилищем.</w:t>
      </w:r>
    </w:p>
    <w:p>
      <w:pPr>
        <w:pStyle w:val="Compact"/>
        <w:numPr>
          <w:ilvl w:val="0"/>
          <w:numId w:val="1006"/>
        </w:numPr>
      </w:pPr>
      <w:r>
        <w:t xml:space="preserve">Опишите порядок работы с общим хранилищем VCS.</w:t>
      </w:r>
    </w:p>
    <w:p>
      <w:pPr>
        <w:pStyle w:val="Compact"/>
        <w:numPr>
          <w:ilvl w:val="0"/>
          <w:numId w:val="1006"/>
        </w:numPr>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Compact"/>
        <w:numPr>
          <w:ilvl w:val="0"/>
          <w:numId w:val="1006"/>
        </w:numPr>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pStyle w:val="Compact"/>
        <w:numPr>
          <w:ilvl w:val="0"/>
          <w:numId w:val="1006"/>
        </w:numPr>
      </w:pPr>
      <w:r>
        <w:t xml:space="preserve">Приведите примеры использования при работе с локальным и удалённым репозиториями.</w:t>
      </w:r>
    </w:p>
    <w:p>
      <w:pPr>
        <w:pStyle w:val="Compact"/>
        <w:numPr>
          <w:ilvl w:val="0"/>
          <w:numId w:val="1006"/>
        </w:numPr>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pStyle w:val="Compact"/>
        <w:numPr>
          <w:ilvl w:val="0"/>
          <w:numId w:val="1006"/>
        </w:numPr>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58"/>
    <w:bookmarkStart w:id="59"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BUTERIN ARSENIY</dc:creator>
  <dc:language>ru-RU</dc:language>
  <cp:keywords/>
  <dcterms:created xsi:type="dcterms:W3CDTF">2024-02-28T13:04:05Z</dcterms:created>
  <dcterms:modified xsi:type="dcterms:W3CDTF">2024-02-28T13:04:05Z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