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52501" w14:textId="14C758CD" w:rsidR="003F40BC" w:rsidRDefault="000B144C">
      <w:pPr>
        <w:rPr>
          <w:rFonts w:ascii="Malgun Gothic Semilight" w:eastAsia="Malgun Gothic Semilight" w:hAnsi="Malgun Gothic Semilight" w:cs="Malgun Gothic Semilight"/>
          <w:sz w:val="15"/>
          <w:szCs w:val="15"/>
        </w:rPr>
      </w:pPr>
      <w:r>
        <w:rPr>
          <w:rFonts w:ascii="Malgun Gothic Semilight" w:eastAsia="Malgun Gothic Semilight" w:hAnsi="Malgun Gothic Semilight" w:cs="Malgun Gothic Semilight"/>
          <w:noProof/>
          <w:sz w:val="15"/>
          <w:szCs w:val="15"/>
        </w:rPr>
        <w:drawing>
          <wp:anchor distT="0" distB="0" distL="114300" distR="114300" simplePos="0" relativeHeight="251713536" behindDoc="0" locked="0" layoutInCell="1" allowOverlap="1" wp14:anchorId="71C0A6FC" wp14:editId="395580F9">
            <wp:simplePos x="0" y="0"/>
            <wp:positionH relativeFrom="column">
              <wp:posOffset>-643890</wp:posOffset>
            </wp:positionH>
            <wp:positionV relativeFrom="paragraph">
              <wp:posOffset>819150</wp:posOffset>
            </wp:positionV>
            <wp:extent cx="3562350" cy="762000"/>
            <wp:effectExtent l="0" t="0" r="0" b="0"/>
            <wp:wrapSquare wrapText="bothSides"/>
            <wp:docPr id="165854347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543476" name="图片 165854347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62350" cy="762000"/>
                    </a:xfrm>
                    <a:prstGeom prst="rect">
                      <a:avLst/>
                    </a:prstGeom>
                  </pic:spPr>
                </pic:pic>
              </a:graphicData>
            </a:graphic>
            <wp14:sizeRelH relativeFrom="margin">
              <wp14:pctWidth>0</wp14:pctWidth>
            </wp14:sizeRelH>
            <wp14:sizeRelV relativeFrom="margin">
              <wp14:pctHeight>0</wp14:pctHeight>
            </wp14:sizeRelV>
          </wp:anchor>
        </w:drawing>
      </w:r>
      <w:r w:rsidR="001B6D28" w:rsidRPr="00427670">
        <w:rPr>
          <w:rFonts w:ascii="Malgun Gothic Semilight" w:eastAsia="Malgun Gothic Semilight" w:hAnsi="Malgun Gothic Semilight" w:cs="Malgun Gothic Semilight"/>
          <w:noProof/>
          <w:sz w:val="15"/>
          <w:szCs w:val="15"/>
        </w:rPr>
        <mc:AlternateContent>
          <mc:Choice Requires="wps">
            <w:drawing>
              <wp:anchor distT="118745" distB="118745" distL="114300" distR="114300" simplePos="0" relativeHeight="251658239" behindDoc="0" locked="0" layoutInCell="0" allowOverlap="1" wp14:anchorId="7F47C2DD" wp14:editId="4DD4F93E">
                <wp:simplePos x="0" y="0"/>
                <wp:positionH relativeFrom="column">
                  <wp:posOffset>3009900</wp:posOffset>
                </wp:positionH>
                <wp:positionV relativeFrom="paragraph">
                  <wp:posOffset>0</wp:posOffset>
                </wp:positionV>
                <wp:extent cx="3657600" cy="7764780"/>
                <wp:effectExtent l="0" t="0" r="0" b="0"/>
                <wp:wrapSquare wrapText="bothSides"/>
                <wp:docPr id="6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764780"/>
                        </a:xfrm>
                        <a:prstGeom prst="rect">
                          <a:avLst/>
                        </a:prstGeom>
                        <a:noFill/>
                        <a:extLst>
                          <a:ext uri="{53640926-AAD7-44D8-BBD7-CCE9431645EC}">
                            <a14:shadowObscured xmlns:a14="http://schemas.microsoft.com/office/drawing/2010/main" val="1"/>
                          </a:ext>
                        </a:extLst>
                      </wps:spPr>
                      <wps:txbx>
                        <w:txbxContent>
                          <w:p w14:paraId="6B172E0B" w14:textId="5E7AD9ED" w:rsidR="00427670" w:rsidRPr="00427670" w:rsidRDefault="00427670" w:rsidP="00427670">
                            <w:pPr>
                              <w:rPr>
                                <w:rFonts w:ascii="Malgun Gothic" w:eastAsia="Malgun Gothic" w:hAnsi="Malgun Gothic"/>
                                <w:b/>
                                <w:bCs/>
                                <w:sz w:val="18"/>
                                <w:szCs w:val="18"/>
                              </w:rPr>
                            </w:pPr>
                            <w:r w:rsidRPr="00427670">
                              <w:rPr>
                                <w:rFonts w:ascii="Malgun Gothic" w:eastAsia="Malgun Gothic" w:hAnsi="Malgun Gothic"/>
                                <w:b/>
                                <w:bCs/>
                                <w:sz w:val="18"/>
                                <w:szCs w:val="18"/>
                              </w:rPr>
                              <w:t>Define each of those statistics and ratios (eleven in total)</w:t>
                            </w:r>
                          </w:p>
                          <w:p w14:paraId="17DADC39" w14:textId="22CDEAD0" w:rsidR="00427670" w:rsidRPr="00427670" w:rsidRDefault="0088100A">
                            <w:pPr>
                              <w:pBdr>
                                <w:left w:val="single" w:sz="12" w:space="9" w:color="4F81BD" w:themeColor="accent1"/>
                              </w:pBdr>
                            </w:pPr>
                            <w:r>
                              <w:tab/>
                            </w:r>
                          </w:p>
                        </w:txbxContent>
                      </wps:txbx>
                      <wps:bodyPr rot="0" vert="horz" wrap="square" lIns="91440" tIns="45720" rIns="91440" bIns="45720" anchor="t" anchorCtr="0" upright="1">
                        <a:noAutofit/>
                      </wps:bodyPr>
                    </wps:wsp>
                  </a:graphicData>
                </a:graphic>
                <wp14:sizeRelH relativeFrom="margin">
                  <wp14:pctWidth>59400</wp14:pctWidth>
                </wp14:sizeRelH>
                <wp14:sizeRelV relativeFrom="page">
                  <wp14:pctHeight>0</wp14:pctHeight>
                </wp14:sizeRelV>
              </wp:anchor>
            </w:drawing>
          </mc:Choice>
          <mc:Fallback>
            <w:pict>
              <v:shapetype w14:anchorId="7F47C2DD" id="_x0000_t202" coordsize="21600,21600" o:spt="202" path="m,l,21600r21600,l21600,xe">
                <v:stroke joinstyle="miter"/>
                <v:path gradientshapeok="t" o:connecttype="rect"/>
              </v:shapetype>
              <v:shape id="文本框 2" o:spid="_x0000_s1026" type="#_x0000_t202" style="position:absolute;left:0;text-align:left;margin-left:237pt;margin-top:0;width:4in;height:611.4pt;z-index:251658239;visibility:visible;mso-wrap-style:square;mso-width-percent:594;mso-height-percent:0;mso-wrap-distance-left:9pt;mso-wrap-distance-top:9.35pt;mso-wrap-distance-right:9pt;mso-wrap-distance-bottom:9.35pt;mso-position-horizontal:absolute;mso-position-horizontal-relative:text;mso-position-vertical:absolute;mso-position-vertical-relative:text;mso-width-percent:594;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" o:allowincell="f" filled="f" stroked="f">
                <v:textbox>
                  <w:txbxContent>
                    <w:p w14:paraId="6B172E0B" w14:textId="5E7AD9ED" w:rsidR="00427670" w:rsidRPr="00427670" w:rsidRDefault="00427670" w:rsidP="00427670">
                      <w:pPr>
                        <w:rPr>
                          <w:rFonts w:ascii="Malgun Gothic" w:eastAsia="Malgun Gothic" w:hAnsi="Malgun Gothic"/>
                          <w:b/>
                          <w:bCs/>
                          <w:sz w:val="18"/>
                          <w:szCs w:val="18"/>
                        </w:rPr>
                      </w:pPr>
                      <w:r w:rsidRPr="00427670">
                        <w:rPr>
                          <w:rFonts w:ascii="Malgun Gothic" w:eastAsia="Malgun Gothic" w:hAnsi="Malgun Gothic"/>
                          <w:b/>
                          <w:bCs/>
                          <w:sz w:val="18"/>
                          <w:szCs w:val="18"/>
                        </w:rPr>
                        <w:t>Define each of those statistics and ratios (eleven in total)</w:t>
                      </w:r>
                    </w:p>
                    <w:p w14:paraId="17DADC39" w14:textId="22CDEAD0" w:rsidR="00427670" w:rsidRPr="00427670" w:rsidRDefault="0088100A">
                      <w:pPr>
                        <w:pBdr>
                          <w:left w:val="single" w:sz="12" w:space="9" w:color="4F81BD" w:themeColor="accent1"/>
                        </w:pBdr>
                      </w:pPr>
                      <w:r>
                        <w:tab/>
                      </w:r>
                    </w:p>
                  </w:txbxContent>
                </v:textbox>
                <w10:wrap type="square"/>
              </v:shape>
            </w:pict>
          </mc:Fallback>
        </mc:AlternateContent>
      </w:r>
      <w:r w:rsidR="0088100A" w:rsidRPr="00C95493">
        <w:rPr>
          <w:rFonts w:ascii="Malgun Gothic Semilight" w:eastAsia="Malgun Gothic Semilight" w:hAnsi="Malgun Gothic Semilight" w:cs="Malgun Gothic Semilight"/>
          <w:noProof/>
          <w:sz w:val="15"/>
          <w:szCs w:val="15"/>
        </w:rPr>
        <mc:AlternateContent>
          <mc:Choice Requires="wps">
            <w:drawing>
              <wp:anchor distT="45720" distB="45720" distL="114300" distR="114300" simplePos="0" relativeHeight="251699200" behindDoc="0" locked="0" layoutInCell="1" allowOverlap="1" wp14:anchorId="276BEACC" wp14:editId="661D6B2E">
                <wp:simplePos x="0" y="0"/>
                <wp:positionH relativeFrom="column">
                  <wp:posOffset>3008630</wp:posOffset>
                </wp:positionH>
                <wp:positionV relativeFrom="paragraph">
                  <wp:posOffset>1550670</wp:posOffset>
                </wp:positionV>
                <wp:extent cx="3364865" cy="1404620"/>
                <wp:effectExtent l="0" t="0" r="26035" b="25400"/>
                <wp:wrapSquare wrapText="bothSides"/>
                <wp:docPr id="41623755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865" cy="1404620"/>
                        </a:xfrm>
                        <a:prstGeom prst="rect">
                          <a:avLst/>
                        </a:prstGeom>
                        <a:solidFill>
                          <a:srgbClr val="FFFFFF"/>
                        </a:solidFill>
                        <a:ln w="9525">
                          <a:solidFill>
                            <a:schemeClr val="bg1"/>
                          </a:solidFill>
                          <a:miter lim="800000"/>
                          <a:headEnd/>
                          <a:tailEnd/>
                        </a:ln>
                      </wps:spPr>
                      <wps:txbx>
                        <w:txbxContent>
                          <w:p w14:paraId="2FDFE442" w14:textId="6AEDC785" w:rsidR="00C95493" w:rsidRPr="00974ECA" w:rsidRDefault="00C95493">
                            <w:pPr>
                              <w:rPr>
                                <w:rFonts w:ascii="Malgun Gothic" w:hAnsi="Malgun Gothic"/>
                                <w:sz w:val="11"/>
                                <w:szCs w:val="11"/>
                              </w:rPr>
                            </w:pPr>
                            <w:r w:rsidRPr="00974ECA">
                              <w:rPr>
                                <w:rFonts w:ascii="Malgun Gothic" w:eastAsia="Malgun Gothic" w:hAnsi="Malgun Gothic"/>
                                <w:sz w:val="11"/>
                                <w:szCs w:val="11"/>
                              </w:rPr>
                              <w:t>12M Tot Ret is the percentage change in the value of an investment over a 12-month period</w:t>
                            </w:r>
                            <w:r w:rsidR="00974ECA" w:rsidRPr="00974ECA">
                              <w:rPr>
                                <w:rFonts w:ascii="Malgun Gothic" w:hAnsi="Malgun Gothic" w:hint="eastAsia"/>
                                <w:sz w:val="11"/>
                                <w:szCs w:val="1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6BEACC" id="_x0000_s1027" type="#_x0000_t202" style="position:absolute;left:0;text-align:left;margin-left:236.9pt;margin-top:122.1pt;width:264.95pt;height:110.6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" strokecolor="white [3212]">
                <v:textbox style="mso-fit-shape-to-text:t">
                  <w:txbxContent>
                    <w:p w14:paraId="2FDFE442" w14:textId="6AEDC785" w:rsidR="00C95493" w:rsidRPr="00974ECA" w:rsidRDefault="00C95493">
                      <w:pPr>
                        <w:rPr>
                          <w:rFonts w:ascii="Malgun Gothic" w:hAnsi="Malgun Gothic"/>
                          <w:sz w:val="11"/>
                          <w:szCs w:val="11"/>
                        </w:rPr>
                      </w:pPr>
                      <w:r w:rsidRPr="00974ECA">
                        <w:rPr>
                          <w:rFonts w:ascii="Malgun Gothic" w:eastAsia="Malgun Gothic" w:hAnsi="Malgun Gothic"/>
                          <w:sz w:val="11"/>
                          <w:szCs w:val="11"/>
                        </w:rPr>
                        <w:t>12M Tot Ret is the percentage change in the value of an investment over a 12-month period</w:t>
                      </w:r>
                      <w:r w:rsidR="00974ECA" w:rsidRPr="00974ECA">
                        <w:rPr>
                          <w:rFonts w:ascii="Malgun Gothic" w:hAnsi="Malgun Gothic" w:hint="eastAsia"/>
                          <w:sz w:val="11"/>
                          <w:szCs w:val="11"/>
                        </w:rPr>
                        <w:t>.</w:t>
                      </w:r>
                    </w:p>
                  </w:txbxContent>
                </v:textbox>
                <w10:wrap type="square"/>
              </v:shape>
            </w:pict>
          </mc:Fallback>
        </mc:AlternateContent>
      </w:r>
      <w:r w:rsidR="00974ECA" w:rsidRPr="00C95493">
        <w:rPr>
          <w:rFonts w:ascii="Malgun Gothic Semilight" w:eastAsia="Malgun Gothic Semilight" w:hAnsi="Malgun Gothic Semilight" w:cs="Malgun Gothic Semilight"/>
          <w:noProof/>
          <w:sz w:val="15"/>
          <w:szCs w:val="15"/>
        </w:rPr>
        <mc:AlternateContent>
          <mc:Choice Requires="wps">
            <w:drawing>
              <wp:anchor distT="45720" distB="45720" distL="114300" distR="114300" simplePos="0" relativeHeight="251701248" behindDoc="0" locked="0" layoutInCell="1" allowOverlap="1" wp14:anchorId="76F81E23" wp14:editId="4809D881">
                <wp:simplePos x="0" y="0"/>
                <wp:positionH relativeFrom="column">
                  <wp:posOffset>2988310</wp:posOffset>
                </wp:positionH>
                <wp:positionV relativeFrom="paragraph">
                  <wp:posOffset>1767205</wp:posOffset>
                </wp:positionV>
                <wp:extent cx="3408680" cy="1404620"/>
                <wp:effectExtent l="0" t="0" r="20320" b="10160"/>
                <wp:wrapSquare wrapText="bothSides"/>
                <wp:docPr id="170284359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8680" cy="1404620"/>
                        </a:xfrm>
                        <a:prstGeom prst="rect">
                          <a:avLst/>
                        </a:prstGeom>
                        <a:solidFill>
                          <a:schemeClr val="accent1">
                            <a:lumMod val="20000"/>
                            <a:lumOff val="80000"/>
                          </a:schemeClr>
                        </a:solidFill>
                        <a:ln w="9525">
                          <a:solidFill>
                            <a:schemeClr val="bg1"/>
                          </a:solidFill>
                          <a:miter lim="800000"/>
                          <a:headEnd/>
                          <a:tailEnd/>
                        </a:ln>
                      </wps:spPr>
                      <wps:txbx>
                        <w:txbxContent>
                          <w:p w14:paraId="42C817FB" w14:textId="2EC02927" w:rsidR="00C95493" w:rsidRPr="00974ECA" w:rsidRDefault="00427670">
                            <w:pPr>
                              <w:rPr>
                                <w:rFonts w:ascii="Malgun Gothic" w:eastAsia="Malgun Gothic" w:hAnsi="Malgun Gothic"/>
                                <w:sz w:val="11"/>
                                <w:szCs w:val="11"/>
                              </w:rPr>
                            </w:pPr>
                            <w:r w:rsidRPr="00974ECA">
                              <w:rPr>
                                <w:rFonts w:ascii="Malgun Gothic" w:eastAsia="Malgun Gothic" w:hAnsi="Malgun Gothic"/>
                                <w:sz w:val="11"/>
                                <w:szCs w:val="11"/>
                              </w:rPr>
                              <w:t>Beta vs SPX is a measure of a stock's volatility relative to the S&amp;P 500 Index, with a beta greater than 1 indicating higher volatility and a beta less than 1 indicating lower volatility.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F81E23" id="_x0000_s1028" type="#_x0000_t202" style="position:absolute;left:0;text-align:left;margin-left:235.3pt;margin-top:139.15pt;width:268.4pt;height:110.6pt;z-index:251701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" fillcolor="#dbe5f1 [660]" strokecolor="white [3212]">
                <v:textbox style="mso-fit-shape-to-text:t">
                  <w:txbxContent>
                    <w:p w14:paraId="42C817FB" w14:textId="2EC02927" w:rsidR="00C95493" w:rsidRPr="00974ECA" w:rsidRDefault="00427670">
                      <w:pPr>
                        <w:rPr>
                          <w:rFonts w:ascii="Malgun Gothic" w:eastAsia="Malgun Gothic" w:hAnsi="Malgun Gothic"/>
                          <w:sz w:val="11"/>
                          <w:szCs w:val="11"/>
                        </w:rPr>
                      </w:pPr>
                      <w:r w:rsidRPr="00974ECA">
                        <w:rPr>
                          <w:rFonts w:ascii="Malgun Gothic" w:eastAsia="Malgun Gothic" w:hAnsi="Malgun Gothic"/>
                          <w:sz w:val="11"/>
                          <w:szCs w:val="11"/>
                        </w:rPr>
                        <w:t>Beta vs SPX is a measure of a stock's volatility relative to the S&amp;P 500 Index, with a beta greater than 1 indicating higher volatility and a beta less than 1 indicating lower volatility.</w:t>
                      </w:r>
                    </w:p>
                  </w:txbxContent>
                </v:textbox>
                <w10:wrap type="square"/>
              </v:shape>
            </w:pict>
          </mc:Fallback>
        </mc:AlternateContent>
      </w:r>
      <w:r w:rsidR="00974ECA" w:rsidRPr="00C95493">
        <w:rPr>
          <w:rFonts w:ascii="Malgun Gothic Semilight" w:eastAsia="Malgun Gothic Semilight" w:hAnsi="Malgun Gothic Semilight" w:cs="Malgun Gothic Semilight"/>
          <w:noProof/>
          <w:sz w:val="15"/>
          <w:szCs w:val="15"/>
        </w:rPr>
        <mc:AlternateContent>
          <mc:Choice Requires="wps">
            <w:drawing>
              <wp:anchor distT="45720" distB="45720" distL="114300" distR="114300" simplePos="0" relativeHeight="251697152" behindDoc="0" locked="0" layoutInCell="1" allowOverlap="1" wp14:anchorId="5F6BCB46" wp14:editId="5F08C246">
                <wp:simplePos x="0" y="0"/>
                <wp:positionH relativeFrom="column">
                  <wp:posOffset>2985770</wp:posOffset>
                </wp:positionH>
                <wp:positionV relativeFrom="paragraph">
                  <wp:posOffset>1143318</wp:posOffset>
                </wp:positionV>
                <wp:extent cx="3416935" cy="433070"/>
                <wp:effectExtent l="0" t="0" r="12065" b="24130"/>
                <wp:wrapSquare wrapText="bothSides"/>
                <wp:docPr id="27030864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935" cy="433070"/>
                        </a:xfrm>
                        <a:prstGeom prst="rect">
                          <a:avLst/>
                        </a:prstGeom>
                        <a:solidFill>
                          <a:schemeClr val="accent1">
                            <a:lumMod val="20000"/>
                            <a:lumOff val="80000"/>
                          </a:schemeClr>
                        </a:solidFill>
                        <a:ln w="9525">
                          <a:solidFill>
                            <a:schemeClr val="bg1"/>
                          </a:solidFill>
                          <a:miter lim="800000"/>
                          <a:headEnd/>
                          <a:tailEnd/>
                        </a:ln>
                      </wps:spPr>
                      <wps:txbx>
                        <w:txbxContent>
                          <w:p w14:paraId="4E70C849" w14:textId="1728331A" w:rsidR="00C95493" w:rsidRPr="00974ECA" w:rsidRDefault="00C95493">
                            <w:pPr>
                              <w:rPr>
                                <w:rFonts w:ascii="Malgun Gothic" w:eastAsia="Malgun Gothic" w:hAnsi="Malgun Gothic"/>
                                <w:sz w:val="11"/>
                                <w:szCs w:val="11"/>
                              </w:rPr>
                            </w:pPr>
                            <w:r w:rsidRPr="00974ECA">
                              <w:rPr>
                                <w:rFonts w:ascii="Malgun Gothic" w:eastAsia="Malgun Gothic" w:hAnsi="Malgun Gothic"/>
                                <w:sz w:val="11"/>
                                <w:szCs w:val="11"/>
                              </w:rPr>
                              <w:t>Est EPS is the projected earnings per share for a company over a specific period, based on forecasts or analyst estimates.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6BCB46" id="_x0000_s1029" type="#_x0000_t202" style="position:absolute;left:0;text-align:left;margin-left:235.1pt;margin-top:90.05pt;width:269.05pt;height:34.1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" fillcolor="#dbe5f1 [660]" strokecolor="white [3212]">
                <v:textbox>
                  <w:txbxContent>
                    <w:p w14:paraId="4E70C849" w14:textId="1728331A" w:rsidR="00C95493" w:rsidRPr="00974ECA" w:rsidRDefault="00C95493">
                      <w:pPr>
                        <w:rPr>
                          <w:rFonts w:ascii="Malgun Gothic" w:eastAsia="Malgun Gothic" w:hAnsi="Malgun Gothic"/>
                          <w:sz w:val="11"/>
                          <w:szCs w:val="11"/>
                        </w:rPr>
                      </w:pPr>
                      <w:r w:rsidRPr="00974ECA">
                        <w:rPr>
                          <w:rFonts w:ascii="Malgun Gothic" w:eastAsia="Malgun Gothic" w:hAnsi="Malgun Gothic"/>
                          <w:sz w:val="11"/>
                          <w:szCs w:val="11"/>
                        </w:rPr>
                        <w:t>Est EPS is the projected earnings per share for a company over a specific period, based on forecasts or analyst estimates.</w:t>
                      </w:r>
                    </w:p>
                  </w:txbxContent>
                </v:textbox>
                <w10:wrap type="square"/>
              </v:shape>
            </w:pict>
          </mc:Fallback>
        </mc:AlternateContent>
      </w:r>
      <w:r w:rsidR="00974ECA" w:rsidRPr="00C95493">
        <w:rPr>
          <w:rFonts w:ascii="Malgun Gothic Semilight" w:eastAsia="Malgun Gothic Semilight" w:hAnsi="Malgun Gothic Semilight" w:cs="Malgun Gothic Semilight"/>
          <w:noProof/>
          <w:sz w:val="15"/>
          <w:szCs w:val="15"/>
        </w:rPr>
        <mc:AlternateContent>
          <mc:Choice Requires="wps">
            <w:drawing>
              <wp:anchor distT="45720" distB="45720" distL="114300" distR="114300" simplePos="0" relativeHeight="251691008" behindDoc="0" locked="0" layoutInCell="1" allowOverlap="1" wp14:anchorId="176A9352" wp14:editId="3EE67DA3">
                <wp:simplePos x="0" y="0"/>
                <wp:positionH relativeFrom="column">
                  <wp:posOffset>2976245</wp:posOffset>
                </wp:positionH>
                <wp:positionV relativeFrom="paragraph">
                  <wp:posOffset>909320</wp:posOffset>
                </wp:positionV>
                <wp:extent cx="3410585" cy="261620"/>
                <wp:effectExtent l="0" t="0" r="18415" b="24130"/>
                <wp:wrapSquare wrapText="bothSides"/>
                <wp:docPr id="19344027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0585" cy="261620"/>
                        </a:xfrm>
                        <a:prstGeom prst="rect">
                          <a:avLst/>
                        </a:prstGeom>
                        <a:solidFill>
                          <a:schemeClr val="bg1"/>
                        </a:solidFill>
                        <a:ln w="9525">
                          <a:solidFill>
                            <a:schemeClr val="bg1"/>
                          </a:solidFill>
                          <a:miter lim="800000"/>
                          <a:headEnd/>
                          <a:tailEnd/>
                        </a:ln>
                      </wps:spPr>
                      <wps:txbx>
                        <w:txbxContent>
                          <w:p w14:paraId="080B3D23" w14:textId="4F63DD96" w:rsidR="00C95493" w:rsidRPr="00974ECA" w:rsidRDefault="00C95493">
                            <w:pPr>
                              <w:rPr>
                                <w:rFonts w:ascii="Malgun Gothic" w:hAnsi="Malgun Gothic"/>
                                <w:sz w:val="11"/>
                                <w:szCs w:val="11"/>
                              </w:rPr>
                            </w:pPr>
                            <w:r w:rsidRPr="00974ECA">
                              <w:rPr>
                                <w:rFonts w:ascii="Malgun Gothic" w:eastAsia="Malgun Gothic" w:hAnsi="Malgun Gothic"/>
                                <w:sz w:val="11"/>
                                <w:szCs w:val="11"/>
                              </w:rPr>
                              <w:t>The P/E ratio</w:t>
                            </w:r>
                            <w:r w:rsidRPr="00974ECA">
                              <w:rPr>
                                <w:rFonts w:ascii="Malgun Gothic" w:eastAsia="Malgun Gothic" w:hAnsi="Malgun Gothic" w:hint="eastAsia"/>
                                <w:sz w:val="11"/>
                                <w:szCs w:val="11"/>
                              </w:rPr>
                              <w:t>:</w:t>
                            </w:r>
                            <w:r w:rsidRPr="00974ECA">
                              <w:rPr>
                                <w:rFonts w:ascii="Malgun Gothic" w:eastAsia="Malgun Gothic" w:hAnsi="Malgun Gothic"/>
                                <w:sz w:val="11"/>
                                <w:szCs w:val="11"/>
                              </w:rPr>
                              <w:t xml:space="preserve"> measures a company's stock price against its earnings per share</w:t>
                            </w:r>
                            <w:r w:rsidR="00974ECA" w:rsidRPr="00974ECA">
                              <w:rPr>
                                <w:rFonts w:ascii="Malgun Gothic" w:hAnsi="Malgun Gothic" w:hint="eastAsia"/>
                                <w:sz w:val="11"/>
                                <w:szCs w:val="1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A9352" id="_x0000_s1030" type="#_x0000_t202" style="position:absolute;left:0;text-align:left;margin-left:234.35pt;margin-top:71.6pt;width:268.55pt;height:20.6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" fillcolor="white [3212]" strokecolor="white [3212]">
                <v:textbox>
                  <w:txbxContent>
                    <w:p w14:paraId="080B3D23" w14:textId="4F63DD96" w:rsidR="00C95493" w:rsidRPr="00974ECA" w:rsidRDefault="00C95493">
                      <w:pPr>
                        <w:rPr>
                          <w:rFonts w:ascii="Malgun Gothic" w:hAnsi="Malgun Gothic"/>
                          <w:sz w:val="11"/>
                          <w:szCs w:val="11"/>
                        </w:rPr>
                      </w:pPr>
                      <w:r w:rsidRPr="00974ECA">
                        <w:rPr>
                          <w:rFonts w:ascii="Malgun Gothic" w:eastAsia="Malgun Gothic" w:hAnsi="Malgun Gothic"/>
                          <w:sz w:val="11"/>
                          <w:szCs w:val="11"/>
                        </w:rPr>
                        <w:t>The P/E ratio</w:t>
                      </w:r>
                      <w:r w:rsidRPr="00974ECA">
                        <w:rPr>
                          <w:rFonts w:ascii="Malgun Gothic" w:eastAsia="Malgun Gothic" w:hAnsi="Malgun Gothic" w:hint="eastAsia"/>
                          <w:sz w:val="11"/>
                          <w:szCs w:val="11"/>
                        </w:rPr>
                        <w:t>:</w:t>
                      </w:r>
                      <w:r w:rsidRPr="00974ECA">
                        <w:rPr>
                          <w:rFonts w:ascii="Malgun Gothic" w:eastAsia="Malgun Gothic" w:hAnsi="Malgun Gothic"/>
                          <w:sz w:val="11"/>
                          <w:szCs w:val="11"/>
                        </w:rPr>
                        <w:t xml:space="preserve"> measures a company's stock price against its earnings per share</w:t>
                      </w:r>
                      <w:r w:rsidR="00974ECA" w:rsidRPr="00974ECA">
                        <w:rPr>
                          <w:rFonts w:ascii="Malgun Gothic" w:hAnsi="Malgun Gothic" w:hint="eastAsia"/>
                          <w:sz w:val="11"/>
                          <w:szCs w:val="11"/>
                        </w:rPr>
                        <w:t>.</w:t>
                      </w:r>
                    </w:p>
                  </w:txbxContent>
                </v:textbox>
                <w10:wrap type="square"/>
              </v:shape>
            </w:pict>
          </mc:Fallback>
        </mc:AlternateContent>
      </w:r>
      <w:r w:rsidR="00974ECA" w:rsidRPr="00C95493">
        <w:rPr>
          <w:rFonts w:ascii="Malgun Gothic Semilight" w:eastAsia="Malgun Gothic Semilight" w:hAnsi="Malgun Gothic Semilight" w:cs="Malgun Gothic Semilight"/>
          <w:noProof/>
          <w:sz w:val="15"/>
          <w:szCs w:val="15"/>
        </w:rPr>
        <mc:AlternateContent>
          <mc:Choice Requires="wps">
            <w:drawing>
              <wp:anchor distT="45720" distB="45720" distL="114300" distR="114300" simplePos="0" relativeHeight="251695104" behindDoc="0" locked="0" layoutInCell="1" allowOverlap="1" wp14:anchorId="1BE03BC6" wp14:editId="3F236F78">
                <wp:simplePos x="0" y="0"/>
                <wp:positionH relativeFrom="column">
                  <wp:posOffset>2981325</wp:posOffset>
                </wp:positionH>
                <wp:positionV relativeFrom="paragraph">
                  <wp:posOffset>661670</wp:posOffset>
                </wp:positionV>
                <wp:extent cx="3392805" cy="247650"/>
                <wp:effectExtent l="0" t="0" r="17145" b="19050"/>
                <wp:wrapSquare wrapText="bothSides"/>
                <wp:docPr id="8411871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2805" cy="247650"/>
                        </a:xfrm>
                        <a:prstGeom prst="rect">
                          <a:avLst/>
                        </a:prstGeom>
                        <a:solidFill>
                          <a:schemeClr val="accent1">
                            <a:lumMod val="20000"/>
                            <a:lumOff val="80000"/>
                          </a:schemeClr>
                        </a:solidFill>
                        <a:ln w="9525">
                          <a:solidFill>
                            <a:schemeClr val="bg1"/>
                          </a:solidFill>
                          <a:miter lim="800000"/>
                          <a:headEnd/>
                          <a:tailEnd/>
                        </a:ln>
                      </wps:spPr>
                      <wps:txbx>
                        <w:txbxContent>
                          <w:p w14:paraId="1D649112" w14:textId="4DEB5E49" w:rsidR="00C95493" w:rsidRPr="00974ECA" w:rsidRDefault="00C95493">
                            <w:pPr>
                              <w:rPr>
                                <w:rFonts w:ascii="Malgun Gothic" w:hAnsi="Malgun Gothic"/>
                                <w:sz w:val="11"/>
                                <w:szCs w:val="11"/>
                              </w:rPr>
                            </w:pPr>
                            <w:r w:rsidRPr="00974ECA">
                              <w:rPr>
                                <w:rFonts w:ascii="Malgun Gothic" w:eastAsia="Malgun Gothic" w:hAnsi="Malgun Gothic"/>
                                <w:sz w:val="11"/>
                                <w:szCs w:val="11"/>
                              </w:rPr>
                              <w:t>Mkt Cap is the total value of a company's outstanding shares</w:t>
                            </w:r>
                            <w:r w:rsidR="00974ECA" w:rsidRPr="00974ECA">
                              <w:rPr>
                                <w:rFonts w:ascii="Malgun Gothic" w:hAnsi="Malgun Gothic" w:hint="eastAsia"/>
                                <w:sz w:val="11"/>
                                <w:szCs w:val="1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03BC6" id="_x0000_s1031" type="#_x0000_t202" style="position:absolute;left:0;text-align:left;margin-left:234.75pt;margin-top:52.1pt;width:267.15pt;height:19.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" fillcolor="#dbe5f1 [660]" strokecolor="white [3212]">
                <v:textbox>
                  <w:txbxContent>
                    <w:p w14:paraId="1D649112" w14:textId="4DEB5E49" w:rsidR="00C95493" w:rsidRPr="00974ECA" w:rsidRDefault="00C95493">
                      <w:pPr>
                        <w:rPr>
                          <w:rFonts w:ascii="Malgun Gothic" w:hAnsi="Malgun Gothic"/>
                          <w:sz w:val="11"/>
                          <w:szCs w:val="11"/>
                        </w:rPr>
                      </w:pPr>
                      <w:r w:rsidRPr="00974ECA">
                        <w:rPr>
                          <w:rFonts w:ascii="Malgun Gothic" w:eastAsia="Malgun Gothic" w:hAnsi="Malgun Gothic"/>
                          <w:sz w:val="11"/>
                          <w:szCs w:val="11"/>
                        </w:rPr>
                        <w:t>Mkt Cap is the total value of a company's outstanding shares</w:t>
                      </w:r>
                      <w:r w:rsidR="00974ECA" w:rsidRPr="00974ECA">
                        <w:rPr>
                          <w:rFonts w:ascii="Malgun Gothic" w:hAnsi="Malgun Gothic" w:hint="eastAsia"/>
                          <w:sz w:val="11"/>
                          <w:szCs w:val="11"/>
                        </w:rPr>
                        <w:t>.</w:t>
                      </w:r>
                    </w:p>
                  </w:txbxContent>
                </v:textbox>
                <w10:wrap type="square"/>
              </v:shape>
            </w:pict>
          </mc:Fallback>
        </mc:AlternateContent>
      </w:r>
      <w:r w:rsidR="00974ECA" w:rsidRPr="00C95493">
        <w:rPr>
          <w:rFonts w:ascii="Malgun Gothic Semilight" w:eastAsia="Malgun Gothic Semilight" w:hAnsi="Malgun Gothic Semilight" w:cs="Malgun Gothic Semilight"/>
          <w:noProof/>
          <w:sz w:val="15"/>
          <w:szCs w:val="15"/>
        </w:rPr>
        <mc:AlternateContent>
          <mc:Choice Requires="wps">
            <w:drawing>
              <wp:anchor distT="45720" distB="45720" distL="114300" distR="114300" simplePos="0" relativeHeight="251693056" behindDoc="0" locked="0" layoutInCell="1" allowOverlap="1" wp14:anchorId="3ACF85F5" wp14:editId="2B55EFDF">
                <wp:simplePos x="0" y="0"/>
                <wp:positionH relativeFrom="column">
                  <wp:posOffset>2979737</wp:posOffset>
                </wp:positionH>
                <wp:positionV relativeFrom="paragraph">
                  <wp:posOffset>427038</wp:posOffset>
                </wp:positionV>
                <wp:extent cx="3418840" cy="1404620"/>
                <wp:effectExtent l="0" t="0" r="10160" b="17780"/>
                <wp:wrapSquare wrapText="bothSides"/>
                <wp:docPr id="18285612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8840" cy="1404620"/>
                        </a:xfrm>
                        <a:prstGeom prst="rect">
                          <a:avLst/>
                        </a:prstGeom>
                        <a:solidFill>
                          <a:srgbClr val="FFFFFF"/>
                        </a:solidFill>
                        <a:ln w="9525">
                          <a:solidFill>
                            <a:schemeClr val="bg1"/>
                          </a:solidFill>
                          <a:miter lim="800000"/>
                          <a:headEnd/>
                          <a:tailEnd/>
                        </a:ln>
                      </wps:spPr>
                      <wps:txbx>
                        <w:txbxContent>
                          <w:p w14:paraId="5C175048" w14:textId="24E58E08" w:rsidR="00C95493" w:rsidRPr="00974ECA" w:rsidRDefault="00C95493">
                            <w:pPr>
                              <w:rPr>
                                <w:rFonts w:ascii="Malgun Gothic" w:eastAsia="Malgun Gothic" w:hAnsi="Malgun Gothic"/>
                                <w:sz w:val="11"/>
                                <w:szCs w:val="11"/>
                              </w:rPr>
                            </w:pPr>
                            <w:proofErr w:type="spellStart"/>
                            <w:r w:rsidRPr="00974ECA">
                              <w:rPr>
                                <w:rFonts w:ascii="Malgun Gothic" w:eastAsia="Malgun Gothic" w:hAnsi="Malgun Gothic"/>
                                <w:sz w:val="11"/>
                                <w:szCs w:val="11"/>
                              </w:rPr>
                              <w:t>Px</w:t>
                            </w:r>
                            <w:proofErr w:type="spellEnd"/>
                            <w:r w:rsidRPr="00974ECA">
                              <w:rPr>
                                <w:rFonts w:ascii="Malgun Gothic" w:eastAsia="Malgun Gothic" w:hAnsi="Malgun Gothic" w:hint="eastAsia"/>
                                <w:sz w:val="11"/>
                                <w:szCs w:val="11"/>
                              </w:rPr>
                              <w:t xml:space="preserve">: </w:t>
                            </w:r>
                            <w:r w:rsidRPr="00974ECA">
                              <w:rPr>
                                <w:rFonts w:ascii="Malgun Gothic" w:eastAsia="Malgun Gothic" w:hAnsi="Malgun Gothic"/>
                                <w:sz w:val="11"/>
                                <w:szCs w:val="11"/>
                              </w:rPr>
                              <w:t>stands for "Price," representing the current market value of a security.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CF85F5" id="_x0000_s1032" type="#_x0000_t202" style="position:absolute;left:0;text-align:left;margin-left:234.6pt;margin-top:33.65pt;width:269.2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" strokecolor="white [3212]">
                <v:textbox style="mso-fit-shape-to-text:t">
                  <w:txbxContent>
                    <w:p w14:paraId="5C175048" w14:textId="24E58E08" w:rsidR="00C95493" w:rsidRPr="00974ECA" w:rsidRDefault="00C95493">
                      <w:pPr>
                        <w:rPr>
                          <w:rFonts w:ascii="Malgun Gothic" w:eastAsia="Malgun Gothic" w:hAnsi="Malgun Gothic"/>
                          <w:sz w:val="11"/>
                          <w:szCs w:val="11"/>
                        </w:rPr>
                      </w:pPr>
                      <w:proofErr w:type="spellStart"/>
                      <w:r w:rsidRPr="00974ECA">
                        <w:rPr>
                          <w:rFonts w:ascii="Malgun Gothic" w:eastAsia="Malgun Gothic" w:hAnsi="Malgun Gothic"/>
                          <w:sz w:val="11"/>
                          <w:szCs w:val="11"/>
                        </w:rPr>
                        <w:t>Px</w:t>
                      </w:r>
                      <w:proofErr w:type="spellEnd"/>
                      <w:r w:rsidRPr="00974ECA">
                        <w:rPr>
                          <w:rFonts w:ascii="Malgun Gothic" w:eastAsia="Malgun Gothic" w:hAnsi="Malgun Gothic" w:hint="eastAsia"/>
                          <w:sz w:val="11"/>
                          <w:szCs w:val="11"/>
                        </w:rPr>
                        <w:t xml:space="preserve">: </w:t>
                      </w:r>
                      <w:r w:rsidRPr="00974ECA">
                        <w:rPr>
                          <w:rFonts w:ascii="Malgun Gothic" w:eastAsia="Malgun Gothic" w:hAnsi="Malgun Gothic"/>
                          <w:sz w:val="11"/>
                          <w:szCs w:val="11"/>
                        </w:rPr>
                        <w:t>stands for "Price," representing the current market value of a security.</w:t>
                      </w:r>
                    </w:p>
                  </w:txbxContent>
                </v:textbox>
                <w10:wrap type="square"/>
              </v:shape>
            </w:pict>
          </mc:Fallback>
        </mc:AlternateContent>
      </w:r>
      <w:r w:rsidR="00DB0846" w:rsidRPr="002F746A">
        <w:rPr>
          <w:rFonts w:ascii="Malgun Gothic Semilight" w:eastAsia="Malgun Gothic Semilight" w:hAnsi="Malgun Gothic Semilight" w:cs="Malgun Gothic Semilight"/>
          <w:noProof/>
          <w:sz w:val="15"/>
          <w:szCs w:val="15"/>
        </w:rPr>
        <mc:AlternateContent>
          <mc:Choice Requires="wps">
            <w:drawing>
              <wp:anchor distT="45720" distB="45720" distL="114300" distR="114300" simplePos="0" relativeHeight="251727872" behindDoc="0" locked="0" layoutInCell="1" allowOverlap="1" wp14:anchorId="23C93FA9" wp14:editId="2DC57557">
                <wp:simplePos x="0" y="0"/>
                <wp:positionH relativeFrom="column">
                  <wp:posOffset>-692150</wp:posOffset>
                </wp:positionH>
                <wp:positionV relativeFrom="paragraph">
                  <wp:posOffset>1607185</wp:posOffset>
                </wp:positionV>
                <wp:extent cx="3472815" cy="1404620"/>
                <wp:effectExtent l="0" t="0" r="13335" b="25400"/>
                <wp:wrapSquare wrapText="bothSides"/>
                <wp:docPr id="158208596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815" cy="1404620"/>
                        </a:xfrm>
                        <a:prstGeom prst="rect">
                          <a:avLst/>
                        </a:prstGeom>
                        <a:solidFill>
                          <a:srgbClr val="FFFFFF"/>
                        </a:solidFill>
                        <a:ln w="9525">
                          <a:solidFill>
                            <a:schemeClr val="accent1"/>
                          </a:solidFill>
                          <a:miter lim="800000"/>
                          <a:headEnd/>
                          <a:tailEnd/>
                        </a:ln>
                      </wps:spPr>
                      <wps:txbx>
                        <w:txbxContent>
                          <w:p w14:paraId="046C0ABE" w14:textId="29DF163D" w:rsidR="002F746A" w:rsidRPr="003D1417" w:rsidRDefault="002F746A">
                            <w:pPr>
                              <w:rPr>
                                <w:rFonts w:ascii="Malgun Gothic" w:eastAsia="Malgun Gothic" w:hAnsi="Malgun Gothic"/>
                                <w:sz w:val="11"/>
                                <w:szCs w:val="11"/>
                              </w:rPr>
                            </w:pPr>
                            <w:r w:rsidRPr="003D1417">
                              <w:rPr>
                                <w:rFonts w:ascii="Malgun Gothic" w:hAnsi="Malgun Gothic"/>
                                <w:sz w:val="11"/>
                                <w:szCs w:val="11"/>
                              </w:rPr>
                              <w:t>I</w:t>
                            </w:r>
                            <w:r w:rsidRPr="003D1417">
                              <w:rPr>
                                <w:rFonts w:ascii="Malgun Gothic" w:hAnsi="Malgun Gothic" w:hint="eastAsia"/>
                                <w:sz w:val="11"/>
                                <w:szCs w:val="11"/>
                              </w:rPr>
                              <w:t>n news of 2023-11-2</w:t>
                            </w:r>
                            <w:r w:rsidR="003D1417" w:rsidRPr="003D1417">
                              <w:rPr>
                                <w:rFonts w:ascii="Malgun Gothic" w:hAnsi="Malgun Gothic" w:hint="eastAsia"/>
                                <w:sz w:val="11"/>
                                <w:szCs w:val="11"/>
                              </w:rPr>
                              <w:t>,</w:t>
                            </w:r>
                            <w:r w:rsidRPr="003D1417">
                              <w:rPr>
                                <w:rFonts w:ascii="Malgun Gothic" w:hAnsi="Malgun Gothic" w:hint="eastAsia"/>
                                <w:sz w:val="11"/>
                                <w:szCs w:val="11"/>
                              </w:rPr>
                              <w:t xml:space="preserve"> </w:t>
                            </w:r>
                            <w:r w:rsidRPr="003D1417">
                              <w:rPr>
                                <w:rFonts w:ascii="Malgun Gothic" w:eastAsia="Malgun Gothic" w:hAnsi="Malgun Gothic"/>
                                <w:sz w:val="11"/>
                                <w:szCs w:val="11"/>
                              </w:rPr>
                              <w:t>Apple's Q4 FY2023 revenue declined slightly to $90B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C93FA9" id="_x0000_s1033" type="#_x0000_t202" style="position:absolute;left:0;text-align:left;margin-left:-54.5pt;margin-top:126.55pt;width:273.45pt;height:110.6pt;z-index:251727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" strokecolor="#4f81bd [3204]">
                <v:textbox style="mso-fit-shape-to-text:t">
                  <w:txbxContent>
                    <w:p w14:paraId="046C0ABE" w14:textId="29DF163D" w:rsidR="002F746A" w:rsidRPr="003D1417" w:rsidRDefault="002F746A">
                      <w:pPr>
                        <w:rPr>
                          <w:rFonts w:ascii="Malgun Gothic" w:eastAsia="Malgun Gothic" w:hAnsi="Malgun Gothic"/>
                          <w:sz w:val="11"/>
                          <w:szCs w:val="11"/>
                        </w:rPr>
                      </w:pPr>
                      <w:r w:rsidRPr="003D1417">
                        <w:rPr>
                          <w:rFonts w:ascii="Malgun Gothic" w:hAnsi="Malgun Gothic"/>
                          <w:sz w:val="11"/>
                          <w:szCs w:val="11"/>
                        </w:rPr>
                        <w:t>I</w:t>
                      </w:r>
                      <w:r w:rsidRPr="003D1417">
                        <w:rPr>
                          <w:rFonts w:ascii="Malgun Gothic" w:hAnsi="Malgun Gothic" w:hint="eastAsia"/>
                          <w:sz w:val="11"/>
                          <w:szCs w:val="11"/>
                        </w:rPr>
                        <w:t>n news of 2023-11-2</w:t>
                      </w:r>
                      <w:r w:rsidR="003D1417" w:rsidRPr="003D1417">
                        <w:rPr>
                          <w:rFonts w:ascii="Malgun Gothic" w:hAnsi="Malgun Gothic" w:hint="eastAsia"/>
                          <w:sz w:val="11"/>
                          <w:szCs w:val="11"/>
                        </w:rPr>
                        <w:t>,</w:t>
                      </w:r>
                      <w:r w:rsidRPr="003D1417">
                        <w:rPr>
                          <w:rFonts w:ascii="Malgun Gothic" w:hAnsi="Malgun Gothic" w:hint="eastAsia"/>
                          <w:sz w:val="11"/>
                          <w:szCs w:val="11"/>
                        </w:rPr>
                        <w:t xml:space="preserve"> </w:t>
                      </w:r>
                      <w:r w:rsidRPr="003D1417">
                        <w:rPr>
                          <w:rFonts w:ascii="Malgun Gothic" w:eastAsia="Malgun Gothic" w:hAnsi="Malgun Gothic"/>
                          <w:sz w:val="11"/>
                          <w:szCs w:val="11"/>
                        </w:rPr>
                        <w:t>Apple's Q4 FY2023 revenue declined slightly to $90B</w:t>
                      </w:r>
                    </w:p>
                  </w:txbxContent>
                </v:textbox>
                <w10:wrap type="square"/>
              </v:shape>
            </w:pict>
          </mc:Fallback>
        </mc:AlternateContent>
      </w:r>
      <w:r w:rsidR="007567A9">
        <w:rPr>
          <w:rFonts w:ascii="Malgun Gothic Semilight" w:eastAsia="Malgun Gothic Semilight" w:hAnsi="Malgun Gothic Semilight" w:cs="Malgun Gothic Semilight"/>
          <w:noProof/>
          <w:sz w:val="15"/>
          <w:szCs w:val="15"/>
        </w:rPr>
        <mc:AlternateContent>
          <mc:Choice Requires="wps">
            <w:drawing>
              <wp:anchor distT="0" distB="0" distL="114300" distR="114300" simplePos="0" relativeHeight="251674624" behindDoc="0" locked="0" layoutInCell="1" allowOverlap="1" wp14:anchorId="1F7929AB" wp14:editId="60D2EA76">
                <wp:simplePos x="0" y="0"/>
                <wp:positionH relativeFrom="column">
                  <wp:posOffset>-623455</wp:posOffset>
                </wp:positionH>
                <wp:positionV relativeFrom="paragraph">
                  <wp:posOffset>196735</wp:posOffset>
                </wp:positionV>
                <wp:extent cx="3403427" cy="0"/>
                <wp:effectExtent l="0" t="0" r="0" b="0"/>
                <wp:wrapNone/>
                <wp:docPr id="1079428536" name="直接连接符 5"/>
                <wp:cNvGraphicFramePr/>
                <a:graphic xmlns:a="http://schemas.openxmlformats.org/drawingml/2006/main">
                  <a:graphicData uri="http://schemas.microsoft.com/office/word/2010/wordprocessingShape">
                    <wps:wsp>
                      <wps:cNvCnPr/>
                      <wps:spPr>
                        <a:xfrm flipV="1">
                          <a:off x="0" y="0"/>
                          <a:ext cx="340342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1FFB74" id="直接连接符 5" o:spid="_x0000_s1026" style="position:absolute;left:0;text-align:lef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1pt,15.5pt" to="218.9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" strokecolor="#4f81bd [3204]" strokeweight=".5pt">
                <v:stroke joinstyle="miter"/>
              </v:line>
            </w:pict>
          </mc:Fallback>
        </mc:AlternateContent>
      </w:r>
      <w:r w:rsidR="007567A9" w:rsidRPr="004428AB">
        <w:rPr>
          <w:rFonts w:ascii="Malgun Gothic Semilight" w:eastAsia="Malgun Gothic Semilight" w:hAnsi="Malgun Gothic Semilight" w:cs="Malgun Gothic Semilight"/>
          <w:noProof/>
          <w:sz w:val="15"/>
          <w:szCs w:val="15"/>
        </w:rPr>
        <mc:AlternateContent>
          <mc:Choice Requires="wps">
            <w:drawing>
              <wp:anchor distT="45720" distB="45720" distL="114300" distR="114300" simplePos="0" relativeHeight="251723776" behindDoc="1" locked="0" layoutInCell="1" allowOverlap="1" wp14:anchorId="71D0EAFA" wp14:editId="1B6D5B21">
                <wp:simplePos x="0" y="0"/>
                <wp:positionH relativeFrom="column">
                  <wp:posOffset>-695960</wp:posOffset>
                </wp:positionH>
                <wp:positionV relativeFrom="paragraph">
                  <wp:posOffset>1849120</wp:posOffset>
                </wp:positionV>
                <wp:extent cx="3706091" cy="609600"/>
                <wp:effectExtent l="0" t="0" r="27940" b="190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6091" cy="609600"/>
                        </a:xfrm>
                        <a:prstGeom prst="rect">
                          <a:avLst/>
                        </a:prstGeom>
                        <a:solidFill>
                          <a:srgbClr val="FFFFFF"/>
                        </a:solidFill>
                        <a:ln w="9525">
                          <a:solidFill>
                            <a:schemeClr val="bg1"/>
                          </a:solidFill>
                          <a:miter lim="800000"/>
                          <a:headEnd/>
                          <a:tailEnd/>
                        </a:ln>
                      </wps:spPr>
                      <wps:txbx>
                        <w:txbxContent>
                          <w:p w14:paraId="351D01A7" w14:textId="4B4675CB" w:rsidR="004428AB" w:rsidRPr="003D1417" w:rsidRDefault="004428AB" w:rsidP="005B3338">
                            <w:pPr>
                              <w:spacing w:line="180" w:lineRule="exact"/>
                              <w:rPr>
                                <w:rFonts w:ascii="Malgun Gothic" w:hAnsi="Malgun Gothic"/>
                                <w:sz w:val="11"/>
                                <w:szCs w:val="11"/>
                              </w:rPr>
                            </w:pPr>
                            <w:r w:rsidRPr="003D1417">
                              <w:rPr>
                                <w:rFonts w:ascii="Malgun Gothic" w:eastAsia="Malgun Gothic" w:hAnsi="Malgun Gothic"/>
                                <w:sz w:val="11"/>
                                <w:szCs w:val="11"/>
                              </w:rPr>
                              <w:t>Apple's PE ratio of 26.7 can suggest expectations for strong future earnings growth or potential</w:t>
                            </w:r>
                            <w:r w:rsidR="00CB24F1" w:rsidRPr="003D1417">
                              <w:rPr>
                                <w:rFonts w:ascii="Malgun Gothic" w:hAnsi="Malgun Gothic" w:hint="eastAsia"/>
                                <w:sz w:val="11"/>
                                <w:szCs w:val="11"/>
                              </w:rPr>
                              <w:t xml:space="preserve"> </w:t>
                            </w:r>
                            <w:r w:rsidRPr="003D1417">
                              <w:rPr>
                                <w:rFonts w:ascii="Malgun Gothic" w:eastAsia="Malgun Gothic" w:hAnsi="Malgun Gothic"/>
                                <w:sz w:val="11"/>
                                <w:szCs w:val="11"/>
                              </w:rPr>
                              <w:t>overvaluation</w:t>
                            </w:r>
                            <w:r w:rsidR="002F746A" w:rsidRPr="003D1417">
                              <w:rPr>
                                <w:rFonts w:ascii="Malgun Gothic" w:hAnsi="Malgun Gothic" w:hint="eastAsia"/>
                                <w:sz w:val="11"/>
                                <w:szCs w:val="11"/>
                              </w:rPr>
                              <w:t>.</w:t>
                            </w:r>
                          </w:p>
                          <w:p w14:paraId="28D30148" w14:textId="5141F2FA" w:rsidR="003D1417" w:rsidRPr="003D1417" w:rsidRDefault="003D1417" w:rsidP="005B3338">
                            <w:pPr>
                              <w:spacing w:line="180" w:lineRule="exact"/>
                              <w:rPr>
                                <w:rFonts w:ascii="Malgun Gothic" w:hAnsi="Malgun Gothic"/>
                                <w:sz w:val="11"/>
                                <w:szCs w:val="11"/>
                              </w:rPr>
                            </w:pPr>
                            <w:r w:rsidRPr="003D1417">
                              <w:rPr>
                                <w:rFonts w:ascii="Malgun Gothic" w:hAnsi="Malgun Gothic"/>
                                <w:sz w:val="11"/>
                                <w:szCs w:val="11"/>
                              </w:rPr>
                              <w:t xml:space="preserve">Apple Inc.'s </w:t>
                            </w:r>
                            <w:proofErr w:type="spellStart"/>
                            <w:r w:rsidRPr="003D1417">
                              <w:rPr>
                                <w:rFonts w:ascii="Malgun Gothic" w:hAnsi="Malgun Gothic"/>
                                <w:sz w:val="11"/>
                                <w:szCs w:val="11"/>
                              </w:rPr>
                              <w:t>Px</w:t>
                            </w:r>
                            <w:proofErr w:type="spellEnd"/>
                            <w:r w:rsidRPr="003D1417">
                              <w:rPr>
                                <w:rFonts w:ascii="Malgun Gothic" w:hAnsi="Malgun Gothic"/>
                                <w:sz w:val="11"/>
                                <w:szCs w:val="11"/>
                              </w:rPr>
                              <w:t xml:space="preserve"> of $171.48 suggests strong investor confidence in its market dominance, innovation, and long-term potential.</w:t>
                            </w:r>
                          </w:p>
                          <w:p w14:paraId="1DCC918F" w14:textId="67D9E754" w:rsidR="003D1417" w:rsidRPr="003D1417" w:rsidRDefault="003D1417" w:rsidP="005B3338">
                            <w:pPr>
                              <w:spacing w:line="180" w:lineRule="exact"/>
                              <w:rPr>
                                <w:rFonts w:ascii="Malgun Gothic" w:hAnsi="Malgun Gothic"/>
                                <w:sz w:val="11"/>
                                <w:szCs w:val="11"/>
                              </w:rPr>
                            </w:pPr>
                            <w:r w:rsidRPr="003D1417">
                              <w:rPr>
                                <w:rFonts w:ascii="Malgun Gothic" w:hAnsi="Malgun Gothic"/>
                                <w:sz w:val="11"/>
                                <w:szCs w:val="11"/>
                              </w:rPr>
                              <w:t>Apple Inc.'s high P/B ratio indicates investor optimism about its intangible assets and future profitability.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0EAFA" id="_x0000_s1034" type="#_x0000_t202" style="position:absolute;left:0;text-align:left;margin-left:-54.8pt;margin-top:145.6pt;width:291.8pt;height:48pt;z-index:-251592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" strokecolor="white [3212]">
                <v:textbox>
                  <w:txbxContent>
                    <w:p w14:paraId="351D01A7" w14:textId="4B4675CB" w:rsidR="004428AB" w:rsidRPr="003D1417" w:rsidRDefault="004428AB" w:rsidP="005B3338">
                      <w:pPr>
                        <w:spacing w:line="180" w:lineRule="exact"/>
                        <w:rPr>
                          <w:rFonts w:ascii="Malgun Gothic" w:hAnsi="Malgun Gothic"/>
                          <w:sz w:val="11"/>
                          <w:szCs w:val="11"/>
                        </w:rPr>
                      </w:pPr>
                      <w:r w:rsidRPr="003D1417">
                        <w:rPr>
                          <w:rFonts w:ascii="Malgun Gothic" w:eastAsia="Malgun Gothic" w:hAnsi="Malgun Gothic"/>
                          <w:sz w:val="11"/>
                          <w:szCs w:val="11"/>
                        </w:rPr>
                        <w:t>Apple's PE ratio of 26.7 can suggest expectations for strong future earnings growth or potential</w:t>
                      </w:r>
                      <w:r w:rsidR="00CB24F1" w:rsidRPr="003D1417">
                        <w:rPr>
                          <w:rFonts w:ascii="Malgun Gothic" w:hAnsi="Malgun Gothic" w:hint="eastAsia"/>
                          <w:sz w:val="11"/>
                          <w:szCs w:val="11"/>
                        </w:rPr>
                        <w:t xml:space="preserve"> </w:t>
                      </w:r>
                      <w:r w:rsidRPr="003D1417">
                        <w:rPr>
                          <w:rFonts w:ascii="Malgun Gothic" w:eastAsia="Malgun Gothic" w:hAnsi="Malgun Gothic"/>
                          <w:sz w:val="11"/>
                          <w:szCs w:val="11"/>
                        </w:rPr>
                        <w:t>overvaluation</w:t>
                      </w:r>
                      <w:r w:rsidR="002F746A" w:rsidRPr="003D1417">
                        <w:rPr>
                          <w:rFonts w:ascii="Malgun Gothic" w:hAnsi="Malgun Gothic" w:hint="eastAsia"/>
                          <w:sz w:val="11"/>
                          <w:szCs w:val="11"/>
                        </w:rPr>
                        <w:t>.</w:t>
                      </w:r>
                    </w:p>
                    <w:p w14:paraId="28D30148" w14:textId="5141F2FA" w:rsidR="003D1417" w:rsidRPr="003D1417" w:rsidRDefault="003D1417" w:rsidP="005B3338">
                      <w:pPr>
                        <w:spacing w:line="180" w:lineRule="exact"/>
                        <w:rPr>
                          <w:rFonts w:ascii="Malgun Gothic" w:hAnsi="Malgun Gothic"/>
                          <w:sz w:val="11"/>
                          <w:szCs w:val="11"/>
                        </w:rPr>
                      </w:pPr>
                      <w:r w:rsidRPr="003D1417">
                        <w:rPr>
                          <w:rFonts w:ascii="Malgun Gothic" w:hAnsi="Malgun Gothic"/>
                          <w:sz w:val="11"/>
                          <w:szCs w:val="11"/>
                        </w:rPr>
                        <w:t xml:space="preserve">Apple Inc.'s </w:t>
                      </w:r>
                      <w:proofErr w:type="spellStart"/>
                      <w:r w:rsidRPr="003D1417">
                        <w:rPr>
                          <w:rFonts w:ascii="Malgun Gothic" w:hAnsi="Malgun Gothic"/>
                          <w:sz w:val="11"/>
                          <w:szCs w:val="11"/>
                        </w:rPr>
                        <w:t>Px</w:t>
                      </w:r>
                      <w:proofErr w:type="spellEnd"/>
                      <w:r w:rsidRPr="003D1417">
                        <w:rPr>
                          <w:rFonts w:ascii="Malgun Gothic" w:hAnsi="Malgun Gothic"/>
                          <w:sz w:val="11"/>
                          <w:szCs w:val="11"/>
                        </w:rPr>
                        <w:t xml:space="preserve"> of $171.48 suggests strong investor confidence in its market dominance, innovation, and long-term potential.</w:t>
                      </w:r>
                    </w:p>
                    <w:p w14:paraId="1DCC918F" w14:textId="67D9E754" w:rsidR="003D1417" w:rsidRPr="003D1417" w:rsidRDefault="003D1417" w:rsidP="005B3338">
                      <w:pPr>
                        <w:spacing w:line="180" w:lineRule="exact"/>
                        <w:rPr>
                          <w:rFonts w:ascii="Malgun Gothic" w:hAnsi="Malgun Gothic"/>
                          <w:sz w:val="11"/>
                          <w:szCs w:val="11"/>
                        </w:rPr>
                      </w:pPr>
                      <w:r w:rsidRPr="003D1417">
                        <w:rPr>
                          <w:rFonts w:ascii="Malgun Gothic" w:hAnsi="Malgun Gothic"/>
                          <w:sz w:val="11"/>
                          <w:szCs w:val="11"/>
                        </w:rPr>
                        <w:t>Apple Inc.'s high P/B ratio indicates investor optimism about its intangible assets and future profitability.</w:t>
                      </w:r>
                    </w:p>
                  </w:txbxContent>
                </v:textbox>
              </v:shape>
            </w:pict>
          </mc:Fallback>
        </mc:AlternateContent>
      </w:r>
      <w:r w:rsidR="00CB24F1" w:rsidRPr="001C1FEB">
        <w:rPr>
          <w:rFonts w:ascii="Malgun Gothic Semilight" w:eastAsia="Malgun Gothic Semilight" w:hAnsi="Malgun Gothic Semilight" w:cs="Malgun Gothic Semilight"/>
          <w:noProof/>
          <w:sz w:val="15"/>
          <w:szCs w:val="15"/>
        </w:rPr>
        <mc:AlternateContent>
          <mc:Choice Requires="wps">
            <w:drawing>
              <wp:anchor distT="45720" distB="45720" distL="114300" distR="114300" simplePos="0" relativeHeight="251677695" behindDoc="0" locked="0" layoutInCell="1" allowOverlap="1" wp14:anchorId="3918F987" wp14:editId="32C80109">
                <wp:simplePos x="0" y="0"/>
                <wp:positionH relativeFrom="column">
                  <wp:posOffset>-721995</wp:posOffset>
                </wp:positionH>
                <wp:positionV relativeFrom="paragraph">
                  <wp:posOffset>26670</wp:posOffset>
                </wp:positionV>
                <wp:extent cx="2360930" cy="1404620"/>
                <wp:effectExtent l="0" t="0" r="24130" b="25400"/>
                <wp:wrapSquare wrapText="bothSides"/>
                <wp:docPr id="109016166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1">
                            <a:lumMod val="20000"/>
                            <a:lumOff val="80000"/>
                          </a:schemeClr>
                        </a:solidFill>
                        <a:ln w="9525">
                          <a:solidFill>
                            <a:schemeClr val="bg1"/>
                          </a:solidFill>
                          <a:miter lim="800000"/>
                          <a:headEnd/>
                          <a:tailEnd/>
                        </a:ln>
                      </wps:spPr>
                      <wps:txbx>
                        <w:txbxContent>
                          <w:p w14:paraId="5AF6BF39" w14:textId="5A94DA5A" w:rsidR="001C1FEB" w:rsidRPr="005541B2" w:rsidRDefault="001C1FEB">
                            <w:pPr>
                              <w:rPr>
                                <w:b/>
                                <w:bCs/>
                                <w:color w:val="0D0D0D" w:themeColor="text1" w:themeTint="F2"/>
                                <w:sz w:val="18"/>
                                <w:szCs w:val="18"/>
                              </w:rPr>
                            </w:pPr>
                            <w:r w:rsidRPr="005541B2">
                              <w:rPr>
                                <w:rFonts w:ascii="Malgun Gothic Semilight" w:eastAsia="Malgun Gothic Semilight" w:hAnsi="Malgun Gothic Semilight" w:cs="Malgun Gothic Semilight"/>
                                <w:b/>
                                <w:bCs/>
                                <w:color w:val="0D0D0D" w:themeColor="text1" w:themeTint="F2"/>
                                <w:sz w:val="18"/>
                                <w:szCs w:val="18"/>
                              </w:rPr>
                              <w:t>Apple Inc.</w:t>
                            </w:r>
                            <w:r w:rsidR="005541B2" w:rsidRPr="005541B2">
                              <w:rPr>
                                <w:rFonts w:ascii="Malgun Gothic Semilight" w:eastAsia="Malgun Gothic Semilight" w:hAnsi="Malgun Gothic Semilight" w:cs="Malgun Gothic Semilight" w:hint="eastAsia"/>
                                <w:b/>
                                <w:bCs/>
                                <w:color w:val="0D0D0D" w:themeColor="text1" w:themeTint="F2"/>
                                <w:sz w:val="18"/>
                                <w:szCs w:val="18"/>
                              </w:rPr>
                              <w:t xml:space="preserve"> (A</w:t>
                            </w:r>
                            <w:r w:rsidR="002F746A">
                              <w:rPr>
                                <w:rFonts w:ascii="Malgun Gothic Semilight" w:eastAsia="Malgun Gothic Semilight" w:hAnsi="Malgun Gothic Semilight" w:cs="Malgun Gothic Semilight" w:hint="eastAsia"/>
                                <w:b/>
                                <w:bCs/>
                                <w:color w:val="0D0D0D" w:themeColor="text1" w:themeTint="F2"/>
                                <w:sz w:val="18"/>
                                <w:szCs w:val="18"/>
                              </w:rPr>
                              <w:t>A</w:t>
                            </w:r>
                            <w:r w:rsidR="005541B2" w:rsidRPr="005541B2">
                              <w:rPr>
                                <w:rFonts w:ascii="Malgun Gothic Semilight" w:eastAsia="Malgun Gothic Semilight" w:hAnsi="Malgun Gothic Semilight" w:cs="Malgun Gothic Semilight" w:hint="eastAsia"/>
                                <w:b/>
                                <w:bCs/>
                                <w:color w:val="0D0D0D" w:themeColor="text1" w:themeTint="F2"/>
                                <w:sz w:val="18"/>
                                <w:szCs w:val="18"/>
                              </w:rPr>
                              <w:t>PL)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918F987" id="_x0000_s1035" type="#_x0000_t202" style="position:absolute;left:0;text-align:left;margin-left:-56.85pt;margin-top:2.1pt;width:185.9pt;height:110.6pt;z-index:251677695;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" fillcolor="#dbe5f1 [660]" strokecolor="white [3212]">
                <v:textbox style="mso-fit-shape-to-text:t">
                  <w:txbxContent>
                    <w:p w14:paraId="5AF6BF39" w14:textId="5A94DA5A" w:rsidR="001C1FEB" w:rsidRPr="005541B2" w:rsidRDefault="001C1FEB">
                      <w:pPr>
                        <w:rPr>
                          <w:b/>
                          <w:bCs/>
                          <w:color w:val="0D0D0D" w:themeColor="text1" w:themeTint="F2"/>
                          <w:sz w:val="18"/>
                          <w:szCs w:val="18"/>
                        </w:rPr>
                      </w:pPr>
                      <w:r w:rsidRPr="005541B2">
                        <w:rPr>
                          <w:rFonts w:ascii="Malgun Gothic Semilight" w:eastAsia="Malgun Gothic Semilight" w:hAnsi="Malgun Gothic Semilight" w:cs="Malgun Gothic Semilight"/>
                          <w:b/>
                          <w:bCs/>
                          <w:color w:val="0D0D0D" w:themeColor="text1" w:themeTint="F2"/>
                          <w:sz w:val="18"/>
                          <w:szCs w:val="18"/>
                        </w:rPr>
                        <w:t>Apple Inc.</w:t>
                      </w:r>
                      <w:r w:rsidR="005541B2" w:rsidRPr="005541B2">
                        <w:rPr>
                          <w:rFonts w:ascii="Malgun Gothic Semilight" w:eastAsia="Malgun Gothic Semilight" w:hAnsi="Malgun Gothic Semilight" w:cs="Malgun Gothic Semilight" w:hint="eastAsia"/>
                          <w:b/>
                          <w:bCs/>
                          <w:color w:val="0D0D0D" w:themeColor="text1" w:themeTint="F2"/>
                          <w:sz w:val="18"/>
                          <w:szCs w:val="18"/>
                        </w:rPr>
                        <w:t xml:space="preserve"> (A</w:t>
                      </w:r>
                      <w:r w:rsidR="002F746A">
                        <w:rPr>
                          <w:rFonts w:ascii="Malgun Gothic Semilight" w:eastAsia="Malgun Gothic Semilight" w:hAnsi="Malgun Gothic Semilight" w:cs="Malgun Gothic Semilight" w:hint="eastAsia"/>
                          <w:b/>
                          <w:bCs/>
                          <w:color w:val="0D0D0D" w:themeColor="text1" w:themeTint="F2"/>
                          <w:sz w:val="18"/>
                          <w:szCs w:val="18"/>
                        </w:rPr>
                        <w:t>A</w:t>
                      </w:r>
                      <w:r w:rsidR="005541B2" w:rsidRPr="005541B2">
                        <w:rPr>
                          <w:rFonts w:ascii="Malgun Gothic Semilight" w:eastAsia="Malgun Gothic Semilight" w:hAnsi="Malgun Gothic Semilight" w:cs="Malgun Gothic Semilight" w:hint="eastAsia"/>
                          <w:b/>
                          <w:bCs/>
                          <w:color w:val="0D0D0D" w:themeColor="text1" w:themeTint="F2"/>
                          <w:sz w:val="18"/>
                          <w:szCs w:val="18"/>
                        </w:rPr>
                        <w:t>PL)</w:t>
                      </w:r>
                    </w:p>
                  </w:txbxContent>
                </v:textbox>
                <w10:wrap type="square"/>
              </v:shape>
            </w:pict>
          </mc:Fallback>
        </mc:AlternateContent>
      </w:r>
      <w:r w:rsidR="00716A46" w:rsidRPr="005541B2">
        <w:rPr>
          <w:rFonts w:ascii="Malgun Gothic Semilight" w:eastAsia="Malgun Gothic Semilight" w:hAnsi="Malgun Gothic Semilight" w:cs="Malgun Gothic Semilight"/>
          <w:noProof/>
          <w:sz w:val="15"/>
          <w:szCs w:val="15"/>
        </w:rPr>
        <mc:AlternateContent>
          <mc:Choice Requires="wps">
            <w:drawing>
              <wp:anchor distT="45720" distB="45720" distL="114300" distR="114300" simplePos="0" relativeHeight="251667456" behindDoc="0" locked="0" layoutInCell="1" allowOverlap="1" wp14:anchorId="0B3FB15F" wp14:editId="0CB2D22D">
                <wp:simplePos x="0" y="0"/>
                <wp:positionH relativeFrom="column">
                  <wp:posOffset>-719455</wp:posOffset>
                </wp:positionH>
                <wp:positionV relativeFrom="paragraph">
                  <wp:posOffset>331470</wp:posOffset>
                </wp:positionV>
                <wp:extent cx="3310255" cy="942975"/>
                <wp:effectExtent l="0" t="0" r="23495" b="28575"/>
                <wp:wrapSquare wrapText="bothSides"/>
                <wp:docPr id="16252067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0255" cy="942975"/>
                        </a:xfrm>
                        <a:prstGeom prst="rect">
                          <a:avLst/>
                        </a:prstGeom>
                        <a:solidFill>
                          <a:srgbClr val="FFFFFF"/>
                        </a:solidFill>
                        <a:ln w="9525">
                          <a:solidFill>
                            <a:schemeClr val="bg1"/>
                          </a:solidFill>
                          <a:miter lim="800000"/>
                          <a:headEnd/>
                          <a:tailEnd/>
                        </a:ln>
                      </wps:spPr>
                      <wps:txbx>
                        <w:txbxContent>
                          <w:p w14:paraId="4AB0CC68" w14:textId="539E72B1" w:rsidR="005541B2" w:rsidRPr="00B71A9E" w:rsidRDefault="004D64AC" w:rsidP="005541B2">
                            <w:pPr>
                              <w:rPr>
                                <w:rFonts w:ascii="Malgun Gothic" w:eastAsia="Malgun Gothic" w:hAnsi="Malgun Gothic"/>
                              </w:rPr>
                            </w:pPr>
                            <w:r w:rsidRPr="00B71A9E">
                              <w:rPr>
                                <w:rFonts w:ascii="Malgun Gothic" w:eastAsia="Malgun Gothic" w:hAnsi="Malgun Gothic" w:cs="Malgun Gothic Semilight"/>
                                <w:sz w:val="15"/>
                                <w:szCs w:val="15"/>
                              </w:rPr>
                              <w:t>Apple is a leading tech company that designs and sells innovative devices like iPhones, iPads, and Macs, along with software and services.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FB15F" id="_x0000_s1036" type="#_x0000_t202" style="position:absolute;left:0;text-align:left;margin-left:-56.65pt;margin-top:26.1pt;width:260.65pt;height:74.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" strokecolor="white [3212]">
                <v:textbox>
                  <w:txbxContent>
                    <w:p w14:paraId="4AB0CC68" w14:textId="539E72B1" w:rsidR="005541B2" w:rsidRPr="00B71A9E" w:rsidRDefault="004D64AC" w:rsidP="005541B2">
                      <w:pPr>
                        <w:rPr>
                          <w:rFonts w:ascii="Malgun Gothic" w:eastAsia="Malgun Gothic" w:hAnsi="Malgun Gothic"/>
                        </w:rPr>
                      </w:pPr>
                      <w:r w:rsidRPr="00B71A9E">
                        <w:rPr>
                          <w:rFonts w:ascii="Malgun Gothic" w:eastAsia="Malgun Gothic" w:hAnsi="Malgun Gothic" w:cs="Malgun Gothic Semilight"/>
                          <w:sz w:val="15"/>
                          <w:szCs w:val="15"/>
                        </w:rPr>
                        <w:t>Apple is a leading tech company that designs and sells innovative devices like iPhones, iPads, and Macs, along with software and services.</w:t>
                      </w:r>
                    </w:p>
                  </w:txbxContent>
                </v:textbox>
                <w10:wrap type="square"/>
              </v:shape>
            </w:pict>
          </mc:Fallback>
        </mc:AlternateContent>
      </w:r>
    </w:p>
    <w:p w14:paraId="61556837" w14:textId="14CC15F2" w:rsidR="00063482" w:rsidRPr="00063482" w:rsidRDefault="00974ECA" w:rsidP="00063482">
      <w:pPr>
        <w:rPr>
          <w:rFonts w:ascii="Malgun Gothic Semilight" w:eastAsia="Malgun Gothic Semilight" w:hAnsi="Malgun Gothic Semilight" w:cs="Malgun Gothic Semilight"/>
          <w:sz w:val="15"/>
          <w:szCs w:val="15"/>
        </w:rPr>
      </w:pPr>
      <w:r w:rsidRPr="00427670">
        <w:rPr>
          <w:rFonts w:ascii="Malgun Gothic Semilight" w:eastAsia="Malgun Gothic Semilight" w:hAnsi="Malgun Gothic Semilight" w:cs="Malgun Gothic Semilight"/>
          <w:noProof/>
          <w:sz w:val="15"/>
          <w:szCs w:val="15"/>
        </w:rPr>
        <mc:AlternateContent>
          <mc:Choice Requires="wps">
            <w:drawing>
              <wp:anchor distT="45720" distB="45720" distL="114300" distR="114300" simplePos="0" relativeHeight="251703296" behindDoc="0" locked="0" layoutInCell="1" allowOverlap="1" wp14:anchorId="27ED2183" wp14:editId="6BCE772E">
                <wp:simplePos x="0" y="0"/>
                <wp:positionH relativeFrom="column">
                  <wp:posOffset>2983230</wp:posOffset>
                </wp:positionH>
                <wp:positionV relativeFrom="paragraph">
                  <wp:posOffset>1965325</wp:posOffset>
                </wp:positionV>
                <wp:extent cx="3382645" cy="1404620"/>
                <wp:effectExtent l="0" t="0" r="27305" b="10160"/>
                <wp:wrapSquare wrapText="bothSides"/>
                <wp:docPr id="10857297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2645" cy="1404620"/>
                        </a:xfrm>
                        <a:prstGeom prst="rect">
                          <a:avLst/>
                        </a:prstGeom>
                        <a:solidFill>
                          <a:srgbClr val="FFFFFF"/>
                        </a:solidFill>
                        <a:ln w="9525">
                          <a:solidFill>
                            <a:schemeClr val="bg1"/>
                          </a:solidFill>
                          <a:miter lim="800000"/>
                          <a:headEnd/>
                          <a:tailEnd/>
                        </a:ln>
                      </wps:spPr>
                      <wps:txbx>
                        <w:txbxContent>
                          <w:p w14:paraId="37D2CB50" w14:textId="2DFB1186" w:rsidR="00427670" w:rsidRPr="00974ECA" w:rsidRDefault="00427670">
                            <w:pPr>
                              <w:rPr>
                                <w:rFonts w:ascii="Malgun Gothic" w:hAnsi="Malgun Gothic"/>
                                <w:sz w:val="11"/>
                                <w:szCs w:val="11"/>
                              </w:rPr>
                            </w:pPr>
                            <w:r w:rsidRPr="00974ECA">
                              <w:rPr>
                                <w:rFonts w:ascii="Malgun Gothic" w:eastAsia="Malgun Gothic" w:hAnsi="Malgun Gothic"/>
                                <w:sz w:val="11"/>
                                <w:szCs w:val="11"/>
                              </w:rPr>
                              <w:t>P/S Ratio is a valuation measure that compares a company's market cap to its revenue</w:t>
                            </w:r>
                            <w:r w:rsidR="00974ECA" w:rsidRPr="00974ECA">
                              <w:rPr>
                                <w:rFonts w:ascii="Malgun Gothic" w:hAnsi="Malgun Gothic" w:hint="eastAsia"/>
                                <w:sz w:val="11"/>
                                <w:szCs w:val="1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ED2183" id="_x0000_s1037" type="#_x0000_t202" style="position:absolute;left:0;text-align:left;margin-left:234.9pt;margin-top:154.75pt;width:266.35pt;height:110.6pt;z-index:251703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" strokecolor="white [3212]">
                <v:textbox style="mso-fit-shape-to-text:t">
                  <w:txbxContent>
                    <w:p w14:paraId="37D2CB50" w14:textId="2DFB1186" w:rsidR="00427670" w:rsidRPr="00974ECA" w:rsidRDefault="00427670">
                      <w:pPr>
                        <w:rPr>
                          <w:rFonts w:ascii="Malgun Gothic" w:hAnsi="Malgun Gothic"/>
                          <w:sz w:val="11"/>
                          <w:szCs w:val="11"/>
                        </w:rPr>
                      </w:pPr>
                      <w:r w:rsidRPr="00974ECA">
                        <w:rPr>
                          <w:rFonts w:ascii="Malgun Gothic" w:eastAsia="Malgun Gothic" w:hAnsi="Malgun Gothic"/>
                          <w:sz w:val="11"/>
                          <w:szCs w:val="11"/>
                        </w:rPr>
                        <w:t>P/S Ratio is a valuation measure that compares a company's market cap to its revenue</w:t>
                      </w:r>
                      <w:r w:rsidR="00974ECA" w:rsidRPr="00974ECA">
                        <w:rPr>
                          <w:rFonts w:ascii="Malgun Gothic" w:hAnsi="Malgun Gothic" w:hint="eastAsia"/>
                          <w:sz w:val="11"/>
                          <w:szCs w:val="11"/>
                        </w:rPr>
                        <w:t>.</w:t>
                      </w:r>
                    </w:p>
                  </w:txbxContent>
                </v:textbox>
                <w10:wrap type="square"/>
              </v:shape>
            </w:pict>
          </mc:Fallback>
        </mc:AlternateContent>
      </w:r>
    </w:p>
    <w:p w14:paraId="10BF1677" w14:textId="26DF7EF5" w:rsidR="00063482" w:rsidRPr="00063482" w:rsidRDefault="005B3338" w:rsidP="00063482">
      <w:pPr>
        <w:rPr>
          <w:rFonts w:ascii="Malgun Gothic Semilight" w:eastAsia="Malgun Gothic Semilight" w:hAnsi="Malgun Gothic Semilight" w:cs="Malgun Gothic Semilight"/>
          <w:sz w:val="15"/>
          <w:szCs w:val="15"/>
        </w:rPr>
      </w:pPr>
      <w:r w:rsidRPr="003D1417">
        <w:rPr>
          <w:rFonts w:ascii="Malgun Gothic Semilight" w:eastAsia="Malgun Gothic Semilight" w:hAnsi="Malgun Gothic Semilight" w:cs="Malgun Gothic Semilight"/>
          <w:noProof/>
          <w:sz w:val="15"/>
          <w:szCs w:val="15"/>
        </w:rPr>
        <mc:AlternateContent>
          <mc:Choice Requires="wps">
            <w:drawing>
              <wp:anchor distT="45720" distB="45720" distL="114300" distR="114300" simplePos="0" relativeHeight="251729920" behindDoc="0" locked="0" layoutInCell="1" allowOverlap="1" wp14:anchorId="13DF166C" wp14:editId="16874981">
                <wp:simplePos x="0" y="0"/>
                <wp:positionH relativeFrom="column">
                  <wp:posOffset>-695960</wp:posOffset>
                </wp:positionH>
                <wp:positionV relativeFrom="paragraph">
                  <wp:posOffset>258445</wp:posOffset>
                </wp:positionV>
                <wp:extent cx="2360930" cy="335280"/>
                <wp:effectExtent l="0" t="0" r="24130" b="26670"/>
                <wp:wrapSquare wrapText="bothSides"/>
                <wp:docPr id="19962325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5280"/>
                        </a:xfrm>
                        <a:prstGeom prst="rect">
                          <a:avLst/>
                        </a:prstGeom>
                        <a:solidFill>
                          <a:srgbClr val="FFFFFF"/>
                        </a:solidFill>
                        <a:ln w="9525">
                          <a:solidFill>
                            <a:schemeClr val="accent1"/>
                          </a:solidFill>
                          <a:miter lim="800000"/>
                          <a:headEnd/>
                          <a:tailEnd/>
                        </a:ln>
                      </wps:spPr>
                      <wps:txbx>
                        <w:txbxContent>
                          <w:p w14:paraId="6E64E0F3" w14:textId="1FD707BC" w:rsidR="003D1417" w:rsidRPr="003D1417" w:rsidRDefault="003D1417" w:rsidP="007567A9">
                            <w:pPr>
                              <w:spacing w:line="180" w:lineRule="exact"/>
                              <w:rPr>
                                <w:rFonts w:ascii="Malgun Gothic" w:hAnsi="Malgun Gothic"/>
                                <w:sz w:val="11"/>
                                <w:szCs w:val="11"/>
                              </w:rPr>
                            </w:pPr>
                            <w:r w:rsidRPr="003D1417">
                              <w:rPr>
                                <w:rFonts w:ascii="Malgun Gothic" w:hAnsi="Malgun Gothic" w:hint="eastAsia"/>
                                <w:sz w:val="11"/>
                                <w:szCs w:val="11"/>
                              </w:rPr>
                              <w:t xml:space="preserve">news of 2024-3-27, </w:t>
                            </w:r>
                            <w:r w:rsidRPr="003D1417">
                              <w:rPr>
                                <w:rFonts w:ascii="Malgun Gothic" w:eastAsia="Malgun Gothic" w:hAnsi="Malgun Gothic"/>
                                <w:sz w:val="11"/>
                                <w:szCs w:val="11"/>
                              </w:rPr>
                              <w:t>Apple's WWDC 2024 will take place online from June 11-15</w:t>
                            </w:r>
                            <w:r w:rsidRPr="003D1417">
                              <w:rPr>
                                <w:rFonts w:ascii="Malgun Gothic" w:hAnsi="Malgun Gothic" w:hint="eastAsia"/>
                                <w:sz w:val="11"/>
                                <w:szCs w:val="11"/>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3DF166C" id="_x0000_s1038" type="#_x0000_t202" style="position:absolute;left:0;text-align:left;margin-left:-54.8pt;margin-top:20.35pt;width:185.9pt;height:26.4pt;z-index:2517299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" strokecolor="#4f81bd [3204]">
                <v:textbox>
                  <w:txbxContent>
                    <w:p w14:paraId="6E64E0F3" w14:textId="1FD707BC" w:rsidR="003D1417" w:rsidRPr="003D1417" w:rsidRDefault="003D1417" w:rsidP="007567A9">
                      <w:pPr>
                        <w:spacing w:line="180" w:lineRule="exact"/>
                        <w:rPr>
                          <w:rFonts w:ascii="Malgun Gothic" w:hAnsi="Malgun Gothic"/>
                          <w:sz w:val="11"/>
                          <w:szCs w:val="11"/>
                        </w:rPr>
                      </w:pPr>
                      <w:r w:rsidRPr="003D1417">
                        <w:rPr>
                          <w:rFonts w:ascii="Malgun Gothic" w:hAnsi="Malgun Gothic" w:hint="eastAsia"/>
                          <w:sz w:val="11"/>
                          <w:szCs w:val="11"/>
                        </w:rPr>
                        <w:t xml:space="preserve">news of 2024-3-27, </w:t>
                      </w:r>
                      <w:r w:rsidRPr="003D1417">
                        <w:rPr>
                          <w:rFonts w:ascii="Malgun Gothic" w:eastAsia="Malgun Gothic" w:hAnsi="Malgun Gothic"/>
                          <w:sz w:val="11"/>
                          <w:szCs w:val="11"/>
                        </w:rPr>
                        <w:t>Apple's WWDC 2024 will take place online from June 11-15</w:t>
                      </w:r>
                      <w:r w:rsidRPr="003D1417">
                        <w:rPr>
                          <w:rFonts w:ascii="Malgun Gothic" w:hAnsi="Malgun Gothic" w:hint="eastAsia"/>
                          <w:sz w:val="11"/>
                          <w:szCs w:val="11"/>
                        </w:rPr>
                        <w:t>.</w:t>
                      </w:r>
                    </w:p>
                  </w:txbxContent>
                </v:textbox>
                <w10:wrap type="square"/>
              </v:shape>
            </w:pict>
          </mc:Fallback>
        </mc:AlternateContent>
      </w:r>
    </w:p>
    <w:p w14:paraId="23DA7B37" w14:textId="47F580F1" w:rsidR="00063482" w:rsidRPr="00063482" w:rsidRDefault="00974ECA" w:rsidP="00063482">
      <w:pPr>
        <w:rPr>
          <w:rFonts w:ascii="Malgun Gothic Semilight" w:eastAsia="Malgun Gothic Semilight" w:hAnsi="Malgun Gothic Semilight" w:cs="Malgun Gothic Semilight"/>
          <w:sz w:val="15"/>
          <w:szCs w:val="15"/>
        </w:rPr>
      </w:pPr>
      <w:r w:rsidRPr="00427670">
        <w:rPr>
          <w:rFonts w:ascii="Malgun Gothic Semilight" w:eastAsia="Malgun Gothic Semilight" w:hAnsi="Malgun Gothic Semilight" w:cs="Malgun Gothic Semilight"/>
          <w:noProof/>
          <w:sz w:val="15"/>
          <w:szCs w:val="15"/>
        </w:rPr>
        <mc:AlternateContent>
          <mc:Choice Requires="wps">
            <w:drawing>
              <wp:anchor distT="45720" distB="45720" distL="114300" distR="114300" simplePos="0" relativeHeight="251705344" behindDoc="0" locked="0" layoutInCell="1" allowOverlap="1" wp14:anchorId="7B50C189" wp14:editId="2CE02DBC">
                <wp:simplePos x="0" y="0"/>
                <wp:positionH relativeFrom="column">
                  <wp:posOffset>2988628</wp:posOffset>
                </wp:positionH>
                <wp:positionV relativeFrom="paragraph">
                  <wp:posOffset>18097</wp:posOffset>
                </wp:positionV>
                <wp:extent cx="3410585" cy="1404620"/>
                <wp:effectExtent l="0" t="0" r="18415" b="17780"/>
                <wp:wrapSquare wrapText="bothSides"/>
                <wp:docPr id="135625095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0585" cy="1404620"/>
                        </a:xfrm>
                        <a:prstGeom prst="rect">
                          <a:avLst/>
                        </a:prstGeom>
                        <a:solidFill>
                          <a:schemeClr val="accent1">
                            <a:lumMod val="20000"/>
                            <a:lumOff val="80000"/>
                          </a:schemeClr>
                        </a:solidFill>
                        <a:ln w="9525">
                          <a:solidFill>
                            <a:schemeClr val="bg1"/>
                          </a:solidFill>
                          <a:miter lim="800000"/>
                          <a:headEnd/>
                          <a:tailEnd/>
                        </a:ln>
                      </wps:spPr>
                      <wps:txbx>
                        <w:txbxContent>
                          <w:p w14:paraId="3515A3EA" w14:textId="7C2A528C" w:rsidR="00427670" w:rsidRPr="00974ECA" w:rsidRDefault="00427670">
                            <w:pPr>
                              <w:rPr>
                                <w:rFonts w:ascii="Malgun Gothic" w:eastAsia="Malgun Gothic" w:hAnsi="Malgun Gothic"/>
                                <w:sz w:val="11"/>
                                <w:szCs w:val="11"/>
                              </w:rPr>
                            </w:pPr>
                            <w:r w:rsidRPr="00974ECA">
                              <w:rPr>
                                <w:rFonts w:ascii="Malgun Gothic" w:eastAsia="Malgun Gothic" w:hAnsi="Malgun Gothic"/>
                                <w:sz w:val="11"/>
                                <w:szCs w:val="11"/>
                              </w:rPr>
                              <w:t xml:space="preserve">Bk Val Per </w:t>
                            </w:r>
                            <w:proofErr w:type="spellStart"/>
                            <w:r w:rsidRPr="00974ECA">
                              <w:rPr>
                                <w:rFonts w:ascii="Malgun Gothic" w:eastAsia="Malgun Gothic" w:hAnsi="Malgun Gothic"/>
                                <w:sz w:val="11"/>
                                <w:szCs w:val="11"/>
                              </w:rPr>
                              <w:t>Sh</w:t>
                            </w:r>
                            <w:proofErr w:type="spellEnd"/>
                            <w:r w:rsidRPr="00974ECA">
                              <w:rPr>
                                <w:rFonts w:ascii="Malgun Gothic" w:eastAsia="Malgun Gothic" w:hAnsi="Malgun Gothic"/>
                                <w:sz w:val="11"/>
                                <w:szCs w:val="11"/>
                              </w:rPr>
                              <w:t xml:space="preserve"> is a financial ratio that measures the book value of a company's equity per share.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50C189" id="_x0000_s1039" type="#_x0000_t202" style="position:absolute;left:0;text-align:left;margin-left:235.35pt;margin-top:1.4pt;width:268.55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" fillcolor="#dbe5f1 [660]" strokecolor="white [3212]">
                <v:textbox style="mso-fit-shape-to-text:t">
                  <w:txbxContent>
                    <w:p w14:paraId="3515A3EA" w14:textId="7C2A528C" w:rsidR="00427670" w:rsidRPr="00974ECA" w:rsidRDefault="00427670">
                      <w:pPr>
                        <w:rPr>
                          <w:rFonts w:ascii="Malgun Gothic" w:eastAsia="Malgun Gothic" w:hAnsi="Malgun Gothic"/>
                          <w:sz w:val="11"/>
                          <w:szCs w:val="11"/>
                        </w:rPr>
                      </w:pPr>
                      <w:r w:rsidRPr="00974ECA">
                        <w:rPr>
                          <w:rFonts w:ascii="Malgun Gothic" w:eastAsia="Malgun Gothic" w:hAnsi="Malgun Gothic"/>
                          <w:sz w:val="11"/>
                          <w:szCs w:val="11"/>
                        </w:rPr>
                        <w:t xml:space="preserve">Bk Val Per </w:t>
                      </w:r>
                      <w:proofErr w:type="spellStart"/>
                      <w:r w:rsidRPr="00974ECA">
                        <w:rPr>
                          <w:rFonts w:ascii="Malgun Gothic" w:eastAsia="Malgun Gothic" w:hAnsi="Malgun Gothic"/>
                          <w:sz w:val="11"/>
                          <w:szCs w:val="11"/>
                        </w:rPr>
                        <w:t>Sh</w:t>
                      </w:r>
                      <w:proofErr w:type="spellEnd"/>
                      <w:r w:rsidRPr="00974ECA">
                        <w:rPr>
                          <w:rFonts w:ascii="Malgun Gothic" w:eastAsia="Malgun Gothic" w:hAnsi="Malgun Gothic"/>
                          <w:sz w:val="11"/>
                          <w:szCs w:val="11"/>
                        </w:rPr>
                        <w:t xml:space="preserve"> is a financial ratio that measures the book value of a company's equity per share.</w:t>
                      </w:r>
                    </w:p>
                  </w:txbxContent>
                </v:textbox>
                <w10:wrap type="square"/>
              </v:shape>
            </w:pict>
          </mc:Fallback>
        </mc:AlternateContent>
      </w:r>
    </w:p>
    <w:p w14:paraId="4B14FDE9" w14:textId="557F8FA9" w:rsidR="00063482" w:rsidRPr="00063482" w:rsidRDefault="00974ECA" w:rsidP="00063482">
      <w:pPr>
        <w:rPr>
          <w:rFonts w:ascii="Malgun Gothic Semilight" w:eastAsia="Malgun Gothic Semilight" w:hAnsi="Malgun Gothic Semilight" w:cs="Malgun Gothic Semilight"/>
          <w:sz w:val="15"/>
          <w:szCs w:val="15"/>
        </w:rPr>
      </w:pPr>
      <w:r w:rsidRPr="00427670">
        <w:rPr>
          <w:rFonts w:ascii="Malgun Gothic Semilight" w:eastAsia="Malgun Gothic Semilight" w:hAnsi="Malgun Gothic Semilight" w:cs="Malgun Gothic Semilight"/>
          <w:noProof/>
          <w:sz w:val="15"/>
          <w:szCs w:val="15"/>
        </w:rPr>
        <mc:AlternateContent>
          <mc:Choice Requires="wps">
            <w:drawing>
              <wp:anchor distT="45720" distB="45720" distL="114300" distR="114300" simplePos="0" relativeHeight="251707392" behindDoc="0" locked="0" layoutInCell="1" allowOverlap="1" wp14:anchorId="7B93E8D0" wp14:editId="255041F3">
                <wp:simplePos x="0" y="0"/>
                <wp:positionH relativeFrom="column">
                  <wp:posOffset>2985770</wp:posOffset>
                </wp:positionH>
                <wp:positionV relativeFrom="paragraph">
                  <wp:posOffset>48260</wp:posOffset>
                </wp:positionV>
                <wp:extent cx="3415030" cy="261620"/>
                <wp:effectExtent l="0" t="0" r="13970" b="24130"/>
                <wp:wrapSquare wrapText="bothSides"/>
                <wp:docPr id="13879630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5030" cy="261620"/>
                        </a:xfrm>
                        <a:prstGeom prst="rect">
                          <a:avLst/>
                        </a:prstGeom>
                        <a:solidFill>
                          <a:srgbClr val="FFFFFF"/>
                        </a:solidFill>
                        <a:ln w="9525">
                          <a:solidFill>
                            <a:schemeClr val="bg1"/>
                          </a:solidFill>
                          <a:miter lim="800000"/>
                          <a:headEnd/>
                          <a:tailEnd/>
                        </a:ln>
                      </wps:spPr>
                      <wps:txbx>
                        <w:txbxContent>
                          <w:p w14:paraId="31A0121A" w14:textId="6E269C08" w:rsidR="00427670" w:rsidRPr="00974ECA" w:rsidRDefault="00427670">
                            <w:pPr>
                              <w:rPr>
                                <w:rFonts w:ascii="Malgun Gothic" w:eastAsia="Malgun Gothic" w:hAnsi="Malgun Gothic"/>
                                <w:sz w:val="11"/>
                                <w:szCs w:val="11"/>
                              </w:rPr>
                            </w:pPr>
                            <w:r w:rsidRPr="00974ECA">
                              <w:rPr>
                                <w:rFonts w:ascii="Malgun Gothic" w:eastAsia="Malgun Gothic" w:hAnsi="Malgun Gothic"/>
                                <w:sz w:val="11"/>
                                <w:szCs w:val="11"/>
                              </w:rPr>
                              <w:t>Current Ratio is a liquidity ratio calculated as current assets divided by current liabilities.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93E8D0" id="_x0000_s1040" type="#_x0000_t202" style="position:absolute;left:0;text-align:left;margin-left:235.1pt;margin-top:3.8pt;width:268.9pt;height:20.6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" strokecolor="white [3212]">
                <v:textbox>
                  <w:txbxContent>
                    <w:p w14:paraId="31A0121A" w14:textId="6E269C08" w:rsidR="00427670" w:rsidRPr="00974ECA" w:rsidRDefault="00427670">
                      <w:pPr>
                        <w:rPr>
                          <w:rFonts w:ascii="Malgun Gothic" w:eastAsia="Malgun Gothic" w:hAnsi="Malgun Gothic"/>
                          <w:sz w:val="11"/>
                          <w:szCs w:val="11"/>
                        </w:rPr>
                      </w:pPr>
                      <w:r w:rsidRPr="00974ECA">
                        <w:rPr>
                          <w:rFonts w:ascii="Malgun Gothic" w:eastAsia="Malgun Gothic" w:hAnsi="Malgun Gothic"/>
                          <w:sz w:val="11"/>
                          <w:szCs w:val="11"/>
                        </w:rPr>
                        <w:t>Current Ratio is a liquidity ratio calculated as current assets divided by current liabilities.</w:t>
                      </w:r>
                    </w:p>
                  </w:txbxContent>
                </v:textbox>
                <w10:wrap type="square"/>
              </v:shape>
            </w:pict>
          </mc:Fallback>
        </mc:AlternateContent>
      </w:r>
      <w:r w:rsidR="007567A9" w:rsidRPr="005541B2">
        <w:rPr>
          <w:rFonts w:ascii="Malgun Gothic Semilight" w:eastAsia="Malgun Gothic Semilight" w:hAnsi="Malgun Gothic Semilight" w:cs="Malgun Gothic Semilight"/>
          <w:noProof/>
          <w:sz w:val="15"/>
          <w:szCs w:val="15"/>
        </w:rPr>
        <mc:AlternateContent>
          <mc:Choice Requires="wps">
            <w:drawing>
              <wp:anchor distT="45720" distB="45720" distL="114300" distR="114300" simplePos="0" relativeHeight="251669504" behindDoc="0" locked="0" layoutInCell="1" allowOverlap="1" wp14:anchorId="2D3B08D1" wp14:editId="554DF7CA">
                <wp:simplePos x="0" y="0"/>
                <wp:positionH relativeFrom="column">
                  <wp:posOffset>-721360</wp:posOffset>
                </wp:positionH>
                <wp:positionV relativeFrom="paragraph">
                  <wp:posOffset>275590</wp:posOffset>
                </wp:positionV>
                <wp:extent cx="2360930" cy="1404620"/>
                <wp:effectExtent l="0" t="0" r="24130" b="25400"/>
                <wp:wrapSquare wrapText="bothSides"/>
                <wp:docPr id="117330444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1">
                            <a:lumMod val="20000"/>
                            <a:lumOff val="80000"/>
                          </a:schemeClr>
                        </a:solidFill>
                        <a:ln w="9525">
                          <a:solidFill>
                            <a:schemeClr val="bg1"/>
                          </a:solidFill>
                          <a:miter lim="800000"/>
                          <a:headEnd/>
                          <a:tailEnd/>
                        </a:ln>
                      </wps:spPr>
                      <wps:txbx>
                        <w:txbxContent>
                          <w:p w14:paraId="4062B335" w14:textId="4F2404FD" w:rsidR="005541B2" w:rsidRPr="005541B2" w:rsidRDefault="005541B2">
                            <w:pPr>
                              <w:rPr>
                                <w:rFonts w:ascii="Malgun Gothic" w:eastAsia="Malgun Gothic" w:hAnsi="Malgun Gothic"/>
                                <w:b/>
                                <w:bCs/>
                                <w:sz w:val="18"/>
                                <w:szCs w:val="18"/>
                              </w:rPr>
                            </w:pPr>
                            <w:r w:rsidRPr="005541B2">
                              <w:rPr>
                                <w:rFonts w:ascii="Malgun Gothic" w:eastAsia="Malgun Gothic" w:hAnsi="Malgun Gothic" w:hint="eastAsia"/>
                                <w:b/>
                                <w:bCs/>
                                <w:sz w:val="18"/>
                                <w:szCs w:val="18"/>
                              </w:rPr>
                              <w:t>Tesla Inc. (TSLA)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3B08D1" id="_x0000_s1041" type="#_x0000_t202" style="position:absolute;left:0;text-align:left;margin-left:-56.8pt;margin-top:21.7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" fillcolor="#dbe5f1 [660]" strokecolor="white [3212]">
                <v:textbox style="mso-fit-shape-to-text:t">
                  <w:txbxContent>
                    <w:p w14:paraId="4062B335" w14:textId="4F2404FD" w:rsidR="005541B2" w:rsidRPr="005541B2" w:rsidRDefault="005541B2">
                      <w:pPr>
                        <w:rPr>
                          <w:rFonts w:ascii="Malgun Gothic" w:eastAsia="Malgun Gothic" w:hAnsi="Malgun Gothic"/>
                          <w:b/>
                          <w:bCs/>
                          <w:sz w:val="18"/>
                          <w:szCs w:val="18"/>
                        </w:rPr>
                      </w:pPr>
                      <w:r w:rsidRPr="005541B2">
                        <w:rPr>
                          <w:rFonts w:ascii="Malgun Gothic" w:eastAsia="Malgun Gothic" w:hAnsi="Malgun Gothic" w:hint="eastAsia"/>
                          <w:b/>
                          <w:bCs/>
                          <w:sz w:val="18"/>
                          <w:szCs w:val="18"/>
                        </w:rPr>
                        <w:t>Tesla Inc. (TSLA)</w:t>
                      </w:r>
                    </w:p>
                  </w:txbxContent>
                </v:textbox>
                <w10:wrap type="square"/>
              </v:shape>
            </w:pict>
          </mc:Fallback>
        </mc:AlternateContent>
      </w:r>
    </w:p>
    <w:p w14:paraId="476DC460" w14:textId="2EAF4931" w:rsidR="00063482" w:rsidRPr="00063482" w:rsidRDefault="00974ECA" w:rsidP="00063482">
      <w:pPr>
        <w:rPr>
          <w:rFonts w:ascii="Malgun Gothic Semilight" w:eastAsia="Malgun Gothic Semilight" w:hAnsi="Malgun Gothic Semilight" w:cs="Malgun Gothic Semilight"/>
          <w:sz w:val="15"/>
          <w:szCs w:val="15"/>
        </w:rPr>
      </w:pPr>
      <w:r w:rsidRPr="00427670">
        <w:rPr>
          <w:rFonts w:ascii="Malgun Gothic Semilight" w:eastAsia="Malgun Gothic Semilight" w:hAnsi="Malgun Gothic Semilight" w:cs="Malgun Gothic Semilight"/>
          <w:noProof/>
          <w:sz w:val="15"/>
          <w:szCs w:val="15"/>
        </w:rPr>
        <mc:AlternateContent>
          <mc:Choice Requires="wps">
            <w:drawing>
              <wp:anchor distT="45720" distB="45720" distL="114300" distR="114300" simplePos="0" relativeHeight="251711488" behindDoc="0" locked="0" layoutInCell="1" allowOverlap="1" wp14:anchorId="00B447C9" wp14:editId="7F55DB59">
                <wp:simplePos x="0" y="0"/>
                <wp:positionH relativeFrom="column">
                  <wp:posOffset>2985770</wp:posOffset>
                </wp:positionH>
                <wp:positionV relativeFrom="paragraph">
                  <wp:posOffset>469265</wp:posOffset>
                </wp:positionV>
                <wp:extent cx="3416300" cy="471170"/>
                <wp:effectExtent l="0" t="0" r="12700" b="24130"/>
                <wp:wrapSquare wrapText="bothSides"/>
                <wp:docPr id="10885038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300" cy="471170"/>
                        </a:xfrm>
                        <a:prstGeom prst="rect">
                          <a:avLst/>
                        </a:prstGeom>
                        <a:solidFill>
                          <a:srgbClr val="FFFFFF"/>
                        </a:solidFill>
                        <a:ln w="9525">
                          <a:solidFill>
                            <a:schemeClr val="bg1"/>
                          </a:solidFill>
                          <a:miter lim="800000"/>
                          <a:headEnd/>
                          <a:tailEnd/>
                        </a:ln>
                      </wps:spPr>
                      <wps:txbx>
                        <w:txbxContent>
                          <w:p w14:paraId="7ED30AE9" w14:textId="79AF3604" w:rsidR="00427670" w:rsidRPr="00974ECA" w:rsidRDefault="00427670">
                            <w:pPr>
                              <w:rPr>
                                <w:rFonts w:ascii="Malgun Gothic" w:eastAsia="Malgun Gothic" w:hAnsi="Malgun Gothic"/>
                                <w:sz w:val="11"/>
                                <w:szCs w:val="11"/>
                              </w:rPr>
                            </w:pPr>
                            <w:r w:rsidRPr="00974ECA">
                              <w:rPr>
                                <w:rFonts w:ascii="Malgun Gothic" w:eastAsia="Malgun Gothic" w:hAnsi="Malgun Gothic"/>
                                <w:sz w:val="11"/>
                                <w:szCs w:val="11"/>
                              </w:rPr>
                              <w:t>OPM is a financial measure that shows the percentage of revenue left after deducting cost of goods sold and operating expenses.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447C9" id="_x0000_s1042" type="#_x0000_t202" style="position:absolute;left:0;text-align:left;margin-left:235.1pt;margin-top:36.95pt;width:269pt;height:37.1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" strokecolor="white [3212]">
                <v:textbox>
                  <w:txbxContent>
                    <w:p w14:paraId="7ED30AE9" w14:textId="79AF3604" w:rsidR="00427670" w:rsidRPr="00974ECA" w:rsidRDefault="00427670">
                      <w:pPr>
                        <w:rPr>
                          <w:rFonts w:ascii="Malgun Gothic" w:eastAsia="Malgun Gothic" w:hAnsi="Malgun Gothic"/>
                          <w:sz w:val="11"/>
                          <w:szCs w:val="11"/>
                        </w:rPr>
                      </w:pPr>
                      <w:r w:rsidRPr="00974ECA">
                        <w:rPr>
                          <w:rFonts w:ascii="Malgun Gothic" w:eastAsia="Malgun Gothic" w:hAnsi="Malgun Gothic"/>
                          <w:sz w:val="11"/>
                          <w:szCs w:val="11"/>
                        </w:rPr>
                        <w:t>OPM is a financial measure that shows the percentage of revenue left after deducting cost of goods sold and operating expenses.</w:t>
                      </w:r>
                    </w:p>
                  </w:txbxContent>
                </v:textbox>
                <w10:wrap type="square"/>
              </v:shape>
            </w:pict>
          </mc:Fallback>
        </mc:AlternateContent>
      </w:r>
      <w:r w:rsidRPr="00427670">
        <w:rPr>
          <w:rFonts w:ascii="Malgun Gothic Semilight" w:eastAsia="Malgun Gothic Semilight" w:hAnsi="Malgun Gothic Semilight" w:cs="Malgun Gothic Semilight"/>
          <w:noProof/>
          <w:sz w:val="15"/>
          <w:szCs w:val="15"/>
        </w:rPr>
        <mc:AlternateContent>
          <mc:Choice Requires="wps">
            <w:drawing>
              <wp:anchor distT="45720" distB="45720" distL="114300" distR="114300" simplePos="0" relativeHeight="251709440" behindDoc="0" locked="0" layoutInCell="1" allowOverlap="1" wp14:anchorId="11B4B49C" wp14:editId="481F19B5">
                <wp:simplePos x="0" y="0"/>
                <wp:positionH relativeFrom="column">
                  <wp:posOffset>2982595</wp:posOffset>
                </wp:positionH>
                <wp:positionV relativeFrom="paragraph">
                  <wp:posOffset>55245</wp:posOffset>
                </wp:positionV>
                <wp:extent cx="3375660" cy="1404620"/>
                <wp:effectExtent l="0" t="0" r="15240" b="13970"/>
                <wp:wrapSquare wrapText="bothSides"/>
                <wp:docPr id="112467589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5660" cy="1404620"/>
                        </a:xfrm>
                        <a:prstGeom prst="rect">
                          <a:avLst/>
                        </a:prstGeom>
                        <a:solidFill>
                          <a:schemeClr val="accent1">
                            <a:lumMod val="20000"/>
                            <a:lumOff val="80000"/>
                          </a:schemeClr>
                        </a:solidFill>
                        <a:ln w="9525">
                          <a:solidFill>
                            <a:schemeClr val="bg1"/>
                          </a:solidFill>
                          <a:miter lim="800000"/>
                          <a:headEnd/>
                          <a:tailEnd/>
                        </a:ln>
                      </wps:spPr>
                      <wps:txbx>
                        <w:txbxContent>
                          <w:p w14:paraId="6AAA2EEC" w14:textId="04E7A7F5" w:rsidR="00427670" w:rsidRPr="00974ECA" w:rsidRDefault="00427670">
                            <w:pPr>
                              <w:rPr>
                                <w:rFonts w:ascii="Malgun Gothic" w:hAnsi="Malgun Gothic"/>
                                <w:sz w:val="11"/>
                                <w:szCs w:val="11"/>
                              </w:rPr>
                            </w:pPr>
                            <w:r w:rsidRPr="00974ECA">
                              <w:rPr>
                                <w:rFonts w:ascii="Malgun Gothic" w:eastAsia="Malgun Gothic" w:hAnsi="Malgun Gothic"/>
                                <w:sz w:val="11"/>
                                <w:szCs w:val="11"/>
                              </w:rPr>
                              <w:t>Price-to-Cash Flow Ratio (P/CF) is a valuation metric that compares a company's stock price to its cash flow from operations</w:t>
                            </w:r>
                            <w:r w:rsidR="003D1417" w:rsidRPr="00974ECA">
                              <w:rPr>
                                <w:rFonts w:ascii="Malgun Gothic" w:hAnsi="Malgun Gothic" w:hint="eastAsia"/>
                                <w:sz w:val="11"/>
                                <w:szCs w:val="1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B4B49C" id="_x0000_s1043" type="#_x0000_t202" style="position:absolute;left:0;text-align:left;margin-left:234.85pt;margin-top:4.35pt;width:265.8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" fillcolor="#dbe5f1 [660]" strokecolor="white [3212]">
                <v:textbox style="mso-fit-shape-to-text:t">
                  <w:txbxContent>
                    <w:p w14:paraId="6AAA2EEC" w14:textId="04E7A7F5" w:rsidR="00427670" w:rsidRPr="00974ECA" w:rsidRDefault="00427670">
                      <w:pPr>
                        <w:rPr>
                          <w:rFonts w:ascii="Malgun Gothic" w:hAnsi="Malgun Gothic"/>
                          <w:sz w:val="11"/>
                          <w:szCs w:val="11"/>
                        </w:rPr>
                      </w:pPr>
                      <w:r w:rsidRPr="00974ECA">
                        <w:rPr>
                          <w:rFonts w:ascii="Malgun Gothic" w:eastAsia="Malgun Gothic" w:hAnsi="Malgun Gothic"/>
                          <w:sz w:val="11"/>
                          <w:szCs w:val="11"/>
                        </w:rPr>
                        <w:t>Price-to-Cash Flow Ratio (P/CF) is a valuation metric that compares a company's stock price to its cash flow from operations</w:t>
                      </w:r>
                      <w:r w:rsidR="003D1417" w:rsidRPr="00974ECA">
                        <w:rPr>
                          <w:rFonts w:ascii="Malgun Gothic" w:hAnsi="Malgun Gothic" w:hint="eastAsia"/>
                          <w:sz w:val="11"/>
                          <w:szCs w:val="11"/>
                        </w:rPr>
                        <w:t>.</w:t>
                      </w:r>
                    </w:p>
                  </w:txbxContent>
                </v:textbox>
                <w10:wrap type="square"/>
              </v:shape>
            </w:pict>
          </mc:Fallback>
        </mc:AlternateContent>
      </w:r>
      <w:r w:rsidR="007567A9" w:rsidRPr="001C1FEB">
        <w:rPr>
          <w:rFonts w:ascii="Malgun Gothic Semilight" w:eastAsia="Malgun Gothic Semilight" w:hAnsi="Malgun Gothic Semilight" w:cs="Malgun Gothic Semilight"/>
          <w:noProof/>
          <w:sz w:val="15"/>
          <w:szCs w:val="15"/>
        </w:rPr>
        <mc:AlternateContent>
          <mc:Choice Requires="wps">
            <w:drawing>
              <wp:anchor distT="0" distB="0" distL="114300" distR="114300" simplePos="0" relativeHeight="251660288" behindDoc="0" locked="0" layoutInCell="1" allowOverlap="1" wp14:anchorId="5BF18B72" wp14:editId="7246A023">
                <wp:simplePos x="0" y="0"/>
                <wp:positionH relativeFrom="column">
                  <wp:posOffset>-415636</wp:posOffset>
                </wp:positionH>
                <wp:positionV relativeFrom="paragraph">
                  <wp:posOffset>250363</wp:posOffset>
                </wp:positionV>
                <wp:extent cx="3305636" cy="0"/>
                <wp:effectExtent l="0" t="0" r="0" b="0"/>
                <wp:wrapNone/>
                <wp:docPr id="1888236104" name="直接连接符 1"/>
                <wp:cNvGraphicFramePr/>
                <a:graphic xmlns:a="http://schemas.openxmlformats.org/drawingml/2006/main">
                  <a:graphicData uri="http://schemas.microsoft.com/office/word/2010/wordprocessingShape">
                    <wps:wsp>
                      <wps:cNvCnPr/>
                      <wps:spPr>
                        <a:xfrm flipV="1">
                          <a:off x="0" y="0"/>
                          <a:ext cx="330563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0E2025" id="直接连接符 1"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5pt,19.7pt" to="227.5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" strokecolor="#4f81bd [3204]" strokeweight=".5pt">
                <v:stroke joinstyle="miter"/>
              </v:line>
            </w:pict>
          </mc:Fallback>
        </mc:AlternateContent>
      </w:r>
      <w:r w:rsidR="007567A9">
        <w:rPr>
          <w:rFonts w:ascii="Malgun Gothic Semilight" w:eastAsia="Malgun Gothic Semilight" w:hAnsi="Malgun Gothic Semilight" w:cs="Malgun Gothic Semilight"/>
          <w:noProof/>
          <w:sz w:val="15"/>
          <w:szCs w:val="15"/>
        </w:rPr>
        <w:drawing>
          <wp:anchor distT="0" distB="0" distL="114300" distR="114300" simplePos="0" relativeHeight="251730944" behindDoc="0" locked="0" layoutInCell="1" allowOverlap="1" wp14:anchorId="1B0A950D" wp14:editId="4277AB73">
            <wp:simplePos x="0" y="0"/>
            <wp:positionH relativeFrom="column">
              <wp:posOffset>-698500</wp:posOffset>
            </wp:positionH>
            <wp:positionV relativeFrom="paragraph">
              <wp:posOffset>824865</wp:posOffset>
            </wp:positionV>
            <wp:extent cx="3589655" cy="614680"/>
            <wp:effectExtent l="0" t="0" r="0" b="0"/>
            <wp:wrapNone/>
            <wp:docPr id="138005566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55660" name="图片 13800556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89655" cy="614680"/>
                    </a:xfrm>
                    <a:prstGeom prst="rect">
                      <a:avLst/>
                    </a:prstGeom>
                  </pic:spPr>
                </pic:pic>
              </a:graphicData>
            </a:graphic>
            <wp14:sizeRelH relativeFrom="margin">
              <wp14:pctWidth>0</wp14:pctWidth>
            </wp14:sizeRelH>
            <wp14:sizeRelV relativeFrom="margin">
              <wp14:pctHeight>0</wp14:pctHeight>
            </wp14:sizeRelV>
          </wp:anchor>
        </w:drawing>
      </w:r>
      <w:r w:rsidR="007567A9" w:rsidRPr="005541B2">
        <w:rPr>
          <w:rFonts w:ascii="Malgun Gothic Semilight" w:eastAsia="Malgun Gothic Semilight" w:hAnsi="Malgun Gothic Semilight" w:cs="Malgun Gothic Semilight"/>
          <w:noProof/>
          <w:sz w:val="15"/>
          <w:szCs w:val="15"/>
        </w:rPr>
        <mc:AlternateContent>
          <mc:Choice Requires="wps">
            <w:drawing>
              <wp:anchor distT="45720" distB="45720" distL="114300" distR="114300" simplePos="0" relativeHeight="251671552" behindDoc="0" locked="0" layoutInCell="1" allowOverlap="1" wp14:anchorId="35F031DF" wp14:editId="736B1061">
                <wp:simplePos x="0" y="0"/>
                <wp:positionH relativeFrom="column">
                  <wp:posOffset>-775970</wp:posOffset>
                </wp:positionH>
                <wp:positionV relativeFrom="paragraph">
                  <wp:posOffset>379095</wp:posOffset>
                </wp:positionV>
                <wp:extent cx="3672840" cy="1404620"/>
                <wp:effectExtent l="0" t="0" r="22860" b="17780"/>
                <wp:wrapSquare wrapText="bothSides"/>
                <wp:docPr id="15761365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840" cy="1404620"/>
                        </a:xfrm>
                        <a:prstGeom prst="rect">
                          <a:avLst/>
                        </a:prstGeom>
                        <a:solidFill>
                          <a:srgbClr val="FFFFFF"/>
                        </a:solidFill>
                        <a:ln w="9525">
                          <a:solidFill>
                            <a:schemeClr val="bg1"/>
                          </a:solidFill>
                          <a:miter lim="800000"/>
                          <a:headEnd/>
                          <a:tailEnd/>
                        </a:ln>
                      </wps:spPr>
                      <wps:txbx>
                        <w:txbxContent>
                          <w:p w14:paraId="6DE26624" w14:textId="2886A881" w:rsidR="005541B2" w:rsidRPr="004D64AC" w:rsidRDefault="004D64AC">
                            <w:pPr>
                              <w:rPr>
                                <w:rFonts w:ascii="Malgun Gothic" w:eastAsia="Malgun Gothic" w:hAnsi="Malgun Gothic"/>
                                <w:sz w:val="15"/>
                                <w:szCs w:val="15"/>
                              </w:rPr>
                            </w:pPr>
                            <w:r w:rsidRPr="004D64AC">
                              <w:rPr>
                                <w:rFonts w:ascii="Malgun Gothic" w:eastAsia="Malgun Gothic" w:hAnsi="Malgun Gothic"/>
                                <w:sz w:val="15"/>
                                <w:szCs w:val="15"/>
                              </w:rPr>
                              <w:t>Tesla is an innovative company that produces electric vehicles and energy storage solutions, led by Elon Musk.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F031DF" id="_x0000_s1044" type="#_x0000_t202" style="position:absolute;left:0;text-align:left;margin-left:-61.1pt;margin-top:29.85pt;width:289.2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" strokecolor="white [3212]">
                <v:textbox style="mso-fit-shape-to-text:t">
                  <w:txbxContent>
                    <w:p w14:paraId="6DE26624" w14:textId="2886A881" w:rsidR="005541B2" w:rsidRPr="004D64AC" w:rsidRDefault="004D64AC">
                      <w:pPr>
                        <w:rPr>
                          <w:rFonts w:ascii="Malgun Gothic" w:eastAsia="Malgun Gothic" w:hAnsi="Malgun Gothic"/>
                          <w:sz w:val="15"/>
                          <w:szCs w:val="15"/>
                        </w:rPr>
                      </w:pPr>
                      <w:r w:rsidRPr="004D64AC">
                        <w:rPr>
                          <w:rFonts w:ascii="Malgun Gothic" w:eastAsia="Malgun Gothic" w:hAnsi="Malgun Gothic"/>
                          <w:sz w:val="15"/>
                          <w:szCs w:val="15"/>
                        </w:rPr>
                        <w:t>Tesla is an innovative company that produces electric vehicles and energy storage solutions, led by Elon Musk.</w:t>
                      </w:r>
                    </w:p>
                  </w:txbxContent>
                </v:textbox>
                <w10:wrap type="square"/>
              </v:shape>
            </w:pict>
          </mc:Fallback>
        </mc:AlternateContent>
      </w:r>
    </w:p>
    <w:p w14:paraId="5908F776" w14:textId="3BBC0F1F" w:rsidR="00063482" w:rsidRPr="00063482" w:rsidRDefault="00063482" w:rsidP="00063482">
      <w:pPr>
        <w:rPr>
          <w:rFonts w:ascii="Malgun Gothic Semilight" w:eastAsia="Malgun Gothic Semilight" w:hAnsi="Malgun Gothic Semilight" w:cs="Malgun Gothic Semilight"/>
          <w:sz w:val="15"/>
          <w:szCs w:val="15"/>
        </w:rPr>
      </w:pPr>
    </w:p>
    <w:p w14:paraId="50FBD893" w14:textId="320DB2C4" w:rsidR="00063482" w:rsidRPr="00063482" w:rsidRDefault="00063482" w:rsidP="00063482">
      <w:pPr>
        <w:rPr>
          <w:rFonts w:ascii="Malgun Gothic Semilight" w:eastAsia="Malgun Gothic Semilight" w:hAnsi="Malgun Gothic Semilight" w:cs="Malgun Gothic Semilight"/>
          <w:sz w:val="15"/>
          <w:szCs w:val="15"/>
        </w:rPr>
      </w:pPr>
    </w:p>
    <w:p w14:paraId="51C0E128" w14:textId="15979C91" w:rsidR="00063482" w:rsidRPr="00063482" w:rsidRDefault="001B6D28" w:rsidP="00063482">
      <w:pPr>
        <w:rPr>
          <w:rFonts w:ascii="Malgun Gothic Semilight" w:eastAsia="Malgun Gothic Semilight" w:hAnsi="Malgun Gothic Semilight" w:cs="Malgun Gothic Semilight"/>
          <w:sz w:val="15"/>
          <w:szCs w:val="15"/>
        </w:rPr>
      </w:pPr>
      <w:r w:rsidRPr="0088100A">
        <w:rPr>
          <w:rFonts w:ascii="Malgun Gothic Semilight" w:eastAsia="Malgun Gothic Semilight" w:hAnsi="Malgun Gothic Semilight" w:cs="Malgun Gothic Semilight"/>
          <w:noProof/>
          <w:sz w:val="15"/>
          <w:szCs w:val="15"/>
        </w:rPr>
        <mc:AlternateContent>
          <mc:Choice Requires="wps">
            <w:drawing>
              <wp:anchor distT="45720" distB="45720" distL="114300" distR="114300" simplePos="0" relativeHeight="251755520" behindDoc="0" locked="0" layoutInCell="1" allowOverlap="1" wp14:anchorId="165511CE" wp14:editId="7299E5F3">
                <wp:simplePos x="0" y="0"/>
                <wp:positionH relativeFrom="column">
                  <wp:posOffset>2976245</wp:posOffset>
                </wp:positionH>
                <wp:positionV relativeFrom="paragraph">
                  <wp:posOffset>96203</wp:posOffset>
                </wp:positionV>
                <wp:extent cx="2360930" cy="457200"/>
                <wp:effectExtent l="0" t="0" r="5080" b="0"/>
                <wp:wrapNone/>
                <wp:docPr id="19792694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solidFill>
                          <a:srgbClr val="FFFFFF"/>
                        </a:solidFill>
                        <a:ln w="9525">
                          <a:noFill/>
                          <a:miter lim="800000"/>
                          <a:headEnd/>
                          <a:tailEnd/>
                        </a:ln>
                      </wps:spPr>
                      <wps:txbx>
                        <w:txbxContent>
                          <w:p w14:paraId="50E6A22E" w14:textId="43FF7B03" w:rsidR="0088100A" w:rsidRPr="0088100A" w:rsidRDefault="0088100A">
                            <w:pPr>
                              <w:rPr>
                                <w:rFonts w:ascii="Malgun Gothic" w:eastAsia="Malgun Gothic" w:hAnsi="Malgun Gothic"/>
                                <w:b/>
                                <w:bCs/>
                              </w:rPr>
                            </w:pPr>
                            <w:r w:rsidRPr="0088100A">
                              <w:rPr>
                                <w:rFonts w:ascii="Malgun Gothic" w:eastAsia="Malgun Gothic" w:hAnsi="Malgun Gothic"/>
                                <w:b/>
                                <w:bCs/>
                              </w:rPr>
                              <w:t>The comparison of indicators.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65511CE" id="_x0000_s1045" type="#_x0000_t202" style="position:absolute;left:0;text-align:left;margin-left:234.35pt;margin-top:7.6pt;width:185.9pt;height:36pt;z-index:2517555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" stroked="f">
                <v:textbox>
                  <w:txbxContent>
                    <w:p w14:paraId="50E6A22E" w14:textId="43FF7B03" w:rsidR="0088100A" w:rsidRPr="0088100A" w:rsidRDefault="0088100A">
                      <w:pPr>
                        <w:rPr>
                          <w:rFonts w:ascii="Malgun Gothic" w:eastAsia="Malgun Gothic" w:hAnsi="Malgun Gothic"/>
                          <w:b/>
                          <w:bCs/>
                        </w:rPr>
                      </w:pPr>
                      <w:r w:rsidRPr="0088100A">
                        <w:rPr>
                          <w:rFonts w:ascii="Malgun Gothic" w:eastAsia="Malgun Gothic" w:hAnsi="Malgun Gothic"/>
                          <w:b/>
                          <w:bCs/>
                        </w:rPr>
                        <w:t>The comparison of indicators.</w:t>
                      </w:r>
                    </w:p>
                  </w:txbxContent>
                </v:textbox>
              </v:shape>
            </w:pict>
          </mc:Fallback>
        </mc:AlternateContent>
      </w:r>
      <w:r w:rsidR="007567A9" w:rsidRPr="007567A9">
        <w:rPr>
          <w:rFonts w:ascii="Malgun Gothic Semilight" w:eastAsia="Malgun Gothic Semilight" w:hAnsi="Malgun Gothic Semilight" w:cs="Malgun Gothic Semilight"/>
          <w:noProof/>
          <w:sz w:val="15"/>
          <w:szCs w:val="15"/>
        </w:rPr>
        <mc:AlternateContent>
          <mc:Choice Requires="wps">
            <w:drawing>
              <wp:anchor distT="45720" distB="45720" distL="114300" distR="114300" simplePos="0" relativeHeight="251735040" behindDoc="1" locked="0" layoutInCell="1" allowOverlap="1" wp14:anchorId="133FF4A3" wp14:editId="42F0F416">
                <wp:simplePos x="0" y="0"/>
                <wp:positionH relativeFrom="column">
                  <wp:posOffset>-670560</wp:posOffset>
                </wp:positionH>
                <wp:positionV relativeFrom="paragraph">
                  <wp:posOffset>138430</wp:posOffset>
                </wp:positionV>
                <wp:extent cx="2360930" cy="1404620"/>
                <wp:effectExtent l="0" t="0" r="24130" b="13970"/>
                <wp:wrapNone/>
                <wp:docPr id="8962169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accent1"/>
                          </a:solidFill>
                          <a:miter lim="800000"/>
                          <a:headEnd/>
                          <a:tailEnd/>
                        </a:ln>
                      </wps:spPr>
                      <wps:txbx>
                        <w:txbxContent>
                          <w:p w14:paraId="04BF4EB2" w14:textId="07AADA21" w:rsidR="007567A9" w:rsidRPr="007567A9" w:rsidRDefault="007567A9" w:rsidP="007567A9">
                            <w:pPr>
                              <w:spacing w:line="180" w:lineRule="exact"/>
                              <w:rPr>
                                <w:rFonts w:ascii="Malgun Gothic" w:hAnsi="Malgun Gothic"/>
                                <w:sz w:val="11"/>
                                <w:szCs w:val="11"/>
                              </w:rPr>
                            </w:pPr>
                            <w:r>
                              <w:rPr>
                                <w:rFonts w:ascii="Malgun Gothic" w:hAnsi="Malgun Gothic"/>
                                <w:sz w:val="11"/>
                                <w:szCs w:val="11"/>
                              </w:rPr>
                              <w:t>N</w:t>
                            </w:r>
                            <w:r>
                              <w:rPr>
                                <w:rFonts w:ascii="Malgun Gothic" w:hAnsi="Malgun Gothic" w:hint="eastAsia"/>
                                <w:sz w:val="11"/>
                                <w:szCs w:val="11"/>
                              </w:rPr>
                              <w:t xml:space="preserve">ews of 2024-3-20 implies </w:t>
                            </w:r>
                            <w:r w:rsidRPr="007567A9">
                              <w:rPr>
                                <w:rFonts w:ascii="Malgun Gothic" w:hAnsi="Malgun Gothic"/>
                                <w:sz w:val="11"/>
                                <w:szCs w:val="11"/>
                              </w:rPr>
                              <w:t>Tesla is the most popular automotive manufacturer among consumers.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3FF4A3" id="_x0000_s1046" type="#_x0000_t202" style="position:absolute;left:0;text-align:left;margin-left:-52.8pt;margin-top:10.9pt;width:185.9pt;height:110.6pt;z-index:-2515814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" strokecolor="#4f81bd [3204]">
                <v:textbox style="mso-fit-shape-to-text:t">
                  <w:txbxContent>
                    <w:p w14:paraId="04BF4EB2" w14:textId="07AADA21" w:rsidR="007567A9" w:rsidRPr="007567A9" w:rsidRDefault="007567A9" w:rsidP="007567A9">
                      <w:pPr>
                        <w:spacing w:line="180" w:lineRule="exact"/>
                        <w:rPr>
                          <w:rFonts w:ascii="Malgun Gothic" w:hAnsi="Malgun Gothic"/>
                          <w:sz w:val="11"/>
                          <w:szCs w:val="11"/>
                        </w:rPr>
                      </w:pPr>
                      <w:r>
                        <w:rPr>
                          <w:rFonts w:ascii="Malgun Gothic" w:hAnsi="Malgun Gothic"/>
                          <w:sz w:val="11"/>
                          <w:szCs w:val="11"/>
                        </w:rPr>
                        <w:t>N</w:t>
                      </w:r>
                      <w:r>
                        <w:rPr>
                          <w:rFonts w:ascii="Malgun Gothic" w:hAnsi="Malgun Gothic" w:hint="eastAsia"/>
                          <w:sz w:val="11"/>
                          <w:szCs w:val="11"/>
                        </w:rPr>
                        <w:t xml:space="preserve">ews of 2024-3-20 implies </w:t>
                      </w:r>
                      <w:r w:rsidRPr="007567A9">
                        <w:rPr>
                          <w:rFonts w:ascii="Malgun Gothic" w:hAnsi="Malgun Gothic"/>
                          <w:sz w:val="11"/>
                          <w:szCs w:val="11"/>
                        </w:rPr>
                        <w:t>Tesla is the most popular automotive manufacturer among consumers.</w:t>
                      </w:r>
                    </w:p>
                  </w:txbxContent>
                </v:textbox>
              </v:shape>
            </w:pict>
          </mc:Fallback>
        </mc:AlternateContent>
      </w:r>
    </w:p>
    <w:p w14:paraId="366842F4" w14:textId="12A517E0" w:rsidR="00063482" w:rsidRPr="00063482" w:rsidRDefault="007567A9" w:rsidP="00063482">
      <w:pPr>
        <w:rPr>
          <w:rFonts w:ascii="Malgun Gothic Semilight" w:eastAsia="Malgun Gothic Semilight" w:hAnsi="Malgun Gothic Semilight" w:cs="Malgun Gothic Semilight"/>
          <w:sz w:val="15"/>
          <w:szCs w:val="15"/>
        </w:rPr>
      </w:pPr>
      <w:r w:rsidRPr="005B3338">
        <w:rPr>
          <w:rFonts w:ascii="Malgun Gothic Semilight" w:eastAsia="Malgun Gothic Semilight" w:hAnsi="Malgun Gothic Semilight" w:cs="Malgun Gothic Semilight"/>
          <w:noProof/>
          <w:sz w:val="15"/>
          <w:szCs w:val="15"/>
        </w:rPr>
        <mc:AlternateContent>
          <mc:Choice Requires="wps">
            <w:drawing>
              <wp:anchor distT="45720" distB="45720" distL="114300" distR="114300" simplePos="0" relativeHeight="251732992" behindDoc="1" locked="0" layoutInCell="1" allowOverlap="1" wp14:anchorId="46A17801" wp14:editId="0B5475D7">
                <wp:simplePos x="0" y="0"/>
                <wp:positionH relativeFrom="column">
                  <wp:posOffset>-670560</wp:posOffset>
                </wp:positionH>
                <wp:positionV relativeFrom="paragraph">
                  <wp:posOffset>224790</wp:posOffset>
                </wp:positionV>
                <wp:extent cx="3538220" cy="1404620"/>
                <wp:effectExtent l="0" t="0" r="24130" b="13970"/>
                <wp:wrapNone/>
                <wp:docPr id="69808426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8220" cy="1404620"/>
                        </a:xfrm>
                        <a:prstGeom prst="rect">
                          <a:avLst/>
                        </a:prstGeom>
                        <a:solidFill>
                          <a:srgbClr val="FFFFFF"/>
                        </a:solidFill>
                        <a:ln w="9525">
                          <a:solidFill>
                            <a:schemeClr val="bg1"/>
                          </a:solidFill>
                          <a:miter lim="800000"/>
                          <a:headEnd/>
                          <a:tailEnd/>
                        </a:ln>
                      </wps:spPr>
                      <wps:txbx>
                        <w:txbxContent>
                          <w:p w14:paraId="4A91E5FA" w14:textId="032559AC" w:rsidR="005B3338" w:rsidRDefault="005B3338" w:rsidP="005B3338">
                            <w:pPr>
                              <w:spacing w:line="180" w:lineRule="exact"/>
                              <w:rPr>
                                <w:rFonts w:ascii="Malgun Gothic" w:hAnsi="Malgun Gothic"/>
                                <w:sz w:val="11"/>
                                <w:szCs w:val="11"/>
                              </w:rPr>
                            </w:pPr>
                            <w:r w:rsidRPr="005B3338">
                              <w:rPr>
                                <w:rFonts w:ascii="Malgun Gothic" w:eastAsia="Malgun Gothic" w:hAnsi="Malgun Gothic"/>
                                <w:sz w:val="11"/>
                                <w:szCs w:val="11"/>
                              </w:rPr>
                              <w:t xml:space="preserve">Tesla's </w:t>
                            </w:r>
                            <w:r w:rsidRPr="005B3338">
                              <w:rPr>
                                <w:rFonts w:ascii="Malgun Gothic" w:eastAsia="Malgun Gothic" w:hAnsi="Malgun Gothic" w:hint="eastAsia"/>
                                <w:sz w:val="11"/>
                                <w:szCs w:val="11"/>
                              </w:rPr>
                              <w:t>67.3</w:t>
                            </w:r>
                            <w:r w:rsidRPr="005B3338">
                              <w:rPr>
                                <w:rFonts w:ascii="Malgun Gothic" w:eastAsia="Malgun Gothic" w:hAnsi="Malgun Gothic"/>
                                <w:sz w:val="11"/>
                                <w:szCs w:val="11"/>
                              </w:rPr>
                              <w:t xml:space="preserve"> PE ratio suggests investors anticipate significant growth due to its leading position in electric vehicle technology.</w:t>
                            </w:r>
                          </w:p>
                          <w:p w14:paraId="4B0008BE" w14:textId="376312A4" w:rsidR="005B3338" w:rsidRDefault="005B3338" w:rsidP="005B3338">
                            <w:pPr>
                              <w:spacing w:line="180" w:lineRule="exact"/>
                              <w:rPr>
                                <w:rFonts w:ascii="Malgun Gothic" w:hAnsi="Malgun Gothic"/>
                                <w:sz w:val="11"/>
                                <w:szCs w:val="11"/>
                              </w:rPr>
                            </w:pPr>
                            <w:r w:rsidRPr="005B3338">
                              <w:rPr>
                                <w:rFonts w:ascii="Malgun Gothic" w:hAnsi="Malgun Gothic"/>
                                <w:sz w:val="11"/>
                                <w:szCs w:val="11"/>
                              </w:rPr>
                              <w:t>Tesla's market capitalization of $559.85 billion reflects investor confidence in its leadership in the electric vehicle industry and potential for future growth.</w:t>
                            </w:r>
                          </w:p>
                          <w:p w14:paraId="1649C649" w14:textId="15DB9F99" w:rsidR="005B3338" w:rsidRPr="005B3338" w:rsidRDefault="005B3338" w:rsidP="005B3338">
                            <w:pPr>
                              <w:spacing w:line="180" w:lineRule="exact"/>
                              <w:rPr>
                                <w:rFonts w:ascii="Malgun Gothic" w:hAnsi="Malgun Gothic"/>
                                <w:sz w:val="11"/>
                                <w:szCs w:val="11"/>
                              </w:rPr>
                            </w:pPr>
                            <w:r w:rsidRPr="005B3338">
                              <w:rPr>
                                <w:rFonts w:ascii="Malgun Gothic" w:hAnsi="Malgun Gothic"/>
                                <w:sz w:val="11"/>
                                <w:szCs w:val="11"/>
                              </w:rPr>
                              <w:t>Tesla's P/S ratio of 5.8 indicates a high valuation relative to its sales, reflecting investor optimism about its growth prospects in the electric vehicle market.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A17801" id="_x0000_s1047" type="#_x0000_t202" style="position:absolute;left:0;text-align:left;margin-left:-52.8pt;margin-top:17.7pt;width:278.6pt;height:110.6pt;z-index:-251583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" strokecolor="white [3212]">
                <v:textbox style="mso-fit-shape-to-text:t">
                  <w:txbxContent>
                    <w:p w14:paraId="4A91E5FA" w14:textId="032559AC" w:rsidR="005B3338" w:rsidRDefault="005B3338" w:rsidP="005B3338">
                      <w:pPr>
                        <w:spacing w:line="180" w:lineRule="exact"/>
                        <w:rPr>
                          <w:rFonts w:ascii="Malgun Gothic" w:hAnsi="Malgun Gothic"/>
                          <w:sz w:val="11"/>
                          <w:szCs w:val="11"/>
                        </w:rPr>
                      </w:pPr>
                      <w:r w:rsidRPr="005B3338">
                        <w:rPr>
                          <w:rFonts w:ascii="Malgun Gothic" w:eastAsia="Malgun Gothic" w:hAnsi="Malgun Gothic"/>
                          <w:sz w:val="11"/>
                          <w:szCs w:val="11"/>
                        </w:rPr>
                        <w:t xml:space="preserve">Tesla's </w:t>
                      </w:r>
                      <w:r w:rsidRPr="005B3338">
                        <w:rPr>
                          <w:rFonts w:ascii="Malgun Gothic" w:eastAsia="Malgun Gothic" w:hAnsi="Malgun Gothic" w:hint="eastAsia"/>
                          <w:sz w:val="11"/>
                          <w:szCs w:val="11"/>
                        </w:rPr>
                        <w:t>67.3</w:t>
                      </w:r>
                      <w:r w:rsidRPr="005B3338">
                        <w:rPr>
                          <w:rFonts w:ascii="Malgun Gothic" w:eastAsia="Malgun Gothic" w:hAnsi="Malgun Gothic"/>
                          <w:sz w:val="11"/>
                          <w:szCs w:val="11"/>
                        </w:rPr>
                        <w:t xml:space="preserve"> PE ratio suggests investors anticipate significant growth due to its leading position in electric vehicle technology.</w:t>
                      </w:r>
                    </w:p>
                    <w:p w14:paraId="4B0008BE" w14:textId="376312A4" w:rsidR="005B3338" w:rsidRDefault="005B3338" w:rsidP="005B3338">
                      <w:pPr>
                        <w:spacing w:line="180" w:lineRule="exact"/>
                        <w:rPr>
                          <w:rFonts w:ascii="Malgun Gothic" w:hAnsi="Malgun Gothic"/>
                          <w:sz w:val="11"/>
                          <w:szCs w:val="11"/>
                        </w:rPr>
                      </w:pPr>
                      <w:r w:rsidRPr="005B3338">
                        <w:rPr>
                          <w:rFonts w:ascii="Malgun Gothic" w:hAnsi="Malgun Gothic"/>
                          <w:sz w:val="11"/>
                          <w:szCs w:val="11"/>
                        </w:rPr>
                        <w:t>Tesla's market capitalization of $559.85 billion reflects investor confidence in its leadership in the electric vehicle industry and potential for future growth.</w:t>
                      </w:r>
                    </w:p>
                    <w:p w14:paraId="1649C649" w14:textId="15DB9F99" w:rsidR="005B3338" w:rsidRPr="005B3338" w:rsidRDefault="005B3338" w:rsidP="005B3338">
                      <w:pPr>
                        <w:spacing w:line="180" w:lineRule="exact"/>
                        <w:rPr>
                          <w:rFonts w:ascii="Malgun Gothic" w:hAnsi="Malgun Gothic"/>
                          <w:sz w:val="11"/>
                          <w:szCs w:val="11"/>
                        </w:rPr>
                      </w:pPr>
                      <w:r w:rsidRPr="005B3338">
                        <w:rPr>
                          <w:rFonts w:ascii="Malgun Gothic" w:hAnsi="Malgun Gothic"/>
                          <w:sz w:val="11"/>
                          <w:szCs w:val="11"/>
                        </w:rPr>
                        <w:t>Tesla's P/S ratio of 5.8 indicates a high valuation relative to its sales, reflecting investor optimism about its growth prospects in the electric vehicle market.</w:t>
                      </w:r>
                    </w:p>
                  </w:txbxContent>
                </v:textbox>
              </v:shape>
            </w:pict>
          </mc:Fallback>
        </mc:AlternateContent>
      </w:r>
    </w:p>
    <w:p w14:paraId="41D483CD" w14:textId="4CB02F28" w:rsidR="00063482" w:rsidRPr="00063482" w:rsidRDefault="001B6D28" w:rsidP="00063482">
      <w:pPr>
        <w:rPr>
          <w:rFonts w:ascii="Malgun Gothic Semilight" w:eastAsia="Malgun Gothic Semilight" w:hAnsi="Malgun Gothic Semilight" w:cs="Malgun Gothic Semilight"/>
          <w:sz w:val="15"/>
          <w:szCs w:val="15"/>
        </w:rPr>
      </w:pPr>
      <w:r>
        <w:rPr>
          <w:rFonts w:ascii="Malgun Gothic Semilight" w:eastAsia="Malgun Gothic Semilight" w:hAnsi="Malgun Gothic Semilight" w:cs="Malgun Gothic Semilight"/>
          <w:noProof/>
          <w:sz w:val="15"/>
          <w:szCs w:val="15"/>
        </w:rPr>
        <mc:AlternateContent>
          <mc:Choice Requires="wps">
            <w:drawing>
              <wp:anchor distT="0" distB="0" distL="114300" distR="114300" simplePos="0" relativeHeight="251753472" behindDoc="0" locked="0" layoutInCell="1" allowOverlap="1" wp14:anchorId="2072EDC7" wp14:editId="4AEE16B9">
                <wp:simplePos x="0" y="0"/>
                <wp:positionH relativeFrom="column">
                  <wp:posOffset>2917190</wp:posOffset>
                </wp:positionH>
                <wp:positionV relativeFrom="paragraph">
                  <wp:posOffset>185420</wp:posOffset>
                </wp:positionV>
                <wp:extent cx="3528060" cy="0"/>
                <wp:effectExtent l="0" t="0" r="0" b="0"/>
                <wp:wrapNone/>
                <wp:docPr id="864904001" name="直接连接符 8"/>
                <wp:cNvGraphicFramePr/>
                <a:graphic xmlns:a="http://schemas.openxmlformats.org/drawingml/2006/main">
                  <a:graphicData uri="http://schemas.microsoft.com/office/word/2010/wordprocessingShape">
                    <wps:wsp>
                      <wps:cNvCnPr/>
                      <wps:spPr>
                        <a:xfrm>
                          <a:off x="0" y="0"/>
                          <a:ext cx="35280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005B83" id="直接连接符 8" o:spid="_x0000_s1026" style="position:absolute;left:0;text-align:lef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7pt,14.6pt" to="507.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" strokecolor="#4f81bd [3204]" strokeweight=".5pt">
                <v:stroke joinstyle="miter"/>
              </v:line>
            </w:pict>
          </mc:Fallback>
        </mc:AlternateContent>
      </w:r>
    </w:p>
    <w:p w14:paraId="448963F5" w14:textId="336F59A1" w:rsidR="00063482" w:rsidRPr="00063482" w:rsidRDefault="001B6D28" w:rsidP="00063482">
      <w:pPr>
        <w:rPr>
          <w:rFonts w:ascii="Malgun Gothic Semilight" w:eastAsia="Malgun Gothic Semilight" w:hAnsi="Malgun Gothic Semilight" w:cs="Malgun Gothic Semilight"/>
          <w:sz w:val="15"/>
          <w:szCs w:val="15"/>
        </w:rPr>
      </w:pPr>
      <w:r w:rsidRPr="008F1B4C">
        <w:rPr>
          <w:rFonts w:ascii="Malgun Gothic Semilight" w:eastAsia="Malgun Gothic Semilight" w:hAnsi="Malgun Gothic Semilight" w:cs="Malgun Gothic Semilight"/>
          <w:noProof/>
          <w:sz w:val="15"/>
          <w:szCs w:val="15"/>
        </w:rPr>
        <mc:AlternateContent>
          <mc:Choice Requires="wps">
            <w:drawing>
              <wp:anchor distT="45720" distB="45720" distL="114300" distR="114300" simplePos="0" relativeHeight="251752448" behindDoc="0" locked="0" layoutInCell="1" allowOverlap="1" wp14:anchorId="6C2B10B2" wp14:editId="529E307E">
                <wp:simplePos x="0" y="0"/>
                <wp:positionH relativeFrom="column">
                  <wp:posOffset>3020060</wp:posOffset>
                </wp:positionH>
                <wp:positionV relativeFrom="paragraph">
                  <wp:posOffset>113030</wp:posOffset>
                </wp:positionV>
                <wp:extent cx="1235075" cy="892175"/>
                <wp:effectExtent l="0" t="0" r="3175" b="3175"/>
                <wp:wrapSquare wrapText="bothSides"/>
                <wp:docPr id="4751948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075" cy="892175"/>
                        </a:xfrm>
                        <a:prstGeom prst="rect">
                          <a:avLst/>
                        </a:prstGeom>
                        <a:solidFill>
                          <a:srgbClr val="FFFFFF"/>
                        </a:solidFill>
                        <a:ln w="9525">
                          <a:noFill/>
                          <a:miter lim="800000"/>
                          <a:headEnd/>
                          <a:tailEnd/>
                        </a:ln>
                      </wps:spPr>
                      <wps:txbx>
                        <w:txbxContent>
                          <w:p w14:paraId="2B20006E" w14:textId="2E08F6C4" w:rsidR="008F1B4C" w:rsidRPr="008F1B4C" w:rsidRDefault="008F1B4C" w:rsidP="008F1B4C">
                            <w:pPr>
                              <w:spacing w:line="180" w:lineRule="exact"/>
                              <w:rPr>
                                <w:rFonts w:ascii="Malgun Gothic" w:eastAsia="Malgun Gothic" w:hAnsi="Malgun Gothic"/>
                                <w:sz w:val="11"/>
                                <w:szCs w:val="11"/>
                              </w:rPr>
                            </w:pPr>
                            <w:r w:rsidRPr="008F1B4C">
                              <w:rPr>
                                <w:rFonts w:ascii="Malgun Gothic" w:eastAsia="Malgun Gothic" w:hAnsi="Malgun Gothic"/>
                                <w:sz w:val="11"/>
                                <w:szCs w:val="11"/>
                              </w:rPr>
                              <w:t>T</w:t>
                            </w:r>
                            <w:r w:rsidRPr="008F1B4C">
                              <w:rPr>
                                <w:rFonts w:ascii="Malgun Gothic" w:eastAsia="Malgun Gothic" w:hAnsi="Malgun Gothic" w:hint="eastAsia"/>
                                <w:sz w:val="11"/>
                                <w:szCs w:val="11"/>
                              </w:rPr>
                              <w:t>he comparation of P/E implies TSLA</w:t>
                            </w:r>
                            <w:r w:rsidRPr="008F1B4C">
                              <w:rPr>
                                <w:rFonts w:ascii="Malgun Gothic" w:eastAsia="Malgun Gothic" w:hAnsi="Malgun Gothic"/>
                                <w:sz w:val="11"/>
                                <w:szCs w:val="11"/>
                              </w:rPr>
                              <w:t>’</w:t>
                            </w:r>
                            <w:r w:rsidRPr="008F1B4C">
                              <w:rPr>
                                <w:rFonts w:ascii="Malgun Gothic" w:eastAsia="Malgun Gothic" w:hAnsi="Malgun Gothic" w:hint="eastAsia"/>
                                <w:sz w:val="11"/>
                                <w:szCs w:val="11"/>
                              </w:rPr>
                              <w:t xml:space="preserve">s P/E is far ahead others, meaning </w:t>
                            </w:r>
                            <w:r w:rsidRPr="008F1B4C">
                              <w:rPr>
                                <w:rFonts w:ascii="Malgun Gothic" w:eastAsia="Malgun Gothic" w:hAnsi="Malgun Gothic"/>
                                <w:sz w:val="11"/>
                                <w:szCs w:val="11"/>
                              </w:rPr>
                              <w:t xml:space="preserve">Tesla boasts the highest profitability among </w:t>
                            </w:r>
                            <w:r w:rsidRPr="008F1B4C">
                              <w:rPr>
                                <w:rFonts w:ascii="Malgun Gothic" w:eastAsia="Malgun Gothic" w:hAnsi="Malgun Gothic" w:hint="eastAsia"/>
                                <w:sz w:val="11"/>
                                <w:szCs w:val="11"/>
                              </w:rPr>
                              <w:t>them.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2B10B2" id="_x0000_s1048" type="#_x0000_t202" style="position:absolute;left:0;text-align:left;margin-left:237.8pt;margin-top:8.9pt;width:97.25pt;height:70.2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" stroked="f">
                <v:textbox>
                  <w:txbxContent>
                    <w:p w14:paraId="2B20006E" w14:textId="2E08F6C4" w:rsidR="008F1B4C" w:rsidRPr="008F1B4C" w:rsidRDefault="008F1B4C" w:rsidP="008F1B4C">
                      <w:pPr>
                        <w:spacing w:line="180" w:lineRule="exact"/>
                        <w:rPr>
                          <w:rFonts w:ascii="Malgun Gothic" w:eastAsia="Malgun Gothic" w:hAnsi="Malgun Gothic"/>
                          <w:sz w:val="11"/>
                          <w:szCs w:val="11"/>
                        </w:rPr>
                      </w:pPr>
                      <w:r w:rsidRPr="008F1B4C">
                        <w:rPr>
                          <w:rFonts w:ascii="Malgun Gothic" w:eastAsia="Malgun Gothic" w:hAnsi="Malgun Gothic"/>
                          <w:sz w:val="11"/>
                          <w:szCs w:val="11"/>
                        </w:rPr>
                        <w:t>T</w:t>
                      </w:r>
                      <w:r w:rsidRPr="008F1B4C">
                        <w:rPr>
                          <w:rFonts w:ascii="Malgun Gothic" w:eastAsia="Malgun Gothic" w:hAnsi="Malgun Gothic" w:hint="eastAsia"/>
                          <w:sz w:val="11"/>
                          <w:szCs w:val="11"/>
                        </w:rPr>
                        <w:t>he comparation of P/E implies TSLA</w:t>
                      </w:r>
                      <w:r w:rsidRPr="008F1B4C">
                        <w:rPr>
                          <w:rFonts w:ascii="Malgun Gothic" w:eastAsia="Malgun Gothic" w:hAnsi="Malgun Gothic"/>
                          <w:sz w:val="11"/>
                          <w:szCs w:val="11"/>
                        </w:rPr>
                        <w:t>’</w:t>
                      </w:r>
                      <w:r w:rsidRPr="008F1B4C">
                        <w:rPr>
                          <w:rFonts w:ascii="Malgun Gothic" w:eastAsia="Malgun Gothic" w:hAnsi="Malgun Gothic" w:hint="eastAsia"/>
                          <w:sz w:val="11"/>
                          <w:szCs w:val="11"/>
                        </w:rPr>
                        <w:t xml:space="preserve">s P/E is far ahead others, meaning </w:t>
                      </w:r>
                      <w:r w:rsidRPr="008F1B4C">
                        <w:rPr>
                          <w:rFonts w:ascii="Malgun Gothic" w:eastAsia="Malgun Gothic" w:hAnsi="Malgun Gothic"/>
                          <w:sz w:val="11"/>
                          <w:szCs w:val="11"/>
                        </w:rPr>
                        <w:t xml:space="preserve">Tesla boasts the highest profitability among </w:t>
                      </w:r>
                      <w:r w:rsidRPr="008F1B4C">
                        <w:rPr>
                          <w:rFonts w:ascii="Malgun Gothic" w:eastAsia="Malgun Gothic" w:hAnsi="Malgun Gothic" w:hint="eastAsia"/>
                          <w:sz w:val="11"/>
                          <w:szCs w:val="11"/>
                        </w:rPr>
                        <w:t>them.</w:t>
                      </w:r>
                    </w:p>
                  </w:txbxContent>
                </v:textbox>
                <w10:wrap type="square"/>
              </v:shape>
            </w:pict>
          </mc:Fallback>
        </mc:AlternateContent>
      </w:r>
      <w:r>
        <w:rPr>
          <w:rFonts w:ascii="Malgun Gothic Semilight" w:eastAsia="Malgun Gothic Semilight" w:hAnsi="Malgun Gothic Semilight" w:cs="Malgun Gothic Semilight"/>
          <w:noProof/>
          <w:sz w:val="15"/>
          <w:szCs w:val="15"/>
        </w:rPr>
        <w:drawing>
          <wp:anchor distT="0" distB="0" distL="114300" distR="114300" simplePos="0" relativeHeight="251750400" behindDoc="0" locked="0" layoutInCell="1" allowOverlap="1" wp14:anchorId="6D868852" wp14:editId="3E338B4A">
            <wp:simplePos x="0" y="0"/>
            <wp:positionH relativeFrom="column">
              <wp:posOffset>4254500</wp:posOffset>
            </wp:positionH>
            <wp:positionV relativeFrom="paragraph">
              <wp:posOffset>72390</wp:posOffset>
            </wp:positionV>
            <wp:extent cx="2117090" cy="778329"/>
            <wp:effectExtent l="0" t="0" r="0" b="3175"/>
            <wp:wrapNone/>
            <wp:docPr id="973276150"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7B961303" w14:textId="5282ECAF" w:rsidR="00063482" w:rsidRDefault="00DB0846" w:rsidP="00063482">
      <w:pPr>
        <w:rPr>
          <w:rFonts w:ascii="Malgun Gothic Semilight" w:eastAsia="Malgun Gothic Semilight" w:hAnsi="Malgun Gothic Semilight" w:cs="Malgun Gothic Semilight"/>
          <w:sz w:val="15"/>
          <w:szCs w:val="15"/>
        </w:rPr>
      </w:pPr>
      <w:r>
        <w:rPr>
          <w:rFonts w:ascii="Malgun Gothic Semilight" w:eastAsia="Malgun Gothic Semilight" w:hAnsi="Malgun Gothic Semilight" w:cs="Malgun Gothic Semilight"/>
          <w:noProof/>
          <w:sz w:val="15"/>
          <w:szCs w:val="15"/>
        </w:rPr>
        <w:drawing>
          <wp:anchor distT="0" distB="0" distL="114300" distR="114300" simplePos="0" relativeHeight="251717632" behindDoc="1" locked="0" layoutInCell="1" allowOverlap="1" wp14:anchorId="73201970" wp14:editId="2F34F014">
            <wp:simplePos x="0" y="0"/>
            <wp:positionH relativeFrom="column">
              <wp:posOffset>-750277</wp:posOffset>
            </wp:positionH>
            <wp:positionV relativeFrom="paragraph">
              <wp:posOffset>1457960</wp:posOffset>
            </wp:positionV>
            <wp:extent cx="3666588" cy="678180"/>
            <wp:effectExtent l="0" t="0" r="0" b="7620"/>
            <wp:wrapNone/>
            <wp:docPr id="113170308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703080" name="图片 113170308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67426" cy="678335"/>
                    </a:xfrm>
                    <a:prstGeom prst="rect">
                      <a:avLst/>
                    </a:prstGeom>
                  </pic:spPr>
                </pic:pic>
              </a:graphicData>
            </a:graphic>
            <wp14:sizeRelH relativeFrom="margin">
              <wp14:pctWidth>0</wp14:pctWidth>
            </wp14:sizeRelH>
            <wp14:sizeRelV relativeFrom="margin">
              <wp14:pctHeight>0</wp14:pctHeight>
            </wp14:sizeRelV>
          </wp:anchor>
        </w:drawing>
      </w:r>
      <w:r w:rsidRPr="00DB0846">
        <w:rPr>
          <w:rFonts w:ascii="Malgun Gothic Semilight" w:eastAsia="Malgun Gothic Semilight" w:hAnsi="Malgun Gothic Semilight" w:cs="Malgun Gothic Semilight"/>
          <w:noProof/>
          <w:sz w:val="15"/>
          <w:szCs w:val="15"/>
        </w:rPr>
        <mc:AlternateContent>
          <mc:Choice Requires="wps">
            <w:drawing>
              <wp:anchor distT="45720" distB="45720" distL="114300" distR="114300" simplePos="0" relativeHeight="251739136" behindDoc="1" locked="0" layoutInCell="1" allowOverlap="1" wp14:anchorId="727CA85F" wp14:editId="1B9232D5">
                <wp:simplePos x="0" y="0"/>
                <wp:positionH relativeFrom="column">
                  <wp:posOffset>1360986</wp:posOffset>
                </wp:positionH>
                <wp:positionV relativeFrom="paragraph">
                  <wp:posOffset>2867207</wp:posOffset>
                </wp:positionV>
                <wp:extent cx="2008414" cy="549728"/>
                <wp:effectExtent l="0" t="0" r="11430" b="22225"/>
                <wp:wrapNone/>
                <wp:docPr id="5692082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8414" cy="549728"/>
                        </a:xfrm>
                        <a:prstGeom prst="rect">
                          <a:avLst/>
                        </a:prstGeom>
                        <a:solidFill>
                          <a:srgbClr val="FFFFFF"/>
                        </a:solidFill>
                        <a:ln w="9525">
                          <a:solidFill>
                            <a:schemeClr val="tx2">
                              <a:lumMod val="60000"/>
                              <a:lumOff val="40000"/>
                            </a:schemeClr>
                          </a:solidFill>
                          <a:miter lim="800000"/>
                          <a:headEnd/>
                          <a:tailEnd/>
                        </a:ln>
                      </wps:spPr>
                      <wps:txbx>
                        <w:txbxContent>
                          <w:p w14:paraId="2F2EECDA" w14:textId="630F27EC" w:rsidR="00DB0846" w:rsidRPr="00DB0846" w:rsidRDefault="00DB0846" w:rsidP="00DB0846">
                            <w:pPr>
                              <w:spacing w:line="180" w:lineRule="exact"/>
                              <w:rPr>
                                <w:rFonts w:ascii="Malgun Gothic" w:eastAsia="Malgun Gothic" w:hAnsi="Malgun Gothic"/>
                                <w:sz w:val="11"/>
                                <w:szCs w:val="11"/>
                              </w:rPr>
                            </w:pPr>
                            <w:r>
                              <w:rPr>
                                <w:rFonts w:ascii="Malgun Gothic" w:hAnsi="Malgun Gothic"/>
                                <w:sz w:val="11"/>
                                <w:szCs w:val="11"/>
                              </w:rPr>
                              <w:t>N</w:t>
                            </w:r>
                            <w:r>
                              <w:rPr>
                                <w:rFonts w:ascii="Malgun Gothic" w:hAnsi="Malgun Gothic" w:hint="eastAsia"/>
                                <w:sz w:val="11"/>
                                <w:szCs w:val="11"/>
                              </w:rPr>
                              <w:t xml:space="preserve">ews of 2023-4-6, </w:t>
                            </w:r>
                            <w:r w:rsidRPr="00DB0846">
                              <w:rPr>
                                <w:rFonts w:ascii="Malgun Gothic" w:eastAsia="Malgun Gothic" w:hAnsi="Malgun Gothic"/>
                                <w:sz w:val="11"/>
                                <w:szCs w:val="11"/>
                              </w:rPr>
                              <w:t>Disney+ is highlighting nature and conservation content during Earth Month, featuring National Geographic documentaries and Disney animated films promoting environmental awareness.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7CA85F" id="_x0000_s1049" type="#_x0000_t202" style="position:absolute;left:0;text-align:left;margin-left:107.15pt;margin-top:225.75pt;width:158.15pt;height:43.3pt;z-index:-251577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" strokecolor="#548dd4 [1951]">
                <v:textbox>
                  <w:txbxContent>
                    <w:p w14:paraId="2F2EECDA" w14:textId="630F27EC" w:rsidR="00DB0846" w:rsidRPr="00DB0846" w:rsidRDefault="00DB0846" w:rsidP="00DB0846">
                      <w:pPr>
                        <w:spacing w:line="180" w:lineRule="exact"/>
                        <w:rPr>
                          <w:rFonts w:ascii="Malgun Gothic" w:eastAsia="Malgun Gothic" w:hAnsi="Malgun Gothic"/>
                          <w:sz w:val="11"/>
                          <w:szCs w:val="11"/>
                        </w:rPr>
                      </w:pPr>
                      <w:r>
                        <w:rPr>
                          <w:rFonts w:ascii="Malgun Gothic" w:hAnsi="Malgun Gothic"/>
                          <w:sz w:val="11"/>
                          <w:szCs w:val="11"/>
                        </w:rPr>
                        <w:t>N</w:t>
                      </w:r>
                      <w:r>
                        <w:rPr>
                          <w:rFonts w:ascii="Malgun Gothic" w:hAnsi="Malgun Gothic" w:hint="eastAsia"/>
                          <w:sz w:val="11"/>
                          <w:szCs w:val="11"/>
                        </w:rPr>
                        <w:t xml:space="preserve">ews of 2023-4-6, </w:t>
                      </w:r>
                      <w:r w:rsidRPr="00DB0846">
                        <w:rPr>
                          <w:rFonts w:ascii="Malgun Gothic" w:eastAsia="Malgun Gothic" w:hAnsi="Malgun Gothic"/>
                          <w:sz w:val="11"/>
                          <w:szCs w:val="11"/>
                        </w:rPr>
                        <w:t>Disney+ is highlighting nature and conservation content during Earth Month, featuring National Geographic documentaries and Disney animated films promoting environmental awareness.</w:t>
                      </w:r>
                    </w:p>
                  </w:txbxContent>
                </v:textbox>
              </v:shape>
            </w:pict>
          </mc:Fallback>
        </mc:AlternateContent>
      </w:r>
      <w:r w:rsidRPr="00F94E24">
        <w:rPr>
          <w:rFonts w:ascii="Malgun Gothic Semilight" w:eastAsia="Malgun Gothic Semilight" w:hAnsi="Malgun Gothic Semilight" w:cs="Malgun Gothic Semilight"/>
          <w:noProof/>
          <w:sz w:val="15"/>
          <w:szCs w:val="15"/>
        </w:rPr>
        <mc:AlternateContent>
          <mc:Choice Requires="wps">
            <w:drawing>
              <wp:anchor distT="45720" distB="45720" distL="114300" distR="114300" simplePos="0" relativeHeight="251730431" behindDoc="1" locked="0" layoutInCell="1" allowOverlap="1" wp14:anchorId="302299D8" wp14:editId="3A2E3CD5">
                <wp:simplePos x="0" y="0"/>
                <wp:positionH relativeFrom="column">
                  <wp:posOffset>-696595</wp:posOffset>
                </wp:positionH>
                <wp:positionV relativeFrom="paragraph">
                  <wp:posOffset>2561862</wp:posOffset>
                </wp:positionV>
                <wp:extent cx="2360930" cy="1404620"/>
                <wp:effectExtent l="0" t="0" r="24130" b="13970"/>
                <wp:wrapNone/>
                <wp:docPr id="131237496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2D75530" w14:textId="645CB3EC" w:rsidR="00F94E24" w:rsidRDefault="00F94E24" w:rsidP="00DB0846">
                            <w:pPr>
                              <w:spacing w:line="180" w:lineRule="exact"/>
                              <w:rPr>
                                <w:rFonts w:ascii="Malgun Gothic" w:hAnsi="Malgun Gothic" w:cs="Malgun Gothic Semilight"/>
                                <w:sz w:val="11"/>
                                <w:szCs w:val="11"/>
                              </w:rPr>
                            </w:pPr>
                            <w:r w:rsidRPr="00F94E24">
                              <w:rPr>
                                <w:rFonts w:ascii="Malgun Gothic" w:eastAsia="Malgun Gothic" w:hAnsi="Malgun Gothic" w:cs="Malgun Gothic Semilight"/>
                                <w:sz w:val="11"/>
                                <w:szCs w:val="11"/>
                              </w:rPr>
                              <w:t xml:space="preserve">Disney </w:t>
                            </w:r>
                            <w:r w:rsidRPr="00F94E24">
                              <w:rPr>
                                <w:rFonts w:ascii="Malgun Gothic" w:eastAsia="Malgun Gothic" w:hAnsi="Malgun Gothic" w:cs="Malgun Gothic Semilight" w:hint="eastAsia"/>
                                <w:sz w:val="11"/>
                                <w:szCs w:val="11"/>
                              </w:rPr>
                              <w:t>with 38.7</w:t>
                            </w:r>
                            <w:r w:rsidRPr="00F94E24">
                              <w:rPr>
                                <w:rFonts w:ascii="Malgun Gothic" w:eastAsia="Malgun Gothic" w:hAnsi="Malgun Gothic" w:cs="Malgun Gothic Semilight"/>
                                <w:sz w:val="11"/>
                                <w:szCs w:val="11"/>
                              </w:rPr>
                              <w:t xml:space="preserve"> PE ratio, indicating optimism about its growth in streaming and entertainment.</w:t>
                            </w:r>
                          </w:p>
                          <w:p w14:paraId="4B2222D5" w14:textId="7CAEC870" w:rsidR="00F94E24" w:rsidRDefault="00F94E24" w:rsidP="00DB0846">
                            <w:pPr>
                              <w:spacing w:line="180" w:lineRule="exact"/>
                              <w:rPr>
                                <w:rFonts w:ascii="Malgun Gothic" w:hAnsi="Malgun Gothic" w:cs="Malgun Gothic Semilight"/>
                                <w:sz w:val="11"/>
                                <w:szCs w:val="11"/>
                              </w:rPr>
                            </w:pPr>
                            <w:r w:rsidRPr="00F94E24">
                              <w:rPr>
                                <w:rFonts w:ascii="Malgun Gothic" w:hAnsi="Malgun Gothic" w:cs="Malgun Gothic Semilight"/>
                                <w:sz w:val="11"/>
                                <w:szCs w:val="11"/>
                              </w:rPr>
                              <w:t>A P/S ratio of 2.5 for DIS implies that investors value its sales at a moderate level relative to its market capitalization, reflecting expectations of steady revenue growth.</w:t>
                            </w:r>
                          </w:p>
                          <w:p w14:paraId="0876C270" w14:textId="07EF232A" w:rsidR="00F94E24" w:rsidRPr="00F94E24" w:rsidRDefault="00DB0846" w:rsidP="00DB0846">
                            <w:pPr>
                              <w:spacing w:line="180" w:lineRule="exact"/>
                              <w:rPr>
                                <w:rFonts w:ascii="Malgun Gothic" w:hAnsi="Malgun Gothic" w:cs="Malgun Gothic Semilight"/>
                                <w:sz w:val="11"/>
                                <w:szCs w:val="11"/>
                              </w:rPr>
                            </w:pPr>
                            <w:r w:rsidRPr="00DB0846">
                              <w:rPr>
                                <w:rFonts w:ascii="Malgun Gothic" w:hAnsi="Malgun Gothic" w:cs="Malgun Gothic Semilight"/>
                                <w:sz w:val="11"/>
                                <w:szCs w:val="11"/>
                              </w:rPr>
                              <w:t>DIS's market cap of $224.45 billion reflects its size and the market's confidence in its long-term business model.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2299D8" id="_x0000_s1050" type="#_x0000_t202" style="position:absolute;left:0;text-align:left;margin-left:-54.85pt;margin-top:201.7pt;width:185.9pt;height:110.6pt;z-index:-251586049;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" strokecolor="white [3212]">
                <v:textbox style="mso-fit-shape-to-text:t">
                  <w:txbxContent>
                    <w:p w14:paraId="62D75530" w14:textId="645CB3EC" w:rsidR="00F94E24" w:rsidRDefault="00F94E24" w:rsidP="00DB0846">
                      <w:pPr>
                        <w:spacing w:line="180" w:lineRule="exact"/>
                        <w:rPr>
                          <w:rFonts w:ascii="Malgun Gothic" w:hAnsi="Malgun Gothic" w:cs="Malgun Gothic Semilight"/>
                          <w:sz w:val="11"/>
                          <w:szCs w:val="11"/>
                        </w:rPr>
                      </w:pPr>
                      <w:r w:rsidRPr="00F94E24">
                        <w:rPr>
                          <w:rFonts w:ascii="Malgun Gothic" w:eastAsia="Malgun Gothic" w:hAnsi="Malgun Gothic" w:cs="Malgun Gothic Semilight"/>
                          <w:sz w:val="11"/>
                          <w:szCs w:val="11"/>
                        </w:rPr>
                        <w:t xml:space="preserve">Disney </w:t>
                      </w:r>
                      <w:r w:rsidRPr="00F94E24">
                        <w:rPr>
                          <w:rFonts w:ascii="Malgun Gothic" w:eastAsia="Malgun Gothic" w:hAnsi="Malgun Gothic" w:cs="Malgun Gothic Semilight" w:hint="eastAsia"/>
                          <w:sz w:val="11"/>
                          <w:szCs w:val="11"/>
                        </w:rPr>
                        <w:t>with 38.7</w:t>
                      </w:r>
                      <w:r w:rsidRPr="00F94E24">
                        <w:rPr>
                          <w:rFonts w:ascii="Malgun Gothic" w:eastAsia="Malgun Gothic" w:hAnsi="Malgun Gothic" w:cs="Malgun Gothic Semilight"/>
                          <w:sz w:val="11"/>
                          <w:szCs w:val="11"/>
                        </w:rPr>
                        <w:t xml:space="preserve"> PE ratio, indicating optimism about its growth in streaming and entertainment.</w:t>
                      </w:r>
                    </w:p>
                    <w:p w14:paraId="4B2222D5" w14:textId="7CAEC870" w:rsidR="00F94E24" w:rsidRDefault="00F94E24" w:rsidP="00DB0846">
                      <w:pPr>
                        <w:spacing w:line="180" w:lineRule="exact"/>
                        <w:rPr>
                          <w:rFonts w:ascii="Malgun Gothic" w:hAnsi="Malgun Gothic" w:cs="Malgun Gothic Semilight"/>
                          <w:sz w:val="11"/>
                          <w:szCs w:val="11"/>
                        </w:rPr>
                      </w:pPr>
                      <w:r w:rsidRPr="00F94E24">
                        <w:rPr>
                          <w:rFonts w:ascii="Malgun Gothic" w:hAnsi="Malgun Gothic" w:cs="Malgun Gothic Semilight"/>
                          <w:sz w:val="11"/>
                          <w:szCs w:val="11"/>
                        </w:rPr>
                        <w:t>A P/S ratio of 2.5 for DIS implies that investors value its sales at a moderate level relative to its market capitalization, reflecting expectations of steady revenue growth.</w:t>
                      </w:r>
                    </w:p>
                    <w:p w14:paraId="0876C270" w14:textId="07EF232A" w:rsidR="00F94E24" w:rsidRPr="00F94E24" w:rsidRDefault="00DB0846" w:rsidP="00DB0846">
                      <w:pPr>
                        <w:spacing w:line="180" w:lineRule="exact"/>
                        <w:rPr>
                          <w:rFonts w:ascii="Malgun Gothic" w:hAnsi="Malgun Gothic" w:cs="Malgun Gothic Semilight"/>
                          <w:sz w:val="11"/>
                          <w:szCs w:val="11"/>
                        </w:rPr>
                      </w:pPr>
                      <w:r w:rsidRPr="00DB0846">
                        <w:rPr>
                          <w:rFonts w:ascii="Malgun Gothic" w:hAnsi="Malgun Gothic" w:cs="Malgun Gothic Semilight"/>
                          <w:sz w:val="11"/>
                          <w:szCs w:val="11"/>
                        </w:rPr>
                        <w:t>DIS's market cap of $224.45 billion reflects its size and the market's confidence in its long-term business model.</w:t>
                      </w:r>
                    </w:p>
                  </w:txbxContent>
                </v:textbox>
              </v:shape>
            </w:pict>
          </mc:Fallback>
        </mc:AlternateContent>
      </w:r>
      <w:r w:rsidR="007567A9" w:rsidRPr="007567A9">
        <w:rPr>
          <w:rFonts w:ascii="Malgun Gothic Semilight" w:eastAsia="Malgun Gothic Semilight" w:hAnsi="Malgun Gothic Semilight" w:cs="Malgun Gothic Semilight"/>
          <w:noProof/>
          <w:sz w:val="15"/>
          <w:szCs w:val="15"/>
        </w:rPr>
        <mc:AlternateContent>
          <mc:Choice Requires="wps">
            <w:drawing>
              <wp:anchor distT="45720" distB="45720" distL="114300" distR="114300" simplePos="0" relativeHeight="251737088" behindDoc="1" locked="0" layoutInCell="1" allowOverlap="1" wp14:anchorId="41625AFD" wp14:editId="10590663">
                <wp:simplePos x="0" y="0"/>
                <wp:positionH relativeFrom="column">
                  <wp:posOffset>-693148</wp:posOffset>
                </wp:positionH>
                <wp:positionV relativeFrom="paragraph">
                  <wp:posOffset>2159544</wp:posOffset>
                </wp:positionV>
                <wp:extent cx="2360930" cy="1404620"/>
                <wp:effectExtent l="0" t="0" r="24130" b="13970"/>
                <wp:wrapNone/>
                <wp:docPr id="190775518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tx2">
                              <a:lumMod val="60000"/>
                              <a:lumOff val="40000"/>
                            </a:schemeClr>
                          </a:solidFill>
                          <a:miter lim="800000"/>
                          <a:headEnd/>
                          <a:tailEnd/>
                        </a:ln>
                      </wps:spPr>
                      <wps:txbx>
                        <w:txbxContent>
                          <w:p w14:paraId="2AA50BC5" w14:textId="2B88B27D" w:rsidR="007567A9" w:rsidRPr="00F94E24" w:rsidRDefault="00F94E24" w:rsidP="00F94E24">
                            <w:pPr>
                              <w:spacing w:line="180" w:lineRule="exact"/>
                              <w:rPr>
                                <w:rFonts w:ascii="Malgun Gothic" w:eastAsia="Malgun Gothic" w:hAnsi="Malgun Gothic"/>
                                <w:sz w:val="11"/>
                                <w:szCs w:val="11"/>
                              </w:rPr>
                            </w:pPr>
                            <w:r>
                              <w:rPr>
                                <w:rFonts w:ascii="Malgun Gothic" w:hAnsi="Malgun Gothic"/>
                                <w:sz w:val="11"/>
                                <w:szCs w:val="11"/>
                              </w:rPr>
                              <w:t>I</w:t>
                            </w:r>
                            <w:r>
                              <w:rPr>
                                <w:rFonts w:ascii="Malgun Gothic" w:hAnsi="Malgun Gothic" w:hint="eastAsia"/>
                                <w:sz w:val="11"/>
                                <w:szCs w:val="11"/>
                              </w:rPr>
                              <w:t xml:space="preserve">n news of 2023-3-16, </w:t>
                            </w:r>
                            <w:r w:rsidRPr="00F94E24">
                              <w:rPr>
                                <w:rFonts w:ascii="Malgun Gothic" w:eastAsia="Malgun Gothic" w:hAnsi="Malgun Gothic"/>
                                <w:sz w:val="11"/>
                                <w:szCs w:val="11"/>
                              </w:rPr>
                              <w:t>Marvel's Guardians Vol. 3 spotlights cast chemistry, and Disney+ adds Ant-Man sequel to its lineup.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625AFD" id="_x0000_s1051" type="#_x0000_t202" style="position:absolute;left:0;text-align:left;margin-left:-54.6pt;margin-top:170.05pt;width:185.9pt;height:110.6pt;z-index:-2515793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" strokecolor="#548dd4 [1951]">
                <v:textbox style="mso-fit-shape-to-text:t">
                  <w:txbxContent>
                    <w:p w14:paraId="2AA50BC5" w14:textId="2B88B27D" w:rsidR="007567A9" w:rsidRPr="00F94E24" w:rsidRDefault="00F94E24" w:rsidP="00F94E24">
                      <w:pPr>
                        <w:spacing w:line="180" w:lineRule="exact"/>
                        <w:rPr>
                          <w:rFonts w:ascii="Malgun Gothic" w:eastAsia="Malgun Gothic" w:hAnsi="Malgun Gothic"/>
                          <w:sz w:val="11"/>
                          <w:szCs w:val="11"/>
                        </w:rPr>
                      </w:pPr>
                      <w:r>
                        <w:rPr>
                          <w:rFonts w:ascii="Malgun Gothic" w:hAnsi="Malgun Gothic"/>
                          <w:sz w:val="11"/>
                          <w:szCs w:val="11"/>
                        </w:rPr>
                        <w:t>I</w:t>
                      </w:r>
                      <w:r>
                        <w:rPr>
                          <w:rFonts w:ascii="Malgun Gothic" w:hAnsi="Malgun Gothic" w:hint="eastAsia"/>
                          <w:sz w:val="11"/>
                          <w:szCs w:val="11"/>
                        </w:rPr>
                        <w:t xml:space="preserve">n news of 2023-3-16, </w:t>
                      </w:r>
                      <w:r w:rsidRPr="00F94E24">
                        <w:rPr>
                          <w:rFonts w:ascii="Malgun Gothic" w:eastAsia="Malgun Gothic" w:hAnsi="Malgun Gothic"/>
                          <w:sz w:val="11"/>
                          <w:szCs w:val="11"/>
                        </w:rPr>
                        <w:t>Marvel's Guardians Vol. 3 spotlights cast chemistry, and Disney+ adds Ant-Man sequel to its lineup.</w:t>
                      </w:r>
                    </w:p>
                  </w:txbxContent>
                </v:textbox>
              </v:shape>
            </w:pict>
          </mc:Fallback>
        </mc:AlternateContent>
      </w:r>
      <w:r w:rsidR="007567A9" w:rsidRPr="001C1FEB">
        <w:rPr>
          <w:rFonts w:ascii="Malgun Gothic Semilight" w:eastAsia="Malgun Gothic Semilight" w:hAnsi="Malgun Gothic Semilight" w:cs="Malgun Gothic Semilight"/>
          <w:noProof/>
          <w:sz w:val="15"/>
          <w:szCs w:val="15"/>
        </w:rPr>
        <mc:AlternateContent>
          <mc:Choice Requires="wps">
            <w:drawing>
              <wp:anchor distT="0" distB="0" distL="114300" distR="114300" simplePos="0" relativeHeight="251661312" behindDoc="0" locked="0" layoutInCell="1" allowOverlap="1" wp14:anchorId="44B0303B" wp14:editId="01146CFD">
                <wp:simplePos x="0" y="0"/>
                <wp:positionH relativeFrom="column">
                  <wp:posOffset>-385233</wp:posOffset>
                </wp:positionH>
                <wp:positionV relativeFrom="paragraph">
                  <wp:posOffset>920327</wp:posOffset>
                </wp:positionV>
                <wp:extent cx="3165051" cy="0"/>
                <wp:effectExtent l="0" t="0" r="0" b="0"/>
                <wp:wrapNone/>
                <wp:docPr id="133950868" name="直接连接符 2"/>
                <wp:cNvGraphicFramePr/>
                <a:graphic xmlns:a="http://schemas.openxmlformats.org/drawingml/2006/main">
                  <a:graphicData uri="http://schemas.microsoft.com/office/word/2010/wordprocessingShape">
                    <wps:wsp>
                      <wps:cNvCnPr/>
                      <wps:spPr>
                        <a:xfrm>
                          <a:off x="0" y="0"/>
                          <a:ext cx="316505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8AA721" id="直接连接符 2"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5pt,72.45pt" to="218.85pt,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" strokecolor="#4f81bd [3204]" strokeweight=".5pt">
                <v:stroke joinstyle="miter"/>
              </v:line>
            </w:pict>
          </mc:Fallback>
        </mc:AlternateContent>
      </w:r>
      <w:r w:rsidR="007567A9" w:rsidRPr="00FA4354">
        <w:rPr>
          <w:rFonts w:ascii="Malgun Gothic Semilight" w:eastAsia="Malgun Gothic Semilight" w:hAnsi="Malgun Gothic Semilight" w:cs="Malgun Gothic Semilight"/>
          <w:noProof/>
          <w:sz w:val="15"/>
          <w:szCs w:val="15"/>
        </w:rPr>
        <mc:AlternateContent>
          <mc:Choice Requires="wps">
            <w:drawing>
              <wp:anchor distT="45720" distB="45720" distL="114300" distR="114300" simplePos="0" relativeHeight="251676672" behindDoc="0" locked="0" layoutInCell="1" allowOverlap="1" wp14:anchorId="2D99D828" wp14:editId="7B647F69">
                <wp:simplePos x="0" y="0"/>
                <wp:positionH relativeFrom="column">
                  <wp:posOffset>-775970</wp:posOffset>
                </wp:positionH>
                <wp:positionV relativeFrom="paragraph">
                  <wp:posOffset>958850</wp:posOffset>
                </wp:positionV>
                <wp:extent cx="3629025" cy="1404620"/>
                <wp:effectExtent l="0" t="0" r="28575" b="17780"/>
                <wp:wrapSquare wrapText="bothSides"/>
                <wp:docPr id="55192155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1404620"/>
                        </a:xfrm>
                        <a:prstGeom prst="rect">
                          <a:avLst/>
                        </a:prstGeom>
                        <a:solidFill>
                          <a:srgbClr val="FFFFFF"/>
                        </a:solidFill>
                        <a:ln w="9525">
                          <a:solidFill>
                            <a:schemeClr val="bg1"/>
                          </a:solidFill>
                          <a:miter lim="800000"/>
                          <a:headEnd/>
                          <a:tailEnd/>
                        </a:ln>
                      </wps:spPr>
                      <wps:txbx>
                        <w:txbxContent>
                          <w:p w14:paraId="0B4D056B" w14:textId="7DFA6795" w:rsidR="00FA4354" w:rsidRPr="004D64AC" w:rsidRDefault="00FA4354">
                            <w:pPr>
                              <w:rPr>
                                <w:rFonts w:ascii="Malgun Gothic" w:eastAsia="Malgun Gothic" w:hAnsi="Malgun Gothic"/>
                                <w:sz w:val="15"/>
                                <w:szCs w:val="15"/>
                              </w:rPr>
                            </w:pPr>
                            <w:r w:rsidRPr="004D64AC">
                              <w:rPr>
                                <w:rFonts w:ascii="Malgun Gothic" w:eastAsia="Malgun Gothic" w:hAnsi="Malgun Gothic"/>
                                <w:color w:val="000818"/>
                                <w:spacing w:val="5"/>
                                <w:sz w:val="15"/>
                                <w:szCs w:val="15"/>
                                <w:shd w:val="clear" w:color="auto" w:fill="FFFFFF"/>
                              </w:rPr>
                              <w:t>The Walt Disney Company is a global entertainment powerhouse, known for its iconic films, theme parks, and media networks.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99D828" id="_x0000_s1052" type="#_x0000_t202" style="position:absolute;left:0;text-align:left;margin-left:-61.1pt;margin-top:75.5pt;width:285.7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" strokecolor="white [3212]">
                <v:textbox style="mso-fit-shape-to-text:t">
                  <w:txbxContent>
                    <w:p w14:paraId="0B4D056B" w14:textId="7DFA6795" w:rsidR="00FA4354" w:rsidRPr="004D64AC" w:rsidRDefault="00FA4354">
                      <w:pPr>
                        <w:rPr>
                          <w:rFonts w:ascii="Malgun Gothic" w:eastAsia="Malgun Gothic" w:hAnsi="Malgun Gothic"/>
                          <w:sz w:val="15"/>
                          <w:szCs w:val="15"/>
                        </w:rPr>
                      </w:pPr>
                      <w:r w:rsidRPr="004D64AC">
                        <w:rPr>
                          <w:rFonts w:ascii="Malgun Gothic" w:eastAsia="Malgun Gothic" w:hAnsi="Malgun Gothic"/>
                          <w:color w:val="000818"/>
                          <w:spacing w:val="5"/>
                          <w:sz w:val="15"/>
                          <w:szCs w:val="15"/>
                          <w:shd w:val="clear" w:color="auto" w:fill="FFFFFF"/>
                        </w:rPr>
                        <w:t>The Walt Disney Company is a global entertainment powerhouse, known for its iconic films, theme parks, and media networks.</w:t>
                      </w:r>
                    </w:p>
                  </w:txbxContent>
                </v:textbox>
                <w10:wrap type="square"/>
              </v:shape>
            </w:pict>
          </mc:Fallback>
        </mc:AlternateContent>
      </w:r>
      <w:r w:rsidR="007567A9" w:rsidRPr="00FA4354">
        <w:rPr>
          <w:rFonts w:ascii="Malgun Gothic Semilight" w:eastAsia="Malgun Gothic Semilight" w:hAnsi="Malgun Gothic Semilight" w:cs="Malgun Gothic Semilight"/>
          <w:noProof/>
          <w:sz w:val="15"/>
          <w:szCs w:val="15"/>
        </w:rPr>
        <mc:AlternateContent>
          <mc:Choice Requires="wps">
            <w:drawing>
              <wp:anchor distT="45720" distB="45720" distL="114300" distR="114300" simplePos="0" relativeHeight="251678720" behindDoc="0" locked="0" layoutInCell="1" allowOverlap="1" wp14:anchorId="0051D34D" wp14:editId="3298C014">
                <wp:simplePos x="0" y="0"/>
                <wp:positionH relativeFrom="column">
                  <wp:posOffset>-751840</wp:posOffset>
                </wp:positionH>
                <wp:positionV relativeFrom="paragraph">
                  <wp:posOffset>768985</wp:posOffset>
                </wp:positionV>
                <wp:extent cx="2003425" cy="1404620"/>
                <wp:effectExtent l="0" t="0" r="15875" b="25400"/>
                <wp:wrapSquare wrapText="bothSides"/>
                <wp:docPr id="49462634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3425" cy="1404620"/>
                        </a:xfrm>
                        <a:prstGeom prst="rect">
                          <a:avLst/>
                        </a:prstGeom>
                        <a:solidFill>
                          <a:schemeClr val="accent1">
                            <a:lumMod val="20000"/>
                            <a:lumOff val="80000"/>
                          </a:schemeClr>
                        </a:solidFill>
                        <a:ln w="9525">
                          <a:solidFill>
                            <a:schemeClr val="bg1"/>
                          </a:solidFill>
                          <a:miter lim="800000"/>
                          <a:headEnd/>
                          <a:tailEnd/>
                        </a:ln>
                      </wps:spPr>
                      <wps:txbx>
                        <w:txbxContent>
                          <w:p w14:paraId="65397AC9" w14:textId="728E101A" w:rsidR="00FA4354" w:rsidRPr="00FA4354" w:rsidRDefault="00FA4354">
                            <w:pPr>
                              <w:rPr>
                                <w:rFonts w:ascii="Malgun Gothic" w:eastAsia="Malgun Gothic" w:hAnsi="Malgun Gothic"/>
                                <w:b/>
                                <w:bCs/>
                                <w:sz w:val="18"/>
                                <w:szCs w:val="18"/>
                              </w:rPr>
                            </w:pPr>
                            <w:r w:rsidRPr="00FA4354">
                              <w:rPr>
                                <w:rFonts w:ascii="Malgun Gothic" w:eastAsia="Malgun Gothic" w:hAnsi="Malgun Gothic" w:hint="eastAsia"/>
                                <w:b/>
                                <w:bCs/>
                                <w:sz w:val="18"/>
                                <w:szCs w:val="18"/>
                              </w:rPr>
                              <w:t>The Walt Disney Company. (DIS)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51D34D" id="_x0000_s1053" type="#_x0000_t202" style="position:absolute;left:0;text-align:left;margin-left:-59.2pt;margin-top:60.55pt;width:157.75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" fillcolor="#dbe5f1 [660]" strokecolor="white [3212]">
                <v:textbox style="mso-fit-shape-to-text:t">
                  <w:txbxContent>
                    <w:p w14:paraId="65397AC9" w14:textId="728E101A" w:rsidR="00FA4354" w:rsidRPr="00FA4354" w:rsidRDefault="00FA4354">
                      <w:pPr>
                        <w:rPr>
                          <w:rFonts w:ascii="Malgun Gothic" w:eastAsia="Malgun Gothic" w:hAnsi="Malgun Gothic"/>
                          <w:b/>
                          <w:bCs/>
                          <w:sz w:val="18"/>
                          <w:szCs w:val="18"/>
                        </w:rPr>
                      </w:pPr>
                      <w:r w:rsidRPr="00FA4354">
                        <w:rPr>
                          <w:rFonts w:ascii="Malgun Gothic" w:eastAsia="Malgun Gothic" w:hAnsi="Malgun Gothic" w:hint="eastAsia"/>
                          <w:b/>
                          <w:bCs/>
                          <w:sz w:val="18"/>
                          <w:szCs w:val="18"/>
                        </w:rPr>
                        <w:t>The Walt Disney Company. (DIS)</w:t>
                      </w:r>
                    </w:p>
                  </w:txbxContent>
                </v:textbox>
                <w10:wrap type="square"/>
              </v:shape>
            </w:pict>
          </mc:Fallback>
        </mc:AlternateContent>
      </w:r>
      <w:r w:rsidR="007567A9" w:rsidRPr="007567A9">
        <w:rPr>
          <w:rFonts w:ascii="Malgun Gothic Semilight" w:eastAsia="Malgun Gothic Semilight" w:hAnsi="Malgun Gothic Semilight" w:cs="Malgun Gothic Semilight"/>
          <w:noProof/>
          <w:sz w:val="15"/>
          <w:szCs w:val="15"/>
        </w:rPr>
        <mc:AlternateContent>
          <mc:Choice Requires="wps">
            <w:drawing>
              <wp:anchor distT="45720" distB="45720" distL="114300" distR="114300" simplePos="0" relativeHeight="251657214" behindDoc="1" locked="0" layoutInCell="1" allowOverlap="1" wp14:anchorId="3C44E674" wp14:editId="62C1A0B4">
                <wp:simplePos x="0" y="0"/>
                <wp:positionH relativeFrom="column">
                  <wp:posOffset>-669290</wp:posOffset>
                </wp:positionH>
                <wp:positionV relativeFrom="paragraph">
                  <wp:posOffset>421740</wp:posOffset>
                </wp:positionV>
                <wp:extent cx="2360930" cy="324852"/>
                <wp:effectExtent l="0" t="0" r="24130" b="18415"/>
                <wp:wrapNone/>
                <wp:docPr id="120738088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4852"/>
                        </a:xfrm>
                        <a:prstGeom prst="rect">
                          <a:avLst/>
                        </a:prstGeom>
                        <a:solidFill>
                          <a:srgbClr val="FFFFFF"/>
                        </a:solidFill>
                        <a:ln w="9525">
                          <a:solidFill>
                            <a:schemeClr val="tx2">
                              <a:lumMod val="60000"/>
                              <a:lumOff val="40000"/>
                            </a:schemeClr>
                          </a:solidFill>
                          <a:miter lim="800000"/>
                          <a:headEnd/>
                          <a:tailEnd/>
                        </a:ln>
                      </wps:spPr>
                      <wps:txbx>
                        <w:txbxContent>
                          <w:p w14:paraId="4D9D3CE7" w14:textId="56CAE204" w:rsidR="007567A9" w:rsidRPr="007567A9" w:rsidRDefault="007567A9" w:rsidP="007567A9">
                            <w:pPr>
                              <w:spacing w:line="180" w:lineRule="exact"/>
                              <w:rPr>
                                <w:rFonts w:ascii="Malgun Gothic" w:hAnsi="Malgun Gothic"/>
                                <w:sz w:val="11"/>
                                <w:szCs w:val="11"/>
                              </w:rPr>
                            </w:pPr>
                            <w:r>
                              <w:rPr>
                                <w:rFonts w:ascii="Malgun Gothic" w:hAnsi="Malgun Gothic"/>
                                <w:sz w:val="11"/>
                                <w:szCs w:val="11"/>
                              </w:rPr>
                              <w:t>N</w:t>
                            </w:r>
                            <w:r>
                              <w:rPr>
                                <w:rFonts w:ascii="Malgun Gothic" w:hAnsi="Malgun Gothic" w:hint="eastAsia"/>
                                <w:sz w:val="11"/>
                                <w:szCs w:val="11"/>
                              </w:rPr>
                              <w:t xml:space="preserve">ews of 2024-4-3 shows that </w:t>
                            </w:r>
                            <w:r w:rsidRPr="007567A9">
                              <w:rPr>
                                <w:rFonts w:ascii="Malgun Gothic" w:hAnsi="Malgun Gothic"/>
                                <w:sz w:val="11"/>
                                <w:szCs w:val="11"/>
                              </w:rPr>
                              <w:t>Tesla's vehicle deliveries fell by 8.5% year-over-year in Q1 2024.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C44E674" id="_x0000_s1054" type="#_x0000_t202" style="position:absolute;left:0;text-align:left;margin-left:-52.7pt;margin-top:33.2pt;width:185.9pt;height:25.6pt;z-index:-25165926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" strokecolor="#548dd4 [1951]">
                <v:textbox>
                  <w:txbxContent>
                    <w:p w14:paraId="4D9D3CE7" w14:textId="56CAE204" w:rsidR="007567A9" w:rsidRPr="007567A9" w:rsidRDefault="007567A9" w:rsidP="007567A9">
                      <w:pPr>
                        <w:spacing w:line="180" w:lineRule="exact"/>
                        <w:rPr>
                          <w:rFonts w:ascii="Malgun Gothic" w:hAnsi="Malgun Gothic"/>
                          <w:sz w:val="11"/>
                          <w:szCs w:val="11"/>
                        </w:rPr>
                      </w:pPr>
                      <w:r>
                        <w:rPr>
                          <w:rFonts w:ascii="Malgun Gothic" w:hAnsi="Malgun Gothic"/>
                          <w:sz w:val="11"/>
                          <w:szCs w:val="11"/>
                        </w:rPr>
                        <w:t>N</w:t>
                      </w:r>
                      <w:r>
                        <w:rPr>
                          <w:rFonts w:ascii="Malgun Gothic" w:hAnsi="Malgun Gothic" w:hint="eastAsia"/>
                          <w:sz w:val="11"/>
                          <w:szCs w:val="11"/>
                        </w:rPr>
                        <w:t xml:space="preserve">ews of 2024-4-3 shows that </w:t>
                      </w:r>
                      <w:r w:rsidRPr="007567A9">
                        <w:rPr>
                          <w:rFonts w:ascii="Malgun Gothic" w:hAnsi="Malgun Gothic"/>
                          <w:sz w:val="11"/>
                          <w:szCs w:val="11"/>
                        </w:rPr>
                        <w:t>Tesla's vehicle deliveries fell by 8.5% year-over-year in Q1 2024.</w:t>
                      </w:r>
                    </w:p>
                  </w:txbxContent>
                </v:textbox>
              </v:shape>
            </w:pict>
          </mc:Fallback>
        </mc:AlternateContent>
      </w:r>
      <w:r w:rsidR="001064AC">
        <w:rPr>
          <w:rFonts w:ascii="Malgun Gothic Semilight" w:eastAsia="Malgun Gothic Semilight" w:hAnsi="Malgun Gothic Semilight" w:cs="Malgun Gothic Semilight"/>
          <w:sz w:val="15"/>
          <w:szCs w:val="15"/>
        </w:rPr>
        <w:tab/>
      </w:r>
    </w:p>
    <w:p w14:paraId="46945AB3" w14:textId="4E91E531" w:rsidR="00575147" w:rsidRDefault="00575147" w:rsidP="00063482">
      <w:pPr>
        <w:rPr>
          <w:rFonts w:ascii="Malgun Gothic Semilight" w:eastAsia="Malgun Gothic Semilight" w:hAnsi="Malgun Gothic Semilight" w:cs="Malgun Gothic Semilight"/>
          <w:sz w:val="15"/>
          <w:szCs w:val="15"/>
        </w:rPr>
      </w:pPr>
    </w:p>
    <w:p w14:paraId="7162CF75" w14:textId="7A83ACE7" w:rsidR="00575147" w:rsidRDefault="00575147" w:rsidP="00063482">
      <w:pPr>
        <w:rPr>
          <w:rFonts w:ascii="Malgun Gothic Semilight" w:eastAsia="Malgun Gothic Semilight" w:hAnsi="Malgun Gothic Semilight" w:cs="Malgun Gothic Semilight"/>
          <w:sz w:val="15"/>
          <w:szCs w:val="15"/>
        </w:rPr>
      </w:pPr>
    </w:p>
    <w:p w14:paraId="67302800" w14:textId="4E126C4F" w:rsidR="00575147" w:rsidRDefault="001B6D28" w:rsidP="00063482">
      <w:pPr>
        <w:rPr>
          <w:rFonts w:ascii="Malgun Gothic Semilight" w:eastAsia="Malgun Gothic Semilight" w:hAnsi="Malgun Gothic Semilight" w:cs="Malgun Gothic Semilight"/>
          <w:sz w:val="15"/>
          <w:szCs w:val="15"/>
        </w:rPr>
      </w:pPr>
      <w:r>
        <w:rPr>
          <w:rFonts w:ascii="Malgun Gothic Semilight" w:eastAsia="Malgun Gothic Semilight" w:hAnsi="Malgun Gothic Semilight" w:cs="Malgun Gothic Semilight"/>
          <w:noProof/>
          <w:sz w:val="15"/>
          <w:szCs w:val="15"/>
        </w:rPr>
        <mc:AlternateContent>
          <mc:Choice Requires="wps">
            <w:drawing>
              <wp:anchor distT="0" distB="0" distL="114300" distR="114300" simplePos="0" relativeHeight="251756544" behindDoc="0" locked="0" layoutInCell="1" allowOverlap="1" wp14:anchorId="64A82BFB" wp14:editId="70AB735B">
                <wp:simplePos x="0" y="0"/>
                <wp:positionH relativeFrom="column">
                  <wp:posOffset>2978150</wp:posOffset>
                </wp:positionH>
                <wp:positionV relativeFrom="paragraph">
                  <wp:posOffset>401320</wp:posOffset>
                </wp:positionV>
                <wp:extent cx="3382010" cy="0"/>
                <wp:effectExtent l="0" t="0" r="0" b="0"/>
                <wp:wrapNone/>
                <wp:docPr id="1769343233" name="直接连接符 9"/>
                <wp:cNvGraphicFramePr/>
                <a:graphic xmlns:a="http://schemas.openxmlformats.org/drawingml/2006/main">
                  <a:graphicData uri="http://schemas.microsoft.com/office/word/2010/wordprocessingShape">
                    <wps:wsp>
                      <wps:cNvCnPr/>
                      <wps:spPr>
                        <a:xfrm flipV="1">
                          <a:off x="0" y="0"/>
                          <a:ext cx="33820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EB5534" id="直接连接符 9" o:spid="_x0000_s1026" style="position:absolute;left:0;text-align:lef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5pt,31.6pt" to="500.8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" strokecolor="#4f81bd [3204]" strokeweight=".5pt">
                <v:stroke joinstyle="miter"/>
              </v:line>
            </w:pict>
          </mc:Fallback>
        </mc:AlternateContent>
      </w:r>
      <w:r w:rsidRPr="001B6D28">
        <w:rPr>
          <w:rFonts w:ascii="Malgun Gothic Semilight" w:eastAsia="Malgun Gothic Semilight" w:hAnsi="Malgun Gothic Semilight" w:cs="Malgun Gothic Semilight"/>
          <w:noProof/>
          <w:sz w:val="15"/>
          <w:szCs w:val="15"/>
        </w:rPr>
        <mc:AlternateContent>
          <mc:Choice Requires="wps">
            <w:drawing>
              <wp:anchor distT="45720" distB="45720" distL="114300" distR="114300" simplePos="0" relativeHeight="251759616" behindDoc="0" locked="0" layoutInCell="1" allowOverlap="1" wp14:anchorId="61B3E47F" wp14:editId="4294E776">
                <wp:simplePos x="0" y="0"/>
                <wp:positionH relativeFrom="column">
                  <wp:posOffset>3048000</wp:posOffset>
                </wp:positionH>
                <wp:positionV relativeFrom="paragraph">
                  <wp:posOffset>817880</wp:posOffset>
                </wp:positionV>
                <wp:extent cx="1768475" cy="1404620"/>
                <wp:effectExtent l="0" t="0" r="3175" b="0"/>
                <wp:wrapNone/>
                <wp:docPr id="81122479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8475" cy="1404620"/>
                        </a:xfrm>
                        <a:prstGeom prst="rect">
                          <a:avLst/>
                        </a:prstGeom>
                        <a:solidFill>
                          <a:srgbClr val="FFFFFF"/>
                        </a:solidFill>
                        <a:ln w="9525">
                          <a:noFill/>
                          <a:miter lim="800000"/>
                          <a:headEnd/>
                          <a:tailEnd/>
                        </a:ln>
                      </wps:spPr>
                      <wps:txbx>
                        <w:txbxContent>
                          <w:p w14:paraId="17D7AD15" w14:textId="7B4E2BD4" w:rsidR="001B6D28" w:rsidRPr="001B6D28" w:rsidRDefault="001B6D28" w:rsidP="001B6D28">
                            <w:pPr>
                              <w:spacing w:line="180" w:lineRule="exact"/>
                              <w:rPr>
                                <w:rFonts w:ascii="Malgun Gothic" w:eastAsia="Malgun Gothic" w:hAnsi="Malgun Gothic"/>
                                <w:sz w:val="11"/>
                                <w:szCs w:val="11"/>
                              </w:rPr>
                            </w:pPr>
                            <w:r w:rsidRPr="001B6D28">
                              <w:rPr>
                                <w:rFonts w:ascii="Malgun Gothic" w:eastAsia="Malgun Gothic" w:hAnsi="Malgun Gothic"/>
                                <w:sz w:val="11"/>
                                <w:szCs w:val="11"/>
                              </w:rPr>
                              <w:t>Apple Inc.'s market capitalization holds an absolute advantage, to the extent that it doesn't even register the other two companies' market caps on the chart, indicating that Apple is the largest company in terms of size.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B3E47F" id="_x0000_s1055" type="#_x0000_t202" style="position:absolute;left:0;text-align:left;margin-left:240pt;margin-top:64.4pt;width:139.25pt;height:110.6pt;z-index:251759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" stroked="f">
                <v:textbox style="mso-fit-shape-to-text:t">
                  <w:txbxContent>
                    <w:p w14:paraId="17D7AD15" w14:textId="7B4E2BD4" w:rsidR="001B6D28" w:rsidRPr="001B6D28" w:rsidRDefault="001B6D28" w:rsidP="001B6D28">
                      <w:pPr>
                        <w:spacing w:line="180" w:lineRule="exact"/>
                        <w:rPr>
                          <w:rFonts w:ascii="Malgun Gothic" w:eastAsia="Malgun Gothic" w:hAnsi="Malgun Gothic"/>
                          <w:sz w:val="11"/>
                          <w:szCs w:val="11"/>
                        </w:rPr>
                      </w:pPr>
                      <w:r w:rsidRPr="001B6D28">
                        <w:rPr>
                          <w:rFonts w:ascii="Malgun Gothic" w:eastAsia="Malgun Gothic" w:hAnsi="Malgun Gothic"/>
                          <w:sz w:val="11"/>
                          <w:szCs w:val="11"/>
                        </w:rPr>
                        <w:t>Apple Inc.'s market capitalization holds an absolute advantage, to the extent that it doesn't even register the other two companies' market caps on the chart, indicating that Apple is the largest company in terms of size.</w:t>
                      </w:r>
                    </w:p>
                  </w:txbxContent>
                </v:textbox>
              </v:shape>
            </w:pict>
          </mc:Fallback>
        </mc:AlternateContent>
      </w:r>
      <w:r>
        <w:rPr>
          <w:rFonts w:ascii="Malgun Gothic" w:hAnsi="Malgun Gothic" w:cs="Malgun Gothic Semilight"/>
          <w:b/>
          <w:bCs/>
          <w:noProof/>
          <w:sz w:val="36"/>
          <w:szCs w:val="36"/>
        </w:rPr>
        <w:drawing>
          <wp:anchor distT="0" distB="0" distL="114300" distR="114300" simplePos="0" relativeHeight="251757568" behindDoc="0" locked="0" layoutInCell="1" allowOverlap="1" wp14:anchorId="27157AC5" wp14:editId="720C094D">
            <wp:simplePos x="0" y="0"/>
            <wp:positionH relativeFrom="column">
              <wp:posOffset>5046980</wp:posOffset>
            </wp:positionH>
            <wp:positionV relativeFrom="paragraph">
              <wp:posOffset>474345</wp:posOffset>
            </wp:positionV>
            <wp:extent cx="1311638" cy="1410697"/>
            <wp:effectExtent l="0" t="0" r="3175" b="18415"/>
            <wp:wrapNone/>
            <wp:docPr id="2039075999"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43B56C23" w14:textId="0F04D41B" w:rsidR="00575147" w:rsidRDefault="00575147" w:rsidP="00063482">
      <w:pPr>
        <w:rPr>
          <w:rFonts w:ascii="Malgun Gothic Semilight" w:eastAsia="Malgun Gothic Semilight" w:hAnsi="Malgun Gothic Semilight" w:cs="Malgun Gothic Semilight"/>
          <w:sz w:val="15"/>
          <w:szCs w:val="15"/>
        </w:rPr>
      </w:pPr>
    </w:p>
    <w:p w14:paraId="4DA3A692" w14:textId="6ACF85D3" w:rsidR="00575147" w:rsidRDefault="00575147" w:rsidP="00063482">
      <w:pPr>
        <w:rPr>
          <w:rFonts w:ascii="Malgun Gothic Semilight" w:eastAsia="Malgun Gothic Semilight" w:hAnsi="Malgun Gothic Semilight" w:cs="Malgun Gothic Semilight"/>
          <w:sz w:val="15"/>
          <w:szCs w:val="15"/>
        </w:rPr>
      </w:pPr>
    </w:p>
    <w:p w14:paraId="3DDB43C6" w14:textId="331494B7" w:rsidR="00575147" w:rsidRDefault="00575147" w:rsidP="00063482">
      <w:pPr>
        <w:rPr>
          <w:rFonts w:ascii="Malgun Gothic Semilight" w:eastAsia="Malgun Gothic Semilight" w:hAnsi="Malgun Gothic Semilight" w:cs="Malgun Gothic Semilight"/>
          <w:sz w:val="15"/>
          <w:szCs w:val="15"/>
        </w:rPr>
      </w:pPr>
    </w:p>
    <w:p w14:paraId="395DB334" w14:textId="1891E74B" w:rsidR="00575147" w:rsidRDefault="00575147" w:rsidP="00063482">
      <w:pPr>
        <w:rPr>
          <w:rFonts w:ascii="Malgun Gothic Semilight" w:eastAsia="Malgun Gothic Semilight" w:hAnsi="Malgun Gothic Semilight" w:cs="Malgun Gothic Semilight"/>
          <w:sz w:val="15"/>
          <w:szCs w:val="15"/>
        </w:rPr>
      </w:pPr>
    </w:p>
    <w:p w14:paraId="44D04C97" w14:textId="363E99A0" w:rsidR="00575147" w:rsidRDefault="00575147" w:rsidP="00063482">
      <w:pPr>
        <w:rPr>
          <w:rFonts w:ascii="Malgun Gothic Semilight" w:eastAsia="Malgun Gothic Semilight" w:hAnsi="Malgun Gothic Semilight" w:cs="Malgun Gothic Semilight"/>
          <w:sz w:val="15"/>
          <w:szCs w:val="15"/>
        </w:rPr>
      </w:pPr>
    </w:p>
    <w:p w14:paraId="403E6BC8" w14:textId="428FB3A4" w:rsidR="00575147" w:rsidRDefault="001B6D28" w:rsidP="00063482">
      <w:pPr>
        <w:rPr>
          <w:rFonts w:ascii="Malgun Gothic Semilight" w:eastAsia="Malgun Gothic Semilight" w:hAnsi="Malgun Gothic Semilight" w:cs="Malgun Gothic Semilight"/>
          <w:sz w:val="15"/>
          <w:szCs w:val="15"/>
        </w:rPr>
      </w:pPr>
      <w:r>
        <w:rPr>
          <w:rFonts w:ascii="Malgun Gothic Semilight" w:eastAsia="Malgun Gothic Semilight" w:hAnsi="Malgun Gothic Semilight" w:cs="Malgun Gothic Semilight"/>
          <w:noProof/>
          <w:sz w:val="15"/>
          <w:szCs w:val="15"/>
        </w:rPr>
        <mc:AlternateContent>
          <mc:Choice Requires="wps">
            <w:drawing>
              <wp:anchor distT="0" distB="0" distL="114300" distR="114300" simplePos="0" relativeHeight="251760640" behindDoc="0" locked="0" layoutInCell="1" allowOverlap="1" wp14:anchorId="1DEB7DEF" wp14:editId="79C6E370">
                <wp:simplePos x="0" y="0"/>
                <wp:positionH relativeFrom="column">
                  <wp:posOffset>2959099</wp:posOffset>
                </wp:positionH>
                <wp:positionV relativeFrom="paragraph">
                  <wp:posOffset>53340</wp:posOffset>
                </wp:positionV>
                <wp:extent cx="3444875" cy="0"/>
                <wp:effectExtent l="0" t="0" r="0" b="0"/>
                <wp:wrapNone/>
                <wp:docPr id="1321343427" name="直接连接符 12"/>
                <wp:cNvGraphicFramePr/>
                <a:graphic xmlns:a="http://schemas.openxmlformats.org/drawingml/2006/main">
                  <a:graphicData uri="http://schemas.microsoft.com/office/word/2010/wordprocessingShape">
                    <wps:wsp>
                      <wps:cNvCnPr/>
                      <wps:spPr>
                        <a:xfrm>
                          <a:off x="0" y="0"/>
                          <a:ext cx="3444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3482D7" id="直接连接符 12" o:spid="_x0000_s1026" style="position:absolute;left:0;text-align:left;z-index:251760640;visibility:visible;mso-wrap-style:square;mso-wrap-distance-left:9pt;mso-wrap-distance-top:0;mso-wrap-distance-right:9pt;mso-wrap-distance-bottom:0;mso-position-horizontal:absolute;mso-position-horizontal-relative:text;mso-position-vertical:absolute;mso-position-vertical-relative:text" from="233pt,4.2pt" to="504.2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" strokecolor="#4f81bd [3204]" strokeweight=".5pt">
                <v:stroke joinstyle="miter"/>
              </v:line>
            </w:pict>
          </mc:Fallback>
        </mc:AlternateContent>
      </w:r>
    </w:p>
    <w:p w14:paraId="3139D708" w14:textId="5F47AC4D" w:rsidR="00575147" w:rsidRDefault="00575147" w:rsidP="00063482">
      <w:pPr>
        <w:rPr>
          <w:rFonts w:ascii="Malgun Gothic Semilight" w:eastAsia="Malgun Gothic Semilight" w:hAnsi="Malgun Gothic Semilight" w:cs="Malgun Gothic Semilight"/>
          <w:sz w:val="15"/>
          <w:szCs w:val="15"/>
        </w:rPr>
      </w:pPr>
    </w:p>
    <w:p w14:paraId="478423D1" w14:textId="6ADC1A2A" w:rsidR="00575147" w:rsidRDefault="00575147" w:rsidP="00063482">
      <w:pPr>
        <w:rPr>
          <w:rFonts w:ascii="Malgun Gothic Semilight" w:eastAsia="Malgun Gothic Semilight" w:hAnsi="Malgun Gothic Semilight" w:cs="Malgun Gothic Semilight"/>
          <w:sz w:val="15"/>
          <w:szCs w:val="15"/>
        </w:rPr>
      </w:pPr>
    </w:p>
    <w:p w14:paraId="5CAC6E2A" w14:textId="2F7BA00A" w:rsidR="00575147" w:rsidRDefault="00575147" w:rsidP="00063482">
      <w:pPr>
        <w:rPr>
          <w:rFonts w:ascii="Malgun Gothic Semilight" w:eastAsia="Malgun Gothic Semilight" w:hAnsi="Malgun Gothic Semilight" w:cs="Malgun Gothic Semilight"/>
          <w:sz w:val="15"/>
          <w:szCs w:val="15"/>
        </w:rPr>
      </w:pPr>
    </w:p>
    <w:p w14:paraId="6BEA5671" w14:textId="33C242AD" w:rsidR="00575147" w:rsidRDefault="00575147" w:rsidP="00063482">
      <w:pPr>
        <w:rPr>
          <w:rFonts w:ascii="Malgun Gothic Semilight" w:eastAsia="Malgun Gothic Semilight" w:hAnsi="Malgun Gothic Semilight" w:cs="Malgun Gothic Semilight"/>
          <w:sz w:val="15"/>
          <w:szCs w:val="15"/>
        </w:rPr>
      </w:pPr>
    </w:p>
    <w:p w14:paraId="48A1D9C3" w14:textId="4B5F36FB" w:rsidR="00575147" w:rsidRDefault="00575147" w:rsidP="00063482">
      <w:pPr>
        <w:rPr>
          <w:rFonts w:ascii="Malgun Gothic Semilight" w:eastAsia="Malgun Gothic Semilight" w:hAnsi="Malgun Gothic Semilight" w:cs="Malgun Gothic Semilight"/>
          <w:sz w:val="15"/>
          <w:szCs w:val="15"/>
        </w:rPr>
      </w:pPr>
    </w:p>
    <w:p w14:paraId="2EBF974A" w14:textId="4AFF5337" w:rsidR="00575147" w:rsidRPr="00575147" w:rsidRDefault="00575147" w:rsidP="00063482">
      <w:pPr>
        <w:rPr>
          <w:rFonts w:ascii="Malgun Gothic" w:eastAsia="Malgun Gothic" w:hAnsi="Malgun Gothic" w:cs="Malgun Gothic Semilight"/>
          <w:b/>
          <w:bCs/>
          <w:sz w:val="36"/>
          <w:szCs w:val="36"/>
        </w:rPr>
      </w:pPr>
      <w:r w:rsidRPr="00575147">
        <w:rPr>
          <w:rFonts w:ascii="Malgun Gothic" w:eastAsia="Malgun Gothic" w:hAnsi="Malgun Gothic" w:cs="Malgun Gothic Semilight"/>
          <w:b/>
          <w:bCs/>
          <w:sz w:val="36"/>
          <w:szCs w:val="36"/>
        </w:rPr>
        <w:lastRenderedPageBreak/>
        <w:t>C</w:t>
      </w:r>
      <w:r w:rsidRPr="00575147">
        <w:rPr>
          <w:rFonts w:ascii="Malgun Gothic" w:eastAsia="Malgun Gothic" w:hAnsi="Malgun Gothic" w:cs="Malgun Gothic Semilight" w:hint="eastAsia"/>
          <w:b/>
          <w:bCs/>
          <w:sz w:val="36"/>
          <w:szCs w:val="36"/>
        </w:rPr>
        <w:t>itations:</w:t>
      </w:r>
    </w:p>
    <w:p w14:paraId="04EB8E01" w14:textId="783C5827" w:rsidR="00575147" w:rsidRPr="00AB0CF0" w:rsidRDefault="00575147" w:rsidP="00575147">
      <w:pPr>
        <w:spacing w:line="260" w:lineRule="exact"/>
        <w:rPr>
          <w:rFonts w:ascii="Malgun Gothic" w:eastAsia="Malgun Gothic" w:hAnsi="Malgun Gothic" w:cs="Malgun Gothic Semilight"/>
          <w:b/>
          <w:bCs/>
          <w:sz w:val="30"/>
          <w:szCs w:val="30"/>
        </w:rPr>
      </w:pPr>
      <w:r w:rsidRPr="00AB0CF0">
        <w:rPr>
          <w:rFonts w:ascii="Malgun Gothic" w:eastAsia="Malgun Gothic" w:hAnsi="Malgun Gothic" w:cs="Malgun Gothic Semilight"/>
          <w:b/>
          <w:bCs/>
          <w:sz w:val="30"/>
          <w:szCs w:val="30"/>
        </w:rPr>
        <w:t>A</w:t>
      </w:r>
      <w:r w:rsidR="00AB0CF0" w:rsidRPr="00AB0CF0">
        <w:rPr>
          <w:rFonts w:ascii="Malgun Gothic" w:hAnsi="Malgun Gothic" w:cs="Malgun Gothic Semilight" w:hint="eastAsia"/>
          <w:b/>
          <w:bCs/>
          <w:sz w:val="30"/>
          <w:szCs w:val="30"/>
        </w:rPr>
        <w:t>A</w:t>
      </w:r>
      <w:r w:rsidRPr="00AB0CF0">
        <w:rPr>
          <w:rFonts w:ascii="Malgun Gothic" w:eastAsia="Malgun Gothic" w:hAnsi="Malgun Gothic" w:cs="Malgun Gothic Semilight"/>
          <w:b/>
          <w:bCs/>
          <w:sz w:val="30"/>
          <w:szCs w:val="30"/>
        </w:rPr>
        <w:t>PL：</w:t>
      </w:r>
    </w:p>
    <w:p w14:paraId="5BB3730F" w14:textId="57EE78D1" w:rsidR="00575147" w:rsidRPr="00575147" w:rsidRDefault="00575147" w:rsidP="00575147">
      <w:pPr>
        <w:spacing w:line="260" w:lineRule="exact"/>
        <w:rPr>
          <w:rFonts w:ascii="Malgun Gothic" w:eastAsia="Malgun Gothic" w:hAnsi="Malgun Gothic" w:cs="Malgun Gothic Semilight"/>
          <w:szCs w:val="21"/>
        </w:rPr>
      </w:pPr>
      <w:r w:rsidRPr="00575147">
        <w:rPr>
          <w:rFonts w:ascii="Malgun Gothic" w:eastAsia="Malgun Gothic" w:hAnsi="Malgun Gothic" w:cs="Malgun Gothic Semilight"/>
          <w:szCs w:val="21"/>
        </w:rPr>
        <w:t>https://www.apple.com.cn/newsroom/2023/11/apple-reports-fourth-quarter-results/</w:t>
      </w:r>
    </w:p>
    <w:p w14:paraId="0E51F738" w14:textId="15069A2E" w:rsidR="00575147" w:rsidRPr="000B144C" w:rsidRDefault="000B144C" w:rsidP="00575147">
      <w:pPr>
        <w:spacing w:line="260" w:lineRule="exact"/>
        <w:rPr>
          <w:rFonts w:ascii="Malgun Gothic" w:hAnsi="Malgun Gothic" w:cs="Malgun Gothic Semilight"/>
          <w:szCs w:val="21"/>
        </w:rPr>
      </w:pPr>
      <w:r>
        <w:rPr>
          <w:rFonts w:asciiTheme="minorEastAsia" w:hAnsiTheme="minorEastAsia" w:cs="Malgun Gothic Semilight" w:hint="eastAsia"/>
          <w:szCs w:val="21"/>
        </w:rPr>
        <w:t>Date</w:t>
      </w:r>
      <w:r>
        <w:rPr>
          <w:rFonts w:ascii="Malgun Gothic" w:hAnsi="Malgun Gothic" w:cs="Malgun Gothic Semilight" w:hint="eastAsia"/>
          <w:szCs w:val="21"/>
        </w:rPr>
        <w:t xml:space="preserve">: </w:t>
      </w:r>
      <w:r w:rsidR="00575147" w:rsidRPr="00575147">
        <w:rPr>
          <w:rFonts w:ascii="Malgun Gothic" w:eastAsia="Malgun Gothic" w:hAnsi="Malgun Gothic" w:cs="Malgun Gothic Semilight"/>
          <w:szCs w:val="21"/>
        </w:rPr>
        <w:t>2023</w:t>
      </w:r>
      <w:r>
        <w:rPr>
          <w:rFonts w:asciiTheme="minorEastAsia" w:hAnsiTheme="minorEastAsia" w:cs="Malgun Gothic Semilight" w:hint="eastAsia"/>
          <w:szCs w:val="21"/>
        </w:rPr>
        <w:t>-</w:t>
      </w:r>
      <w:r w:rsidR="00575147" w:rsidRPr="00575147">
        <w:rPr>
          <w:rFonts w:ascii="Malgun Gothic" w:eastAsia="Malgun Gothic" w:hAnsi="Malgun Gothic" w:cs="Malgun Gothic Semilight"/>
          <w:szCs w:val="21"/>
        </w:rPr>
        <w:t>11</w:t>
      </w:r>
      <w:r>
        <w:rPr>
          <w:rFonts w:asciiTheme="minorEastAsia" w:hAnsiTheme="minorEastAsia" w:cs="Malgun Gothic Semilight" w:hint="eastAsia"/>
          <w:szCs w:val="21"/>
        </w:rPr>
        <w:t>-</w:t>
      </w:r>
      <w:r w:rsidR="00575147" w:rsidRPr="00575147">
        <w:rPr>
          <w:rFonts w:ascii="Malgun Gothic" w:eastAsia="Malgun Gothic" w:hAnsi="Malgun Gothic" w:cs="Malgun Gothic Semilight"/>
          <w:szCs w:val="21"/>
        </w:rPr>
        <w:t>2</w:t>
      </w:r>
    </w:p>
    <w:p w14:paraId="7985E0FA" w14:textId="49119415" w:rsidR="00575147" w:rsidRPr="00575147" w:rsidRDefault="00575147" w:rsidP="00575147">
      <w:pPr>
        <w:spacing w:line="260" w:lineRule="exact"/>
        <w:rPr>
          <w:rFonts w:ascii="Malgun Gothic" w:eastAsia="Malgun Gothic" w:hAnsi="Malgun Gothic" w:cs="Malgun Gothic Semilight"/>
          <w:szCs w:val="21"/>
        </w:rPr>
      </w:pPr>
      <w:r>
        <w:rPr>
          <w:rFonts w:ascii="Malgun Gothic" w:hAnsi="Malgun Gothic" w:cs="Malgun Gothic Semilight"/>
          <w:szCs w:val="21"/>
        </w:rPr>
        <w:t>P</w:t>
      </w:r>
      <w:r>
        <w:rPr>
          <w:rFonts w:ascii="Malgun Gothic" w:hAnsi="Malgun Gothic" w:cs="Malgun Gothic Semilight" w:hint="eastAsia"/>
          <w:szCs w:val="21"/>
        </w:rPr>
        <w:t xml:space="preserve">rices of stocks: </w:t>
      </w:r>
      <w:r w:rsidRPr="00575147">
        <w:rPr>
          <w:rFonts w:ascii="Malgun Gothic" w:eastAsia="Malgun Gothic" w:hAnsi="Malgun Gothic" w:cs="Malgun Gothic Semilight"/>
          <w:szCs w:val="21"/>
        </w:rPr>
        <w:t>175.52</w:t>
      </w:r>
    </w:p>
    <w:p w14:paraId="2014DB85" w14:textId="076DA152" w:rsidR="00575147" w:rsidRPr="00575147" w:rsidRDefault="00575147" w:rsidP="00575147">
      <w:pPr>
        <w:spacing w:line="260" w:lineRule="exact"/>
        <w:rPr>
          <w:rFonts w:ascii="Malgun Gothic" w:eastAsia="Malgun Gothic" w:hAnsi="Malgun Gothic" w:cs="Malgun Gothic Semilight"/>
          <w:szCs w:val="21"/>
        </w:rPr>
      </w:pPr>
    </w:p>
    <w:p w14:paraId="5B364B2A" w14:textId="276B5688" w:rsidR="00575147" w:rsidRPr="00575147" w:rsidRDefault="00AB0CF0" w:rsidP="00575147">
      <w:pPr>
        <w:spacing w:line="260" w:lineRule="exact"/>
        <w:rPr>
          <w:rFonts w:ascii="Malgun Gothic" w:eastAsia="Malgun Gothic" w:hAnsi="Malgun Gothic" w:cs="Malgun Gothic Semilight"/>
          <w:szCs w:val="21"/>
        </w:rPr>
      </w:pPr>
      <w:r>
        <w:rPr>
          <w:rFonts w:ascii="Malgun Gothic" w:eastAsia="Malgun Gothic" w:hAnsi="Malgun Gothic" w:cs="Malgun Gothic Semilight"/>
          <w:noProof/>
          <w:szCs w:val="21"/>
        </w:rPr>
        <w:drawing>
          <wp:anchor distT="0" distB="0" distL="114300" distR="114300" simplePos="0" relativeHeight="251745280" behindDoc="0" locked="0" layoutInCell="1" allowOverlap="1" wp14:anchorId="7CDF80DD" wp14:editId="6C163B6E">
            <wp:simplePos x="0" y="0"/>
            <wp:positionH relativeFrom="column">
              <wp:posOffset>2722880</wp:posOffset>
            </wp:positionH>
            <wp:positionV relativeFrom="paragraph">
              <wp:posOffset>216266</wp:posOffset>
            </wp:positionV>
            <wp:extent cx="2966720" cy="1740170"/>
            <wp:effectExtent l="0" t="0" r="5080" b="0"/>
            <wp:wrapNone/>
            <wp:docPr id="10436514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51455" name="图片 104365145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0525" cy="1748267"/>
                    </a:xfrm>
                    <a:prstGeom prst="rect">
                      <a:avLst/>
                    </a:prstGeom>
                  </pic:spPr>
                </pic:pic>
              </a:graphicData>
            </a:graphic>
            <wp14:sizeRelH relativeFrom="page">
              <wp14:pctWidth>0</wp14:pctWidth>
            </wp14:sizeRelH>
            <wp14:sizeRelV relativeFrom="page">
              <wp14:pctHeight>0</wp14:pctHeight>
            </wp14:sizeRelV>
          </wp:anchor>
        </w:drawing>
      </w:r>
      <w:r w:rsidR="00575147" w:rsidRPr="00575147">
        <w:rPr>
          <w:rFonts w:ascii="Malgun Gothic" w:eastAsia="Malgun Gothic" w:hAnsi="Malgun Gothic" w:cs="Malgun Gothic Semilight"/>
          <w:szCs w:val="21"/>
        </w:rPr>
        <w:t>https://www.apple.com.cn/newsroom/2024/03/apples-worldwide-developers-conference-returns-june-10-2024/</w:t>
      </w:r>
    </w:p>
    <w:p w14:paraId="4CEE7FE5" w14:textId="3C2AE337" w:rsidR="00575147" w:rsidRPr="00575147" w:rsidRDefault="00575147" w:rsidP="00575147">
      <w:pPr>
        <w:spacing w:line="260" w:lineRule="exact"/>
        <w:rPr>
          <w:rFonts w:ascii="Malgun Gothic" w:eastAsia="Malgun Gothic" w:hAnsi="Malgun Gothic" w:cs="Malgun Gothic Semilight"/>
          <w:szCs w:val="21"/>
        </w:rPr>
      </w:pPr>
      <w:r>
        <w:rPr>
          <w:rFonts w:ascii="Malgun Gothic" w:hAnsi="Malgun Gothic" w:cs="Malgun Gothic Semilight" w:hint="eastAsia"/>
          <w:szCs w:val="21"/>
        </w:rPr>
        <w:t xml:space="preserve">Date: </w:t>
      </w:r>
      <w:r w:rsidRPr="00575147">
        <w:rPr>
          <w:rFonts w:ascii="Malgun Gothic" w:eastAsia="Malgun Gothic" w:hAnsi="Malgun Gothic" w:cs="Malgun Gothic Semilight"/>
          <w:szCs w:val="21"/>
        </w:rPr>
        <w:t>2024-3-27</w:t>
      </w:r>
    </w:p>
    <w:p w14:paraId="74AD54C5" w14:textId="58A28285" w:rsidR="00575147" w:rsidRPr="00575147" w:rsidRDefault="00575147" w:rsidP="00575147">
      <w:pPr>
        <w:spacing w:line="260" w:lineRule="exact"/>
        <w:rPr>
          <w:rFonts w:ascii="Malgun Gothic" w:eastAsia="Malgun Gothic" w:hAnsi="Malgun Gothic" w:cs="Malgun Gothic Semilight"/>
          <w:szCs w:val="21"/>
        </w:rPr>
      </w:pPr>
      <w:r>
        <w:rPr>
          <w:rFonts w:ascii="Malgun Gothic" w:hAnsi="Malgun Gothic" w:cs="Malgun Gothic Semilight"/>
          <w:szCs w:val="21"/>
        </w:rPr>
        <w:t>P</w:t>
      </w:r>
      <w:r>
        <w:rPr>
          <w:rFonts w:ascii="Malgun Gothic" w:hAnsi="Malgun Gothic" w:cs="Malgun Gothic Semilight" w:hint="eastAsia"/>
          <w:szCs w:val="21"/>
        </w:rPr>
        <w:t xml:space="preserve">rices of stocks: </w:t>
      </w:r>
      <w:r w:rsidRPr="00575147">
        <w:rPr>
          <w:rFonts w:ascii="Malgun Gothic" w:eastAsia="Malgun Gothic" w:hAnsi="Malgun Gothic" w:cs="Malgun Gothic Semilight"/>
          <w:szCs w:val="21"/>
        </w:rPr>
        <w:t>170.41</w:t>
      </w:r>
    </w:p>
    <w:p w14:paraId="389A0EF1" w14:textId="30266F8C" w:rsidR="00575147" w:rsidRDefault="00AB0CF0" w:rsidP="00575147">
      <w:pPr>
        <w:spacing w:line="260" w:lineRule="exact"/>
        <w:rPr>
          <w:rFonts w:ascii="Malgun Gothic" w:hAnsi="Malgun Gothic" w:cs="Malgun Gothic Semilight"/>
          <w:szCs w:val="21"/>
        </w:rPr>
      </w:pPr>
      <w:r>
        <w:rPr>
          <w:rFonts w:ascii="Malgun Gothic" w:hAnsi="Malgun Gothic" w:cs="Malgun Gothic Semilight"/>
          <w:noProof/>
          <w:szCs w:val="21"/>
        </w:rPr>
        <w:drawing>
          <wp:anchor distT="0" distB="0" distL="114300" distR="114300" simplePos="0" relativeHeight="251744256" behindDoc="1" locked="0" layoutInCell="1" allowOverlap="1" wp14:anchorId="31C576AB" wp14:editId="1021646C">
            <wp:simplePos x="0" y="0"/>
            <wp:positionH relativeFrom="column">
              <wp:posOffset>0</wp:posOffset>
            </wp:positionH>
            <wp:positionV relativeFrom="paragraph">
              <wp:posOffset>5927</wp:posOffset>
            </wp:positionV>
            <wp:extent cx="2724218" cy="1291166"/>
            <wp:effectExtent l="0" t="0" r="0" b="4445"/>
            <wp:wrapNone/>
            <wp:docPr id="9935620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62031" name="图片 99356203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3454" cy="1295544"/>
                    </a:xfrm>
                    <a:prstGeom prst="rect">
                      <a:avLst/>
                    </a:prstGeom>
                  </pic:spPr>
                </pic:pic>
              </a:graphicData>
            </a:graphic>
            <wp14:sizeRelH relativeFrom="page">
              <wp14:pctWidth>0</wp14:pctWidth>
            </wp14:sizeRelH>
            <wp14:sizeRelV relativeFrom="page">
              <wp14:pctHeight>0</wp14:pctHeight>
            </wp14:sizeRelV>
          </wp:anchor>
        </w:drawing>
      </w:r>
    </w:p>
    <w:p w14:paraId="29972417" w14:textId="2116FEB2" w:rsidR="00AB0CF0" w:rsidRDefault="00AB0CF0" w:rsidP="00575147">
      <w:pPr>
        <w:spacing w:line="260" w:lineRule="exact"/>
        <w:rPr>
          <w:rFonts w:ascii="Malgun Gothic" w:hAnsi="Malgun Gothic" w:cs="Malgun Gothic Semilight"/>
          <w:szCs w:val="21"/>
        </w:rPr>
      </w:pPr>
    </w:p>
    <w:p w14:paraId="712316E4" w14:textId="0E36EA1E" w:rsidR="00AB0CF0" w:rsidRDefault="00AB0CF0" w:rsidP="00575147">
      <w:pPr>
        <w:spacing w:line="260" w:lineRule="exact"/>
        <w:rPr>
          <w:rFonts w:ascii="Malgun Gothic" w:hAnsi="Malgun Gothic" w:cs="Malgun Gothic Semilight"/>
          <w:szCs w:val="21"/>
        </w:rPr>
      </w:pPr>
    </w:p>
    <w:p w14:paraId="1E158F6B" w14:textId="2AA31178" w:rsidR="00AB0CF0" w:rsidRDefault="00AB0CF0" w:rsidP="00575147">
      <w:pPr>
        <w:spacing w:line="260" w:lineRule="exact"/>
        <w:rPr>
          <w:rFonts w:ascii="Malgun Gothic" w:hAnsi="Malgun Gothic" w:cs="Malgun Gothic Semilight"/>
          <w:szCs w:val="21"/>
        </w:rPr>
      </w:pPr>
    </w:p>
    <w:p w14:paraId="76093770" w14:textId="7285677B" w:rsidR="00AB0CF0" w:rsidRDefault="00AB0CF0" w:rsidP="00575147">
      <w:pPr>
        <w:spacing w:line="260" w:lineRule="exact"/>
        <w:rPr>
          <w:rFonts w:ascii="Malgun Gothic" w:hAnsi="Malgun Gothic" w:cs="Malgun Gothic Semilight"/>
          <w:szCs w:val="21"/>
        </w:rPr>
      </w:pPr>
    </w:p>
    <w:p w14:paraId="615A5819" w14:textId="044708A3" w:rsidR="00AB0CF0" w:rsidRDefault="00AB0CF0" w:rsidP="00575147">
      <w:pPr>
        <w:spacing w:line="260" w:lineRule="exact"/>
        <w:rPr>
          <w:rFonts w:ascii="Malgun Gothic" w:hAnsi="Malgun Gothic" w:cs="Malgun Gothic Semilight"/>
          <w:szCs w:val="21"/>
        </w:rPr>
      </w:pPr>
    </w:p>
    <w:p w14:paraId="33EA85AC" w14:textId="27F17434" w:rsidR="00AB0CF0" w:rsidRDefault="00AB0CF0" w:rsidP="00575147">
      <w:pPr>
        <w:spacing w:line="260" w:lineRule="exact"/>
        <w:rPr>
          <w:rFonts w:ascii="Malgun Gothic" w:hAnsi="Malgun Gothic" w:cs="Malgun Gothic Semilight"/>
          <w:szCs w:val="21"/>
        </w:rPr>
      </w:pPr>
    </w:p>
    <w:p w14:paraId="53F8C88F" w14:textId="0B4FF1D0" w:rsidR="00AB0CF0" w:rsidRPr="00AB0CF0" w:rsidRDefault="00AB0CF0" w:rsidP="00575147">
      <w:pPr>
        <w:spacing w:line="260" w:lineRule="exact"/>
        <w:rPr>
          <w:rFonts w:ascii="Malgun Gothic" w:hAnsi="Malgun Gothic" w:cs="Malgun Gothic Semilight"/>
          <w:szCs w:val="21"/>
        </w:rPr>
      </w:pPr>
    </w:p>
    <w:p w14:paraId="093BF352" w14:textId="034B59D9" w:rsidR="00575147" w:rsidRPr="00AB0CF0" w:rsidRDefault="00575147" w:rsidP="00575147">
      <w:pPr>
        <w:spacing w:line="260" w:lineRule="exact"/>
        <w:rPr>
          <w:rFonts w:ascii="Malgun Gothic" w:eastAsia="Malgun Gothic" w:hAnsi="Malgun Gothic" w:cs="Malgun Gothic Semilight"/>
          <w:b/>
          <w:bCs/>
          <w:sz w:val="30"/>
          <w:szCs w:val="30"/>
        </w:rPr>
      </w:pPr>
      <w:r w:rsidRPr="00AB0CF0">
        <w:rPr>
          <w:rFonts w:ascii="Malgun Gothic" w:eastAsia="Malgun Gothic" w:hAnsi="Malgun Gothic" w:cs="Malgun Gothic Semilight"/>
          <w:b/>
          <w:bCs/>
          <w:sz w:val="30"/>
          <w:szCs w:val="30"/>
        </w:rPr>
        <w:t>TSLA：</w:t>
      </w:r>
    </w:p>
    <w:p w14:paraId="5BF23401" w14:textId="7B3FBC79" w:rsidR="00575147" w:rsidRPr="00575147" w:rsidRDefault="00575147" w:rsidP="00575147">
      <w:pPr>
        <w:spacing w:line="260" w:lineRule="exact"/>
        <w:rPr>
          <w:rFonts w:ascii="Malgun Gothic" w:eastAsia="Malgun Gothic" w:hAnsi="Malgun Gothic" w:cs="Malgun Gothic Semilight"/>
          <w:szCs w:val="21"/>
        </w:rPr>
      </w:pPr>
      <w:r w:rsidRPr="00575147">
        <w:rPr>
          <w:rFonts w:ascii="Malgun Gothic" w:eastAsia="Malgun Gothic" w:hAnsi="Malgun Gothic" w:cs="Malgun Gothic Semilight"/>
          <w:szCs w:val="21"/>
        </w:rPr>
        <w:t>https://teslaside.com/news/16520/</w:t>
      </w:r>
    </w:p>
    <w:p w14:paraId="75C1F270" w14:textId="0717F45C" w:rsidR="00575147" w:rsidRPr="00575147" w:rsidRDefault="00575147" w:rsidP="00575147">
      <w:pPr>
        <w:spacing w:line="260" w:lineRule="exact"/>
        <w:rPr>
          <w:rFonts w:ascii="Malgun Gothic" w:eastAsia="Malgun Gothic" w:hAnsi="Malgun Gothic" w:cs="Malgun Gothic Semilight"/>
          <w:szCs w:val="21"/>
        </w:rPr>
      </w:pPr>
      <w:r>
        <w:rPr>
          <w:rFonts w:ascii="Malgun Gothic" w:hAnsi="Malgun Gothic" w:cs="Malgun Gothic Semilight" w:hint="eastAsia"/>
          <w:szCs w:val="21"/>
        </w:rPr>
        <w:t xml:space="preserve">Date: </w:t>
      </w:r>
      <w:r w:rsidRPr="00575147">
        <w:rPr>
          <w:rFonts w:ascii="Malgun Gothic" w:eastAsia="Malgun Gothic" w:hAnsi="Malgun Gothic" w:cs="Malgun Gothic Semilight"/>
          <w:szCs w:val="21"/>
        </w:rPr>
        <w:t>2024-3-20</w:t>
      </w:r>
    </w:p>
    <w:p w14:paraId="2C7E97FE" w14:textId="520B94BF" w:rsidR="00575147" w:rsidRPr="00575147" w:rsidRDefault="00575147" w:rsidP="00575147">
      <w:pPr>
        <w:spacing w:line="260" w:lineRule="exact"/>
        <w:rPr>
          <w:rFonts w:ascii="Malgun Gothic" w:eastAsia="Malgun Gothic" w:hAnsi="Malgun Gothic" w:cs="Malgun Gothic Semilight"/>
          <w:szCs w:val="21"/>
        </w:rPr>
      </w:pPr>
      <w:r>
        <w:rPr>
          <w:rFonts w:ascii="Malgun Gothic" w:hAnsi="Malgun Gothic" w:cs="Malgun Gothic Semilight"/>
          <w:szCs w:val="21"/>
        </w:rPr>
        <w:t>P</w:t>
      </w:r>
      <w:r>
        <w:rPr>
          <w:rFonts w:ascii="Malgun Gothic" w:hAnsi="Malgun Gothic" w:cs="Malgun Gothic Semilight" w:hint="eastAsia"/>
          <w:szCs w:val="21"/>
        </w:rPr>
        <w:t xml:space="preserve">rices of stocks: </w:t>
      </w:r>
      <w:r w:rsidRPr="00575147">
        <w:rPr>
          <w:rFonts w:ascii="Malgun Gothic" w:eastAsia="Malgun Gothic" w:hAnsi="Malgun Gothic" w:cs="Malgun Gothic Semilight"/>
          <w:szCs w:val="21"/>
        </w:rPr>
        <w:t>175.09</w:t>
      </w:r>
    </w:p>
    <w:p w14:paraId="0F99B4EE" w14:textId="5C14DD02" w:rsidR="00575147" w:rsidRPr="00575147" w:rsidRDefault="00575147" w:rsidP="00575147">
      <w:pPr>
        <w:spacing w:line="260" w:lineRule="exact"/>
        <w:rPr>
          <w:rFonts w:ascii="Malgun Gothic" w:eastAsia="Malgun Gothic" w:hAnsi="Malgun Gothic" w:cs="Malgun Gothic Semilight"/>
          <w:szCs w:val="21"/>
        </w:rPr>
      </w:pPr>
    </w:p>
    <w:p w14:paraId="16BED725" w14:textId="0A35B787" w:rsidR="00575147" w:rsidRPr="00575147" w:rsidRDefault="00AB0CF0" w:rsidP="00575147">
      <w:pPr>
        <w:spacing w:line="260" w:lineRule="exact"/>
        <w:rPr>
          <w:rFonts w:ascii="Malgun Gothic" w:eastAsia="Malgun Gothic" w:hAnsi="Malgun Gothic" w:cs="Malgun Gothic Semilight"/>
          <w:szCs w:val="21"/>
        </w:rPr>
      </w:pPr>
      <w:r>
        <w:rPr>
          <w:rFonts w:ascii="Malgun Gothic" w:eastAsia="Malgun Gothic" w:hAnsi="Malgun Gothic" w:cs="Malgun Gothic Semilight"/>
          <w:noProof/>
          <w:szCs w:val="21"/>
        </w:rPr>
        <w:drawing>
          <wp:anchor distT="0" distB="0" distL="114300" distR="114300" simplePos="0" relativeHeight="251747328" behindDoc="0" locked="0" layoutInCell="1" allowOverlap="1" wp14:anchorId="685ACE3B" wp14:editId="308C4435">
            <wp:simplePos x="0" y="0"/>
            <wp:positionH relativeFrom="column">
              <wp:posOffset>2854325</wp:posOffset>
            </wp:positionH>
            <wp:positionV relativeFrom="paragraph">
              <wp:posOffset>11669</wp:posOffset>
            </wp:positionV>
            <wp:extent cx="3193175" cy="1929130"/>
            <wp:effectExtent l="0" t="0" r="7620" b="0"/>
            <wp:wrapNone/>
            <wp:docPr id="18235619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61959" name="图片 182356195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3175" cy="1929130"/>
                    </a:xfrm>
                    <a:prstGeom prst="rect">
                      <a:avLst/>
                    </a:prstGeom>
                  </pic:spPr>
                </pic:pic>
              </a:graphicData>
            </a:graphic>
            <wp14:sizeRelH relativeFrom="margin">
              <wp14:pctWidth>0</wp14:pctWidth>
            </wp14:sizeRelH>
            <wp14:sizeRelV relativeFrom="margin">
              <wp14:pctHeight>0</wp14:pctHeight>
            </wp14:sizeRelV>
          </wp:anchor>
        </w:drawing>
      </w:r>
      <w:r w:rsidR="00575147" w:rsidRPr="00575147">
        <w:rPr>
          <w:rFonts w:ascii="Malgun Gothic" w:eastAsia="Malgun Gothic" w:hAnsi="Malgun Gothic" w:cs="Malgun Gothic Semilight"/>
          <w:szCs w:val="21"/>
        </w:rPr>
        <w:t>https://teslaside.com/news/16996/</w:t>
      </w:r>
    </w:p>
    <w:p w14:paraId="32506143" w14:textId="0CFA98AD" w:rsidR="00575147" w:rsidRPr="00575147" w:rsidRDefault="00575147" w:rsidP="00575147">
      <w:pPr>
        <w:spacing w:line="260" w:lineRule="exact"/>
        <w:rPr>
          <w:rFonts w:ascii="Malgun Gothic" w:eastAsia="Malgun Gothic" w:hAnsi="Malgun Gothic" w:cs="Malgun Gothic Semilight"/>
          <w:szCs w:val="21"/>
        </w:rPr>
      </w:pPr>
      <w:r>
        <w:rPr>
          <w:rFonts w:ascii="Malgun Gothic" w:hAnsi="Malgun Gothic" w:cs="Malgun Gothic Semilight" w:hint="eastAsia"/>
          <w:szCs w:val="21"/>
        </w:rPr>
        <w:t xml:space="preserve">Date: </w:t>
      </w:r>
      <w:r w:rsidRPr="00575147">
        <w:rPr>
          <w:rFonts w:ascii="Malgun Gothic" w:eastAsia="Malgun Gothic" w:hAnsi="Malgun Gothic" w:cs="Malgun Gothic Semilight"/>
          <w:szCs w:val="21"/>
        </w:rPr>
        <w:t>2024-4-3</w:t>
      </w:r>
    </w:p>
    <w:p w14:paraId="50B0115E" w14:textId="07A71FB4" w:rsidR="00575147" w:rsidRPr="00575147" w:rsidRDefault="00575147" w:rsidP="00575147">
      <w:pPr>
        <w:spacing w:line="260" w:lineRule="exact"/>
        <w:rPr>
          <w:rFonts w:ascii="Malgun Gothic" w:eastAsia="Malgun Gothic" w:hAnsi="Malgun Gothic" w:cs="Malgun Gothic Semilight"/>
          <w:szCs w:val="21"/>
        </w:rPr>
      </w:pPr>
      <w:r>
        <w:rPr>
          <w:rFonts w:ascii="Malgun Gothic" w:hAnsi="Malgun Gothic" w:cs="Malgun Gothic Semilight"/>
          <w:szCs w:val="21"/>
        </w:rPr>
        <w:t>P</w:t>
      </w:r>
      <w:r>
        <w:rPr>
          <w:rFonts w:ascii="Malgun Gothic" w:hAnsi="Malgun Gothic" w:cs="Malgun Gothic Semilight" w:hint="eastAsia"/>
          <w:szCs w:val="21"/>
        </w:rPr>
        <w:t xml:space="preserve">rices of stocks: </w:t>
      </w:r>
      <w:r w:rsidRPr="00575147">
        <w:rPr>
          <w:rFonts w:ascii="Malgun Gothic" w:eastAsia="Malgun Gothic" w:hAnsi="Malgun Gothic" w:cs="Malgun Gothic Semilight"/>
          <w:szCs w:val="21"/>
        </w:rPr>
        <w:t>164.54</w:t>
      </w:r>
    </w:p>
    <w:p w14:paraId="0D972EAD" w14:textId="60103597" w:rsidR="00575147" w:rsidRDefault="00AB0CF0" w:rsidP="00575147">
      <w:pPr>
        <w:spacing w:line="260" w:lineRule="exact"/>
        <w:rPr>
          <w:rFonts w:ascii="Malgun Gothic" w:hAnsi="Malgun Gothic" w:cs="Malgun Gothic Semilight"/>
          <w:szCs w:val="21"/>
        </w:rPr>
      </w:pPr>
      <w:r>
        <w:rPr>
          <w:rFonts w:ascii="Malgun Gothic" w:hAnsi="Malgun Gothic" w:cs="Malgun Gothic Semilight"/>
          <w:noProof/>
          <w:szCs w:val="21"/>
        </w:rPr>
        <w:drawing>
          <wp:anchor distT="0" distB="0" distL="114300" distR="114300" simplePos="0" relativeHeight="251746304" behindDoc="0" locked="0" layoutInCell="1" allowOverlap="1" wp14:anchorId="63108580" wp14:editId="1AEA7B63">
            <wp:simplePos x="0" y="0"/>
            <wp:positionH relativeFrom="column">
              <wp:posOffset>1</wp:posOffset>
            </wp:positionH>
            <wp:positionV relativeFrom="paragraph">
              <wp:posOffset>22860</wp:posOffset>
            </wp:positionV>
            <wp:extent cx="2854960" cy="1419860"/>
            <wp:effectExtent l="0" t="0" r="2540" b="8890"/>
            <wp:wrapNone/>
            <wp:docPr id="13653402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340287" name="图片 136534028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61256" cy="1422991"/>
                    </a:xfrm>
                    <a:prstGeom prst="rect">
                      <a:avLst/>
                    </a:prstGeom>
                  </pic:spPr>
                </pic:pic>
              </a:graphicData>
            </a:graphic>
            <wp14:sizeRelH relativeFrom="page">
              <wp14:pctWidth>0</wp14:pctWidth>
            </wp14:sizeRelH>
            <wp14:sizeRelV relativeFrom="page">
              <wp14:pctHeight>0</wp14:pctHeight>
            </wp14:sizeRelV>
          </wp:anchor>
        </w:drawing>
      </w:r>
    </w:p>
    <w:p w14:paraId="613F71DE" w14:textId="3CCD3503" w:rsidR="00AB0CF0" w:rsidRDefault="00AB0CF0" w:rsidP="00575147">
      <w:pPr>
        <w:spacing w:line="260" w:lineRule="exact"/>
        <w:rPr>
          <w:rFonts w:ascii="Malgun Gothic" w:hAnsi="Malgun Gothic" w:cs="Malgun Gothic Semilight"/>
          <w:szCs w:val="21"/>
        </w:rPr>
      </w:pPr>
    </w:p>
    <w:p w14:paraId="58BE5076" w14:textId="41C167B9" w:rsidR="00AB0CF0" w:rsidRDefault="00AB0CF0" w:rsidP="00575147">
      <w:pPr>
        <w:spacing w:line="260" w:lineRule="exact"/>
        <w:rPr>
          <w:rFonts w:ascii="Malgun Gothic" w:hAnsi="Malgun Gothic" w:cs="Malgun Gothic Semilight"/>
          <w:szCs w:val="21"/>
        </w:rPr>
      </w:pPr>
    </w:p>
    <w:p w14:paraId="5E9B2A84" w14:textId="502EB85D" w:rsidR="00AB0CF0" w:rsidRDefault="00AB0CF0" w:rsidP="00575147">
      <w:pPr>
        <w:spacing w:line="260" w:lineRule="exact"/>
        <w:rPr>
          <w:rFonts w:ascii="Malgun Gothic" w:hAnsi="Malgun Gothic" w:cs="Malgun Gothic Semilight"/>
          <w:szCs w:val="21"/>
        </w:rPr>
      </w:pPr>
    </w:p>
    <w:p w14:paraId="7B907F98" w14:textId="4845BBBE" w:rsidR="00AB0CF0" w:rsidRDefault="00AB0CF0" w:rsidP="00575147">
      <w:pPr>
        <w:spacing w:line="260" w:lineRule="exact"/>
        <w:rPr>
          <w:rFonts w:ascii="Malgun Gothic" w:hAnsi="Malgun Gothic" w:cs="Malgun Gothic Semilight"/>
          <w:szCs w:val="21"/>
        </w:rPr>
      </w:pPr>
    </w:p>
    <w:p w14:paraId="3819CE4A" w14:textId="73E3FBE8" w:rsidR="00AB0CF0" w:rsidRDefault="00AB0CF0" w:rsidP="00575147">
      <w:pPr>
        <w:spacing w:line="260" w:lineRule="exact"/>
        <w:rPr>
          <w:rFonts w:ascii="Malgun Gothic" w:hAnsi="Malgun Gothic" w:cs="Malgun Gothic Semilight"/>
          <w:szCs w:val="21"/>
        </w:rPr>
      </w:pPr>
    </w:p>
    <w:p w14:paraId="4AAE4612" w14:textId="197DFBC0" w:rsidR="00AB0CF0" w:rsidRDefault="00AB0CF0" w:rsidP="00575147">
      <w:pPr>
        <w:spacing w:line="260" w:lineRule="exact"/>
        <w:rPr>
          <w:rFonts w:ascii="Malgun Gothic" w:hAnsi="Malgun Gothic" w:cs="Malgun Gothic Semilight"/>
          <w:szCs w:val="21"/>
        </w:rPr>
      </w:pPr>
    </w:p>
    <w:p w14:paraId="44BBB088" w14:textId="5DE7BC29" w:rsidR="00AB0CF0" w:rsidRDefault="00AB0CF0" w:rsidP="00575147">
      <w:pPr>
        <w:spacing w:line="260" w:lineRule="exact"/>
        <w:rPr>
          <w:rFonts w:ascii="Malgun Gothic" w:hAnsi="Malgun Gothic" w:cs="Malgun Gothic Semilight"/>
          <w:szCs w:val="21"/>
        </w:rPr>
      </w:pPr>
    </w:p>
    <w:p w14:paraId="3D3221D1" w14:textId="7C6DE82A" w:rsidR="00AB0CF0" w:rsidRPr="00AB0CF0" w:rsidRDefault="00AB0CF0" w:rsidP="00575147">
      <w:pPr>
        <w:spacing w:line="260" w:lineRule="exact"/>
        <w:rPr>
          <w:rFonts w:ascii="Malgun Gothic" w:hAnsi="Malgun Gothic" w:cs="Malgun Gothic Semilight"/>
          <w:szCs w:val="21"/>
        </w:rPr>
      </w:pPr>
    </w:p>
    <w:p w14:paraId="7BE6490F" w14:textId="18B3EAEA" w:rsidR="00575147" w:rsidRPr="00AB0CF0" w:rsidRDefault="00575147" w:rsidP="00575147">
      <w:pPr>
        <w:spacing w:line="260" w:lineRule="exact"/>
        <w:rPr>
          <w:rFonts w:ascii="Malgun Gothic" w:eastAsia="Malgun Gothic" w:hAnsi="Malgun Gothic" w:cs="Malgun Gothic Semilight"/>
          <w:b/>
          <w:bCs/>
          <w:sz w:val="30"/>
          <w:szCs w:val="30"/>
        </w:rPr>
      </w:pPr>
      <w:r w:rsidRPr="00AB0CF0">
        <w:rPr>
          <w:rFonts w:ascii="Malgun Gothic" w:eastAsia="Malgun Gothic" w:hAnsi="Malgun Gothic" w:cs="Malgun Gothic Semilight"/>
          <w:b/>
          <w:bCs/>
          <w:sz w:val="30"/>
          <w:szCs w:val="30"/>
        </w:rPr>
        <w:t>DIS：</w:t>
      </w:r>
    </w:p>
    <w:p w14:paraId="4C8DB6B7" w14:textId="3C2EFF8E" w:rsidR="00575147" w:rsidRPr="00575147" w:rsidRDefault="00575147" w:rsidP="00575147">
      <w:pPr>
        <w:spacing w:line="260" w:lineRule="exact"/>
        <w:rPr>
          <w:rFonts w:ascii="Malgun Gothic" w:eastAsia="Malgun Gothic" w:hAnsi="Malgun Gothic" w:cs="Malgun Gothic Semilight"/>
          <w:szCs w:val="21"/>
        </w:rPr>
      </w:pPr>
      <w:r w:rsidRPr="00575147">
        <w:rPr>
          <w:rFonts w:ascii="Malgun Gothic" w:eastAsia="Malgun Gothic" w:hAnsi="Malgun Gothic" w:cs="Malgun Gothic Semilight"/>
          <w:szCs w:val="21"/>
        </w:rPr>
        <w:t>https://news.disney.com/what-to-watch-disney-plus-march-2023</w:t>
      </w:r>
    </w:p>
    <w:p w14:paraId="73A76477" w14:textId="15C3F1DF" w:rsidR="00575147" w:rsidRPr="00575147" w:rsidRDefault="00575147" w:rsidP="00575147">
      <w:pPr>
        <w:spacing w:line="260" w:lineRule="exact"/>
        <w:rPr>
          <w:rFonts w:ascii="Malgun Gothic" w:eastAsia="Malgun Gothic" w:hAnsi="Malgun Gothic" w:cs="Malgun Gothic Semilight"/>
          <w:szCs w:val="21"/>
        </w:rPr>
      </w:pPr>
      <w:r>
        <w:rPr>
          <w:rFonts w:ascii="Malgun Gothic" w:hAnsi="Malgun Gothic" w:cs="Malgun Gothic Semilight" w:hint="eastAsia"/>
          <w:szCs w:val="21"/>
        </w:rPr>
        <w:t xml:space="preserve">Date: </w:t>
      </w:r>
      <w:r w:rsidRPr="00575147">
        <w:rPr>
          <w:rFonts w:ascii="Malgun Gothic" w:eastAsia="Malgun Gothic" w:hAnsi="Malgun Gothic" w:cs="Malgun Gothic Semilight"/>
          <w:szCs w:val="21"/>
        </w:rPr>
        <w:t>2023-3-16</w:t>
      </w:r>
    </w:p>
    <w:p w14:paraId="77C62F33" w14:textId="217F896C" w:rsidR="00575147" w:rsidRPr="00575147" w:rsidRDefault="00575147" w:rsidP="00575147">
      <w:pPr>
        <w:spacing w:line="260" w:lineRule="exact"/>
        <w:rPr>
          <w:rFonts w:ascii="Malgun Gothic" w:eastAsia="Malgun Gothic" w:hAnsi="Malgun Gothic" w:cs="Malgun Gothic Semilight"/>
          <w:szCs w:val="21"/>
        </w:rPr>
      </w:pPr>
      <w:r>
        <w:rPr>
          <w:rFonts w:ascii="Malgun Gothic" w:hAnsi="Malgun Gothic" w:cs="Malgun Gothic Semilight"/>
          <w:szCs w:val="21"/>
        </w:rPr>
        <w:t>P</w:t>
      </w:r>
      <w:r>
        <w:rPr>
          <w:rFonts w:ascii="Malgun Gothic" w:hAnsi="Malgun Gothic" w:cs="Malgun Gothic Semilight" w:hint="eastAsia"/>
          <w:szCs w:val="21"/>
        </w:rPr>
        <w:t xml:space="preserve">rices of stocks: </w:t>
      </w:r>
      <w:r w:rsidRPr="00575147">
        <w:rPr>
          <w:rFonts w:ascii="Malgun Gothic" w:eastAsia="Malgun Gothic" w:hAnsi="Malgun Gothic" w:cs="Malgun Gothic Semilight"/>
          <w:szCs w:val="21"/>
        </w:rPr>
        <w:t>92.67</w:t>
      </w:r>
    </w:p>
    <w:p w14:paraId="090DAF0B" w14:textId="114DBCFA" w:rsidR="00575147" w:rsidRPr="00575147" w:rsidRDefault="00575147" w:rsidP="00575147">
      <w:pPr>
        <w:spacing w:line="260" w:lineRule="exact"/>
        <w:rPr>
          <w:rFonts w:ascii="Malgun Gothic" w:eastAsia="Malgun Gothic" w:hAnsi="Malgun Gothic" w:cs="Malgun Gothic Semilight"/>
          <w:szCs w:val="21"/>
        </w:rPr>
      </w:pPr>
    </w:p>
    <w:p w14:paraId="6D00E1AE" w14:textId="5CA432CD" w:rsidR="00575147" w:rsidRPr="00575147" w:rsidRDefault="00575147" w:rsidP="00575147">
      <w:pPr>
        <w:spacing w:line="260" w:lineRule="exact"/>
        <w:rPr>
          <w:rFonts w:ascii="Malgun Gothic" w:eastAsia="Malgun Gothic" w:hAnsi="Malgun Gothic" w:cs="Malgun Gothic Semilight"/>
          <w:szCs w:val="21"/>
        </w:rPr>
      </w:pPr>
      <w:r w:rsidRPr="00575147">
        <w:rPr>
          <w:rFonts w:ascii="Malgun Gothic" w:eastAsia="Malgun Gothic" w:hAnsi="Malgun Gothic" w:cs="Malgun Gothic Semilight"/>
          <w:szCs w:val="21"/>
        </w:rPr>
        <w:t>https://news.disney.com/what-to-watch-disney-plus-april-2023</w:t>
      </w:r>
    </w:p>
    <w:p w14:paraId="55DEC240" w14:textId="223DCC59" w:rsidR="00575147" w:rsidRPr="00575147" w:rsidRDefault="00AB0CF0" w:rsidP="00575147">
      <w:pPr>
        <w:spacing w:line="260" w:lineRule="exact"/>
        <w:rPr>
          <w:rFonts w:ascii="Malgun Gothic" w:eastAsia="Malgun Gothic" w:hAnsi="Malgun Gothic" w:cs="Malgun Gothic Semilight"/>
          <w:szCs w:val="21"/>
        </w:rPr>
      </w:pPr>
      <w:r>
        <w:rPr>
          <w:rFonts w:ascii="Malgun Gothic" w:hAnsi="Malgun Gothic" w:cs="Malgun Gothic Semilight"/>
          <w:noProof/>
          <w:szCs w:val="21"/>
        </w:rPr>
        <w:drawing>
          <wp:anchor distT="0" distB="0" distL="114300" distR="114300" simplePos="0" relativeHeight="251749376" behindDoc="0" locked="0" layoutInCell="1" allowOverlap="1" wp14:anchorId="2D5B7482" wp14:editId="494FF157">
            <wp:simplePos x="0" y="0"/>
            <wp:positionH relativeFrom="column">
              <wp:posOffset>3037890</wp:posOffset>
            </wp:positionH>
            <wp:positionV relativeFrom="paragraph">
              <wp:posOffset>64135</wp:posOffset>
            </wp:positionV>
            <wp:extent cx="3053080" cy="1776124"/>
            <wp:effectExtent l="0" t="0" r="0" b="0"/>
            <wp:wrapNone/>
            <wp:docPr id="153908637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86376" name="图片 153908637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53080" cy="1776124"/>
                    </a:xfrm>
                    <a:prstGeom prst="rect">
                      <a:avLst/>
                    </a:prstGeom>
                  </pic:spPr>
                </pic:pic>
              </a:graphicData>
            </a:graphic>
            <wp14:sizeRelH relativeFrom="margin">
              <wp14:pctWidth>0</wp14:pctWidth>
            </wp14:sizeRelH>
            <wp14:sizeRelV relativeFrom="margin">
              <wp14:pctHeight>0</wp14:pctHeight>
            </wp14:sizeRelV>
          </wp:anchor>
        </w:drawing>
      </w:r>
      <w:r w:rsidR="00575147">
        <w:rPr>
          <w:rFonts w:ascii="Malgun Gothic" w:hAnsi="Malgun Gothic" w:cs="Malgun Gothic Semilight" w:hint="eastAsia"/>
          <w:szCs w:val="21"/>
        </w:rPr>
        <w:t xml:space="preserve">Date: </w:t>
      </w:r>
      <w:r w:rsidR="00575147" w:rsidRPr="00575147">
        <w:rPr>
          <w:rFonts w:ascii="Malgun Gothic" w:eastAsia="Malgun Gothic" w:hAnsi="Malgun Gothic" w:cs="Malgun Gothic Semilight"/>
          <w:szCs w:val="21"/>
        </w:rPr>
        <w:t>2023-4-6</w:t>
      </w:r>
    </w:p>
    <w:p w14:paraId="505AC145" w14:textId="151B3122" w:rsidR="00575147" w:rsidRDefault="00575147" w:rsidP="00575147">
      <w:pPr>
        <w:spacing w:line="260" w:lineRule="exact"/>
        <w:rPr>
          <w:rFonts w:ascii="Malgun Gothic" w:hAnsi="Malgun Gothic" w:cs="Malgun Gothic Semilight"/>
          <w:szCs w:val="21"/>
        </w:rPr>
      </w:pPr>
      <w:r>
        <w:rPr>
          <w:rFonts w:ascii="Malgun Gothic" w:hAnsi="Malgun Gothic" w:cs="Malgun Gothic Semilight"/>
          <w:szCs w:val="21"/>
        </w:rPr>
        <w:t>P</w:t>
      </w:r>
      <w:r>
        <w:rPr>
          <w:rFonts w:ascii="Malgun Gothic" w:hAnsi="Malgun Gothic" w:cs="Malgun Gothic Semilight" w:hint="eastAsia"/>
          <w:szCs w:val="21"/>
        </w:rPr>
        <w:t xml:space="preserve">rices of stocks: </w:t>
      </w:r>
      <w:r w:rsidRPr="00575147">
        <w:rPr>
          <w:rFonts w:ascii="Malgun Gothic" w:eastAsia="Malgun Gothic" w:hAnsi="Malgun Gothic" w:cs="Malgun Gothic Semilight"/>
          <w:szCs w:val="21"/>
        </w:rPr>
        <w:t>99.44</w:t>
      </w:r>
    </w:p>
    <w:p w14:paraId="377BAB6D" w14:textId="14EC5324" w:rsidR="00AB0CF0" w:rsidRDefault="00AB0CF0" w:rsidP="00575147">
      <w:pPr>
        <w:spacing w:line="260" w:lineRule="exact"/>
        <w:rPr>
          <w:rFonts w:ascii="Malgun Gothic" w:hAnsi="Malgun Gothic" w:cs="Malgun Gothic Semilight"/>
          <w:szCs w:val="21"/>
        </w:rPr>
      </w:pPr>
      <w:r>
        <w:rPr>
          <w:rFonts w:ascii="Malgun Gothic" w:hAnsi="Malgun Gothic" w:cs="Malgun Gothic Semilight"/>
          <w:noProof/>
          <w:szCs w:val="21"/>
        </w:rPr>
        <w:drawing>
          <wp:anchor distT="0" distB="0" distL="114300" distR="114300" simplePos="0" relativeHeight="251748352" behindDoc="0" locked="0" layoutInCell="1" allowOverlap="1" wp14:anchorId="7DA818FC" wp14:editId="5FC5FB8B">
            <wp:simplePos x="0" y="0"/>
            <wp:positionH relativeFrom="column">
              <wp:posOffset>683</wp:posOffset>
            </wp:positionH>
            <wp:positionV relativeFrom="paragraph">
              <wp:posOffset>45085</wp:posOffset>
            </wp:positionV>
            <wp:extent cx="3088640" cy="1463999"/>
            <wp:effectExtent l="0" t="0" r="0" b="3175"/>
            <wp:wrapNone/>
            <wp:docPr id="17346968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696867" name="图片 173469686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8640" cy="1463999"/>
                    </a:xfrm>
                    <a:prstGeom prst="rect">
                      <a:avLst/>
                    </a:prstGeom>
                  </pic:spPr>
                </pic:pic>
              </a:graphicData>
            </a:graphic>
            <wp14:sizeRelH relativeFrom="margin">
              <wp14:pctWidth>0</wp14:pctWidth>
            </wp14:sizeRelH>
            <wp14:sizeRelV relativeFrom="margin">
              <wp14:pctHeight>0</wp14:pctHeight>
            </wp14:sizeRelV>
          </wp:anchor>
        </w:drawing>
      </w:r>
    </w:p>
    <w:p w14:paraId="3AFBBC84" w14:textId="52E43B11" w:rsidR="00AB0CF0" w:rsidRDefault="00AB0CF0" w:rsidP="00575147">
      <w:pPr>
        <w:spacing w:line="260" w:lineRule="exact"/>
        <w:rPr>
          <w:rFonts w:ascii="Malgun Gothic" w:hAnsi="Malgun Gothic" w:cs="Malgun Gothic Semilight"/>
          <w:szCs w:val="21"/>
        </w:rPr>
      </w:pPr>
    </w:p>
    <w:p w14:paraId="3BDCD0BA" w14:textId="77777777" w:rsidR="00AB0CF0" w:rsidRDefault="00AB0CF0" w:rsidP="00575147">
      <w:pPr>
        <w:spacing w:line="260" w:lineRule="exact"/>
        <w:rPr>
          <w:rFonts w:ascii="Malgun Gothic" w:hAnsi="Malgun Gothic" w:cs="Malgun Gothic Semilight"/>
          <w:szCs w:val="21"/>
        </w:rPr>
      </w:pPr>
    </w:p>
    <w:p w14:paraId="3BCE417D" w14:textId="77777777" w:rsidR="00AB0CF0" w:rsidRDefault="00AB0CF0" w:rsidP="00575147">
      <w:pPr>
        <w:spacing w:line="260" w:lineRule="exact"/>
        <w:rPr>
          <w:rFonts w:ascii="Malgun Gothic" w:hAnsi="Malgun Gothic" w:cs="Malgun Gothic Semilight"/>
          <w:szCs w:val="21"/>
        </w:rPr>
      </w:pPr>
    </w:p>
    <w:p w14:paraId="5D45ADD2" w14:textId="77777777" w:rsidR="00AB0CF0" w:rsidRDefault="00AB0CF0" w:rsidP="00575147">
      <w:pPr>
        <w:spacing w:line="260" w:lineRule="exact"/>
        <w:rPr>
          <w:rFonts w:ascii="Malgun Gothic" w:hAnsi="Malgun Gothic" w:cs="Malgun Gothic Semilight"/>
          <w:szCs w:val="21"/>
        </w:rPr>
      </w:pPr>
    </w:p>
    <w:p w14:paraId="4FB3CC6A" w14:textId="37271266" w:rsidR="00AB0CF0" w:rsidRDefault="00AB0CF0" w:rsidP="00575147">
      <w:pPr>
        <w:spacing w:line="260" w:lineRule="exact"/>
        <w:rPr>
          <w:rFonts w:ascii="Malgun Gothic" w:hAnsi="Malgun Gothic" w:cs="Malgun Gothic Semilight"/>
          <w:szCs w:val="21"/>
        </w:rPr>
      </w:pPr>
    </w:p>
    <w:p w14:paraId="412ABE1F" w14:textId="77777777" w:rsidR="00AB0CF0" w:rsidRDefault="00AB0CF0" w:rsidP="00575147">
      <w:pPr>
        <w:spacing w:line="260" w:lineRule="exact"/>
        <w:rPr>
          <w:rFonts w:ascii="Malgun Gothic" w:hAnsi="Malgun Gothic" w:cs="Malgun Gothic Semilight"/>
          <w:szCs w:val="21"/>
        </w:rPr>
      </w:pPr>
    </w:p>
    <w:p w14:paraId="03351278" w14:textId="77777777" w:rsidR="00AB0CF0" w:rsidRDefault="00AB0CF0" w:rsidP="00575147">
      <w:pPr>
        <w:spacing w:line="260" w:lineRule="exact"/>
        <w:rPr>
          <w:rFonts w:ascii="Malgun Gothic" w:hAnsi="Malgun Gothic" w:cs="Malgun Gothic Semilight"/>
          <w:szCs w:val="21"/>
        </w:rPr>
      </w:pPr>
    </w:p>
    <w:p w14:paraId="749BD5DB" w14:textId="77777777" w:rsidR="00AB0CF0" w:rsidRPr="00AB0CF0" w:rsidRDefault="00AB0CF0" w:rsidP="00575147">
      <w:pPr>
        <w:spacing w:line="260" w:lineRule="exact"/>
        <w:rPr>
          <w:rFonts w:ascii="Malgun Gothic" w:hAnsi="Malgun Gothic" w:cs="Malgun Gothic Semilight"/>
          <w:szCs w:val="21"/>
        </w:rPr>
      </w:pPr>
    </w:p>
    <w:sectPr w:rsidR="00AB0CF0" w:rsidRPr="00AB0C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618A44" w14:textId="77777777" w:rsidR="00852D6B" w:rsidRDefault="00852D6B" w:rsidP="002523E3">
      <w:r>
        <w:separator/>
      </w:r>
    </w:p>
  </w:endnote>
  <w:endnote w:type="continuationSeparator" w:id="0">
    <w:p w14:paraId="0375CA18" w14:textId="77777777" w:rsidR="00852D6B" w:rsidRDefault="00852D6B" w:rsidP="00252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algun Gothic Semilight">
    <w:panose1 w:val="020B0502040204020203"/>
    <w:charset w:val="86"/>
    <w:family w:val="swiss"/>
    <w:pitch w:val="variable"/>
    <w:sig w:usb0="B0000AAF" w:usb1="09DF7CFB" w:usb2="00000012" w:usb3="00000000" w:csb0="003E01BD"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113DCE" w14:textId="77777777" w:rsidR="00852D6B" w:rsidRDefault="00852D6B" w:rsidP="002523E3">
      <w:r>
        <w:separator/>
      </w:r>
    </w:p>
  </w:footnote>
  <w:footnote w:type="continuationSeparator" w:id="0">
    <w:p w14:paraId="00640FA4" w14:textId="77777777" w:rsidR="00852D6B" w:rsidRDefault="00852D6B" w:rsidP="002523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E3"/>
    <w:rsid w:val="00063482"/>
    <w:rsid w:val="000B144C"/>
    <w:rsid w:val="00103DFB"/>
    <w:rsid w:val="001064AC"/>
    <w:rsid w:val="001B6D28"/>
    <w:rsid w:val="001C1FEB"/>
    <w:rsid w:val="001C480F"/>
    <w:rsid w:val="002523E3"/>
    <w:rsid w:val="002F746A"/>
    <w:rsid w:val="003D1417"/>
    <w:rsid w:val="003F40BC"/>
    <w:rsid w:val="00427670"/>
    <w:rsid w:val="004428AB"/>
    <w:rsid w:val="00445BC4"/>
    <w:rsid w:val="004D612F"/>
    <w:rsid w:val="004D64AC"/>
    <w:rsid w:val="005541B2"/>
    <w:rsid w:val="00575147"/>
    <w:rsid w:val="005B3338"/>
    <w:rsid w:val="006645A8"/>
    <w:rsid w:val="00716A46"/>
    <w:rsid w:val="00744D41"/>
    <w:rsid w:val="007567A9"/>
    <w:rsid w:val="007B40BC"/>
    <w:rsid w:val="00852D6B"/>
    <w:rsid w:val="0088100A"/>
    <w:rsid w:val="008F1B4C"/>
    <w:rsid w:val="00974ECA"/>
    <w:rsid w:val="00AB0CF0"/>
    <w:rsid w:val="00B71A9E"/>
    <w:rsid w:val="00C95493"/>
    <w:rsid w:val="00CB24F1"/>
    <w:rsid w:val="00D15EA2"/>
    <w:rsid w:val="00DB0846"/>
    <w:rsid w:val="00EC65D7"/>
    <w:rsid w:val="00F94E24"/>
    <w:rsid w:val="00FA4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776112"/>
  <w15:chartTrackingRefBased/>
  <w15:docId w15:val="{1A455CA3-6694-4445-9E0B-89C792565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23E3"/>
    <w:pPr>
      <w:tabs>
        <w:tab w:val="center" w:pos="4153"/>
        <w:tab w:val="right" w:pos="8306"/>
      </w:tabs>
      <w:snapToGrid w:val="0"/>
      <w:jc w:val="center"/>
    </w:pPr>
    <w:rPr>
      <w:sz w:val="18"/>
      <w:szCs w:val="18"/>
    </w:rPr>
  </w:style>
  <w:style w:type="character" w:customStyle="1" w:styleId="a4">
    <w:name w:val="页眉 字符"/>
    <w:basedOn w:val="a0"/>
    <w:link w:val="a3"/>
    <w:uiPriority w:val="99"/>
    <w:rsid w:val="002523E3"/>
    <w:rPr>
      <w:sz w:val="18"/>
      <w:szCs w:val="18"/>
    </w:rPr>
  </w:style>
  <w:style w:type="paragraph" w:styleId="a5">
    <w:name w:val="footer"/>
    <w:basedOn w:val="a"/>
    <w:link w:val="a6"/>
    <w:uiPriority w:val="99"/>
    <w:unhideWhenUsed/>
    <w:rsid w:val="002523E3"/>
    <w:pPr>
      <w:tabs>
        <w:tab w:val="center" w:pos="4153"/>
        <w:tab w:val="right" w:pos="8306"/>
      </w:tabs>
      <w:snapToGrid w:val="0"/>
      <w:jc w:val="left"/>
    </w:pPr>
    <w:rPr>
      <w:sz w:val="18"/>
      <w:szCs w:val="18"/>
    </w:rPr>
  </w:style>
  <w:style w:type="character" w:customStyle="1" w:styleId="a6">
    <w:name w:val="页脚 字符"/>
    <w:basedOn w:val="a0"/>
    <w:link w:val="a5"/>
    <w:uiPriority w:val="99"/>
    <w:rsid w:val="002523E3"/>
    <w:rPr>
      <w:sz w:val="18"/>
      <w:szCs w:val="18"/>
    </w:rPr>
  </w:style>
  <w:style w:type="paragraph" w:styleId="a7">
    <w:name w:val="footnote text"/>
    <w:basedOn w:val="a"/>
    <w:link w:val="a8"/>
    <w:uiPriority w:val="99"/>
    <w:semiHidden/>
    <w:unhideWhenUsed/>
    <w:rsid w:val="00575147"/>
    <w:pPr>
      <w:snapToGrid w:val="0"/>
      <w:jc w:val="left"/>
    </w:pPr>
    <w:rPr>
      <w:sz w:val="18"/>
      <w:szCs w:val="18"/>
    </w:rPr>
  </w:style>
  <w:style w:type="character" w:customStyle="1" w:styleId="a8">
    <w:name w:val="脚注文本 字符"/>
    <w:basedOn w:val="a0"/>
    <w:link w:val="a7"/>
    <w:uiPriority w:val="99"/>
    <w:semiHidden/>
    <w:rsid w:val="00575147"/>
    <w:rPr>
      <w:sz w:val="18"/>
      <w:szCs w:val="18"/>
    </w:rPr>
  </w:style>
  <w:style w:type="character" w:styleId="a9">
    <w:name w:val="footnote reference"/>
    <w:basedOn w:val="a0"/>
    <w:uiPriority w:val="99"/>
    <w:semiHidden/>
    <w:unhideWhenUsed/>
    <w:rsid w:val="005751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AAPL</c:v>
                </c:pt>
              </c:strCache>
            </c:strRef>
          </c:tx>
          <c:spPr>
            <a:solidFill>
              <a:schemeClr val="accent1"/>
            </a:solidFill>
            <a:ln>
              <a:noFill/>
            </a:ln>
            <a:effectLst/>
          </c:spPr>
          <c:invertIfNegative val="0"/>
          <c:cat>
            <c:strRef>
              <c:f>Sheet1!$A$2</c:f>
              <c:strCache>
                <c:ptCount val="1"/>
                <c:pt idx="0">
                  <c:v>P/E</c:v>
                </c:pt>
              </c:strCache>
            </c:strRef>
          </c:cat>
          <c:val>
            <c:numRef>
              <c:f>Sheet1!$B$2</c:f>
              <c:numCache>
                <c:formatCode>General</c:formatCode>
                <c:ptCount val="1"/>
                <c:pt idx="0">
                  <c:v>26.7</c:v>
                </c:pt>
              </c:numCache>
            </c:numRef>
          </c:val>
          <c:extLst>
            <c:ext xmlns:c16="http://schemas.microsoft.com/office/drawing/2014/chart" uri="{C3380CC4-5D6E-409C-BE32-E72D297353CC}">
              <c16:uniqueId val="{00000000-75D7-4899-A1FE-DF80B4D6D30D}"/>
            </c:ext>
          </c:extLst>
        </c:ser>
        <c:ser>
          <c:idx val="1"/>
          <c:order val="1"/>
          <c:tx>
            <c:strRef>
              <c:f>Sheet1!$C$1</c:f>
              <c:strCache>
                <c:ptCount val="1"/>
                <c:pt idx="0">
                  <c:v>TSLA</c:v>
                </c:pt>
              </c:strCache>
            </c:strRef>
          </c:tx>
          <c:spPr>
            <a:solidFill>
              <a:schemeClr val="accent2"/>
            </a:solidFill>
            <a:ln>
              <a:noFill/>
            </a:ln>
            <a:effectLst/>
          </c:spPr>
          <c:invertIfNegative val="0"/>
          <c:cat>
            <c:strRef>
              <c:f>Sheet1!$A$2</c:f>
              <c:strCache>
                <c:ptCount val="1"/>
                <c:pt idx="0">
                  <c:v>P/E</c:v>
                </c:pt>
              </c:strCache>
            </c:strRef>
          </c:cat>
          <c:val>
            <c:numRef>
              <c:f>Sheet1!$C$2</c:f>
              <c:numCache>
                <c:formatCode>General</c:formatCode>
                <c:ptCount val="1"/>
                <c:pt idx="0">
                  <c:v>67.3</c:v>
                </c:pt>
              </c:numCache>
            </c:numRef>
          </c:val>
          <c:extLst>
            <c:ext xmlns:c16="http://schemas.microsoft.com/office/drawing/2014/chart" uri="{C3380CC4-5D6E-409C-BE32-E72D297353CC}">
              <c16:uniqueId val="{00000001-75D7-4899-A1FE-DF80B4D6D30D}"/>
            </c:ext>
          </c:extLst>
        </c:ser>
        <c:ser>
          <c:idx val="2"/>
          <c:order val="2"/>
          <c:tx>
            <c:strRef>
              <c:f>Sheet1!$D$1</c:f>
              <c:strCache>
                <c:ptCount val="1"/>
                <c:pt idx="0">
                  <c:v>DIS</c:v>
                </c:pt>
              </c:strCache>
            </c:strRef>
          </c:tx>
          <c:spPr>
            <a:solidFill>
              <a:schemeClr val="accent3"/>
            </a:solidFill>
            <a:ln>
              <a:noFill/>
            </a:ln>
            <a:effectLst/>
          </c:spPr>
          <c:invertIfNegative val="0"/>
          <c:cat>
            <c:strRef>
              <c:f>Sheet1!$A$2</c:f>
              <c:strCache>
                <c:ptCount val="1"/>
                <c:pt idx="0">
                  <c:v>P/E</c:v>
                </c:pt>
              </c:strCache>
            </c:strRef>
          </c:cat>
          <c:val>
            <c:numRef>
              <c:f>Sheet1!$D$2</c:f>
              <c:numCache>
                <c:formatCode>General</c:formatCode>
                <c:ptCount val="1"/>
                <c:pt idx="0">
                  <c:v>38.700000000000003</c:v>
                </c:pt>
              </c:numCache>
            </c:numRef>
          </c:val>
          <c:extLst>
            <c:ext xmlns:c16="http://schemas.microsoft.com/office/drawing/2014/chart" uri="{C3380CC4-5D6E-409C-BE32-E72D297353CC}">
              <c16:uniqueId val="{00000002-75D7-4899-A1FE-DF80B4D6D30D}"/>
            </c:ext>
          </c:extLst>
        </c:ser>
        <c:dLbls>
          <c:showLegendKey val="0"/>
          <c:showVal val="0"/>
          <c:showCatName val="0"/>
          <c:showSerName val="0"/>
          <c:showPercent val="0"/>
          <c:showBubbleSize val="0"/>
        </c:dLbls>
        <c:gapWidth val="219"/>
        <c:overlap val="-27"/>
        <c:axId val="1901575872"/>
        <c:axId val="1901576352"/>
      </c:barChart>
      <c:catAx>
        <c:axId val="1901575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01576352"/>
        <c:crosses val="autoZero"/>
        <c:auto val="1"/>
        <c:lblAlgn val="ctr"/>
        <c:lblOffset val="100"/>
        <c:noMultiLvlLbl val="0"/>
      </c:catAx>
      <c:valAx>
        <c:axId val="1901576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015758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Mkt Cap</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56D-4C7E-B73D-2D4A5CB6D8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56D-4C7E-B73D-2D4A5CB6D8A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56D-4C7E-B73D-2D4A5CB6D8AF}"/>
              </c:ext>
            </c:extLst>
          </c:dPt>
          <c:cat>
            <c:strRef>
              <c:f>Sheet1!$A$2:$A$4</c:f>
              <c:strCache>
                <c:ptCount val="3"/>
                <c:pt idx="0">
                  <c:v>AAPL</c:v>
                </c:pt>
                <c:pt idx="1">
                  <c:v>TSLA</c:v>
                </c:pt>
                <c:pt idx="2">
                  <c:v>DIS</c:v>
                </c:pt>
              </c:strCache>
            </c:strRef>
          </c:cat>
          <c:val>
            <c:numRef>
              <c:f>Sheet1!$B$2:$B$4</c:f>
              <c:numCache>
                <c:formatCode>General</c:formatCode>
                <c:ptCount val="3"/>
                <c:pt idx="0">
                  <c:v>2648</c:v>
                </c:pt>
                <c:pt idx="1">
                  <c:v>0.55985399999999996</c:v>
                </c:pt>
                <c:pt idx="2">
                  <c:v>0.22444500000000001</c:v>
                </c:pt>
              </c:numCache>
            </c:numRef>
          </c:val>
          <c:extLst>
            <c:ext xmlns:c16="http://schemas.microsoft.com/office/drawing/2014/chart" uri="{C3380CC4-5D6E-409C-BE32-E72D297353CC}">
              <c16:uniqueId val="{00000000-3F3C-45D5-A78F-00358DB4CEB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D14E9-9147-4CAC-A8DA-296E1893D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2</Pages>
  <Words>111</Words>
  <Characters>636</Characters>
  <Application>Microsoft Office Word</Application>
  <DocSecurity>0</DocSecurity>
  <Lines>5</Lines>
  <Paragraphs>1</Paragraphs>
  <ScaleCrop>false</ScaleCrop>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yuanhao zhou</dc:creator>
  <cp:keywords/>
  <dc:description/>
  <cp:lastModifiedBy>yuanhao zhou</cp:lastModifiedBy>
  <cp:revision>9</cp:revision>
  <cp:lastPrinted>2024-04-07T11:36:00Z</cp:lastPrinted>
  <dcterms:created xsi:type="dcterms:W3CDTF">2024-04-07T05:37:00Z</dcterms:created>
  <dcterms:modified xsi:type="dcterms:W3CDTF">2024-04-07T11:44:00Z</dcterms:modified>
</cp:coreProperties>
</file>