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 w:rsidRPr="00417699"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417699">
        <w:rPr>
          <w:noProof/>
          <w:sz w:val="20"/>
          <w:szCs w:val="20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 w:rsidRPr="00417699"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417699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417699">
        <w:rPr>
          <w:lang w:val="fr-HT"/>
        </w:rPr>
        <w:t>Faculté des Sciences et Technologies (FST)</w:t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417699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417699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417699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417699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417699">
        <w:rPr>
          <w:rFonts w:ascii="Times New Roman" w:hAnsi="Times New Roman"/>
          <w:caps/>
          <w:sz w:val="32"/>
          <w:lang w:val="fr-FR"/>
        </w:rPr>
        <w:t xml:space="preserve"> S</w:t>
      </w:r>
      <w:r w:rsidR="00E03DE5" w:rsidRPr="00417699">
        <w:rPr>
          <w:rFonts w:ascii="Times New Roman" w:hAnsi="Times New Roman"/>
          <w:caps/>
          <w:sz w:val="32"/>
          <w:lang w:val="fr-FR"/>
        </w:rPr>
        <w:t>UR LE TRAVAIL DE LABORATOIRE № 8</w:t>
      </w:r>
    </w:p>
    <w:p w:rsidR="00AC17F0" w:rsidRPr="00417699" w:rsidRDefault="00A80153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417699">
        <w:rPr>
          <w:rFonts w:ascii="Times New Roman" w:hAnsi="Times New Roman"/>
          <w:sz w:val="32"/>
          <w:szCs w:val="32"/>
          <w:u w:val="single"/>
          <w:lang w:val="fr-FR"/>
        </w:rPr>
        <w:t xml:space="preserve">Cours : </w:t>
      </w:r>
      <w:proofErr w:type="spellStart"/>
      <w:r w:rsidRPr="00417699">
        <w:rPr>
          <w:u w:val="single"/>
          <w:lang w:val="fr-FR"/>
        </w:rPr>
        <w:t>Reseau</w:t>
      </w:r>
      <w:proofErr w:type="spellEnd"/>
      <w:r w:rsidRPr="00417699">
        <w:rPr>
          <w:u w:val="single"/>
          <w:lang w:val="fr-FR"/>
        </w:rPr>
        <w:t xml:space="preserve"> 2</w:t>
      </w:r>
      <w:r w:rsidR="00AC17F0" w:rsidRPr="00417699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417699">
        <w:rPr>
          <w:sz w:val="28"/>
          <w:szCs w:val="28"/>
          <w:lang w:val="fr-HT"/>
        </w:rPr>
        <w:t xml:space="preserve">Soumis au Chargé de cours : </w:t>
      </w:r>
      <w:proofErr w:type="spellStart"/>
      <w:r w:rsidRPr="00417699"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 w:rsidRPr="00417699"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Pr="00417699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 w:rsidRPr="00417699">
        <w:rPr>
          <w:sz w:val="24"/>
          <w:szCs w:val="24"/>
          <w:lang w:val="fr-FR"/>
        </w:rPr>
        <w:t>Niveau L3</w:t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417699">
        <w:rPr>
          <w:sz w:val="24"/>
          <w:szCs w:val="24"/>
          <w:lang w:val="fr-FR"/>
        </w:rPr>
        <w:t xml:space="preserve">Préparé par : </w:t>
      </w:r>
      <w:r w:rsidRPr="00417699">
        <w:rPr>
          <w:b/>
          <w:bCs/>
          <w:sz w:val="24"/>
          <w:szCs w:val="24"/>
          <w:lang w:val="fr-FR"/>
        </w:rPr>
        <w:t>Robaldo BADIO</w:t>
      </w: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417699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417699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417699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 w:rsidRPr="00417699">
        <w:rPr>
          <w:i/>
          <w:iCs/>
          <w:lang w:val="fr-FR"/>
        </w:rPr>
        <w:t xml:space="preserve">Date : Le </w:t>
      </w:r>
      <w:r w:rsidR="00F7547B" w:rsidRPr="00417699">
        <w:rPr>
          <w:i/>
          <w:iCs/>
          <w:lang w:val="fr-FR"/>
        </w:rPr>
        <w:t xml:space="preserve">26 / </w:t>
      </w:r>
      <w:r w:rsidRPr="00417699">
        <w:rPr>
          <w:i/>
          <w:iCs/>
          <w:lang w:val="fr-FR"/>
        </w:rPr>
        <w:t>0</w:t>
      </w:r>
      <w:r w:rsidR="00F7547B" w:rsidRPr="00417699">
        <w:rPr>
          <w:i/>
          <w:iCs/>
          <w:lang w:val="fr-FR"/>
        </w:rPr>
        <w:t>5</w:t>
      </w:r>
      <w:r w:rsidR="00575780" w:rsidRPr="00417699">
        <w:rPr>
          <w:i/>
          <w:iCs/>
          <w:lang w:val="fr-FR"/>
        </w:rPr>
        <w:t xml:space="preserve"> / 202</w:t>
      </w:r>
      <w:r w:rsidR="00F7547B" w:rsidRPr="00417699">
        <w:rPr>
          <w:i/>
          <w:iCs/>
          <w:lang w:val="fr-FR"/>
        </w:rPr>
        <w:t>5</w:t>
      </w:r>
    </w:p>
    <w:p w:rsidR="00AC17F0" w:rsidRPr="00417699" w:rsidRDefault="00AC17F0">
      <w:pPr>
        <w:rPr>
          <w:lang w:val="fr-FR"/>
        </w:rPr>
      </w:pPr>
    </w:p>
    <w:p w:rsidR="00793DF8" w:rsidRPr="00417699" w:rsidRDefault="00893A2D" w:rsidP="00901916">
      <w:pPr>
        <w:pStyle w:val="md-end-block"/>
        <w:spacing w:line="360" w:lineRule="auto"/>
        <w:jc w:val="center"/>
        <w:rPr>
          <w:b/>
          <w:sz w:val="28"/>
          <w:u w:val="single"/>
          <w:lang w:val="fr-FR"/>
        </w:rPr>
      </w:pPr>
      <w:r w:rsidRPr="00417699">
        <w:rPr>
          <w:b/>
          <w:sz w:val="28"/>
          <w:u w:val="single"/>
          <w:lang w:val="fr-FR"/>
        </w:rPr>
        <w:t>Exécution du TD</w:t>
      </w:r>
    </w:p>
    <w:p w:rsidR="00901916" w:rsidRPr="00417699" w:rsidRDefault="00901916" w:rsidP="00901916">
      <w:pPr>
        <w:pStyle w:val="md-end-block"/>
        <w:spacing w:line="360" w:lineRule="auto"/>
        <w:jc w:val="center"/>
        <w:rPr>
          <w:b/>
          <w:sz w:val="28"/>
          <w:u w:val="single"/>
          <w:lang w:val="fr-FR"/>
        </w:rPr>
      </w:pPr>
    </w:p>
    <w:p w:rsidR="00893A2D" w:rsidRPr="00417699" w:rsidRDefault="00901916" w:rsidP="00901916">
      <w:pPr>
        <w:pStyle w:val="md-end-block"/>
        <w:numPr>
          <w:ilvl w:val="0"/>
          <w:numId w:val="5"/>
        </w:numPr>
        <w:spacing w:line="360" w:lineRule="auto"/>
        <w:rPr>
          <w:b/>
          <w:lang w:val="fr-FR"/>
        </w:rPr>
      </w:pPr>
      <w:r w:rsidRPr="00417699">
        <w:rPr>
          <w:b/>
          <w:lang w:val="fr-FR"/>
        </w:rPr>
        <w:t xml:space="preserve">Installer et Configurer </w:t>
      </w:r>
      <w:proofErr w:type="spellStart"/>
      <w:r w:rsidRPr="00417699">
        <w:rPr>
          <w:b/>
          <w:lang w:val="fr-FR"/>
        </w:rPr>
        <w:t>PfSense</w:t>
      </w:r>
      <w:proofErr w:type="spellEnd"/>
      <w:r w:rsidRPr="00417699">
        <w:rPr>
          <w:b/>
          <w:lang w:val="fr-FR"/>
        </w:rPr>
        <w:t xml:space="preserve"> sur un VM</w:t>
      </w:r>
    </w:p>
    <w:p w:rsidR="00452A62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274820" cy="2161159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51" cy="216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62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290060" cy="2288032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18" cy="22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62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3703320" cy="2101428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85" cy="21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62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3810000" cy="2327487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705" cy="23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62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3931920" cy="267589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23" cy="26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62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3977640" cy="2526243"/>
            <wp:effectExtent l="0" t="0" r="3810" b="762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86" cy="25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62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4000500" cy="2755900"/>
            <wp:effectExtent l="0" t="0" r="0" b="635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841" cy="27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290060" cy="3190851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225" cy="320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114800" cy="1960474"/>
            <wp:effectExtent l="0" t="0" r="0" b="190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538" cy="19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4023360" cy="2933924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77" cy="29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213860" cy="2332137"/>
            <wp:effectExtent l="0" t="0" r="0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76" cy="23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206240" cy="2396155"/>
            <wp:effectExtent l="0" t="0" r="3810" b="444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855" cy="2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4579620" cy="2867351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052" cy="28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518660" cy="2734793"/>
            <wp:effectExtent l="0" t="0" r="0" b="889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540" cy="27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3962400" cy="2547823"/>
            <wp:effectExtent l="0" t="0" r="0" b="508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853" cy="255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4396740" cy="2859346"/>
            <wp:effectExtent l="0" t="0" r="381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860" cy="28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503420" cy="2895699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845" cy="29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312920" cy="2582001"/>
            <wp:effectExtent l="0" t="0" r="0" b="889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357" cy="258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4030980" cy="2537278"/>
            <wp:effectExtent l="0" t="0" r="7620" b="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804" cy="25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E03336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</w:p>
    <w:p w:rsidR="00E03336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409216" cy="1912620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59" cy="19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36" w:rsidRPr="00417699" w:rsidRDefault="00E03336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</w:p>
    <w:p w:rsidR="00E85F20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5341620" cy="2472577"/>
            <wp:effectExtent l="0" t="0" r="0" b="4445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999" cy="24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08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4648200" cy="3000155"/>
            <wp:effectExtent l="0" t="0" r="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064" cy="300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08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831080" cy="2571745"/>
            <wp:effectExtent l="0" t="0" r="7620" b="635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599" cy="25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08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488180" cy="2652514"/>
            <wp:effectExtent l="0" t="0" r="762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16" cy="26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08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lastRenderedPageBreak/>
        <w:drawing>
          <wp:inline distT="0" distB="0" distL="0" distR="0">
            <wp:extent cx="4221480" cy="3005694"/>
            <wp:effectExtent l="0" t="0" r="7620" b="4445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87" cy="30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08" w:rsidRPr="00417699" w:rsidRDefault="00F66DA5" w:rsidP="00452A62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335780" cy="2601950"/>
            <wp:effectExtent l="0" t="0" r="7620" b="8255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76" cy="26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08" w:rsidRPr="00417699" w:rsidRDefault="00F66DA5" w:rsidP="00F86C08">
      <w:pPr>
        <w:pStyle w:val="md-end-block"/>
        <w:spacing w:line="360" w:lineRule="auto"/>
        <w:ind w:right="450"/>
        <w:jc w:val="center"/>
        <w:rPr>
          <w:b/>
          <w:lang w:val="fr-FR"/>
        </w:rPr>
      </w:pPr>
      <w:r w:rsidRPr="00417699">
        <w:rPr>
          <w:b/>
          <w:noProof/>
        </w:rPr>
        <w:drawing>
          <wp:inline distT="0" distB="0" distL="0" distR="0">
            <wp:extent cx="4373880" cy="2729788"/>
            <wp:effectExtent l="0" t="0" r="762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2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02" cy="27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16" w:rsidRPr="00E82FEC" w:rsidRDefault="00874216" w:rsidP="00874216">
      <w:pPr>
        <w:pStyle w:val="md-end-block"/>
        <w:spacing w:line="360" w:lineRule="auto"/>
        <w:ind w:right="450"/>
        <w:jc w:val="both"/>
        <w:rPr>
          <w:lang w:val="fr-HT"/>
        </w:rPr>
      </w:pPr>
      <w:r w:rsidRPr="00E82FEC">
        <w:rPr>
          <w:lang w:val="fr-FR"/>
        </w:rPr>
        <w:lastRenderedPageBreak/>
        <w:t xml:space="preserve">En conclusion, </w:t>
      </w:r>
      <w:r w:rsidR="00417699" w:rsidRPr="00E82FEC">
        <w:rPr>
          <w:lang w:val="fr-FR"/>
        </w:rPr>
        <w:t xml:space="preserve">en </w:t>
      </w:r>
      <w:r w:rsidR="00DC0019" w:rsidRPr="00E82FEC">
        <w:rPr>
          <w:lang w:val="fr-HT"/>
        </w:rPr>
        <w:t>installan</w:t>
      </w:r>
      <w:r w:rsidR="00417699" w:rsidRPr="00E82FEC">
        <w:rPr>
          <w:lang w:val="fr-HT"/>
        </w:rPr>
        <w:t>t</w:t>
      </w:r>
      <w:r w:rsidR="00DC0019" w:rsidRPr="00E82FEC">
        <w:rPr>
          <w:lang w:val="fr-HT"/>
        </w:rPr>
        <w:t xml:space="preserve"> et </w:t>
      </w:r>
      <w:r w:rsidR="00417699" w:rsidRPr="00E82FEC">
        <w:rPr>
          <w:lang w:val="fr-HT"/>
        </w:rPr>
        <w:t xml:space="preserve">faire </w:t>
      </w:r>
      <w:r w:rsidR="00DC0019" w:rsidRPr="00E82FEC">
        <w:rPr>
          <w:lang w:val="fr-HT"/>
        </w:rPr>
        <w:t xml:space="preserve">la configuration de </w:t>
      </w:r>
      <w:bookmarkStart w:id="0" w:name="_GoBack"/>
      <w:proofErr w:type="spellStart"/>
      <w:r w:rsidR="00DC0019" w:rsidRPr="00B355C6">
        <w:rPr>
          <w:rStyle w:val="Strong"/>
          <w:rFonts w:eastAsiaTheme="minorEastAsia"/>
          <w:b w:val="0"/>
          <w:lang w:val="fr-HT"/>
        </w:rPr>
        <w:t>pfSense</w:t>
      </w:r>
      <w:proofErr w:type="spellEnd"/>
      <w:r w:rsidR="00DC0019" w:rsidRPr="00E82FEC">
        <w:rPr>
          <w:lang w:val="fr-HT"/>
        </w:rPr>
        <w:t xml:space="preserve"> </w:t>
      </w:r>
      <w:bookmarkEnd w:id="0"/>
      <w:r w:rsidR="00417699" w:rsidRPr="00E82FEC">
        <w:rPr>
          <w:lang w:val="fr-HT"/>
        </w:rPr>
        <w:t xml:space="preserve">sur une machine virtuelle, ça me </w:t>
      </w:r>
      <w:r w:rsidR="00DC0019" w:rsidRPr="00E82FEC">
        <w:rPr>
          <w:lang w:val="fr-HT"/>
        </w:rPr>
        <w:t>permet</w:t>
      </w:r>
      <w:r w:rsidR="00417699" w:rsidRPr="00E82FEC">
        <w:rPr>
          <w:lang w:val="fr-HT"/>
        </w:rPr>
        <w:t xml:space="preserve"> de comprendre comment</w:t>
      </w:r>
      <w:r w:rsidR="00DC0019" w:rsidRPr="00E82FEC">
        <w:rPr>
          <w:lang w:val="fr-HT"/>
        </w:rPr>
        <w:t xml:space="preserve"> mettre en place un pa</w:t>
      </w:r>
      <w:r w:rsidR="00417699" w:rsidRPr="00E82FEC">
        <w:rPr>
          <w:lang w:val="fr-HT"/>
        </w:rPr>
        <w:t>re-feu performant et sécurisé. Ça me permet aussi de comprendre que c</w:t>
      </w:r>
      <w:r w:rsidR="00DC0019" w:rsidRPr="00E82FEC">
        <w:rPr>
          <w:lang w:val="fr-HT"/>
        </w:rPr>
        <w:t xml:space="preserve">e système offre un contrôle avancé du trafic réseau, optimisant la gestion des connexions et du routage. Grâce à ses fonctionnalités, l'infrastructure est désormais plus stable, flexible et évolutive. L'accès aux services tels que le </w:t>
      </w:r>
      <w:r w:rsidR="00DC0019" w:rsidRPr="00B355C6">
        <w:rPr>
          <w:rStyle w:val="Strong"/>
          <w:rFonts w:eastAsiaTheme="minorEastAsia"/>
          <w:b w:val="0"/>
          <w:lang w:val="fr-HT"/>
        </w:rPr>
        <w:t>VPN</w:t>
      </w:r>
      <w:r w:rsidR="00DC0019" w:rsidRPr="00E82FEC">
        <w:rPr>
          <w:lang w:val="fr-HT"/>
        </w:rPr>
        <w:t xml:space="preserve">, le </w:t>
      </w:r>
      <w:r w:rsidR="00DC0019" w:rsidRPr="00B355C6">
        <w:rPr>
          <w:rStyle w:val="Strong"/>
          <w:rFonts w:eastAsiaTheme="minorEastAsia"/>
          <w:b w:val="0"/>
          <w:lang w:val="fr-HT"/>
        </w:rPr>
        <w:t>DHCP</w:t>
      </w:r>
      <w:r w:rsidR="00DC0019" w:rsidRPr="00E82FEC">
        <w:rPr>
          <w:lang w:val="fr-HT"/>
        </w:rPr>
        <w:t xml:space="preserve"> et le </w:t>
      </w:r>
      <w:r w:rsidR="00DC0019" w:rsidRPr="00B355C6">
        <w:rPr>
          <w:rStyle w:val="Strong"/>
          <w:rFonts w:eastAsiaTheme="minorEastAsia"/>
          <w:b w:val="0"/>
          <w:lang w:val="fr-HT"/>
        </w:rPr>
        <w:t>monitoring</w:t>
      </w:r>
      <w:r w:rsidR="00DC0019" w:rsidRPr="00E82FEC">
        <w:rPr>
          <w:lang w:val="fr-HT"/>
        </w:rPr>
        <w:t xml:space="preserve"> améliore l'administration du réseau.</w:t>
      </w:r>
    </w:p>
    <w:sectPr w:rsidR="00874216" w:rsidRPr="00E82FEC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CA05C3"/>
    <w:multiLevelType w:val="hybridMultilevel"/>
    <w:tmpl w:val="8C0E8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93EE7"/>
    <w:rsid w:val="000E5933"/>
    <w:rsid w:val="001B0F84"/>
    <w:rsid w:val="003A499E"/>
    <w:rsid w:val="00417699"/>
    <w:rsid w:val="00452A62"/>
    <w:rsid w:val="00477186"/>
    <w:rsid w:val="00575780"/>
    <w:rsid w:val="006769AC"/>
    <w:rsid w:val="006C122A"/>
    <w:rsid w:val="0073445B"/>
    <w:rsid w:val="00793DF8"/>
    <w:rsid w:val="00851CB0"/>
    <w:rsid w:val="0086426D"/>
    <w:rsid w:val="00874216"/>
    <w:rsid w:val="00893A2D"/>
    <w:rsid w:val="00901916"/>
    <w:rsid w:val="00917267"/>
    <w:rsid w:val="00921E58"/>
    <w:rsid w:val="009538E0"/>
    <w:rsid w:val="009B1191"/>
    <w:rsid w:val="009D36BE"/>
    <w:rsid w:val="00A51C97"/>
    <w:rsid w:val="00A80153"/>
    <w:rsid w:val="00AC17F0"/>
    <w:rsid w:val="00B24FF7"/>
    <w:rsid w:val="00B355C6"/>
    <w:rsid w:val="00C37495"/>
    <w:rsid w:val="00C72537"/>
    <w:rsid w:val="00C837FF"/>
    <w:rsid w:val="00D019EE"/>
    <w:rsid w:val="00D40A9F"/>
    <w:rsid w:val="00DB023C"/>
    <w:rsid w:val="00DB5F3E"/>
    <w:rsid w:val="00DC0019"/>
    <w:rsid w:val="00E03336"/>
    <w:rsid w:val="00E03DE5"/>
    <w:rsid w:val="00E254E7"/>
    <w:rsid w:val="00E82FEC"/>
    <w:rsid w:val="00E85F20"/>
    <w:rsid w:val="00EF618D"/>
    <w:rsid w:val="00F66DA5"/>
    <w:rsid w:val="00F7547B"/>
    <w:rsid w:val="00F864A8"/>
    <w:rsid w:val="00F86C08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2D274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  <w:style w:type="character" w:styleId="Strong">
    <w:name w:val="Strong"/>
    <w:basedOn w:val="DefaultParagraphFont"/>
    <w:uiPriority w:val="22"/>
    <w:qFormat/>
    <w:rsid w:val="00DC00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30.png"/><Relationship Id="rId7" Type="http://schemas.openxmlformats.org/officeDocument/2006/relationships/image" Target="media/image2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ROBALDO BADIO</cp:lastModifiedBy>
  <cp:revision>20</cp:revision>
  <dcterms:created xsi:type="dcterms:W3CDTF">2024-11-02T01:47:00Z</dcterms:created>
  <dcterms:modified xsi:type="dcterms:W3CDTF">2025-05-26T14:33:00Z</dcterms:modified>
</cp:coreProperties>
</file>