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Arial" w:cs="Arial" w:eastAsia="Arial" w:hAnsi="Arial"/>
        </w:rPr>
        <w:t xml:space="preserve"> </w:t>
      </w:r>
    </w:p>
    <w:p>
      <w:pPr>
        <w:spacing w:after="200"/>
        <w:jc w:val="center"/>
      </w:pPr>
      <w:r>
        <w:rPr>
          <w:rFonts w:ascii="Arial" w:cs="Arial" w:eastAsia="Arial" w:hAnsi="Arial"/>
          <w:b/>
          <w:bCs/>
          <w:color w:val="003366"/>
          <w:sz w:val="80"/>
          <w:szCs w:val="80"/>
        </w:rPr>
        <w:t xml:space="preserve">PdfCreator</w:t>
      </w:r>
    </w:p>
    <w:p>
      <w:pPr>
        <w:spacing w:after="600"/>
        <w:jc w:val="center"/>
      </w:pPr>
      <w:r>
        <w:rPr>
          <w:rFonts w:ascii="Arial" w:cs="Arial" w:eastAsia="Arial" w:hAnsi="Arial"/>
          <w:color w:val="1565C0"/>
          <w:sz w:val="40"/>
          <w:szCs w:val="40"/>
        </w:rPr>
        <w:t xml:space="preserve">Technical Reference</w:t>
      </w:r>
    </w:p>
    <w:p>
      <w:pPr>
        <w:spacing w:after="1400"/>
        <w:jc w:val="center"/>
      </w:pPr>
      <w:r>
        <w:rPr>
          <w:rFonts w:ascii="Arial" w:cs="Arial" w:eastAsia="Arial" w:hAnsi="Arial"/>
          <w:color w:val="8C9BAB"/>
          <w:sz w:val="22"/>
          <w:szCs w:val="22"/>
        </w:rPr>
        <w:t xml:space="preserve">Apache PDFBox 3 · Java 17 · Maven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003366" w:sz="1"/>
              <w:left w:val="single" w:color="003366" w:sz="1"/>
              <w:bottom w:val="single" w:color="003366" w:sz="1"/>
              <w:right w:val="single" w:color="003366" w:sz="1"/>
            </w:tcBorders>
            <w:shd w:fill="003366"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Design</w:t>
            </w:r>
          </w:p>
        </w:tc>
        <w:tc>
          <w:tcPr>
            <w:tcW w:type="dxa" w:w="2300"/>
            <w:tcBorders>
              <w:top w:val="single" w:color="1565C0" w:sz="1"/>
              <w:left w:val="single" w:color="1565C0" w:sz="1"/>
              <w:bottom w:val="single" w:color="1565C0" w:sz="1"/>
              <w:right w:val="single" w:color="1565C0" w:sz="1"/>
            </w:tcBorders>
            <w:shd w:fill="1565C0"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Config &amp; Templates</w:t>
            </w:r>
          </w:p>
        </w:tc>
        <w:tc>
          <w:tcPr>
            <w:tcW w:type="dxa" w:w="2300"/>
            <w:tcBorders>
              <w:top w:val="single" w:color="0288D1" w:sz="1"/>
              <w:left w:val="single" w:color="0288D1" w:sz="1"/>
              <w:bottom w:val="single" w:color="0288D1" w:sz="1"/>
              <w:right w:val="single" w:color="0288D1" w:sz="1"/>
            </w:tcBorders>
            <w:shd w:fill="0288D1"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Architecture</w:t>
            </w:r>
          </w:p>
        </w:tc>
        <w:tc>
          <w:tcPr>
            <w:tcW w:type="dxa" w:w="2300"/>
            <w:tcBorders>
              <w:top w:val="single" w:color="2E7D32" w:sz="1"/>
              <w:left w:val="single" w:color="2E7D32" w:sz="1"/>
              <w:bottom w:val="single" w:color="2E7D32" w:sz="1"/>
              <w:right w:val="single" w:color="2E7D32" w:sz="1"/>
            </w:tcBorders>
            <w:shd w:fill="2E7D32"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Future Roadmap</w:t>
            </w:r>
          </w:p>
        </w:tc>
      </w:tr>
    </w:tbl>
    <w:p>
      <w:pPr>
        <w:spacing w:after="400"/>
      </w:pPr>
      <w:r>
        <w:t xml:space="preserve"/>
      </w:r>
    </w:p>
    <w:p>
      <w:pPr>
        <w:jc w:val="center"/>
      </w:pPr>
      <w:r>
        <w:rPr>
          <w:rFonts w:ascii="Arial" w:cs="Arial" w:eastAsia="Arial" w:hAnsi="Arial"/>
          <w:color w:val="8C9BAB"/>
          <w:sz w:val="18"/>
          <w:szCs w:val="18"/>
        </w:rPr>
        <w:t xml:space="preserve">Version 1.0  ·  March 2026</w:t>
      </w:r>
    </w:p>
    <w:p>
      <w:pPr>
        <w:spacing w:after="0"/>
      </w:pPr>
      <w:r>
        <w:br w:type="page"/>
      </w:r>
    </w:p>
    <w:p>
      <w:pPr>
        <w:pStyle w:val="Heading1"/>
        <w:pBdr>
          <w:bottom w:val="single" w:color="003366" w:sz="6" w:space="1"/>
        </w:pBdr>
        <w:spacing w:before="400" w:after="200"/>
      </w:pPr>
      <w:r>
        <w:rPr>
          <w:rFonts w:ascii="Arial" w:cs="Arial" w:eastAsia="Arial" w:hAnsi="Arial"/>
          <w:b/>
          <w:bCs/>
          <w:color w:val="0033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pBdr>
          <w:bottom w:val="single" w:color="003366" w:sz="6" w:space="1"/>
        </w:pBdr>
        <w:spacing w:before="400" w:after="200"/>
      </w:pPr>
      <w:r>
        <w:rPr>
          <w:rFonts w:ascii="Arial" w:cs="Arial" w:eastAsia="Arial" w:hAnsi="Arial"/>
          <w:b/>
          <w:bCs/>
          <w:color w:val="003366"/>
          <w:sz w:val="36"/>
          <w:szCs w:val="36"/>
        </w:rPr>
        <w:t xml:space="preserve">1.  Introduction to Apache PDFBox</w:t>
      </w:r>
    </w:p>
    <w:p>
      <w:pPr>
        <w:spacing w:after="140"/>
      </w:pPr>
      <w:r>
        <w:rPr>
          <w:rFonts w:ascii="Arial" w:cs="Arial" w:eastAsia="Arial" w:hAnsi="Arial"/>
          <w:sz w:val="22"/>
          <w:szCs w:val="22"/>
        </w:rPr>
        <w:t xml:space="preserve">Apache PDFBox is a Java library maintained by the Apache Software Foundation for creating, manipulating, and inspecting PDF documents. It operates at a low level — drawing text, lines, shapes, and images directly onto a coordinate-based page canvas — rather than providing a document-flow abstraction like HTML or DOCX.</w:t>
      </w:r>
    </w:p>
    <w:p>
      <w:pPr>
        <w:spacing w:after="140"/>
      </w:pPr>
      <w:r>
        <w:rPr>
          <w:rFonts w:ascii="Arial" w:cs="Arial" w:eastAsia="Arial" w:hAnsi="Arial"/>
          <w:sz w:val="22"/>
          <w:szCs w:val="22"/>
        </w:rPr>
        <w:t xml:space="preserve">PdfCreator is built on PDFBox 3.0.2, the current stable release. Understanding PDFBox's core model is essential to understanding how PdfCreator works.</w:t>
      </w:r>
    </w:p>
    <w:p>
      <w:pPr>
        <w:pStyle w:val="Heading2"/>
        <w:spacing w:before="300" w:after="140"/>
      </w:pPr>
      <w:r>
        <w:rPr>
          <w:rFonts w:ascii="Arial" w:cs="Arial" w:eastAsia="Arial" w:hAnsi="Arial"/>
          <w:b/>
          <w:bCs/>
          <w:color w:val="1565C0"/>
          <w:sz w:val="28"/>
          <w:szCs w:val="28"/>
        </w:rPr>
        <w:t xml:space="preserve">1.1  The PDFBox Object Model</w:t>
      </w:r>
    </w:p>
    <w:p>
      <w:pPr>
        <w:spacing w:after="140"/>
      </w:pPr>
      <w:r>
        <w:rPr>
          <w:rFonts w:ascii="Arial" w:cs="Arial" w:eastAsia="Arial" w:hAnsi="Arial"/>
          <w:sz w:val="22"/>
          <w:szCs w:val="22"/>
        </w:rPr>
        <w:t xml:space="preserve">Every PDFBox program works with the same three core objects: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PDDocument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in-memory representation of a PDF file. Acts as a container for pages, metadata, and fonts. Must be closed after use (implements Closeable). Created with new PDDocument() and saved with document.save(path).</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PDPage</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A single page. Has a page size (PDRectangle — A4, Letter, etc.) and no content until a content stream is opened against it. Added to the document via document.addPage(page).</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PDPageContentStream</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drawing surface for one page. All text, lines, rectangles, and images are drawn by calling methods on this object. Must be closed before moving to the next page.</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1.2  The PDF Coordinate System</w:t>
      </w:r>
    </w:p>
    <w:p>
      <w:pPr>
        <w:spacing w:after="140"/>
      </w:pPr>
      <w:r>
        <w:rPr>
          <w:rFonts w:ascii="Arial" w:cs="Arial" w:eastAsia="Arial" w:hAnsi="Arial"/>
          <w:sz w:val="22"/>
          <w:szCs w:val="22"/>
        </w:rPr>
        <w:t xml:space="preserve">PDF coordinates are measured in points (1/72 of an inch). The origin (0, 0) is the bottom-left corner of the page. The Y axis increases upward — the opposite of screen coordinates. A4 pages are 595 × 842 points; US Letter is 612 × 792 points.</w:t>
      </w:r>
    </w:p>
    <w:p>
      <w:pPr>
        <w:spacing w:after="140"/>
      </w:pPr>
      <w:r>
        <w:rPr>
          <w:rFonts w:ascii="Arial" w:cs="Arial" w:eastAsia="Arial" w:hAnsi="Arial"/>
          <w:sz w:val="22"/>
          <w:szCs w:val="22"/>
        </w:rPr>
        <w:t xml:space="preserve">This means all vertical positioning in PdfCreator is expressed as a distance from the bottom of the page. When the rendering cursor moves down the page, it decreases in Y value.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single" w:color="0288D1" w:sz="1"/>
              <w:left w:val="single" w:color="0288D1" w:sz="1"/>
              <w:bottom w:val="single" w:color="0288D1" w:sz="1"/>
              <w:right w:val="single" w:color="0288D1" w:sz="1"/>
            </w:tcBorders>
            <w:shd w:fill="DCE8F8" w:val="clear"/>
            <w:tcMar>
              <w:top w:type="dxa" w:w="120"/>
              <w:left w:type="dxa" w:w="180"/>
              <w:bottom w:type="dxa" w:w="120"/>
              <w:right w:type="dxa" w:w="180"/>
            </w:tcMar>
          </w:tcPr>
          <w:p>
            <w:pPr>
              <w:spacing w:after="80"/>
            </w:pPr>
            <w:r>
              <w:rPr>
                <w:rFonts w:ascii="Arial" w:cs="Arial" w:eastAsia="Arial" w:hAnsi="Arial"/>
                <w:b/>
                <w:bCs/>
                <w:color w:val="003366"/>
                <w:sz w:val="20"/>
                <w:szCs w:val="20"/>
              </w:rPr>
              <w:t xml:space="preserve">A4 Reference Dimensions</w:t>
            </w:r>
          </w:p>
          <w:p>
            <w:pPr>
              <w:spacing w:after="60"/>
            </w:pPr>
            <w:r>
              <w:rPr>
                <w:rFonts w:ascii="Arial" w:cs="Arial" w:eastAsia="Arial" w:hAnsi="Arial"/>
                <w:sz w:val="20"/>
                <w:szCs w:val="20"/>
              </w:rPr>
              <w:t xml:space="preserve">Page width:  595 pt  (21.0 cm  /  8.27 in)</w:t>
            </w:r>
          </w:p>
          <w:p>
            <w:pPr>
              <w:spacing w:after="60"/>
            </w:pPr>
            <w:r>
              <w:rPr>
                <w:rFonts w:ascii="Arial" w:cs="Arial" w:eastAsia="Arial" w:hAnsi="Arial"/>
                <w:sz w:val="20"/>
                <w:szCs w:val="20"/>
              </w:rPr>
              <w:t xml:space="preserve">Page height: 842 pt  (29.7 cm  / 11.69 in)</w:t>
            </w:r>
          </w:p>
          <w:p>
            <w:pPr>
              <w:spacing w:after="60"/>
            </w:pPr>
            <w:r>
              <w:rPr>
                <w:rFonts w:ascii="Arial" w:cs="Arial" w:eastAsia="Arial" w:hAnsi="Arial"/>
                <w:sz w:val="20"/>
                <w:szCs w:val="20"/>
              </w:rPr>
              <w:t xml:space="preserve">Standard 50 pt margins leave: 495 × 742 pt usable area</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1.3  Drawing Text</w:t>
      </w:r>
    </w:p>
    <w:p>
      <w:pPr>
        <w:spacing w:after="140"/>
      </w:pPr>
      <w:r>
        <w:rPr>
          <w:rFonts w:ascii="Arial" w:cs="Arial" w:eastAsia="Arial" w:hAnsi="Arial"/>
          <w:sz w:val="22"/>
          <w:szCs w:val="22"/>
        </w:rPr>
        <w:t xml:space="preserve">Text rendering in PDFBox requires three steps: select a font, open a text block, then emit text runs at specific positions. Each call to showText() places a string at the current position within the text block.</w:t>
      </w:r>
    </w:p>
    <w:p>
      <w:pPr>
        <w:spacing w:after="80"/>
      </w:pPr>
      <w:r>
        <w:t xml:space="preserve"/>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PDType1Font font = new PDType1Font(Standard14Fonts.FontName.HELVETICA_BOLD);</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PDPageContentStream cs = ctx.getContentStream();</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cs.beginText();</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cs.setFont(font, 14);                      // size in points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cs.setNonStrokingColor(Color.DARK_GRAY);   // fill color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cs.newLineAtOffset(50f, 750f);             // absolute position (x, y)</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cs.showText("Hello, PDFBox");</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cs.endText();</w:t>
      </w:r>
    </w:p>
    <w:p>
      <w:pPr>
        <w:spacing w:after="120"/>
      </w:pPr>
      <w:r>
        <w:t xml:space="preserve"/>
      </w:r>
    </w:p>
    <w:p>
      <w:pPr>
        <w:pStyle w:val="Heading2"/>
        <w:spacing w:before="300" w:after="140"/>
      </w:pPr>
      <w:r>
        <w:rPr>
          <w:rFonts w:ascii="Arial" w:cs="Arial" w:eastAsia="Arial" w:hAnsi="Arial"/>
          <w:b/>
          <w:bCs/>
          <w:color w:val="1565C0"/>
          <w:sz w:val="28"/>
          <w:szCs w:val="28"/>
        </w:rPr>
        <w:t xml:space="preserve">1.4  Standard 14 Fonts</w:t>
      </w:r>
    </w:p>
    <w:p>
      <w:pPr>
        <w:spacing w:after="140"/>
      </w:pPr>
      <w:r>
        <w:rPr>
          <w:rFonts w:ascii="Arial" w:cs="Arial" w:eastAsia="Arial" w:hAnsi="Arial"/>
          <w:sz w:val="22"/>
          <w:szCs w:val="22"/>
        </w:rPr>
        <w:t xml:space="preserve">PDFBox's Standard14Fonts provides 14 built-in fonts guaranteed to be available in every PDF viewer without embedding. PdfCreator uses three of them, selectable via the fontFamily config field:</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fontFamily value</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HELVETICA</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 sans-serif — used for all banking and notification templates. Default.</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TIMES_ROMAN</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Traditional serif — used by the "letter" config preset.</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COURIER</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Fixed-width monospace — used by the "compact" config preset.</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1.5  Images</w:t>
      </w:r>
    </w:p>
    <w:p>
      <w:pPr>
        <w:spacing w:after="140"/>
      </w:pPr>
      <w:r>
        <w:rPr>
          <w:rFonts w:ascii="Arial" w:cs="Arial" w:eastAsia="Arial" w:hAnsi="Arial"/>
          <w:sz w:val="22"/>
          <w:szCs w:val="22"/>
        </w:rPr>
        <w:t xml:space="preserve">Images are loaded from disk and embedded into the PDF using PDImageXObject.createFromFile(). PDFBox supports JPEG, PNG, TIFF, GIF, and BMP. Once embedded, the image object can be reused across multiple pages without re-reading the file.</w:t>
      </w:r>
    </w:p>
    <w:p>
      <w:pPr>
        <w:spacing w:after="120"/>
      </w:pPr>
      <w:r>
        <w:t xml:space="preserve"/>
      </w:r>
    </w:p>
    <w:p>
      <w:pPr>
        <w:pStyle w:val="Heading2"/>
        <w:spacing w:before="300" w:after="140"/>
      </w:pPr>
      <w:r>
        <w:rPr>
          <w:rFonts w:ascii="Arial" w:cs="Arial" w:eastAsia="Arial" w:hAnsi="Arial"/>
          <w:b/>
          <w:bCs/>
          <w:color w:val="1565C0"/>
          <w:sz w:val="28"/>
          <w:szCs w:val="28"/>
        </w:rPr>
        <w:t xml:space="preserve">1.6  Multi-page Documents</w:t>
      </w:r>
    </w:p>
    <w:p>
      <w:pPr>
        <w:spacing w:after="140"/>
      </w:pPr>
      <w:r>
        <w:rPr>
          <w:rFonts w:ascii="Arial" w:cs="Arial" w:eastAsia="Arial" w:hAnsi="Arial"/>
          <w:sz w:val="22"/>
          <w:szCs w:val="22"/>
        </w:rPr>
        <w:t xml:space="preserve">PDFBox does not have built-in flow layout. There is no concept of "overflow to next page" — all positioning is manual. PdfCreator handles this through the PageContext class, which tracks a Y-axis cursor and automatically creates a new page when the cursor would drop below the bottom margin.</w:t>
      </w:r>
    </w:p>
    <w:p>
      <w:pPr>
        <w:spacing w:after="0"/>
      </w:pPr>
      <w:r>
        <w:br w:type="page"/>
      </w:r>
    </w:p>
    <w:p>
      <w:pPr>
        <w:pStyle w:val="Heading1"/>
        <w:pBdr>
          <w:bottom w:val="single" w:color="003366" w:sz="6" w:space="1"/>
        </w:pBdr>
        <w:spacing w:before="400" w:after="200"/>
      </w:pPr>
      <w:r>
        <w:rPr>
          <w:rFonts w:ascii="Arial" w:cs="Arial" w:eastAsia="Arial" w:hAnsi="Arial"/>
          <w:b/>
          <w:bCs/>
          <w:color w:val="003366"/>
          <w:sz w:val="36"/>
          <w:szCs w:val="36"/>
        </w:rPr>
        <w:t xml:space="preserve">2.  Design of the Solution</w:t>
      </w:r>
    </w:p>
    <w:p>
      <w:pPr>
        <w:spacing w:after="140"/>
      </w:pPr>
      <w:r>
        <w:rPr>
          <w:rFonts w:ascii="Arial" w:cs="Arial" w:eastAsia="Arial" w:hAnsi="Arial"/>
          <w:sz w:val="22"/>
          <w:szCs w:val="22"/>
        </w:rPr>
        <w:t xml:space="preserve">PdfCreator was designed to solve a specific production problem: generating thousands of personalized banking documents — statements, credit card summaries, notification letters — in parallel, from structured data, without writing one-off Java code per document type.</w:t>
      </w:r>
    </w:p>
    <w:p>
      <w:pPr>
        <w:spacing w:after="140"/>
      </w:pPr>
      <w:r>
        <w:rPr>
          <w:rFonts w:ascii="Arial" w:cs="Arial" w:eastAsia="Arial" w:hAnsi="Arial"/>
          <w:sz w:val="22"/>
          <w:szCs w:val="22"/>
        </w:rPr>
        <w:t xml:space="preserve">Three design principles shaped every decision:</w:t>
      </w:r>
    </w:p>
    <w:p>
      <w:pPr>
        <w:spacing w:after="80"/>
      </w:pPr>
      <w:r>
        <w:t xml:space="preserve"/>
      </w:r>
    </w:p>
    <w:p>
      <w:pPr>
        <w:pStyle w:val="ListParagraph"/>
        <w:numPr>
          <w:ilvl w:val="0"/>
          <w:numId w:val="2"/>
        </w:numPr>
        <w:spacing w:after="80"/>
      </w:pPr>
      <w:r>
        <w:rPr>
          <w:rFonts w:ascii="Arial" w:cs="Arial" w:eastAsia="Arial" w:hAnsi="Arial"/>
          <w:sz w:val="22"/>
          <w:szCs w:val="22"/>
        </w:rPr>
        <w:t xml:space="preserve">Data and layout are always separate. A template defines structure; a data file supplies runtime values. Changing a document's layout never requires touching data code, and vice versa.</w:t>
      </w:r>
    </w:p>
    <w:p>
      <w:pPr>
        <w:pStyle w:val="ListParagraph"/>
        <w:numPr>
          <w:ilvl w:val="0"/>
          <w:numId w:val="2"/>
        </w:numPr>
        <w:spacing w:after="80"/>
      </w:pPr>
      <w:r>
        <w:rPr>
          <w:rFonts w:ascii="Arial" w:cs="Arial" w:eastAsia="Arial" w:hAnsi="Arial"/>
          <w:sz w:val="22"/>
          <w:szCs w:val="22"/>
        </w:rPr>
        <w:t xml:space="preserve">The rendering pipeline is stateless and thread-safe. Multiple BatchRunner threads can share one RenderPipeline and render different documents concurrently.</w:t>
      </w:r>
    </w:p>
    <w:p>
      <w:pPr>
        <w:pStyle w:val="ListParagraph"/>
        <w:numPr>
          <w:ilvl w:val="0"/>
          <w:numId w:val="2"/>
        </w:numPr>
        <w:spacing w:after="80"/>
      </w:pPr>
      <w:r>
        <w:rPr>
          <w:rFonts w:ascii="Arial" w:cs="Arial" w:eastAsia="Arial" w:hAnsi="Arial"/>
          <w:sz w:val="22"/>
          <w:szCs w:val="22"/>
        </w:rPr>
        <w:t xml:space="preserve">New document types and new data sources are added without modifying the core pipeline.</w:t>
      </w:r>
    </w:p>
    <w:p>
      <w:pPr>
        <w:spacing w:after="120"/>
      </w:pPr>
      <w:r>
        <w:t xml:space="preserve"/>
      </w:r>
    </w:p>
    <w:p>
      <w:pPr>
        <w:pStyle w:val="Heading2"/>
        <w:spacing w:before="300" w:after="140"/>
      </w:pPr>
      <w:r>
        <w:rPr>
          <w:rFonts w:ascii="Arial" w:cs="Arial" w:eastAsia="Arial" w:hAnsi="Arial"/>
          <w:b/>
          <w:bCs/>
          <w:color w:val="1565C0"/>
          <w:sz w:val="28"/>
          <w:szCs w:val="28"/>
        </w:rPr>
        <w:t xml:space="preserve">2.1  Three Operating Modes</w:t>
      </w:r>
    </w:p>
    <w:p>
      <w:pPr>
        <w:spacing w:after="140"/>
      </w:pPr>
      <w:r>
        <w:rPr>
          <w:rFonts w:ascii="Arial" w:cs="Arial" w:eastAsia="Arial" w:hAnsi="Arial"/>
          <w:sz w:val="22"/>
          <w:szCs w:val="22"/>
        </w:rPr>
        <w:t xml:space="preserve">The system exposes three modes, all served by the same underlying engine: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4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3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Direct</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--title / --text / --text-file</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Quick notes, cover pages, ad-hoc documents with no template</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Template</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--template-id + --data-file</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Structured documents: statements, letters, invoices</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Batch</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--batch + --data-dir or --csv-file + --threads</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Parallel generation of thousands of personalized PDFs</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2.2  High-Level Data Flow</w:t>
      </w:r>
    </w:p>
    <w:p>
      <w:pPr>
        <w:spacing w:after="140"/>
      </w:pPr>
      <w:r>
        <w:rPr>
          <w:rFonts w:ascii="Arial" w:cs="Arial" w:eastAsia="Arial" w:hAnsi="Arial"/>
          <w:sz w:val="22"/>
          <w:szCs w:val="22"/>
        </w:rPr>
        <w:t xml:space="preserve">The path from input to PDF is the same in all modes:</w:t>
      </w:r>
    </w:p>
    <w:p>
      <w:pPr>
        <w:spacing w:after="80"/>
      </w:pPr>
      <w:r>
        <w:t xml:space="preserve"/>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DataSource                              (where data comes from)</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.load() → DocumentData</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PlaceholderResolver                     (merge data into template)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.resolveSections() → List&lt;TemplateSection&gt;</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SectionRendererRegistry                 (dispatch each section)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.get(type) → SectionRenderer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PageContext  ←  PdfConfig               (cursor + page management)</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advanceY() → new PDPage if overflow</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PDDocument.save(outputPath)             (write to disk)</w:t>
      </w:r>
    </w:p>
    <w:p>
      <w:pPr>
        <w:spacing w:after="120"/>
      </w:pPr>
      <w:r>
        <w:t xml:space="preserve"/>
      </w:r>
    </w:p>
    <w:p>
      <w:pPr>
        <w:pStyle w:val="Heading2"/>
        <w:spacing w:before="300" w:after="140"/>
      </w:pPr>
      <w:r>
        <w:rPr>
          <w:rFonts w:ascii="Arial" w:cs="Arial" w:eastAsia="Arial" w:hAnsi="Arial"/>
          <w:b/>
          <w:bCs/>
          <w:color w:val="1565C0"/>
          <w:sz w:val="28"/>
          <w:szCs w:val="28"/>
        </w:rPr>
        <w:t xml:space="preserve">2.3  Thread Safety Model</w:t>
      </w:r>
    </w:p>
    <w:p>
      <w:pPr>
        <w:spacing w:after="140"/>
      </w:pPr>
      <w:r>
        <w:rPr>
          <w:rFonts w:ascii="Arial" w:cs="Arial" w:eastAsia="Arial" w:hAnsi="Arial"/>
          <w:sz w:val="22"/>
          <w:szCs w:val="22"/>
        </w:rPr>
        <w:t xml:space="preserve">BatchRunner uses a Java ExecutorService fixed thread pool. Each job runs on its own thread. Thread safety is guaranteed by the following invariants:</w:t>
      </w:r>
    </w:p>
    <w:p>
      <w:pPr>
        <w:spacing w:after="80"/>
      </w:pPr>
      <w:r>
        <w:t xml:space="preserve"/>
      </w:r>
    </w:p>
    <w:p>
      <w:pPr>
        <w:pStyle w:val="ListParagraph"/>
        <w:numPr>
          <w:ilvl w:val="0"/>
          <w:numId w:val="2"/>
        </w:numPr>
        <w:spacing w:after="80"/>
      </w:pPr>
      <w:r>
        <w:rPr>
          <w:rFonts w:ascii="Arial" w:cs="Arial" w:eastAsia="Arial" w:hAnsi="Arial"/>
          <w:sz w:val="22"/>
          <w:szCs w:val="22"/>
        </w:rPr>
        <w:t xml:space="preserve">RenderPipeline is shared. It holds only immutable service objects (TemplateService, ConfigService, SectionRendererRegistry). No mutable state.</w:t>
      </w:r>
    </w:p>
    <w:p>
      <w:pPr>
        <w:pStyle w:val="ListParagraph"/>
        <w:numPr>
          <w:ilvl w:val="0"/>
          <w:numId w:val="2"/>
        </w:numPr>
        <w:spacing w:after="80"/>
      </w:pPr>
      <w:r>
        <w:rPr>
          <w:rFonts w:ascii="Arial" w:cs="Arial" w:eastAsia="Arial" w:hAnsi="Arial"/>
          <w:sz w:val="22"/>
          <w:szCs w:val="22"/>
        </w:rPr>
        <w:t xml:space="preserve">PDDocument is per-job. PDFBox documents are not thread-safe. Each BatchJob creates its own PDDocument inside render() and closes it before returning.</w:t>
      </w:r>
    </w:p>
    <w:p>
      <w:pPr>
        <w:pStyle w:val="ListParagraph"/>
        <w:numPr>
          <w:ilvl w:val="0"/>
          <w:numId w:val="2"/>
        </w:numPr>
        <w:spacing w:after="80"/>
      </w:pPr>
      <w:r>
        <w:rPr>
          <w:rFonts w:ascii="Arial" w:cs="Arial" w:eastAsia="Arial" w:hAnsi="Arial"/>
          <w:sz w:val="22"/>
          <w:szCs w:val="22"/>
        </w:rPr>
        <w:t xml:space="preserve">Caches (TemplateCache, ConfigCache) use ConcurrentHashMap internally and are safe for concurrent reads after the first warm-up.</w:t>
      </w:r>
    </w:p>
    <w:p>
      <w:pPr>
        <w:pStyle w:val="ListParagraph"/>
        <w:numPr>
          <w:ilvl w:val="0"/>
          <w:numId w:val="2"/>
        </w:numPr>
        <w:spacing w:after="80"/>
      </w:pPr>
      <w:r>
        <w:rPr>
          <w:rFonts w:ascii="Arial" w:cs="Arial" w:eastAsia="Arial" w:hAnsi="Arial"/>
          <w:sz w:val="22"/>
          <w:szCs w:val="22"/>
        </w:rPr>
        <w:t xml:space="preserve">SectionRenderer implementations are stateless. They receive all state as method parameters.</w:t>
      </w:r>
    </w:p>
    <w:p>
      <w:pPr>
        <w:spacing w:after="120"/>
      </w:pPr>
      <w:r>
        <w:t xml:space="preserve"/>
      </w:r>
    </w:p>
    <w:p>
      <w:pPr>
        <w:pStyle w:val="Heading2"/>
        <w:spacing w:before="300" w:after="140"/>
      </w:pPr>
      <w:r>
        <w:rPr>
          <w:rFonts w:ascii="Arial" w:cs="Arial" w:eastAsia="Arial" w:hAnsi="Arial"/>
          <w:b/>
          <w:bCs/>
          <w:color w:val="1565C0"/>
          <w:sz w:val="28"/>
          <w:szCs w:val="28"/>
        </w:rPr>
        <w:t xml:space="preserve">2.4  Extensibility Points</w:t>
      </w:r>
    </w:p>
    <w:p>
      <w:pPr>
        <w:spacing w:after="140"/>
      </w:pPr>
      <w:r>
        <w:rPr>
          <w:rFonts w:ascii="Arial" w:cs="Arial" w:eastAsia="Arial" w:hAnsi="Arial"/>
          <w:sz w:val="22"/>
          <w:szCs w:val="22"/>
        </w:rPr>
        <w:t xml:space="preserve">The design exposes four extension points where new behaviour can be added without modifying existing code: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How to add</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New section type</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SectionRenderer, add a value to TemplateSection.Type, register in SectionRendererRegistry. The pipeline dispatches it automatically.</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New data source</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DataSource. Produce a DocumentData in load(). Nothing else changes.</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New config preset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JSON entry to pdf-configs.json. No code changes.</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New template</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JSON entry to pdf-templates.json. No code changes.</w:t>
            </w:r>
          </w:p>
        </w:tc>
      </w:tr>
    </w:tbl>
    <w:p>
      <w:pPr>
        <w:spacing w:after="0"/>
      </w:pPr>
      <w:r>
        <w:br w:type="page"/>
      </w:r>
    </w:p>
    <w:p>
      <w:pPr>
        <w:pStyle w:val="Heading1"/>
        <w:pBdr>
          <w:bottom w:val="single" w:color="003366" w:sz="6" w:space="1"/>
        </w:pBdr>
        <w:spacing w:before="400" w:after="200"/>
      </w:pPr>
      <w:r>
        <w:rPr>
          <w:rFonts w:ascii="Arial" w:cs="Arial" w:eastAsia="Arial" w:hAnsi="Arial"/>
          <w:b/>
          <w:bCs/>
          <w:color w:val="003366"/>
          <w:sz w:val="36"/>
          <w:szCs w:val="36"/>
        </w:rPr>
        <w:t xml:space="preserve">3.  Config, Templates, and Rendering</w:t>
      </w:r>
    </w:p>
    <w:p>
      <w:pPr>
        <w:pStyle w:val="Heading2"/>
        <w:spacing w:before="300" w:after="140"/>
      </w:pPr>
      <w:r>
        <w:rPr>
          <w:rFonts w:ascii="Arial" w:cs="Arial" w:eastAsia="Arial" w:hAnsi="Arial"/>
          <w:b/>
          <w:bCs/>
          <w:color w:val="1565C0"/>
          <w:sz w:val="28"/>
          <w:szCs w:val="28"/>
        </w:rPr>
        <w:t xml:space="preserve">3.1  PdfConfig — Visual Style Presets</w:t>
      </w:r>
    </w:p>
    <w:p>
      <w:pPr>
        <w:spacing w:after="140"/>
      </w:pPr>
      <w:r>
        <w:rPr>
          <w:rFonts w:ascii="Arial" w:cs="Arial" w:eastAsia="Arial" w:hAnsi="Arial"/>
          <w:sz w:val="22"/>
          <w:szCs w:val="22"/>
        </w:rPr>
        <w:t xml:space="preserve">A PdfConfig defines every visual parameter that applies uniformly across an entire document: page size, fonts, margins, colors, and line spacing. It contains no content or layout — only how things look, not what they say.</w:t>
      </w:r>
    </w:p>
    <w:p>
      <w:pPr>
        <w:spacing w:after="140"/>
      </w:pPr>
      <w:r>
        <w:rPr>
          <w:rFonts w:ascii="Arial" w:cs="Arial" w:eastAsia="Arial" w:hAnsi="Arial"/>
          <w:sz w:val="22"/>
          <w:szCs w:val="22"/>
        </w:rPr>
        <w:t xml:space="preserve">Config presets are defined in configs/pdf-configs.json. The six built-in presets are: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Preset ID</w:t>
            </w:r>
          </w:p>
        </w:tc>
        <w:tc>
          <w:tcPr>
            <w:tcW w:type="dxa" w:w="34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default</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A4</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Helvetica, 50 pt margins, neutral black — all-purpose</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report</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A4</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Wider margins (72 pt), navy title color — formal reports</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letter</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Letter</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Times Roman, generous margins — business correspondence</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compact</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A4</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Courier, tight margins (30 pt) — data-dense documents</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dark</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A4</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Light text on #1E1E1E background — modern/digital look</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branded</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A4</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White titles on navy background — brand cover pages</w:t>
            </w:r>
          </w:p>
        </w:tc>
      </w:tr>
    </w:tbl>
    <w:p>
      <w:pPr>
        <w:spacing w:after="120"/>
      </w:pPr>
      <w:r>
        <w:t xml:space="preserve"/>
      </w:r>
    </w:p>
    <w:p>
      <w:pPr>
        <w:pStyle w:val="Heading3"/>
        <w:spacing w:before="220" w:after="100"/>
      </w:pPr>
      <w:r>
        <w:rPr>
          <w:rFonts w:ascii="Arial" w:cs="Arial" w:eastAsia="Arial" w:hAnsi="Arial"/>
          <w:b/>
          <w:bCs/>
          <w:color w:val="1A2332"/>
          <w:sz w:val="22"/>
          <w:szCs w:val="22"/>
        </w:rPr>
        <w:t xml:space="preserve">3.1.1  Config Schema</w:t>
      </w:r>
    </w:p>
    <w:p>
      <w:pPr>
        <w:spacing w:after="140"/>
      </w:pPr>
      <w:r>
        <w:rPr>
          <w:rFonts w:ascii="Arial" w:cs="Arial" w:eastAsia="Arial" w:hAnsi="Arial"/>
          <w:sz w:val="22"/>
          <w:szCs w:val="22"/>
        </w:rPr>
        <w:t xml:space="preserve">Every field in a config entry: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id</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 Matched by configId in a template, or --config-id in direct mode.</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pageSize</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A4, A3, A5, or LETTER. Resolved to PDRectangle in RenderPipeline.</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titleFontSize</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Used for HEADING and SUBHEADING sections.</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bodyFontSize</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Used for BODY, table cells, summary values, and notice text.</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marginTop/Bottom/Left/Right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Defines the usable content area on each page.</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lineSpacing</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Multiplier applied to font size to get line height. 1.4 = 40% leading.</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fontFamily</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HELVETICA, TIMES_ROMAN, or COURIER. Maps to a Standard14Fonts value.</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fontColor</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Hex color string for body text (#RRGGBB).</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titleColor</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Hex color string for headings.</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backgroundColor</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hex. If set, fills each page with this color before content.</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3.2  PdfTemplate — Document Layout Definitions</w:t>
      </w:r>
    </w:p>
    <w:p>
      <w:pPr>
        <w:spacing w:after="140"/>
      </w:pPr>
      <w:r>
        <w:rPr>
          <w:rFonts w:ascii="Arial" w:cs="Arial" w:eastAsia="Arial" w:hAnsi="Arial"/>
          <w:sz w:val="22"/>
          <w:szCs w:val="22"/>
        </w:rPr>
        <w:t xml:space="preserve">A PdfTemplate defines the complete structure of a document type: its sections in order, the config preset to use, and optional per-page header and footer branding. Templates are defined in templates/pdf-templates.json.</w:t>
      </w:r>
    </w:p>
    <w:p>
      <w:pPr>
        <w:spacing w:after="140"/>
      </w:pPr>
      <w:r>
        <w:rPr>
          <w:rFonts w:ascii="Arial" w:cs="Arial" w:eastAsia="Arial" w:hAnsi="Arial"/>
          <w:sz w:val="22"/>
          <w:szCs w:val="22"/>
        </w:rPr>
        <w:t xml:space="preserve">A template does not contain any business data. It contains content patterns with {{placeholder}} tokens that are substituted at render time from the DocumentData.</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single" w:color="0288D1" w:sz="1"/>
              <w:left w:val="single" w:color="0288D1" w:sz="1"/>
              <w:bottom w:val="single" w:color="0288D1" w:sz="1"/>
              <w:right w:val="single" w:color="0288D1" w:sz="1"/>
            </w:tcBorders>
            <w:shd w:fill="DCE8F8" w:val="clear"/>
            <w:tcMar>
              <w:top w:type="dxa" w:w="120"/>
              <w:left w:type="dxa" w:w="180"/>
              <w:bottom w:type="dxa" w:w="120"/>
              <w:right w:type="dxa" w:w="180"/>
            </w:tcMar>
          </w:tcPr>
          <w:p>
            <w:pPr>
              <w:spacing w:after="80"/>
            </w:pPr>
            <w:r>
              <w:rPr>
                <w:rFonts w:ascii="Arial" w:cs="Arial" w:eastAsia="Arial" w:hAnsi="Arial"/>
                <w:b/>
                <w:bCs/>
                <w:color w:val="003366"/>
                <w:sz w:val="20"/>
                <w:szCs w:val="20"/>
              </w:rPr>
              <w:t xml:space="preserve">Template Fields</w:t>
            </w:r>
          </w:p>
          <w:p>
            <w:pPr>
              <w:spacing w:after="60"/>
            </w:pPr>
            <w:r>
              <w:rPr>
                <w:rFonts w:ascii="Arial" w:cs="Arial" w:eastAsia="Arial" w:hAnsi="Arial"/>
                <w:sz w:val="20"/>
                <w:szCs w:val="20"/>
              </w:rPr>
              <w:t xml:space="preserve">id            — Unique identifier (e.g. "bank-statement")</w:t>
            </w:r>
          </w:p>
          <w:p>
            <w:pPr>
              <w:spacing w:after="60"/>
            </w:pPr>
            <w:r>
              <w:rPr>
                <w:rFonts w:ascii="Arial" w:cs="Arial" w:eastAsia="Arial" w:hAnsi="Arial"/>
                <w:sz w:val="20"/>
                <w:szCs w:val="20"/>
              </w:rPr>
              <w:t xml:space="preserve">description   — Human-readable name, set as the PDF title metadata</w:t>
            </w:r>
          </w:p>
          <w:p>
            <w:pPr>
              <w:spacing w:after="60"/>
            </w:pPr>
            <w:r>
              <w:rPr>
                <w:rFonts w:ascii="Arial" w:cs="Arial" w:eastAsia="Arial" w:hAnsi="Arial"/>
                <w:sz w:val="20"/>
                <w:szCs w:val="20"/>
              </w:rPr>
              <w:t xml:space="preserve">configId      — Which PdfConfig preset to use</w:t>
            </w:r>
          </w:p>
          <w:p>
            <w:pPr>
              <w:spacing w:after="60"/>
            </w:pPr>
            <w:r>
              <w:rPr>
                <w:rFonts w:ascii="Arial" w:cs="Arial" w:eastAsia="Arial" w:hAnsi="Arial"/>
                <w:sz w:val="20"/>
                <w:szCs w:val="20"/>
              </w:rPr>
              <w:t xml:space="preserve">header        — Optional PageHeader (logo + colored band, drawn on every page)</w:t>
            </w:r>
          </w:p>
          <w:p>
            <w:pPr>
              <w:spacing w:after="60"/>
            </w:pPr>
            <w:r>
              <w:rPr>
                <w:rFonts w:ascii="Arial" w:cs="Arial" w:eastAsia="Arial" w:hAnsi="Arial"/>
                <w:sz w:val="20"/>
                <w:szCs w:val="20"/>
              </w:rPr>
              <w:t xml:space="preserve">footer        — Optional PageFooter (left/center/right text + page numbers)</w:t>
            </w:r>
          </w:p>
          <w:p>
            <w:pPr>
              <w:spacing w:after="60"/>
            </w:pPr>
            <w:r>
              <w:rPr>
                <w:rFonts w:ascii="Arial" w:cs="Arial" w:eastAsia="Arial" w:hAnsi="Arial"/>
                <w:sz w:val="20"/>
                <w:szCs w:val="20"/>
              </w:rPr>
              <w:t xml:space="preserve">sections      — Ordered list of TemplateSection objects (the document body)</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3.3  Section Types</w:t>
      </w:r>
    </w:p>
    <w:p>
      <w:pPr>
        <w:spacing w:after="140"/>
      </w:pPr>
      <w:r>
        <w:rPr>
          <w:rFonts w:ascii="Arial" w:cs="Arial" w:eastAsia="Arial" w:hAnsi="Arial"/>
          <w:sz w:val="22"/>
          <w:szCs w:val="22"/>
        </w:rPr>
        <w:t xml:space="preserve">There are 11 section types. Each maps to a dedicated SectionRenderer implementation:</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Rendered As</w:t>
            </w:r>
          </w:p>
        </w:tc>
        <w:tc>
          <w:tcPr>
            <w:tcW w:type="dxa" w:w="3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HEADING</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Large bold text with bottom underline</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content (text or {{placeholder}})</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SUBHEADING</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Medium bold text, no underline</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content</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BODY</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Word-wrapped paragraph text, paginated</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content (\n = paragraph break)</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DIVIDER</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Full-width horizontal rule</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SPACER</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Vertical whitespace gap</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IMAGE</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Embedded image file</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content (path or {{placeholder}}), align, widthPercent</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TABLE</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Variable-length data table</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dataKey, columns[], headerBgColor, alternateRowColor, repeatHeaderOnPage</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SUMMARY</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Fixed key-value grid (2-col)</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summaryItems[] — each has label + dataKey</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NOTICE</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Boxed text with background fill</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content, bgColor</w:t>
            </w:r>
          </w:p>
        </w:tc>
      </w:tr>
      <w:tr>
        <w:tc>
          <w:tcPr>
            <w:tcW w:type="dxa" w:w="26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COLUMNS</w:t>
            </w:r>
          </w:p>
        </w:tc>
        <w:tc>
          <w:tcPr>
            <w:tcW w:type="dxa" w:w="34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Two-column side-by-side block</w:t>
            </w:r>
          </w:p>
        </w:tc>
        <w:tc>
          <w:tcPr>
            <w:tcW w:type="dxa" w:w="3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sz w:val="20"/>
                <w:szCs w:val="20"/>
              </w:rPr>
              <w:t xml:space="preserve">left[], right[], leftWidthPct</w:t>
            </w:r>
          </w:p>
        </w:tc>
      </w:tr>
      <w:tr>
        <w:tc>
          <w:tcPr>
            <w:tcW w:type="dxa" w:w="26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PAGEBREAK</w:t>
            </w:r>
          </w:p>
        </w:tc>
        <w:tc>
          <w:tcPr>
            <w:tcW w:type="dxa" w:w="34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Forces next section to new page</w:t>
            </w:r>
          </w:p>
        </w:tc>
        <w:tc>
          <w:tcPr>
            <w:tcW w:type="dxa" w:w="3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3.4  PageHeader and PageFooter</w:t>
      </w:r>
    </w:p>
    <w:p>
      <w:pPr>
        <w:spacing w:after="140"/>
      </w:pPr>
      <w:r>
        <w:rPr>
          <w:rFonts w:ascii="Arial" w:cs="Arial" w:eastAsia="Arial" w:hAnsi="Arial"/>
          <w:sz w:val="22"/>
          <w:szCs w:val="22"/>
        </w:rPr>
        <w:t xml:space="preserve">Both are optional template-level objects that apply to every page, unlike sections which appear once in document flow.</w:t>
      </w:r>
    </w:p>
    <w:p>
      <w:pPr>
        <w:pStyle w:val="Heading3"/>
        <w:spacing w:before="220" w:after="100"/>
      </w:pPr>
      <w:r>
        <w:rPr>
          <w:rFonts w:ascii="Arial" w:cs="Arial" w:eastAsia="Arial" w:hAnsi="Arial"/>
          <w:b/>
          <w:bCs/>
          <w:color w:val="1A2332"/>
          <w:sz w:val="22"/>
          <w:szCs w:val="22"/>
        </w:rPr>
        <w:t xml:space="preserve">3.4.1  PageHeader</w:t>
      </w:r>
    </w:p>
    <w:p>
      <w:pPr>
        <w:spacing w:after="140"/>
      </w:pPr>
      <w:r>
        <w:rPr>
          <w:rFonts w:ascii="Arial" w:cs="Arial" w:eastAsia="Arial" w:hAnsi="Arial"/>
          <w:sz w:val="22"/>
          <w:szCs w:val="22"/>
        </w:rPr>
        <w:t xml:space="preserve">A PageHeader draws a colored band across the top of every page, optionally with a logo image. The band height is reserved before the content area, so the Y cursor starts below it.</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logoPath</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 to logo image file (or {{placeholder}})</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logoAlign</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LEFT, CENTER, or RIGHT within the band</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logoWidthPercent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Logo width as percentage of page width</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bandColor</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Hex color for the band background</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bandHeight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Band height in points (default: 60)</w:t>
            </w:r>
          </w:p>
        </w:tc>
      </w:tr>
    </w:tbl>
    <w:p>
      <w:pPr>
        <w:spacing w:after="100"/>
      </w:pPr>
      <w:r>
        <w:t xml:space="preserve"/>
      </w:r>
    </w:p>
    <w:p>
      <w:pPr>
        <w:pStyle w:val="Heading3"/>
        <w:spacing w:before="220" w:after="100"/>
      </w:pPr>
      <w:r>
        <w:rPr>
          <w:rFonts w:ascii="Arial" w:cs="Arial" w:eastAsia="Arial" w:hAnsi="Arial"/>
          <w:b/>
          <w:bCs/>
          <w:color w:val="1A2332"/>
          <w:sz w:val="22"/>
          <w:szCs w:val="22"/>
        </w:rPr>
        <w:t xml:space="preserve">3.4.2  PageFooter</w:t>
      </w:r>
    </w:p>
    <w:p>
      <w:pPr>
        <w:spacing w:after="140"/>
      </w:pPr>
      <w:r>
        <w:rPr>
          <w:rFonts w:ascii="Arial" w:cs="Arial" w:eastAsia="Arial" w:hAnsi="Arial"/>
          <w:sz w:val="22"/>
          <w:szCs w:val="22"/>
        </w:rPr>
        <w:t xml:space="preserve">PageFooter is stamped in a second pass after all sections are rendered, because the total page count is not known until rendering is complete.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leftText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drawn at the left of the footer band (e.g. bank name)</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centerText</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drawn at center — overrides page numbers if set</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rightText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drawn at the right</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showPageNumbers</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true/false — show "Page N of M" in center if centerText is absent</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pageNumberFormat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 string: {n} = current page, {total} = total pages</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bandColor</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color of the footer band</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bandHeight</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Footer band height in points (default: 20)</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3.5  Data: DocumentData and Placeholders</w:t>
      </w:r>
    </w:p>
    <w:p>
      <w:pPr>
        <w:spacing w:after="140"/>
      </w:pPr>
      <w:r>
        <w:rPr>
          <w:rFonts w:ascii="Arial" w:cs="Arial" w:eastAsia="Arial" w:hAnsi="Arial"/>
          <w:sz w:val="22"/>
          <w:szCs w:val="22"/>
        </w:rPr>
        <w:t xml:space="preserve">DocumentData is the runtime data container. It holds two compartments:</w:t>
      </w:r>
    </w:p>
    <w:p>
      <w:pPr>
        <w:spacing w:after="80"/>
      </w:pPr>
      <w:r>
        <w:t xml:space="preserve"/>
      </w:r>
    </w:p>
    <w:p>
      <w:pPr>
        <w:pStyle w:val="ListParagraph"/>
        <w:numPr>
          <w:ilvl w:val="0"/>
          <w:numId w:val="2"/>
        </w:numPr>
        <w:spacing w:after="80"/>
      </w:pPr>
      <w:r>
        <w:rPr>
          <w:rFonts w:ascii="Arial" w:cs="Arial" w:eastAsia="Arial" w:hAnsi="Arial"/>
          <w:sz w:val="22"/>
          <w:szCs w:val="22"/>
        </w:rPr>
        <w:t xml:space="preserve">scalars — Map&lt;String, String&gt;: flat key-value pairs. Used for {{placeholder}} substitution in any section content, header, or footer text.</w:t>
      </w:r>
    </w:p>
    <w:p>
      <w:pPr>
        <w:pStyle w:val="ListParagraph"/>
        <w:numPr>
          <w:ilvl w:val="0"/>
          <w:numId w:val="2"/>
        </w:numPr>
        <w:spacing w:after="80"/>
      </w:pPr>
      <w:r>
        <w:rPr>
          <w:rFonts w:ascii="Arial" w:cs="Arial" w:eastAsia="Arial" w:hAnsi="Arial"/>
          <w:sz w:val="22"/>
          <w:szCs w:val="22"/>
        </w:rPr>
        <w:t xml:space="preserve">lists — Map&lt;String, List&lt;Map&lt;String, String&gt;&gt;&gt;: named lists of row maps. Used by TABLE and SUMMARY sections via their dataKey field.</w:t>
      </w:r>
    </w:p>
    <w:p>
      <w:pPr>
        <w:spacing w:after="100"/>
      </w:pPr>
      <w:r>
        <w:t xml:space="preserve"/>
      </w:r>
    </w:p>
    <w:p>
      <w:pPr>
        <w:spacing w:after="140"/>
      </w:pPr>
      <w:r>
        <w:rPr>
          <w:rFonts w:ascii="Arial" w:cs="Arial" w:eastAsia="Arial" w:hAnsi="Arial"/>
          <w:sz w:val="22"/>
          <w:szCs w:val="22"/>
        </w:rPr>
        <w:t xml:space="preserve">Placeholder substitution is handled by PlaceholderResolver before rendering begins. All {{token}} occurrences in section content, header logoPath, footer leftText/centerText/rightText, and nested COLUMNS sub-sections are resolved in a single pass.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00"/>
      </w:tblGrid>
      <w:tr>
        <w:tc>
          <w:tcPr>
            <w:tcW w:type="dxa" w:w="9200"/>
            <w:tcBorders>
              <w:top w:val="single" w:color="0288D1" w:sz="1"/>
              <w:left w:val="single" w:color="0288D1" w:sz="1"/>
              <w:bottom w:val="single" w:color="0288D1" w:sz="1"/>
              <w:right w:val="single" w:color="0288D1" w:sz="1"/>
            </w:tcBorders>
            <w:shd w:fill="DCE8F8" w:val="clear"/>
            <w:tcMar>
              <w:top w:type="dxa" w:w="120"/>
              <w:left w:type="dxa" w:w="180"/>
              <w:bottom w:type="dxa" w:w="120"/>
              <w:right w:type="dxa" w:w="180"/>
            </w:tcMar>
          </w:tcPr>
          <w:p>
            <w:pPr>
              <w:spacing w:after="80"/>
            </w:pPr>
            <w:r>
              <w:rPr>
                <w:rFonts w:ascii="Arial" w:cs="Arial" w:eastAsia="Arial" w:hAnsi="Arial"/>
                <w:b/>
                <w:bCs/>
                <w:color w:val="003366"/>
                <w:sz w:val="20"/>
                <w:szCs w:val="20"/>
              </w:rPr>
              <w:t xml:space="preserve">Placeholder Resolution Rules</w:t>
            </w:r>
          </w:p>
          <w:p>
            <w:pPr>
              <w:spacing w:after="60"/>
            </w:pPr>
            <w:r>
              <w:rPr>
                <w:rFonts w:ascii="Arial" w:cs="Arial" w:eastAsia="Arial" w:hAnsi="Arial"/>
                <w:sz w:val="20"/>
                <w:szCs w:val="20"/>
              </w:rPr>
              <w:t xml:space="preserve">{{key}}  is replaced with the scalar value for "key".</w:t>
            </w:r>
          </w:p>
          <w:p>
            <w:pPr>
              <w:spacing w:after="60"/>
            </w:pPr>
            <w:r>
              <w:rPr>
                <w:rFonts w:ascii="Arial" w:cs="Arial" w:eastAsia="Arial" w:hAnsi="Arial"/>
                <w:sz w:val="20"/>
                <w:szCs w:val="20"/>
              </w:rPr>
              <w:t xml:space="preserve">If "key" is not present in the data, the placeholder is left as-is and a warning is printed to stderr.</w:t>
            </w:r>
          </w:p>
          <w:p>
            <w:pPr>
              <w:spacing w:after="60"/>
            </w:pPr>
            <w:r>
              <w:rPr>
                <w:rFonts w:ascii="Arial" w:cs="Arial" w:eastAsia="Arial" w:hAnsi="Arial"/>
                <w:sz w:val="20"/>
                <w:szCs w:val="20"/>
              </w:rPr>
              <w:t xml:space="preserve">Placeholders in nested COLUMNS sections are resolved recursively.</w:t>
            </w:r>
          </w:p>
          <w:p>
            <w:pPr>
              <w:spacing w:after="60"/>
            </w:pPr>
            <w:r>
              <w:rPr>
                <w:rFonts w:ascii="Arial" w:cs="Arial" w:eastAsia="Arial" w:hAnsi="Arial"/>
                <w:sz w:val="20"/>
                <w:szCs w:val="20"/>
              </w:rPr>
              <w:t xml:space="preserve">The render does not fail on missing placeholders — it warns and continues.</w:t>
            </w:r>
          </w:p>
        </w:tc>
      </w:tr>
    </w:tbl>
    <w:p>
      <w:pPr>
        <w:spacing w:after="120"/>
      </w:pPr>
      <w:r>
        <w:t xml:space="preserve"/>
      </w:r>
    </w:p>
    <w:p>
      <w:pPr>
        <w:pStyle w:val="Heading2"/>
        <w:spacing w:before="300" w:after="140"/>
      </w:pPr>
      <w:r>
        <w:rPr>
          <w:rFonts w:ascii="Arial" w:cs="Arial" w:eastAsia="Arial" w:hAnsi="Arial"/>
          <w:b/>
          <w:bCs/>
          <w:color w:val="1565C0"/>
          <w:sz w:val="28"/>
          <w:szCs w:val="28"/>
        </w:rPr>
        <w:t xml:space="preserve">3.6  How a PDF is Generated — Step by Step</w:t>
      </w:r>
    </w:p>
    <w:p>
      <w:pPr>
        <w:spacing w:after="140"/>
      </w:pPr>
      <w:r>
        <w:rPr>
          <w:rFonts w:ascii="Arial" w:cs="Arial" w:eastAsia="Arial" w:hAnsi="Arial"/>
          <w:sz w:val="22"/>
          <w:szCs w:val="22"/>
        </w:rPr>
        <w:t xml:space="preserve">The complete render sequence for template mode, from RenderPipeline.render():</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1</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TemplateService.getTemplate(id) — loads from cache or parses pdf-templates.json. Returns an immutable PdfTemplate.</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Step 2</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DataSource.load() — reads from file, database, API, or memory. Returns a DocumentData.</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3</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PlaceholderResolver resolves all {{tokens}} in sections, header, and footer using DocumentData scalars. Missing keys produce a warning; no crash.</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Step 4</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ConfigService.getConfig(configId) — loads the PdfConfig. If the footer has a band, marginBottom is extended by bandHeight to reserve space.</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5</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PDDocument is created. PageContext is initialised with the document, config, page size, and optional header.</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Step 6</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PageContext.open() draws the first page, applies background color, draws the header band and logo.</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7</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each resolved TemplateSection: SectionRendererRegistry.get(type) returns the registered SectionRenderer. renderer.render() draws the section onto the current PDPageContentStream. If the cursor would overflow the bottom margin, PageContext.advanceY() creates a new page (with header) automatically.</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Step 8</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PageContext.close() closes the final page's content stream.</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9</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pass: stampFooters() iterates every page in the PDDocument and draws the footer band and text. Page numbers are stamped at this point because the total count is now known.</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Step 10</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PDDocument.save(outputPath) writes the completed PDF to disk.</w:t>
            </w:r>
          </w:p>
        </w:tc>
      </w:tr>
    </w:tbl>
    <w:p>
      <w:pPr>
        <w:spacing w:after="0"/>
      </w:pPr>
      <w:r>
        <w:br w:type="page"/>
      </w:r>
    </w:p>
    <w:p>
      <w:pPr>
        <w:pStyle w:val="Heading1"/>
        <w:pBdr>
          <w:bottom w:val="single" w:color="003366" w:sz="6" w:space="1"/>
        </w:pBdr>
        <w:spacing w:before="400" w:after="200"/>
      </w:pPr>
      <w:r>
        <w:rPr>
          <w:rFonts w:ascii="Arial" w:cs="Arial" w:eastAsia="Arial" w:hAnsi="Arial"/>
          <w:b/>
          <w:bCs/>
          <w:color w:val="003366"/>
          <w:sz w:val="36"/>
          <w:szCs w:val="36"/>
        </w:rPr>
        <w:t xml:space="preserve">4.  Code Architecture</w:t>
      </w:r>
    </w:p>
    <w:p>
      <w:pPr>
        <w:spacing w:after="140"/>
      </w:pPr>
      <w:r>
        <w:rPr>
          <w:rFonts w:ascii="Arial" w:cs="Arial" w:eastAsia="Arial" w:hAnsi="Arial"/>
          <w:sz w:val="22"/>
          <w:szCs w:val="22"/>
        </w:rPr>
        <w:t xml:space="preserve">The project is a single Maven module: com.pdfcreator:pdf-creator:1.0-SNAPSHOT. The maven-shade-plugin packages it into a fat JAR with all dependencies included.</w:t>
      </w:r>
    </w:p>
    <w:p>
      <w:pPr>
        <w:spacing w:after="140"/>
      </w:pPr>
      <w:r>
        <w:rPr>
          <w:rFonts w:ascii="Arial" w:cs="Arial" w:eastAsia="Arial" w:hAnsi="Arial"/>
          <w:sz w:val="22"/>
          <w:szCs w:val="22"/>
        </w:rPr>
        <w:t xml:space="preserve">The source tree is organised into 9 Java packages. Each package has a single, clear responsibility.</w:t>
      </w:r>
    </w:p>
    <w:p>
      <w:pPr>
        <w:spacing w:after="80"/>
      </w:pPr>
      <w:r>
        <w:t xml:space="preserve"/>
      </w:r>
    </w:p>
    <w:p>
      <w:pPr>
        <w:pStyle w:val="Heading2"/>
        <w:spacing w:before="300" w:after="140"/>
      </w:pPr>
      <w:r>
        <w:rPr>
          <w:rFonts w:ascii="Arial" w:cs="Arial" w:eastAsia="Arial" w:hAnsi="Arial"/>
          <w:b/>
          <w:bCs/>
          <w:color w:val="1565C0"/>
          <w:sz w:val="28"/>
          <w:szCs w:val="28"/>
        </w:rPr>
        <w:t xml:space="preserve">4.1  Package Map</w:t>
      </w:r>
    </w:p>
    <w:p>
      <w:pPr>
        <w:spacing w:after="80"/>
      </w:pPr>
      <w:r>
        <w:t xml:space="preserve"/>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src/main/java/com/pdfcreator/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PdfCreator.java            CLI entry point — parses args, routes to correct mode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TextInputResolver.java      Reads --text or --text-file arg into a String</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config/                    Visual style presets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PdfConfig.java          Immutable config model with Builder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ConfigLoader.java       Parses pdf-configs.json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cache/                     Thread-safe in-memory caches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ConfigCache.java        ConcurrentHashMap&lt;id, PdfConfig&gt;</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service/                   High-level access layer (cache → file)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ConfigService.java</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template/                  Template model + parsing + placeholder resolution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PdfTemplate.java        Root template model</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TemplateSection.java    Section model (type + all section-specific fields)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ColumnsSection.java     Sub-model for COLUMNS sections (left + right lists)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ColumnDef.java          Table column definition (key, header, width%, align)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PageHeader.java         Per-page header band + logo model</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PageFooter.java         Per-page footer band + text model</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TemplateLoader.java     Parses pdf-templates.json (no external JSON library)</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TemplateCache.java      ConcurrentHashMap&lt;id, PdfTemplate&gt;</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TemplateService.java    cache → file lookup</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PlaceholderResolver.java  Resolves {{tokens}} in sections/header/footer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datasource/                Data origin abstraction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DataSource.java         Interface: load() + describe()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DocumentData.java       Two-compartment data model (scalars + lists)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JsonFileDataSource.java  Reads .json data files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InMemoryDataSource.java  Wraps pre-built DocumentData</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JdbcDataSource.java      JDBC queries → DocumentData</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RestApiDataSource.java   HTTP GET → DocumentData</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generator/                 PDFBox cursor management</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PageContext.java         Y-cursor, page creation, header rendering</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PdfGenerator.java        Legacy direct-mode generator (retained for CLI)</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ColorUtil.java           Parses #RRGGBB hex to java.awt.Color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renderer/                  Section rendering implementations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SectionRenderer.java    Interface: render(section, ctx, config, data, doc)</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SectionRendererRegistry.java  EnumMap&lt;Type, SectionRenderer&gt;</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SimpleRenderers.java    HEADING, SUBHEADING, BODY, DIVIDER, SPACER, IMAGE, NOTICE, PAGEBREAK</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TableRenderer.java      TABLE — variable rows, column alignment, alt rows</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SummaryRenderer.java    SUMMARY — key-value grid</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ColumnsRenderer.java    COLUMNS — two virtual columns, recursive dispatch</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RenderUtil.java         Shared: text wrap, truncation, alignment math</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pipeline/                  Orchestration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RenderPipeline.java     7-step render: load→resolve→config→render→footer→save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batch/                     Parallel generation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BatchJob.java           Immutable unit of work (templateId + dataSource + outputPath)</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BatchResult.java        Success/failure outcome with duration</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BatchRunner.java        ExecutorService thread pool orchestrator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DirectoryBatchJobFactory.java  One .json file → one BatchJob</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 CsvBatchJobFactory.java        One CSV row → one BatchJob (via InMemoryDataSource)</w:t>
      </w:r>
    </w:p>
    <w:p>
      <w:pPr>
        <w:spacing w:after="120"/>
      </w:pPr>
      <w:r>
        <w:t xml:space="preserve"/>
      </w:r>
    </w:p>
    <w:p>
      <w:pPr>
        <w:pStyle w:val="Heading2"/>
        <w:spacing w:before="300" w:after="140"/>
      </w:pPr>
      <w:r>
        <w:rPr>
          <w:rFonts w:ascii="Arial" w:cs="Arial" w:eastAsia="Arial" w:hAnsi="Arial"/>
          <w:b/>
          <w:bCs/>
          <w:color w:val="1565C0"/>
          <w:sz w:val="28"/>
          <w:szCs w:val="28"/>
        </w:rPr>
        <w:t xml:space="preserve">4.2  Key Class Responsibilities</w:t>
      </w:r>
    </w:p>
    <w:p>
      <w:pPr>
        <w:pStyle w:val="Heading3"/>
        <w:spacing w:before="220" w:after="100"/>
      </w:pPr>
      <w:r>
        <w:rPr>
          <w:rFonts w:ascii="Arial" w:cs="Arial" w:eastAsia="Arial" w:hAnsi="Arial"/>
          <w:b/>
          <w:bCs/>
          <w:color w:val="1A2332"/>
          <w:sz w:val="22"/>
          <w:szCs w:val="22"/>
        </w:rPr>
        <w:t xml:space="preserve">4.2.1  RenderPipeline</w:t>
      </w:r>
    </w:p>
    <w:p>
      <w:pPr>
        <w:spacing w:after="140"/>
      </w:pPr>
      <w:r>
        <w:rPr>
          <w:rFonts w:ascii="Arial" w:cs="Arial" w:eastAsia="Arial" w:hAnsi="Arial"/>
          <w:sz w:val="22"/>
          <w:szCs w:val="22"/>
        </w:rPr>
        <w:t xml:space="preserve">The single orchestrator class. Holds a TemplateService, ConfigService, and SectionRendererRegistry. The render() method implements the 7-step pipeline. Thread-safe because all fields are read-only after construction. Shared across all BatchRunner threads.</w:t>
      </w:r>
    </w:p>
    <w:p>
      <w:pPr>
        <w:pStyle w:val="Heading3"/>
        <w:spacing w:before="220" w:after="100"/>
      </w:pPr>
      <w:r>
        <w:rPr>
          <w:rFonts w:ascii="Arial" w:cs="Arial" w:eastAsia="Arial" w:hAnsi="Arial"/>
          <w:b/>
          <w:bCs/>
          <w:color w:val="1A2332"/>
          <w:sz w:val="22"/>
          <w:szCs w:val="22"/>
        </w:rPr>
        <w:t xml:space="preserve">4.2.2  PageContext</w:t>
      </w:r>
    </w:p>
    <w:p>
      <w:pPr>
        <w:spacing w:after="140"/>
      </w:pPr>
      <w:r>
        <w:rPr>
          <w:rFonts w:ascii="Arial" w:cs="Arial" w:eastAsia="Arial" w:hAnsi="Arial"/>
          <w:sz w:val="22"/>
          <w:szCs w:val="22"/>
        </w:rPr>
        <w:t xml:space="preserve">Manages the Y-axis cursor and page lifecycle. advanceY(amount) decrements the cursor; if it falls below marginBottom, a new page is created, the background is filled, and the PageHeader is re-drawn. wouldOverflow(height) allows renderers to pre-check before drawing. The ContentStream is always for the current page.</w:t>
      </w:r>
    </w:p>
    <w:p>
      <w:pPr>
        <w:pStyle w:val="Heading3"/>
        <w:spacing w:before="220" w:after="100"/>
      </w:pPr>
      <w:r>
        <w:rPr>
          <w:rFonts w:ascii="Arial" w:cs="Arial" w:eastAsia="Arial" w:hAnsi="Arial"/>
          <w:b/>
          <w:bCs/>
          <w:color w:val="1A2332"/>
          <w:sz w:val="22"/>
          <w:szCs w:val="22"/>
        </w:rPr>
        <w:t xml:space="preserve">4.2.3  SectionRenderer (interface)</w:t>
      </w:r>
    </w:p>
    <w:p>
      <w:pPr>
        <w:spacing w:after="140"/>
      </w:pPr>
      <w:r>
        <w:rPr>
          <w:rFonts w:ascii="Arial" w:cs="Arial" w:eastAsia="Arial" w:hAnsi="Arial"/>
          <w:sz w:val="22"/>
          <w:szCs w:val="22"/>
        </w:rPr>
        <w:t xml:space="preserve">A single method: render(TemplateSection, PageContext, PdfConfig, DocumentData, PDDocument). Stateless. Receives everything it needs as parameters. The ColumnsRenderer additionally receives the SectionRendererRegistry so it can recursively dispatch sub-sections within each column.</w:t>
      </w:r>
    </w:p>
    <w:p>
      <w:pPr>
        <w:pStyle w:val="Heading3"/>
        <w:spacing w:before="220" w:after="100"/>
      </w:pPr>
      <w:r>
        <w:rPr>
          <w:rFonts w:ascii="Arial" w:cs="Arial" w:eastAsia="Arial" w:hAnsi="Arial"/>
          <w:b/>
          <w:bCs/>
          <w:color w:val="1A2332"/>
          <w:sz w:val="22"/>
          <w:szCs w:val="22"/>
        </w:rPr>
        <w:t xml:space="preserve">4.2.4  DocumentData</w:t>
      </w:r>
    </w:p>
    <w:p>
      <w:pPr>
        <w:spacing w:after="140"/>
      </w:pPr>
      <w:r>
        <w:rPr>
          <w:rFonts w:ascii="Arial" w:cs="Arial" w:eastAsia="Arial" w:hAnsi="Arial"/>
          <w:sz w:val="22"/>
          <w:szCs w:val="22"/>
        </w:rPr>
        <w:t xml:space="preserve">An immutable value object. Built via DocumentData.Builder with fluent .scalar(k,v) and .list(name, rows) methods. scalars feed placeholder substitution; lists feed TABLE and SUMMARY renderers via their dataKey field. The key names in lists must exactly match the ColumnDef keys defined in the template.</w:t>
      </w:r>
    </w:p>
    <w:p>
      <w:pPr>
        <w:pStyle w:val="Heading3"/>
        <w:spacing w:before="220" w:after="100"/>
      </w:pPr>
      <w:r>
        <w:rPr>
          <w:rFonts w:ascii="Arial" w:cs="Arial" w:eastAsia="Arial" w:hAnsi="Arial"/>
          <w:b/>
          <w:bCs/>
          <w:color w:val="1A2332"/>
          <w:sz w:val="22"/>
          <w:szCs w:val="22"/>
        </w:rPr>
        <w:t xml:space="preserve">4.2.5  BatchRunner</w:t>
      </w:r>
    </w:p>
    <w:p>
      <w:pPr>
        <w:spacing w:after="140"/>
      </w:pPr>
      <w:r>
        <w:rPr>
          <w:rFonts w:ascii="Arial" w:cs="Arial" w:eastAsia="Arial" w:hAnsi="Arial"/>
          <w:sz w:val="22"/>
          <w:szCs w:val="22"/>
        </w:rPr>
        <w:t xml:space="preserve">Creates an ExecutorService.newFixedThreadPool(threads). Submits each BatchJob as a Callable that calls pipeline.render(). Collects Future&lt;BatchResult&gt; results. Prints a completion table showing per-job reference ID, success/failure, and duration.</w:t>
      </w:r>
    </w:p>
    <w:p>
      <w:pPr>
        <w:spacing w:after="120"/>
      </w:pPr>
      <w:r>
        <w:t xml:space="preserve"/>
      </w:r>
    </w:p>
    <w:p>
      <w:pPr>
        <w:pStyle w:val="Heading2"/>
        <w:spacing w:before="300" w:after="140"/>
      </w:pPr>
      <w:r>
        <w:rPr>
          <w:rFonts w:ascii="Arial" w:cs="Arial" w:eastAsia="Arial" w:hAnsi="Arial"/>
          <w:b/>
          <w:bCs/>
          <w:color w:val="1565C0"/>
          <w:sz w:val="28"/>
          <w:szCs w:val="28"/>
        </w:rPr>
        <w:t xml:space="preserve">4.3  JSON Parsing</w:t>
      </w:r>
    </w:p>
    <w:p>
      <w:pPr>
        <w:spacing w:after="140"/>
      </w:pPr>
      <w:r>
        <w:rPr>
          <w:rFonts w:ascii="Arial" w:cs="Arial" w:eastAsia="Arial" w:hAnsi="Arial"/>
          <w:sz w:val="22"/>
          <w:szCs w:val="22"/>
        </w:rPr>
        <w:t xml:space="preserve">The project has zero external JSON dependencies. Both TemplateLoader and JsonFileDataSource implement minimal regex/string-scanning parsers for the specific JSON shapes they consume. This was a deliberate choice to keep the JAR small and avoid dependency conflicts.</w:t>
      </w:r>
    </w:p>
    <w:p>
      <w:pPr>
        <w:spacing w:after="140"/>
      </w:pPr>
      <w:r>
        <w:rPr>
          <w:rFonts w:ascii="Arial" w:cs="Arial" w:eastAsia="Arial" w:hAnsi="Arial"/>
          <w:sz w:val="22"/>
          <w:szCs w:val="22"/>
        </w:rPr>
        <w:t xml:space="preserve">The consequence is that the parsers handle flat objects and arrays of flat objects, but not arbitrarily deep nesting. If richer JSON structures are needed, the recommended path is to replace both parsers with a single Jackson ObjectMapper at the same time.</w:t>
      </w:r>
    </w:p>
    <w:p>
      <w:pPr>
        <w:spacing w:after="120"/>
      </w:pPr>
      <w:r>
        <w:t xml:space="preserve"/>
      </w:r>
    </w:p>
    <w:p>
      <w:pPr>
        <w:pStyle w:val="Heading2"/>
        <w:spacing w:before="300" w:after="140"/>
      </w:pPr>
      <w:r>
        <w:rPr>
          <w:rFonts w:ascii="Arial" w:cs="Arial" w:eastAsia="Arial" w:hAnsi="Arial"/>
          <w:b/>
          <w:bCs/>
          <w:color w:val="1565C0"/>
          <w:sz w:val="28"/>
          <w:szCs w:val="28"/>
        </w:rPr>
        <w:t xml:space="preserve">4.4  Dependency Summary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org.apache.pdfbox:pdfbox:3.0.2</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only runtime dependency. All PDF generation, font handling, image embedding, and coordinate operations.</w:t>
            </w:r>
          </w:p>
        </w:tc>
      </w:tr>
      <w:tr>
        <w:tc>
          <w:tcPr>
            <w:tcW w:type="dxa" w:w="30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bCs/>
                <w:color w:val="1A2332"/>
                <w:sz w:val="20"/>
                <w:szCs w:val="20"/>
              </w:rPr>
              <w:t xml:space="preserve">Java 17 (standard library)</w:t>
            </w:r>
          </w:p>
        </w:tc>
        <w:tc>
          <w:tcPr>
            <w:tcW w:type="dxa" w:w="6200"/>
            <w:tcBorders>
              <w:top w:val="single" w:color="E8ECF1" w:sz="1"/>
              <w:left w:val="single" w:color="E8ECF1" w:sz="1"/>
              <w:bottom w:val="single" w:color="E8ECF1" w:sz="1"/>
              <w:right w:val="single" w:color="E8ECF1" w:sz="1"/>
            </w:tcBorders>
            <w:shd w:fill="F4F6F9"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Everything else: collections, concurrency (ExecutorService), HTTP client (java.net.http), JDBC (java.sql), file I/O.</w:t>
            </w:r>
          </w:p>
        </w:tc>
      </w:tr>
      <w:tr>
        <w:tc>
          <w:tcPr>
            <w:tcW w:type="dxa" w:w="30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Maven (build only)</w:t>
            </w:r>
          </w:p>
        </w:tc>
        <w:tc>
          <w:tcPr>
            <w:tcW w:type="dxa" w:w="6200"/>
            <w:tcBorders>
              <w:top w:val="single" w:color="E8ECF1" w:sz="1"/>
              <w:left w:val="single" w:color="E8ECF1" w:sz="1"/>
              <w:bottom w:val="single" w:color="E8ECF1" w:sz="1"/>
              <w:right w:val="single" w:color="E8ECF1"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maven-shade-plugin:3.5.1 produces the single fat JAR. maven-compiler-plugin:3.11.0 compiles both main and test sources.</w:t>
            </w:r>
          </w:p>
        </w:tc>
      </w:tr>
    </w:tbl>
    <w:p>
      <w:pPr>
        <w:spacing w:after="0"/>
      </w:pPr>
      <w:r>
        <w:br w:type="page"/>
      </w:r>
    </w:p>
    <w:p>
      <w:pPr>
        <w:pStyle w:val="Heading1"/>
        <w:pBdr>
          <w:bottom w:val="single" w:color="003366" w:sz="6" w:space="1"/>
        </w:pBdr>
        <w:spacing w:before="400" w:after="200"/>
      </w:pPr>
      <w:r>
        <w:rPr>
          <w:rFonts w:ascii="Arial" w:cs="Arial" w:eastAsia="Arial" w:hAnsi="Arial"/>
          <w:b/>
          <w:bCs/>
          <w:color w:val="003366"/>
          <w:sz w:val="36"/>
          <w:szCs w:val="36"/>
        </w:rPr>
        <w:t xml:space="preserve">5.  Future Changes</w:t>
      </w:r>
    </w:p>
    <w:p>
      <w:pPr>
        <w:spacing w:after="140"/>
      </w:pPr>
      <w:r>
        <w:rPr>
          <w:rFonts w:ascii="Arial" w:cs="Arial" w:eastAsia="Arial" w:hAnsi="Arial"/>
          <w:sz w:val="22"/>
          <w:szCs w:val="22"/>
        </w:rPr>
        <w:t xml:space="preserve">The current implementation is production-ready for the banking document generation use case. The following areas represent natural next steps as requirements evolve.</w:t>
      </w:r>
    </w:p>
    <w:p>
      <w:pPr>
        <w:spacing w:after="80"/>
      </w:pPr>
      <w:r>
        <w:t xml:space="preserve"/>
      </w:r>
    </w:p>
    <w:p>
      <w:pPr>
        <w:pStyle w:val="Heading2"/>
        <w:spacing w:before="300" w:after="140"/>
      </w:pPr>
      <w:r>
        <w:rPr>
          <w:rFonts w:ascii="Arial" w:cs="Arial" w:eastAsia="Arial" w:hAnsi="Arial"/>
          <w:b/>
          <w:bCs/>
          <w:color w:val="1565C0"/>
          <w:sz w:val="28"/>
          <w:szCs w:val="28"/>
        </w:rPr>
        <w:t xml:space="preserve">5.1  Short Term — Low Effort</w:t>
      </w:r>
    </w:p>
    <w:p>
      <w:pPr>
        <w:pStyle w:val="Heading3"/>
        <w:spacing w:before="220" w:after="100"/>
      </w:pPr>
      <w:r>
        <w:rPr>
          <w:rFonts w:ascii="Arial" w:cs="Arial" w:eastAsia="Arial" w:hAnsi="Arial"/>
          <w:b/>
          <w:bCs/>
          <w:color w:val="1A2332"/>
          <w:sz w:val="22"/>
          <w:szCs w:val="22"/>
        </w:rPr>
        <w:t xml:space="preserve">Replace the JSON parsers with Jackson</w:t>
      </w:r>
    </w:p>
    <w:p>
      <w:pPr>
        <w:spacing w:after="140"/>
      </w:pPr>
      <w:r>
        <w:rPr>
          <w:rFonts w:ascii="Arial" w:cs="Arial" w:eastAsia="Arial" w:hAnsi="Arial"/>
          <w:sz w:val="22"/>
          <w:szCs w:val="22"/>
        </w:rPr>
        <w:t xml:space="preserve">The two custom parsers (TemplateLoader, JsonFileDataSource) handle the current schemas correctly but are fragile against edge cases like deeply nested structures or unusual character escaping. Replacing them with Jackson ObjectMapper would take two hours and remove the entire category of parsing-edge-case bugs.</w:t>
      </w:r>
    </w:p>
    <w:p>
      <w:pPr>
        <w:spacing w:after="80"/>
      </w:pPr>
      <w:r>
        <w:t xml:space="preserve"/>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 Replace manual parsing with:</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ObjectMapper mapper = new ObjectMapper();</w:t>
      </w:r>
    </w:p>
    <w:p>
      <w:pPr>
        <w:pBdr>
          <w:left w:val="single" w:color="0288D1" w:sz="12" w:space="3"/>
        </w:pBdr>
        <w:shd w:fill="F0F4F8" w:val="clear"/>
        <w:spacing w:after="0" w:before="0" w:line="240"/>
        <w:ind w:left="360"/>
      </w:pPr>
      <w:r>
        <w:rPr>
          <w:rFonts w:ascii="Courier New" w:cs="Courier New" w:eastAsia="Courier New" w:hAnsi="Courier New"/>
          <w:color w:val="1A2332"/>
          <w:sz w:val="18"/>
          <w:szCs w:val="18"/>
        </w:rPr>
        <w:t xml:space="preserve">DocumentData data = mapper.readValue(file, DocumentData.class);</w:t>
      </w:r>
    </w:p>
    <w:p>
      <w:pPr>
        <w:spacing w:after="100"/>
      </w:pPr>
      <w:r>
        <w:t xml:space="preserve"/>
      </w:r>
    </w:p>
    <w:p>
      <w:pPr>
        <w:pStyle w:val="Heading3"/>
        <w:spacing w:before="220" w:after="100"/>
      </w:pPr>
      <w:r>
        <w:rPr>
          <w:rFonts w:ascii="Arial" w:cs="Arial" w:eastAsia="Arial" w:hAnsi="Arial"/>
          <w:b/>
          <w:bCs/>
          <w:color w:val="1A2332"/>
          <w:sz w:val="22"/>
          <w:szCs w:val="22"/>
        </w:rPr>
        <w:t xml:space="preserve">DatabaseDataSource (JDBC)</w:t>
      </w:r>
    </w:p>
    <w:p>
      <w:pPr>
        <w:spacing w:after="140"/>
      </w:pPr>
      <w:r>
        <w:rPr>
          <w:rFonts w:ascii="Arial" w:cs="Arial" w:eastAsia="Arial" w:hAnsi="Arial"/>
          <w:sz w:val="22"/>
          <w:szCs w:val="22"/>
        </w:rPr>
        <w:t xml:space="preserve">The JdbcDataSource class exists and compiles. What is missing is a connection pool integration. Wiring it to HikariCP takes approximately 30 minutes: add the HikariCP dependency to pom.xml, create a HikariDataSource, and pass pool::getConnection to JdbcDataSource.Builder.</w:t>
      </w:r>
    </w:p>
    <w:p>
      <w:pPr>
        <w:spacing w:after="100"/>
      </w:pPr>
      <w:r>
        <w:t xml:space="preserve"/>
      </w:r>
    </w:p>
    <w:p>
      <w:pPr>
        <w:pStyle w:val="Heading3"/>
        <w:spacing w:before="220" w:after="100"/>
      </w:pPr>
      <w:r>
        <w:rPr>
          <w:rFonts w:ascii="Arial" w:cs="Arial" w:eastAsia="Arial" w:hAnsi="Arial"/>
          <w:b/>
          <w:bCs/>
          <w:color w:val="1A2332"/>
          <w:sz w:val="22"/>
          <w:szCs w:val="22"/>
        </w:rPr>
        <w:t xml:space="preserve">CLI --config-file and --template-file flags</w:t>
      </w:r>
    </w:p>
    <w:p>
      <w:pPr>
        <w:spacing w:after="140"/>
      </w:pPr>
      <w:r>
        <w:rPr>
          <w:rFonts w:ascii="Arial" w:cs="Arial" w:eastAsia="Arial" w:hAnsi="Arial"/>
          <w:sz w:val="22"/>
          <w:szCs w:val="22"/>
        </w:rPr>
        <w:t xml:space="preserve">Currently the template and config file paths are hardcoded in PdfCreator.java. Exposing them as CLI arguments would allow the tool to be dropped into any project directory structure without modification.</w:t>
      </w:r>
    </w:p>
    <w:p>
      <w:pPr>
        <w:spacing w:after="120"/>
      </w:pPr>
      <w:r>
        <w:t xml:space="preserve"/>
      </w:r>
    </w:p>
    <w:p>
      <w:pPr>
        <w:pStyle w:val="Heading2"/>
        <w:spacing w:before="300" w:after="140"/>
      </w:pPr>
      <w:r>
        <w:rPr>
          <w:rFonts w:ascii="Arial" w:cs="Arial" w:eastAsia="Arial" w:hAnsi="Arial"/>
          <w:b/>
          <w:bCs/>
          <w:color w:val="1565C0"/>
          <w:sz w:val="28"/>
          <w:szCs w:val="28"/>
        </w:rPr>
        <w:t xml:space="preserve">5.2  Medium Term</w:t>
      </w:r>
    </w:p>
    <w:p>
      <w:pPr>
        <w:pStyle w:val="Heading3"/>
        <w:spacing w:before="220" w:after="100"/>
      </w:pPr>
      <w:r>
        <w:rPr>
          <w:rFonts w:ascii="Arial" w:cs="Arial" w:eastAsia="Arial" w:hAnsi="Arial"/>
          <w:b/>
          <w:bCs/>
          <w:color w:val="1A2332"/>
          <w:sz w:val="22"/>
          <w:szCs w:val="22"/>
        </w:rPr>
        <w:t xml:space="preserve">PDF/A Compliance for Archival</w:t>
      </w:r>
    </w:p>
    <w:p>
      <w:pPr>
        <w:spacing w:after="140"/>
      </w:pPr>
      <w:r>
        <w:rPr>
          <w:rFonts w:ascii="Arial" w:cs="Arial" w:eastAsia="Arial" w:hAnsi="Arial"/>
          <w:sz w:val="22"/>
          <w:szCs w:val="22"/>
        </w:rPr>
        <w:t xml:space="preserve">PDF/A is an ISO standard for long-term archival of PDF documents. Banks are typically required to store statements in PDF/A-1b or PDF/A-3b format. PDFBox has built-in support for PDF/A creation; it requires font embedding (rather than referencing Standard 14 Fonts) and XMP metadata attachment. This would affect PageContext and the font loading code in all renderers.</w:t>
      </w:r>
    </w:p>
    <w:p>
      <w:pPr>
        <w:pStyle w:val="Heading3"/>
        <w:spacing w:before="220" w:after="100"/>
      </w:pPr>
      <w:r>
        <w:rPr>
          <w:rFonts w:ascii="Arial" w:cs="Arial" w:eastAsia="Arial" w:hAnsi="Arial"/>
          <w:b/>
          <w:bCs/>
          <w:color w:val="1A2332"/>
          <w:sz w:val="22"/>
          <w:szCs w:val="22"/>
        </w:rPr>
        <w:t xml:space="preserve">Digital Signatures</w:t>
      </w:r>
    </w:p>
    <w:p>
      <w:pPr>
        <w:spacing w:after="140"/>
      </w:pPr>
      <w:r>
        <w:rPr>
          <w:rFonts w:ascii="Arial" w:cs="Arial" w:eastAsia="Arial" w:hAnsi="Arial"/>
          <w:sz w:val="22"/>
          <w:szCs w:val="22"/>
        </w:rPr>
        <w:t xml:space="preserve">PDFBox supports PKCS#12 signature embedding via PDSignature. Adding a digital signature to generated statements would require a signing key store and a second post-processing pass after document.save(). The pipeline architecture supports this cleanly — it can be added as an optional step after stampFooters().</w:t>
      </w:r>
    </w:p>
    <w:p>
      <w:pPr>
        <w:pStyle w:val="Heading3"/>
        <w:spacing w:before="220" w:after="100"/>
      </w:pPr>
      <w:r>
        <w:rPr>
          <w:rFonts w:ascii="Arial" w:cs="Arial" w:eastAsia="Arial" w:hAnsi="Arial"/>
          <w:b/>
          <w:bCs/>
          <w:color w:val="1A2332"/>
          <w:sz w:val="22"/>
          <w:szCs w:val="22"/>
        </w:rPr>
        <w:t xml:space="preserve">Audit Logging</w:t>
      </w:r>
    </w:p>
    <w:p>
      <w:pPr>
        <w:spacing w:after="140"/>
      </w:pPr>
      <w:r>
        <w:rPr>
          <w:rFonts w:ascii="Arial" w:cs="Arial" w:eastAsia="Arial" w:hAnsi="Arial"/>
          <w:sz w:val="22"/>
          <w:szCs w:val="22"/>
        </w:rPr>
        <w:t xml:space="preserve">In production, every batch run should produce a structured audit log: job reference ID, template ID, data source description, output path, page count, success/failure, and duration. BatchResult already captures most of this. The missing piece is a BatchAuditLogger that writes the results to a database table or append-only log file.</w:t>
      </w:r>
    </w:p>
    <w:p>
      <w:pPr>
        <w:pStyle w:val="Heading3"/>
        <w:spacing w:before="220" w:after="100"/>
      </w:pPr>
      <w:r>
        <w:rPr>
          <w:rFonts w:ascii="Arial" w:cs="Arial" w:eastAsia="Arial" w:hAnsi="Arial"/>
          <w:b/>
          <w:bCs/>
          <w:color w:val="1A2332"/>
          <w:sz w:val="22"/>
          <w:szCs w:val="22"/>
        </w:rPr>
        <w:t xml:space="preserve">Streaming Output for API Integration</w:t>
      </w:r>
    </w:p>
    <w:p>
      <w:pPr>
        <w:spacing w:after="140"/>
      </w:pPr>
      <w:r>
        <w:rPr>
          <w:rFonts w:ascii="Arial" w:cs="Arial" w:eastAsia="Arial" w:hAnsi="Arial"/>
          <w:sz w:val="22"/>
          <w:szCs w:val="22"/>
        </w:rPr>
        <w:t xml:space="preserve">The current pipeline always saves to a file path. For HTTP API use cases (e.g. a REST endpoint that returns a PDF inline), output should target an OutputStream rather than a String path. PDFBox's document.save(OutputStream) supports this. Changing the render() signature to accept an OutputStream is a one-line change, but it requires updating every caller.</w:t>
      </w:r>
    </w:p>
    <w:p>
      <w:pPr>
        <w:spacing w:after="120"/>
      </w:pPr>
      <w:r>
        <w:t xml:space="preserve"/>
      </w:r>
    </w:p>
    <w:p>
      <w:pPr>
        <w:pStyle w:val="Heading2"/>
        <w:spacing w:before="300" w:after="140"/>
      </w:pPr>
      <w:r>
        <w:rPr>
          <w:rFonts w:ascii="Arial" w:cs="Arial" w:eastAsia="Arial" w:hAnsi="Arial"/>
          <w:b/>
          <w:bCs/>
          <w:color w:val="1565C0"/>
          <w:sz w:val="28"/>
          <w:szCs w:val="28"/>
        </w:rPr>
        <w:t xml:space="preserve">5.3  Longer Term</w:t>
      </w:r>
    </w:p>
    <w:p>
      <w:pPr>
        <w:pStyle w:val="Heading3"/>
        <w:spacing w:before="220" w:after="100"/>
      </w:pPr>
      <w:r>
        <w:rPr>
          <w:rFonts w:ascii="Arial" w:cs="Arial" w:eastAsia="Arial" w:hAnsi="Arial"/>
          <w:b/>
          <w:bCs/>
          <w:color w:val="1A2332"/>
          <w:sz w:val="22"/>
          <w:szCs w:val="22"/>
        </w:rPr>
        <w:t xml:space="preserve">Widow and Orphan Control</w:t>
      </w:r>
    </w:p>
    <w:p>
      <w:pPr>
        <w:spacing w:after="140"/>
      </w:pPr>
      <w:r>
        <w:rPr>
          <w:rFonts w:ascii="Arial" w:cs="Arial" w:eastAsia="Arial" w:hAnsi="Arial"/>
          <w:sz w:val="22"/>
          <w:szCs w:val="22"/>
        </w:rPr>
        <w:t xml:space="preserve">Currently a section heading can appear at the bottom of a page with its first body paragraph on the next page. True widow/orphan control requires look-ahead: measuring the height of the next section before deciding whether to insert a page break. This is architecturally straightforward but requires significant changes to PageContext and the renderer interface to support height measurement without drawing.</w:t>
      </w:r>
    </w:p>
    <w:p>
      <w:pPr>
        <w:pStyle w:val="Heading3"/>
        <w:spacing w:before="220" w:after="100"/>
      </w:pPr>
      <w:r>
        <w:rPr>
          <w:rFonts w:ascii="Arial" w:cs="Arial" w:eastAsia="Arial" w:hAnsi="Arial"/>
          <w:b/>
          <w:bCs/>
          <w:color w:val="1A2332"/>
          <w:sz w:val="22"/>
          <w:szCs w:val="22"/>
        </w:rPr>
        <w:t xml:space="preserve">Computed Fields</w:t>
      </w:r>
    </w:p>
    <w:p>
      <w:pPr>
        <w:spacing w:after="140"/>
      </w:pPr>
      <w:r>
        <w:rPr>
          <w:rFonts w:ascii="Arial" w:cs="Arial" w:eastAsia="Arial" w:hAnsi="Arial"/>
          <w:sz w:val="22"/>
          <w:szCs w:val="22"/>
        </w:rPr>
        <w:t xml:space="preserve">Some document types need calculated values — for example, closing balance = opening balance + credits − debits. Currently all values must be pre-computed before being placed in the data file. A computed field system would allow the template or data layer to define simple arithmetic expressions. This is best implemented as a pre-render pass in PlaceholderResolver.</w:t>
      </w:r>
    </w:p>
    <w:p>
      <w:pPr>
        <w:pStyle w:val="Heading3"/>
        <w:spacing w:before="220" w:after="100"/>
      </w:pPr>
      <w:r>
        <w:rPr>
          <w:rFonts w:ascii="Arial" w:cs="Arial" w:eastAsia="Arial" w:hAnsi="Arial"/>
          <w:b/>
          <w:bCs/>
          <w:color w:val="1A2332"/>
          <w:sz w:val="22"/>
          <w:szCs w:val="22"/>
        </w:rPr>
        <w:t xml:space="preserve">HTML/CSS to PDF Conversion</w:t>
      </w:r>
    </w:p>
    <w:p>
      <w:pPr>
        <w:spacing w:after="140"/>
      </w:pPr>
      <w:r>
        <w:rPr>
          <w:rFonts w:ascii="Arial" w:cs="Arial" w:eastAsia="Arial" w:hAnsi="Arial"/>
          <w:sz w:val="22"/>
          <w:szCs w:val="22"/>
        </w:rPr>
        <w:t xml:space="preserve">For teams more comfortable with HTML and CSS than template JSON, a thin HTML-to-PDFBox bridge would allow existing web templates to be rendered to PDF. Libraries like OpenHTMLtoPDF (also PDFBox-based) provide this capability. Integrating it as an additional DataSource or as a parallel rendering path would preserve the existing architecture.</w:t>
      </w:r>
    </w:p>
    <w:p>
      <w:pPr>
        <w:pStyle w:val="Heading3"/>
        <w:spacing w:before="220" w:after="100"/>
      </w:pPr>
      <w:r>
        <w:rPr>
          <w:rFonts w:ascii="Arial" w:cs="Arial" w:eastAsia="Arial" w:hAnsi="Arial"/>
          <w:b/>
          <w:bCs/>
          <w:color w:val="1A2332"/>
          <w:sz w:val="22"/>
          <w:szCs w:val="22"/>
        </w:rPr>
        <w:t xml:space="preserve">Multi-Language and Right-to-Left Support</w:t>
      </w:r>
    </w:p>
    <w:p>
      <w:pPr>
        <w:spacing w:after="140"/>
      </w:pPr>
      <w:r>
        <w:rPr>
          <w:rFonts w:ascii="Arial" w:cs="Arial" w:eastAsia="Arial" w:hAnsi="Arial"/>
          <w:sz w:val="22"/>
          <w:szCs w:val="22"/>
        </w:rPr>
        <w:t xml:space="preserve">PDFBox supports Unicode and can embed TrueType or OpenType fonts for any language. Supporting Arabic, Hebrew, or other RTL languages requires bidirectional text reordering, which PDFBox does not provide natively. An external library such as ICU4J would be needed for BIDI text processing before showText() calls.</w:t>
      </w:r>
    </w:p>
    <w:p>
      <w:pPr>
        <w:pStyle w:val="Heading3"/>
        <w:spacing w:before="220" w:after="100"/>
      </w:pPr>
      <w:r>
        <w:rPr>
          <w:rFonts w:ascii="Arial" w:cs="Arial" w:eastAsia="Arial" w:hAnsi="Arial"/>
          <w:b/>
          <w:bCs/>
          <w:color w:val="1A2332"/>
          <w:sz w:val="22"/>
          <w:szCs w:val="22"/>
        </w:rPr>
        <w:t xml:space="preserve">Template Versioning</w:t>
      </w:r>
    </w:p>
    <w:p>
      <w:pPr>
        <w:spacing w:after="140"/>
      </w:pPr>
      <w:r>
        <w:rPr>
          <w:rFonts w:ascii="Arial" w:cs="Arial" w:eastAsia="Arial" w:hAnsi="Arial"/>
          <w:sz w:val="22"/>
          <w:szCs w:val="22"/>
        </w:rPr>
        <w:t xml:space="preserve">As templates evolve, previously generated PDFs may need to be re-generated with the exact same template version that was used originally. Adding a version field to PdfTemplate and storing the template version in the PDF metadata would enable exact-version reproduction for regulatory or audit purposes.</w:t>
      </w:r>
    </w:p>
    <w:p>
      <w:pPr>
        <w:spacing w:after="200"/>
      </w:pPr>
      <w:r>
        <w:t xml:space="preserve"/>
      </w:r>
    </w:p>
    <w:p>
      <w:pPr>
        <w:pBdr>
          <w:top w:val="single" w:color="E8ECF1" w:sz="4" w:space="4"/>
        </w:pBdr>
        <w:jc w:val="center"/>
      </w:pPr>
      <w:r>
        <w:rPr>
          <w:rFonts w:ascii="Arial" w:cs="Arial" w:eastAsia="Arial" w:hAnsi="Arial"/>
          <w:color w:val="8C9BAB"/>
          <w:sz w:val="18"/>
          <w:szCs w:val="18"/>
        </w:rPr>
        <w:t xml:space="preserve">End of Document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1" w:sz="4" w:space="1"/>
      </w:pBdr>
    </w:pPr>
    <w:r>
      <w:rPr>
        <w:rFonts w:ascii="Arial" w:cs="Arial" w:eastAsia="Arial" w:hAnsi="Arial"/>
        <w:color w:val="8C9BAB"/>
        <w:sz w:val="16"/>
        <w:szCs w:val="16"/>
      </w:rPr>
      <w:t xml:space="preserve">Internal Technical Documentation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CF1" w:sz="4" w:space="1"/>
      </w:pBdr>
      <w:jc w:val="right"/>
    </w:pPr>
    <w:r>
      <w:rPr>
        <w:rFonts w:ascii="Arial" w:cs="Arial" w:eastAsia="Arial" w:hAnsi="Arial"/>
        <w:color w:val="8C9BAB"/>
        <w:sz w:val="18"/>
        <w:szCs w:val="18"/>
      </w:rPr>
      <w:t xml:space="preserve">PdfCreator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565C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2026-03-03T08:21:05.842Z</dcterms:created>
  <dcterms:modified xsi:type="dcterms:W3CDTF">2026-03-03T08:21:05.843Z</dcterms:modified>
</cp:coreProperties>
</file>

<file path=docProps/custom.xml><?xml version="1.0" encoding="utf-8"?>
<Properties xmlns="http://schemas.openxmlformats.org/officeDocument/2006/custom-properties" xmlns:vt="http://schemas.openxmlformats.org/officeDocument/2006/docPropsVTypes"/>
</file>