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5939" w14:textId="77777777" w:rsidR="00422BAB" w:rsidRPr="00DD62D3" w:rsidRDefault="00422BAB" w:rsidP="00422BAB">
      <w:pPr>
        <w:pStyle w:val="MANUALDELUSUARIO"/>
        <w:rPr>
          <w:rFonts w:ascii="Hurme Geometric Sans 3" w:hAnsi="Hurme Geometric Sans 3"/>
          <w:color w:val="A6A6A6"/>
        </w:rPr>
      </w:pPr>
    </w:p>
    <w:p w14:paraId="262A95E5" w14:textId="77777777" w:rsidR="00422BAB" w:rsidRPr="00DD62D3" w:rsidRDefault="00422BAB" w:rsidP="00422BAB">
      <w:pPr>
        <w:pStyle w:val="MANUALDELUSUARIO"/>
        <w:rPr>
          <w:rFonts w:ascii="Hurme Geometric Sans 3" w:hAnsi="Hurme Geometric Sans 3"/>
          <w:color w:val="A6A6A6"/>
        </w:rPr>
      </w:pPr>
    </w:p>
    <w:p w14:paraId="6084C7A9" w14:textId="77777777" w:rsidR="00901725" w:rsidRDefault="00901725" w:rsidP="00901725">
      <w:pPr>
        <w:pStyle w:val="Standard"/>
        <w:jc w:val="center"/>
        <w:rPr>
          <w:rFonts w:ascii="Hurme Geometric Sans 3" w:eastAsia="Calibri" w:hAnsi="Hurme Geometric Sans 3" w:cs="Times New Roman"/>
          <w:color w:val="4F81BD"/>
          <w:kern w:val="0"/>
          <w:sz w:val="96"/>
          <w:szCs w:val="22"/>
          <w:lang w:val="es-UY" w:eastAsia="en-US" w:bidi="ar-SA"/>
        </w:rPr>
      </w:pPr>
    </w:p>
    <w:p w14:paraId="4AC546B6" w14:textId="076C4AF8" w:rsidR="00422BAB" w:rsidRPr="00DD62D3" w:rsidRDefault="004236A3" w:rsidP="00901725">
      <w:pPr>
        <w:pStyle w:val="Standard"/>
        <w:jc w:val="center"/>
        <w:rPr>
          <w:color w:val="4F81BD"/>
          <w:lang w:val="es-UY"/>
        </w:rPr>
      </w:pPr>
      <w:r>
        <w:rPr>
          <w:rFonts w:ascii="Hurme Geometric Sans 3" w:eastAsia="Calibri" w:hAnsi="Hurme Geometric Sans 3" w:cs="Times New Roman"/>
          <w:color w:val="4F81BD"/>
          <w:kern w:val="0"/>
          <w:sz w:val="96"/>
          <w:szCs w:val="22"/>
          <w:lang w:val="es-UY" w:eastAsia="en-US" w:bidi="ar-SA"/>
        </w:rPr>
        <w:t>Conector PG</w:t>
      </w:r>
      <w:r w:rsidR="00901725">
        <w:rPr>
          <w:rFonts w:ascii="Hurme Geometric Sans 3" w:eastAsia="Calibri" w:hAnsi="Hurme Geometric Sans 3" w:cs="Times New Roman"/>
          <w:color w:val="4F81BD"/>
          <w:kern w:val="0"/>
          <w:sz w:val="96"/>
          <w:szCs w:val="22"/>
          <w:lang w:val="es-UY" w:eastAsia="en-US" w:bidi="ar-SA"/>
        </w:rPr>
        <w:t>E</w:t>
      </w:r>
    </w:p>
    <w:p w14:paraId="0E4FF43E" w14:textId="77777777" w:rsidR="00BB231C" w:rsidRPr="00DD62D3" w:rsidRDefault="00BB231C" w:rsidP="00BB231C">
      <w:pPr>
        <w:pStyle w:val="MANUALDELUSUARIO"/>
        <w:jc w:val="center"/>
        <w:rPr>
          <w:rFonts w:ascii="Hurme Geometric Sans 3" w:hAnsi="Hurme Geometric Sans 3"/>
          <w:color w:val="A6A6A6"/>
        </w:rPr>
      </w:pPr>
      <w:r>
        <w:rPr>
          <w:rFonts w:ascii="Hurme Geometric Sans 3" w:hAnsi="Hurme Geometric Sans 3"/>
          <w:color w:val="A6A6A6"/>
        </w:rPr>
        <w:t>Documento de Arquitectura</w:t>
      </w:r>
    </w:p>
    <w:p w14:paraId="0D3689C3" w14:textId="77777777" w:rsidR="00422BAB" w:rsidRPr="00DD62D3" w:rsidRDefault="00422BAB" w:rsidP="00422BAB">
      <w:pPr>
        <w:pStyle w:val="Standard"/>
        <w:jc w:val="right"/>
        <w:rPr>
          <w:rFonts w:ascii="Arial" w:eastAsia="Segoe UI" w:hAnsi="Arial" w:cs="Arial"/>
          <w:color w:val="008000"/>
          <w:sz w:val="22"/>
          <w:szCs w:val="22"/>
          <w:lang w:val="es-UY"/>
        </w:rPr>
      </w:pPr>
    </w:p>
    <w:p w14:paraId="004FC8EC" w14:textId="77777777" w:rsidR="00422BAB" w:rsidRPr="00DD62D3" w:rsidRDefault="00422BAB" w:rsidP="00422BAB">
      <w:pPr>
        <w:pStyle w:val="Standard"/>
        <w:rPr>
          <w:rFonts w:ascii="Arial" w:hAnsi="Arial" w:cs="Arial"/>
          <w:color w:val="808080"/>
          <w:sz w:val="36"/>
          <w:szCs w:val="36"/>
          <w:lang w:val="es-UY"/>
        </w:rPr>
      </w:pPr>
    </w:p>
    <w:p w14:paraId="0FDBB95D" w14:textId="77777777" w:rsidR="00422BAB" w:rsidRPr="00DD62D3" w:rsidRDefault="00422BAB" w:rsidP="00422BAB">
      <w:pPr>
        <w:pStyle w:val="Standard"/>
        <w:rPr>
          <w:rFonts w:ascii="Arial" w:hAnsi="Arial" w:cs="Arial"/>
          <w:color w:val="808080"/>
          <w:sz w:val="36"/>
          <w:szCs w:val="36"/>
          <w:lang w:val="es-UY"/>
        </w:rPr>
      </w:pPr>
    </w:p>
    <w:p w14:paraId="7B62DE07" w14:textId="77777777" w:rsidR="00422BAB" w:rsidRPr="00DD62D3" w:rsidRDefault="00422BAB" w:rsidP="00422BAB">
      <w:pPr>
        <w:pStyle w:val="Standard"/>
        <w:rPr>
          <w:rFonts w:ascii="Hurme Geometric Sans 3" w:hAnsi="Hurme Geometric Sans 3" w:cs="Arial"/>
          <w:color w:val="808080"/>
          <w:sz w:val="36"/>
          <w:szCs w:val="36"/>
          <w:lang w:val="es-UY"/>
        </w:rPr>
      </w:pPr>
    </w:p>
    <w:p w14:paraId="1AECB86C" w14:textId="77777777" w:rsidR="000B2B60" w:rsidRPr="00DD62D3" w:rsidRDefault="000B2B60" w:rsidP="00422BAB">
      <w:pPr>
        <w:pStyle w:val="Standard"/>
        <w:rPr>
          <w:rFonts w:ascii="Hurme Geometric Sans 3" w:hAnsi="Hurme Geometric Sans 3" w:cs="Arial"/>
          <w:color w:val="808080"/>
          <w:sz w:val="36"/>
          <w:szCs w:val="36"/>
          <w:lang w:val="es-UY"/>
        </w:rPr>
      </w:pPr>
    </w:p>
    <w:p w14:paraId="066BD949" w14:textId="77777777" w:rsidR="000B2B60" w:rsidRPr="00DD62D3" w:rsidRDefault="000B2B60" w:rsidP="00422BAB">
      <w:pPr>
        <w:pStyle w:val="Standard"/>
        <w:rPr>
          <w:rFonts w:ascii="Hurme Geometric Sans 3" w:hAnsi="Hurme Geometric Sans 3" w:cs="Arial"/>
          <w:color w:val="808080"/>
          <w:sz w:val="36"/>
          <w:szCs w:val="36"/>
          <w:lang w:val="es-UY"/>
        </w:rPr>
      </w:pPr>
    </w:p>
    <w:p w14:paraId="727B7505" w14:textId="77777777" w:rsidR="000B2B60" w:rsidRPr="00DD62D3" w:rsidRDefault="000B2B60" w:rsidP="00422BAB">
      <w:pPr>
        <w:pStyle w:val="Standard"/>
        <w:rPr>
          <w:rFonts w:ascii="Hurme Geometric Sans 3" w:hAnsi="Hurme Geometric Sans 3" w:cs="Arial"/>
          <w:color w:val="808080"/>
          <w:sz w:val="36"/>
          <w:szCs w:val="36"/>
          <w:lang w:val="es-UY"/>
        </w:rPr>
      </w:pPr>
    </w:p>
    <w:p w14:paraId="0545472B" w14:textId="77777777" w:rsidR="00422BAB" w:rsidRPr="00DD62D3" w:rsidRDefault="00422BAB" w:rsidP="00422BAB">
      <w:pPr>
        <w:pStyle w:val="Standard"/>
        <w:rPr>
          <w:rFonts w:ascii="Hurme Geometric Sans 3" w:hAnsi="Hurme Geometric Sans 3" w:cs="Arial"/>
          <w:color w:val="808080"/>
          <w:sz w:val="36"/>
          <w:szCs w:val="36"/>
          <w:lang w:val="es-UY"/>
        </w:rPr>
      </w:pPr>
      <w:r w:rsidRPr="00DD62D3">
        <w:rPr>
          <w:rFonts w:ascii="Hurme Geometric Sans 3" w:hAnsi="Hurme Geometric Sans 3" w:cs="Arial"/>
          <w:color w:val="808080"/>
          <w:sz w:val="36"/>
          <w:szCs w:val="36"/>
          <w:lang w:val="es-UY"/>
        </w:rPr>
        <w:t>Área de Tecnología</w:t>
      </w:r>
    </w:p>
    <w:p w14:paraId="4DC7E3F5" w14:textId="77777777" w:rsidR="00422BAB" w:rsidRPr="00DD62D3" w:rsidRDefault="00422BAB" w:rsidP="00422BAB">
      <w:pPr>
        <w:pStyle w:val="Standard"/>
        <w:rPr>
          <w:rFonts w:ascii="Hurme Geometric Sans 3" w:hAnsi="Hurme Geometric Sans 3" w:cs="Arial"/>
          <w:color w:val="808080"/>
          <w:sz w:val="36"/>
          <w:szCs w:val="36"/>
          <w:lang w:val="es-UY"/>
        </w:rPr>
      </w:pPr>
      <w:r w:rsidRPr="00DD62D3">
        <w:rPr>
          <w:rFonts w:ascii="Hurme Geometric Sans 3" w:hAnsi="Hurme Geometric Sans 3" w:cs="Arial"/>
          <w:color w:val="808080"/>
          <w:sz w:val="36"/>
          <w:szCs w:val="36"/>
          <w:lang w:val="es-UY"/>
        </w:rPr>
        <w:t>División Arquitectura</w:t>
      </w:r>
    </w:p>
    <w:p w14:paraId="088115B5" w14:textId="77777777" w:rsidR="006A0A70" w:rsidRPr="00DD62D3" w:rsidRDefault="006A0A70" w:rsidP="006A0A70"/>
    <w:p w14:paraId="5B2A8337" w14:textId="77777777" w:rsidR="00422BAB" w:rsidRPr="00DD62D3" w:rsidRDefault="00422BAB" w:rsidP="006A0A70">
      <w:pPr>
        <w:rPr>
          <w:rFonts w:cs="Arial"/>
          <w:b/>
        </w:rPr>
      </w:pPr>
    </w:p>
    <w:p w14:paraId="08F8B33E" w14:textId="77777777" w:rsidR="00422BAB" w:rsidRPr="00DD62D3" w:rsidRDefault="00422BAB">
      <w:pPr>
        <w:widowControl/>
        <w:suppressAutoHyphens w:val="0"/>
        <w:autoSpaceDN/>
        <w:rPr>
          <w:rFonts w:cs="Arial"/>
          <w:b/>
        </w:rPr>
      </w:pPr>
      <w:r w:rsidRPr="00DD62D3">
        <w:rPr>
          <w:rFonts w:cs="Arial"/>
          <w:b/>
        </w:rPr>
        <w:br w:type="page"/>
      </w:r>
    </w:p>
    <w:p w14:paraId="48011855" w14:textId="77777777" w:rsidR="006A0A70" w:rsidRPr="00DD62D3" w:rsidRDefault="00017C6E" w:rsidP="006A0A70">
      <w:pPr>
        <w:rPr>
          <w:rFonts w:cs="Arial"/>
          <w:b/>
        </w:rPr>
      </w:pPr>
      <w:r w:rsidRPr="00DD62D3">
        <w:rPr>
          <w:rFonts w:cs="Arial"/>
          <w:b/>
        </w:rPr>
        <w:lastRenderedPageBreak/>
        <w:t>Historial de Revisiones</w:t>
      </w:r>
    </w:p>
    <w:p w14:paraId="6D0F414E" w14:textId="77777777" w:rsidR="004110CA" w:rsidRPr="00DD62D3" w:rsidRDefault="004110CA" w:rsidP="006A0A70">
      <w:pPr>
        <w:rPr>
          <w:rFonts w:cs="Arial"/>
          <w:b/>
        </w:rPr>
      </w:pPr>
    </w:p>
    <w:p w14:paraId="7D4931A9" w14:textId="77777777" w:rsidR="006A0A70" w:rsidRPr="00DD62D3" w:rsidRDefault="006A0A70" w:rsidP="006A0A70">
      <w:pPr>
        <w:jc w:val="right"/>
        <w:rPr>
          <w:rFonts w:cs="Arial"/>
          <w:sz w:val="28"/>
        </w:rPr>
      </w:pPr>
    </w:p>
    <w:tbl>
      <w:tblPr>
        <w:tblStyle w:val="Tablaconcuadrcula"/>
        <w:tblW w:w="9067" w:type="dxa"/>
        <w:tblLook w:val="04A0" w:firstRow="1" w:lastRow="0" w:firstColumn="1" w:lastColumn="0" w:noHBand="0" w:noVBand="1"/>
      </w:tblPr>
      <w:tblGrid>
        <w:gridCol w:w="1318"/>
        <w:gridCol w:w="908"/>
        <w:gridCol w:w="4960"/>
        <w:gridCol w:w="1881"/>
      </w:tblGrid>
      <w:tr w:rsidR="00017C6E" w:rsidRPr="00DD62D3" w14:paraId="30906E08" w14:textId="77777777" w:rsidTr="00134A26">
        <w:tc>
          <w:tcPr>
            <w:tcW w:w="1318" w:type="dxa"/>
            <w:shd w:val="clear" w:color="auto" w:fill="F2F2F2" w:themeFill="background1" w:themeFillShade="F2"/>
          </w:tcPr>
          <w:p w14:paraId="7C0328FC" w14:textId="77777777" w:rsidR="00017C6E" w:rsidRPr="00DD62D3" w:rsidRDefault="00017C6E" w:rsidP="00017C6E">
            <w:pPr>
              <w:jc w:val="center"/>
              <w:rPr>
                <w:rFonts w:cs="Arial"/>
                <w:sz w:val="18"/>
              </w:rPr>
            </w:pPr>
            <w:r w:rsidRPr="00DD62D3">
              <w:rPr>
                <w:rFonts w:cs="Arial"/>
                <w:sz w:val="18"/>
              </w:rPr>
              <w:t>Fecha</w:t>
            </w:r>
          </w:p>
        </w:tc>
        <w:tc>
          <w:tcPr>
            <w:tcW w:w="908" w:type="dxa"/>
            <w:shd w:val="clear" w:color="auto" w:fill="F2F2F2" w:themeFill="background1" w:themeFillShade="F2"/>
          </w:tcPr>
          <w:p w14:paraId="204850D9" w14:textId="77777777" w:rsidR="00017C6E" w:rsidRPr="00DD62D3" w:rsidRDefault="00017C6E" w:rsidP="00017C6E">
            <w:pPr>
              <w:jc w:val="center"/>
              <w:rPr>
                <w:rFonts w:cs="Arial"/>
                <w:sz w:val="18"/>
              </w:rPr>
            </w:pPr>
            <w:r w:rsidRPr="00DD62D3">
              <w:rPr>
                <w:rFonts w:cs="Arial"/>
                <w:sz w:val="18"/>
              </w:rPr>
              <w:t>Versión</w:t>
            </w:r>
          </w:p>
        </w:tc>
        <w:tc>
          <w:tcPr>
            <w:tcW w:w="4960" w:type="dxa"/>
            <w:shd w:val="clear" w:color="auto" w:fill="F2F2F2" w:themeFill="background1" w:themeFillShade="F2"/>
          </w:tcPr>
          <w:p w14:paraId="11524DB5" w14:textId="77777777" w:rsidR="00017C6E" w:rsidRPr="00DD62D3" w:rsidRDefault="00017C6E" w:rsidP="00017C6E">
            <w:pPr>
              <w:jc w:val="center"/>
              <w:rPr>
                <w:rFonts w:cs="Arial"/>
                <w:sz w:val="18"/>
              </w:rPr>
            </w:pPr>
            <w:r w:rsidRPr="00DD62D3">
              <w:rPr>
                <w:rFonts w:cs="Arial"/>
                <w:sz w:val="18"/>
              </w:rPr>
              <w:t>Cambios</w:t>
            </w:r>
          </w:p>
        </w:tc>
        <w:tc>
          <w:tcPr>
            <w:tcW w:w="1881" w:type="dxa"/>
            <w:shd w:val="clear" w:color="auto" w:fill="F2F2F2" w:themeFill="background1" w:themeFillShade="F2"/>
          </w:tcPr>
          <w:p w14:paraId="1D7BC710" w14:textId="77777777" w:rsidR="00017C6E" w:rsidRPr="00DD62D3" w:rsidRDefault="00017C6E" w:rsidP="00017C6E">
            <w:pPr>
              <w:jc w:val="center"/>
              <w:rPr>
                <w:rFonts w:cs="Arial"/>
                <w:sz w:val="18"/>
              </w:rPr>
            </w:pPr>
            <w:r w:rsidRPr="00DD62D3">
              <w:rPr>
                <w:rFonts w:cs="Arial"/>
                <w:sz w:val="18"/>
              </w:rPr>
              <w:t>Autor</w:t>
            </w:r>
          </w:p>
        </w:tc>
      </w:tr>
      <w:tr w:rsidR="00134A26" w:rsidRPr="00DD62D3" w14:paraId="14E91F5A" w14:textId="77777777" w:rsidTr="00134A26">
        <w:tc>
          <w:tcPr>
            <w:tcW w:w="1318" w:type="dxa"/>
          </w:tcPr>
          <w:p w14:paraId="2FD9EBBE" w14:textId="4AF8175A" w:rsidR="00134A26" w:rsidRPr="00DD62D3" w:rsidRDefault="00BB231C" w:rsidP="00134A26">
            <w:pPr>
              <w:pStyle w:val="Cuerpo"/>
              <w:rPr>
                <w:lang w:val="es-UY"/>
              </w:rPr>
            </w:pPr>
            <w:r>
              <w:rPr>
                <w:lang w:val="es-UY"/>
              </w:rPr>
              <w:t>10</w:t>
            </w:r>
            <w:r w:rsidR="008B2839">
              <w:rPr>
                <w:lang w:val="es-UY"/>
              </w:rPr>
              <w:t>/</w:t>
            </w:r>
            <w:r>
              <w:rPr>
                <w:lang w:val="es-UY"/>
              </w:rPr>
              <w:t>01</w:t>
            </w:r>
            <w:r w:rsidR="00134A26">
              <w:rPr>
                <w:lang w:val="es-UY"/>
              </w:rPr>
              <w:t>/201</w:t>
            </w:r>
            <w:r>
              <w:rPr>
                <w:lang w:val="es-UY"/>
              </w:rPr>
              <w:t>8</w:t>
            </w:r>
          </w:p>
        </w:tc>
        <w:tc>
          <w:tcPr>
            <w:tcW w:w="908" w:type="dxa"/>
          </w:tcPr>
          <w:p w14:paraId="5635B2C3" w14:textId="0D8D7A55" w:rsidR="00134A26" w:rsidRPr="00DD62D3" w:rsidRDefault="00901725" w:rsidP="00134A26">
            <w:pPr>
              <w:pStyle w:val="Cuerpo"/>
              <w:jc w:val="right"/>
              <w:rPr>
                <w:lang w:val="es-UY"/>
              </w:rPr>
            </w:pPr>
            <w:r>
              <w:rPr>
                <w:lang w:val="es-UY"/>
              </w:rPr>
              <w:t>1.0</w:t>
            </w:r>
          </w:p>
        </w:tc>
        <w:tc>
          <w:tcPr>
            <w:tcW w:w="4960" w:type="dxa"/>
          </w:tcPr>
          <w:p w14:paraId="6517BB67" w14:textId="278DF69A" w:rsidR="00134A26" w:rsidRPr="00DD62D3" w:rsidRDefault="00134A26" w:rsidP="00134A26">
            <w:pPr>
              <w:pStyle w:val="Cuerpo"/>
              <w:rPr>
                <w:lang w:val="es-UY"/>
              </w:rPr>
            </w:pPr>
            <w:r>
              <w:rPr>
                <w:lang w:val="es-UY"/>
              </w:rPr>
              <w:t>Creación del documento</w:t>
            </w:r>
          </w:p>
        </w:tc>
        <w:tc>
          <w:tcPr>
            <w:tcW w:w="1881" w:type="dxa"/>
          </w:tcPr>
          <w:p w14:paraId="5A7D5314" w14:textId="5EC5876F" w:rsidR="00134A26" w:rsidRPr="00DD62D3" w:rsidRDefault="008B2839" w:rsidP="00134A26">
            <w:pPr>
              <w:pStyle w:val="Cuerpo"/>
              <w:rPr>
                <w:lang w:val="es-UY"/>
              </w:rPr>
            </w:pPr>
            <w:r>
              <w:rPr>
                <w:lang w:val="es-UY"/>
              </w:rPr>
              <w:t xml:space="preserve">Equipo </w:t>
            </w:r>
            <w:r w:rsidR="00994BCC">
              <w:rPr>
                <w:lang w:val="es-UY"/>
              </w:rPr>
              <w:t>Pyxis</w:t>
            </w:r>
          </w:p>
        </w:tc>
      </w:tr>
      <w:tr w:rsidR="00134A26" w:rsidRPr="00DD62D3" w14:paraId="3111F4FC" w14:textId="77777777" w:rsidTr="00134A26">
        <w:tc>
          <w:tcPr>
            <w:tcW w:w="1318" w:type="dxa"/>
          </w:tcPr>
          <w:p w14:paraId="4E64878D" w14:textId="51D7BA7B" w:rsidR="00134A26" w:rsidRPr="00DD62D3" w:rsidRDefault="00134A26" w:rsidP="00134A26">
            <w:pPr>
              <w:jc w:val="right"/>
              <w:rPr>
                <w:rFonts w:cs="Arial"/>
              </w:rPr>
            </w:pPr>
          </w:p>
        </w:tc>
        <w:tc>
          <w:tcPr>
            <w:tcW w:w="908" w:type="dxa"/>
          </w:tcPr>
          <w:p w14:paraId="01B10D7C" w14:textId="4EDEBBCE" w:rsidR="00134A26" w:rsidRPr="00DD62D3" w:rsidRDefault="00134A26" w:rsidP="00134A26">
            <w:pPr>
              <w:jc w:val="right"/>
              <w:rPr>
                <w:rFonts w:cs="Arial"/>
              </w:rPr>
            </w:pPr>
          </w:p>
        </w:tc>
        <w:tc>
          <w:tcPr>
            <w:tcW w:w="4960" w:type="dxa"/>
          </w:tcPr>
          <w:p w14:paraId="005EF8AF" w14:textId="6A014C73" w:rsidR="00134A26" w:rsidRPr="00DD62D3" w:rsidRDefault="00134A26" w:rsidP="00134A26">
            <w:pPr>
              <w:rPr>
                <w:rFonts w:cs="Arial"/>
              </w:rPr>
            </w:pPr>
          </w:p>
        </w:tc>
        <w:tc>
          <w:tcPr>
            <w:tcW w:w="1881" w:type="dxa"/>
          </w:tcPr>
          <w:p w14:paraId="5677129D" w14:textId="0D21F003" w:rsidR="00134A26" w:rsidRPr="00DD62D3" w:rsidRDefault="00134A26" w:rsidP="00134A26">
            <w:pPr>
              <w:rPr>
                <w:rFonts w:cs="Arial"/>
              </w:rPr>
            </w:pPr>
          </w:p>
        </w:tc>
      </w:tr>
      <w:tr w:rsidR="00134A26" w:rsidRPr="00DD62D3" w14:paraId="4596E2C0" w14:textId="77777777" w:rsidTr="00134A26">
        <w:tc>
          <w:tcPr>
            <w:tcW w:w="1318" w:type="dxa"/>
          </w:tcPr>
          <w:p w14:paraId="18F03CF8" w14:textId="39ADF78E" w:rsidR="00134A26" w:rsidRPr="00DD62D3" w:rsidRDefault="00134A26" w:rsidP="00134A26">
            <w:pPr>
              <w:jc w:val="right"/>
              <w:rPr>
                <w:rFonts w:cs="Arial"/>
              </w:rPr>
            </w:pPr>
          </w:p>
        </w:tc>
        <w:tc>
          <w:tcPr>
            <w:tcW w:w="908" w:type="dxa"/>
          </w:tcPr>
          <w:p w14:paraId="535FAC44" w14:textId="75CC4CDF" w:rsidR="00134A26" w:rsidRPr="00DD62D3" w:rsidRDefault="00134A26" w:rsidP="00134A26">
            <w:pPr>
              <w:jc w:val="right"/>
              <w:rPr>
                <w:rFonts w:cs="Arial"/>
              </w:rPr>
            </w:pPr>
          </w:p>
        </w:tc>
        <w:tc>
          <w:tcPr>
            <w:tcW w:w="4960" w:type="dxa"/>
          </w:tcPr>
          <w:p w14:paraId="1860930F" w14:textId="690EBF43" w:rsidR="00134A26" w:rsidRPr="00DD62D3" w:rsidRDefault="00134A26" w:rsidP="00134A26">
            <w:pPr>
              <w:rPr>
                <w:rFonts w:cs="Arial"/>
              </w:rPr>
            </w:pPr>
          </w:p>
        </w:tc>
        <w:tc>
          <w:tcPr>
            <w:tcW w:w="1881" w:type="dxa"/>
          </w:tcPr>
          <w:p w14:paraId="4BF65E92" w14:textId="5C19E90F" w:rsidR="00134A26" w:rsidRPr="00DD62D3" w:rsidRDefault="00134A26" w:rsidP="00134A26">
            <w:pPr>
              <w:rPr>
                <w:rFonts w:cs="Arial"/>
              </w:rPr>
            </w:pPr>
          </w:p>
        </w:tc>
      </w:tr>
      <w:tr w:rsidR="00134A26" w:rsidRPr="00DD62D3" w14:paraId="2319E9F8" w14:textId="77777777" w:rsidTr="00134A26">
        <w:tc>
          <w:tcPr>
            <w:tcW w:w="1318" w:type="dxa"/>
          </w:tcPr>
          <w:p w14:paraId="4885C62D" w14:textId="13E0A65B" w:rsidR="00134A26" w:rsidRPr="00DD62D3" w:rsidRDefault="00134A26" w:rsidP="00134A26">
            <w:pPr>
              <w:jc w:val="right"/>
              <w:rPr>
                <w:rFonts w:cs="Arial"/>
              </w:rPr>
            </w:pPr>
          </w:p>
        </w:tc>
        <w:tc>
          <w:tcPr>
            <w:tcW w:w="908" w:type="dxa"/>
          </w:tcPr>
          <w:p w14:paraId="4F1091CD" w14:textId="77777777" w:rsidR="00134A26" w:rsidRPr="00DD62D3" w:rsidRDefault="00134A26" w:rsidP="00134A26">
            <w:pPr>
              <w:jc w:val="right"/>
              <w:rPr>
                <w:rFonts w:cs="Arial"/>
              </w:rPr>
            </w:pPr>
          </w:p>
        </w:tc>
        <w:tc>
          <w:tcPr>
            <w:tcW w:w="4960" w:type="dxa"/>
          </w:tcPr>
          <w:p w14:paraId="49B63D10" w14:textId="77777777" w:rsidR="00134A26" w:rsidRPr="00DD62D3" w:rsidRDefault="00134A26" w:rsidP="00134A26">
            <w:pPr>
              <w:rPr>
                <w:rFonts w:cs="Arial"/>
              </w:rPr>
            </w:pPr>
          </w:p>
        </w:tc>
        <w:tc>
          <w:tcPr>
            <w:tcW w:w="1881" w:type="dxa"/>
          </w:tcPr>
          <w:p w14:paraId="6F51759D" w14:textId="5DAEBEF5" w:rsidR="00134A26" w:rsidRPr="00DD62D3" w:rsidRDefault="00134A26" w:rsidP="00134A26">
            <w:pPr>
              <w:rPr>
                <w:rFonts w:cs="Arial"/>
              </w:rPr>
            </w:pPr>
          </w:p>
        </w:tc>
      </w:tr>
      <w:tr w:rsidR="00134A26" w:rsidRPr="00DD62D3" w14:paraId="563A8284" w14:textId="77777777" w:rsidTr="00134A26">
        <w:tc>
          <w:tcPr>
            <w:tcW w:w="1318" w:type="dxa"/>
          </w:tcPr>
          <w:p w14:paraId="34319228" w14:textId="08DE92B4" w:rsidR="00134A26" w:rsidRPr="00DD62D3" w:rsidRDefault="00134A26" w:rsidP="00134A26">
            <w:pPr>
              <w:jc w:val="right"/>
              <w:rPr>
                <w:rFonts w:cs="Arial"/>
              </w:rPr>
            </w:pPr>
          </w:p>
        </w:tc>
        <w:tc>
          <w:tcPr>
            <w:tcW w:w="908" w:type="dxa"/>
          </w:tcPr>
          <w:p w14:paraId="6CC0D1CF" w14:textId="77777777" w:rsidR="00134A26" w:rsidRPr="00DD62D3" w:rsidRDefault="00134A26" w:rsidP="00134A26">
            <w:pPr>
              <w:jc w:val="right"/>
              <w:rPr>
                <w:rFonts w:cs="Arial"/>
              </w:rPr>
            </w:pPr>
          </w:p>
        </w:tc>
        <w:tc>
          <w:tcPr>
            <w:tcW w:w="4960" w:type="dxa"/>
          </w:tcPr>
          <w:p w14:paraId="3C3DE4C4" w14:textId="77777777" w:rsidR="00134A26" w:rsidRPr="00DD62D3" w:rsidRDefault="00134A26" w:rsidP="00134A26">
            <w:pPr>
              <w:rPr>
                <w:rFonts w:cs="Arial"/>
              </w:rPr>
            </w:pPr>
          </w:p>
        </w:tc>
        <w:tc>
          <w:tcPr>
            <w:tcW w:w="1881" w:type="dxa"/>
          </w:tcPr>
          <w:p w14:paraId="2D7E02B4" w14:textId="7BE12F40" w:rsidR="00134A26" w:rsidRPr="00DD62D3" w:rsidRDefault="00134A26" w:rsidP="00134A26">
            <w:pPr>
              <w:rPr>
                <w:rFonts w:cs="Arial"/>
              </w:rPr>
            </w:pPr>
          </w:p>
        </w:tc>
      </w:tr>
    </w:tbl>
    <w:p w14:paraId="1DADD49A" w14:textId="77777777" w:rsidR="006A0A70" w:rsidRPr="00DD62D3" w:rsidRDefault="006A0A70" w:rsidP="006A0A70">
      <w:pPr>
        <w:jc w:val="right"/>
        <w:rPr>
          <w:rFonts w:cs="Arial"/>
          <w:sz w:val="28"/>
        </w:rPr>
      </w:pPr>
    </w:p>
    <w:p w14:paraId="30C1D8D6" w14:textId="77777777" w:rsidR="00DF2708" w:rsidRPr="00DD62D3" w:rsidRDefault="00DF2708" w:rsidP="00DF2708">
      <w:pPr>
        <w:rPr>
          <w:rFonts w:cs="Arial"/>
          <w:sz w:val="28"/>
        </w:rPr>
      </w:pPr>
    </w:p>
    <w:p w14:paraId="17A848C2" w14:textId="4AD1C014" w:rsidR="006A0A70" w:rsidRDefault="006A0A70" w:rsidP="00B874E9"/>
    <w:p w14:paraId="6BC2AC82" w14:textId="302588BD" w:rsidR="00247500" w:rsidRDefault="00247500">
      <w:pPr>
        <w:widowControl/>
        <w:suppressAutoHyphens w:val="0"/>
        <w:autoSpaceDN/>
      </w:pPr>
      <w:r>
        <w:br w:type="page"/>
      </w:r>
    </w:p>
    <w:p w14:paraId="7C04F1E0" w14:textId="16BD3269" w:rsidR="00247500" w:rsidRPr="00247500" w:rsidRDefault="00247500" w:rsidP="00247500">
      <w:pPr>
        <w:pStyle w:val="Ttulo1"/>
        <w:numPr>
          <w:ilvl w:val="0"/>
          <w:numId w:val="0"/>
        </w:numPr>
        <w:rPr>
          <w:lang w:val="es-UY"/>
        </w:rPr>
      </w:pPr>
      <w:bookmarkStart w:id="0" w:name="_Toc503374289"/>
      <w:r>
        <w:rPr>
          <w:lang w:val="es-UY"/>
        </w:rPr>
        <w:lastRenderedPageBreak/>
        <w:t>Tabla de contenido</w:t>
      </w:r>
      <w:bookmarkEnd w:id="0"/>
    </w:p>
    <w:p w14:paraId="31F308B6" w14:textId="022A253C" w:rsidR="00994BCC" w:rsidRDefault="00247500">
      <w:pPr>
        <w:pStyle w:val="TDC1"/>
        <w:tabs>
          <w:tab w:val="right" w:leader="dot" w:pos="9736"/>
        </w:tabs>
        <w:rPr>
          <w:rFonts w:eastAsiaTheme="minorEastAsia" w:cstheme="minorBidi"/>
          <w:b w:val="0"/>
          <w:bCs w:val="0"/>
          <w:caps w:val="0"/>
          <w:noProof/>
          <w:kern w:val="0"/>
          <w:sz w:val="22"/>
          <w:szCs w:val="22"/>
          <w:lang w:val="es-ES" w:eastAsia="es-ES"/>
        </w:rPr>
      </w:pPr>
      <w:r>
        <w:fldChar w:fldCharType="begin"/>
      </w:r>
      <w:r>
        <w:instrText xml:space="preserve"> TOC \o "1-2" \h \z \u </w:instrText>
      </w:r>
      <w:r>
        <w:fldChar w:fldCharType="separate"/>
      </w:r>
      <w:hyperlink w:anchor="_Toc503374289" w:history="1">
        <w:r w:rsidR="00994BCC" w:rsidRPr="00214F9D">
          <w:rPr>
            <w:rStyle w:val="Hipervnculo"/>
            <w:noProof/>
          </w:rPr>
          <w:t>Tabla de contenido</w:t>
        </w:r>
        <w:r w:rsidR="00994BCC">
          <w:rPr>
            <w:noProof/>
            <w:webHidden/>
          </w:rPr>
          <w:tab/>
        </w:r>
        <w:r w:rsidR="00994BCC">
          <w:rPr>
            <w:noProof/>
            <w:webHidden/>
          </w:rPr>
          <w:fldChar w:fldCharType="begin"/>
        </w:r>
        <w:r w:rsidR="00994BCC">
          <w:rPr>
            <w:noProof/>
            <w:webHidden/>
          </w:rPr>
          <w:instrText xml:space="preserve"> PAGEREF _Toc503374289 \h </w:instrText>
        </w:r>
        <w:r w:rsidR="00994BCC">
          <w:rPr>
            <w:noProof/>
            <w:webHidden/>
          </w:rPr>
        </w:r>
        <w:r w:rsidR="00994BCC">
          <w:rPr>
            <w:noProof/>
            <w:webHidden/>
          </w:rPr>
          <w:fldChar w:fldCharType="separate"/>
        </w:r>
        <w:r w:rsidR="00994BCC">
          <w:rPr>
            <w:noProof/>
            <w:webHidden/>
          </w:rPr>
          <w:t>3</w:t>
        </w:r>
        <w:r w:rsidR="00994BCC">
          <w:rPr>
            <w:noProof/>
            <w:webHidden/>
          </w:rPr>
          <w:fldChar w:fldCharType="end"/>
        </w:r>
      </w:hyperlink>
    </w:p>
    <w:p w14:paraId="53A20003" w14:textId="054BC646" w:rsidR="00994BCC" w:rsidRDefault="00BE49DE">
      <w:pPr>
        <w:pStyle w:val="TDC1"/>
        <w:tabs>
          <w:tab w:val="left" w:pos="440"/>
          <w:tab w:val="right" w:leader="dot" w:pos="9736"/>
        </w:tabs>
        <w:rPr>
          <w:rFonts w:eastAsiaTheme="minorEastAsia" w:cstheme="minorBidi"/>
          <w:b w:val="0"/>
          <w:bCs w:val="0"/>
          <w:caps w:val="0"/>
          <w:noProof/>
          <w:kern w:val="0"/>
          <w:sz w:val="22"/>
          <w:szCs w:val="22"/>
          <w:lang w:val="es-ES" w:eastAsia="es-ES"/>
        </w:rPr>
      </w:pPr>
      <w:hyperlink w:anchor="_Toc503374290" w:history="1">
        <w:r w:rsidR="00994BCC" w:rsidRPr="00214F9D">
          <w:rPr>
            <w:rStyle w:val="Hipervnculo"/>
            <w:noProof/>
          </w:rPr>
          <w:t>1</w:t>
        </w:r>
        <w:r w:rsidR="00994BCC">
          <w:rPr>
            <w:rFonts w:eastAsiaTheme="minorEastAsia" w:cstheme="minorBidi"/>
            <w:b w:val="0"/>
            <w:bCs w:val="0"/>
            <w:caps w:val="0"/>
            <w:noProof/>
            <w:kern w:val="0"/>
            <w:sz w:val="22"/>
            <w:szCs w:val="22"/>
            <w:lang w:val="es-ES" w:eastAsia="es-ES"/>
          </w:rPr>
          <w:tab/>
        </w:r>
        <w:r w:rsidR="00994BCC" w:rsidRPr="00214F9D">
          <w:rPr>
            <w:rStyle w:val="Hipervnculo"/>
            <w:noProof/>
          </w:rPr>
          <w:t>Introducción</w:t>
        </w:r>
        <w:r w:rsidR="00994BCC">
          <w:rPr>
            <w:noProof/>
            <w:webHidden/>
          </w:rPr>
          <w:tab/>
        </w:r>
        <w:r w:rsidR="00994BCC">
          <w:rPr>
            <w:noProof/>
            <w:webHidden/>
          </w:rPr>
          <w:fldChar w:fldCharType="begin"/>
        </w:r>
        <w:r w:rsidR="00994BCC">
          <w:rPr>
            <w:noProof/>
            <w:webHidden/>
          </w:rPr>
          <w:instrText xml:space="preserve"> PAGEREF _Toc503374290 \h </w:instrText>
        </w:r>
        <w:r w:rsidR="00994BCC">
          <w:rPr>
            <w:noProof/>
            <w:webHidden/>
          </w:rPr>
        </w:r>
        <w:r w:rsidR="00994BCC">
          <w:rPr>
            <w:noProof/>
            <w:webHidden/>
          </w:rPr>
          <w:fldChar w:fldCharType="separate"/>
        </w:r>
        <w:r w:rsidR="00994BCC">
          <w:rPr>
            <w:noProof/>
            <w:webHidden/>
          </w:rPr>
          <w:t>4</w:t>
        </w:r>
        <w:r w:rsidR="00994BCC">
          <w:rPr>
            <w:noProof/>
            <w:webHidden/>
          </w:rPr>
          <w:fldChar w:fldCharType="end"/>
        </w:r>
      </w:hyperlink>
    </w:p>
    <w:p w14:paraId="08E76163" w14:textId="59EC3044" w:rsidR="00994BCC" w:rsidRDefault="00BE49DE">
      <w:pPr>
        <w:pStyle w:val="TDC2"/>
        <w:tabs>
          <w:tab w:val="left" w:pos="880"/>
          <w:tab w:val="right" w:leader="dot" w:pos="9736"/>
        </w:tabs>
        <w:rPr>
          <w:rFonts w:eastAsiaTheme="minorEastAsia" w:cstheme="minorBidi"/>
          <w:smallCaps w:val="0"/>
          <w:noProof/>
          <w:kern w:val="0"/>
          <w:sz w:val="22"/>
          <w:szCs w:val="22"/>
          <w:lang w:val="es-ES" w:eastAsia="es-ES"/>
        </w:rPr>
      </w:pPr>
      <w:hyperlink w:anchor="_Toc503374291" w:history="1">
        <w:r w:rsidR="00994BCC" w:rsidRPr="00214F9D">
          <w:rPr>
            <w:rStyle w:val="Hipervnculo"/>
            <w:rFonts w:ascii="Times New Roman" w:hAnsi="Times New Roman"/>
            <w:noProof/>
            <w14:scene3d>
              <w14:camera w14:prst="orthographicFront"/>
              <w14:lightRig w14:rig="threePt" w14:dir="t">
                <w14:rot w14:lat="0" w14:lon="0" w14:rev="0"/>
              </w14:lightRig>
            </w14:scene3d>
          </w:rPr>
          <w:t>1.1</w:t>
        </w:r>
        <w:r w:rsidR="00994BCC">
          <w:rPr>
            <w:rFonts w:eastAsiaTheme="minorEastAsia" w:cstheme="minorBidi"/>
            <w:smallCaps w:val="0"/>
            <w:noProof/>
            <w:kern w:val="0"/>
            <w:sz w:val="22"/>
            <w:szCs w:val="22"/>
            <w:lang w:val="es-ES" w:eastAsia="es-ES"/>
          </w:rPr>
          <w:tab/>
        </w:r>
        <w:r w:rsidR="00994BCC" w:rsidRPr="00214F9D">
          <w:rPr>
            <w:rStyle w:val="Hipervnculo"/>
            <w:noProof/>
          </w:rPr>
          <w:t>Objetivo del documento</w:t>
        </w:r>
        <w:r w:rsidR="00994BCC">
          <w:rPr>
            <w:noProof/>
            <w:webHidden/>
          </w:rPr>
          <w:tab/>
        </w:r>
        <w:r w:rsidR="00994BCC">
          <w:rPr>
            <w:noProof/>
            <w:webHidden/>
          </w:rPr>
          <w:fldChar w:fldCharType="begin"/>
        </w:r>
        <w:r w:rsidR="00994BCC">
          <w:rPr>
            <w:noProof/>
            <w:webHidden/>
          </w:rPr>
          <w:instrText xml:space="preserve"> PAGEREF _Toc503374291 \h </w:instrText>
        </w:r>
        <w:r w:rsidR="00994BCC">
          <w:rPr>
            <w:noProof/>
            <w:webHidden/>
          </w:rPr>
        </w:r>
        <w:r w:rsidR="00994BCC">
          <w:rPr>
            <w:noProof/>
            <w:webHidden/>
          </w:rPr>
          <w:fldChar w:fldCharType="separate"/>
        </w:r>
        <w:r w:rsidR="00994BCC">
          <w:rPr>
            <w:noProof/>
            <w:webHidden/>
          </w:rPr>
          <w:t>4</w:t>
        </w:r>
        <w:r w:rsidR="00994BCC">
          <w:rPr>
            <w:noProof/>
            <w:webHidden/>
          </w:rPr>
          <w:fldChar w:fldCharType="end"/>
        </w:r>
      </w:hyperlink>
    </w:p>
    <w:p w14:paraId="2F8FD4D4" w14:textId="32243BB5" w:rsidR="00994BCC" w:rsidRDefault="00BE49DE">
      <w:pPr>
        <w:pStyle w:val="TDC2"/>
        <w:tabs>
          <w:tab w:val="left" w:pos="880"/>
          <w:tab w:val="right" w:leader="dot" w:pos="9736"/>
        </w:tabs>
        <w:rPr>
          <w:rFonts w:eastAsiaTheme="minorEastAsia" w:cstheme="minorBidi"/>
          <w:smallCaps w:val="0"/>
          <w:noProof/>
          <w:kern w:val="0"/>
          <w:sz w:val="22"/>
          <w:szCs w:val="22"/>
          <w:lang w:val="es-ES" w:eastAsia="es-ES"/>
        </w:rPr>
      </w:pPr>
      <w:hyperlink w:anchor="_Toc503374292" w:history="1">
        <w:r w:rsidR="00994BCC" w:rsidRPr="00214F9D">
          <w:rPr>
            <w:rStyle w:val="Hipervnculo"/>
            <w:rFonts w:ascii="Times New Roman" w:hAnsi="Times New Roman"/>
            <w:noProof/>
            <w:lang w:val="es-ES"/>
            <w14:scene3d>
              <w14:camera w14:prst="orthographicFront"/>
              <w14:lightRig w14:rig="threePt" w14:dir="t">
                <w14:rot w14:lat="0" w14:lon="0" w14:rev="0"/>
              </w14:lightRig>
            </w14:scene3d>
          </w:rPr>
          <w:t>1.2</w:t>
        </w:r>
        <w:r w:rsidR="00994BCC">
          <w:rPr>
            <w:rFonts w:eastAsiaTheme="minorEastAsia" w:cstheme="minorBidi"/>
            <w:smallCaps w:val="0"/>
            <w:noProof/>
            <w:kern w:val="0"/>
            <w:sz w:val="22"/>
            <w:szCs w:val="22"/>
            <w:lang w:val="es-ES" w:eastAsia="es-ES"/>
          </w:rPr>
          <w:tab/>
        </w:r>
        <w:r w:rsidR="00994BCC" w:rsidRPr="00214F9D">
          <w:rPr>
            <w:rStyle w:val="Hipervnculo"/>
            <w:noProof/>
            <w:lang w:val="es-ES"/>
          </w:rPr>
          <w:t>Público objetivo</w:t>
        </w:r>
        <w:r w:rsidR="00994BCC">
          <w:rPr>
            <w:noProof/>
            <w:webHidden/>
          </w:rPr>
          <w:tab/>
        </w:r>
        <w:r w:rsidR="00994BCC">
          <w:rPr>
            <w:noProof/>
            <w:webHidden/>
          </w:rPr>
          <w:fldChar w:fldCharType="begin"/>
        </w:r>
        <w:r w:rsidR="00994BCC">
          <w:rPr>
            <w:noProof/>
            <w:webHidden/>
          </w:rPr>
          <w:instrText xml:space="preserve"> PAGEREF _Toc503374292 \h </w:instrText>
        </w:r>
        <w:r w:rsidR="00994BCC">
          <w:rPr>
            <w:noProof/>
            <w:webHidden/>
          </w:rPr>
        </w:r>
        <w:r w:rsidR="00994BCC">
          <w:rPr>
            <w:noProof/>
            <w:webHidden/>
          </w:rPr>
          <w:fldChar w:fldCharType="separate"/>
        </w:r>
        <w:r w:rsidR="00994BCC">
          <w:rPr>
            <w:noProof/>
            <w:webHidden/>
          </w:rPr>
          <w:t>4</w:t>
        </w:r>
        <w:r w:rsidR="00994BCC">
          <w:rPr>
            <w:noProof/>
            <w:webHidden/>
          </w:rPr>
          <w:fldChar w:fldCharType="end"/>
        </w:r>
      </w:hyperlink>
    </w:p>
    <w:p w14:paraId="3BE495E5" w14:textId="1B68DD8D" w:rsidR="00994BCC" w:rsidRDefault="00BE49DE">
      <w:pPr>
        <w:pStyle w:val="TDC2"/>
        <w:tabs>
          <w:tab w:val="left" w:pos="880"/>
          <w:tab w:val="right" w:leader="dot" w:pos="9736"/>
        </w:tabs>
        <w:rPr>
          <w:rFonts w:eastAsiaTheme="minorEastAsia" w:cstheme="minorBidi"/>
          <w:smallCaps w:val="0"/>
          <w:noProof/>
          <w:kern w:val="0"/>
          <w:sz w:val="22"/>
          <w:szCs w:val="22"/>
          <w:lang w:val="es-ES" w:eastAsia="es-ES"/>
        </w:rPr>
      </w:pPr>
      <w:hyperlink w:anchor="_Toc503374293" w:history="1">
        <w:r w:rsidR="00994BCC" w:rsidRPr="00214F9D">
          <w:rPr>
            <w:rStyle w:val="Hipervnculo"/>
            <w:rFonts w:ascii="Times New Roman" w:hAnsi="Times New Roman"/>
            <w:noProof/>
            <w14:scene3d>
              <w14:camera w14:prst="orthographicFront"/>
              <w14:lightRig w14:rig="threePt" w14:dir="t">
                <w14:rot w14:lat="0" w14:lon="0" w14:rev="0"/>
              </w14:lightRig>
            </w14:scene3d>
          </w:rPr>
          <w:t>1.3</w:t>
        </w:r>
        <w:r w:rsidR="00994BCC">
          <w:rPr>
            <w:rFonts w:eastAsiaTheme="minorEastAsia" w:cstheme="minorBidi"/>
            <w:smallCaps w:val="0"/>
            <w:noProof/>
            <w:kern w:val="0"/>
            <w:sz w:val="22"/>
            <w:szCs w:val="22"/>
            <w:lang w:val="es-ES" w:eastAsia="es-ES"/>
          </w:rPr>
          <w:tab/>
        </w:r>
        <w:r w:rsidR="00994BCC" w:rsidRPr="00214F9D">
          <w:rPr>
            <w:rStyle w:val="Hipervnculo"/>
            <w:noProof/>
          </w:rPr>
          <w:t>Actualización</w:t>
        </w:r>
        <w:r w:rsidR="00994BCC">
          <w:rPr>
            <w:noProof/>
            <w:webHidden/>
          </w:rPr>
          <w:tab/>
        </w:r>
        <w:r w:rsidR="00994BCC">
          <w:rPr>
            <w:noProof/>
            <w:webHidden/>
          </w:rPr>
          <w:fldChar w:fldCharType="begin"/>
        </w:r>
        <w:r w:rsidR="00994BCC">
          <w:rPr>
            <w:noProof/>
            <w:webHidden/>
          </w:rPr>
          <w:instrText xml:space="preserve"> PAGEREF _Toc503374293 \h </w:instrText>
        </w:r>
        <w:r w:rsidR="00994BCC">
          <w:rPr>
            <w:noProof/>
            <w:webHidden/>
          </w:rPr>
        </w:r>
        <w:r w:rsidR="00994BCC">
          <w:rPr>
            <w:noProof/>
            <w:webHidden/>
          </w:rPr>
          <w:fldChar w:fldCharType="separate"/>
        </w:r>
        <w:r w:rsidR="00994BCC">
          <w:rPr>
            <w:noProof/>
            <w:webHidden/>
          </w:rPr>
          <w:t>4</w:t>
        </w:r>
        <w:r w:rsidR="00994BCC">
          <w:rPr>
            <w:noProof/>
            <w:webHidden/>
          </w:rPr>
          <w:fldChar w:fldCharType="end"/>
        </w:r>
      </w:hyperlink>
    </w:p>
    <w:p w14:paraId="4B57339A" w14:textId="2475E01C" w:rsidR="00994BCC" w:rsidRDefault="00BE49DE">
      <w:pPr>
        <w:pStyle w:val="TDC2"/>
        <w:tabs>
          <w:tab w:val="left" w:pos="880"/>
          <w:tab w:val="right" w:leader="dot" w:pos="9736"/>
        </w:tabs>
        <w:rPr>
          <w:rFonts w:eastAsiaTheme="minorEastAsia" w:cstheme="minorBidi"/>
          <w:smallCaps w:val="0"/>
          <w:noProof/>
          <w:kern w:val="0"/>
          <w:sz w:val="22"/>
          <w:szCs w:val="22"/>
          <w:lang w:val="es-ES" w:eastAsia="es-ES"/>
        </w:rPr>
      </w:pPr>
      <w:hyperlink w:anchor="_Toc503374294" w:history="1">
        <w:r w:rsidR="00994BCC" w:rsidRPr="00214F9D">
          <w:rPr>
            <w:rStyle w:val="Hipervnculo"/>
            <w:rFonts w:ascii="Times New Roman" w:hAnsi="Times New Roman"/>
            <w:noProof/>
            <w14:scene3d>
              <w14:camera w14:prst="orthographicFront"/>
              <w14:lightRig w14:rig="threePt" w14:dir="t">
                <w14:rot w14:lat="0" w14:lon="0" w14:rev="0"/>
              </w14:lightRig>
            </w14:scene3d>
          </w:rPr>
          <w:t>1.4</w:t>
        </w:r>
        <w:r w:rsidR="00994BCC">
          <w:rPr>
            <w:rFonts w:eastAsiaTheme="minorEastAsia" w:cstheme="minorBidi"/>
            <w:smallCaps w:val="0"/>
            <w:noProof/>
            <w:kern w:val="0"/>
            <w:sz w:val="22"/>
            <w:szCs w:val="22"/>
            <w:lang w:val="es-ES" w:eastAsia="es-ES"/>
          </w:rPr>
          <w:tab/>
        </w:r>
        <w:r w:rsidR="00994BCC" w:rsidRPr="00214F9D">
          <w:rPr>
            <w:rStyle w:val="Hipervnculo"/>
            <w:noProof/>
          </w:rPr>
          <w:t>Definiciones, acrónimos y abreviaturas</w:t>
        </w:r>
        <w:r w:rsidR="00994BCC">
          <w:rPr>
            <w:noProof/>
            <w:webHidden/>
          </w:rPr>
          <w:tab/>
        </w:r>
        <w:r w:rsidR="00994BCC">
          <w:rPr>
            <w:noProof/>
            <w:webHidden/>
          </w:rPr>
          <w:fldChar w:fldCharType="begin"/>
        </w:r>
        <w:r w:rsidR="00994BCC">
          <w:rPr>
            <w:noProof/>
            <w:webHidden/>
          </w:rPr>
          <w:instrText xml:space="preserve"> PAGEREF _Toc503374294 \h </w:instrText>
        </w:r>
        <w:r w:rsidR="00994BCC">
          <w:rPr>
            <w:noProof/>
            <w:webHidden/>
          </w:rPr>
        </w:r>
        <w:r w:rsidR="00994BCC">
          <w:rPr>
            <w:noProof/>
            <w:webHidden/>
          </w:rPr>
          <w:fldChar w:fldCharType="separate"/>
        </w:r>
        <w:r w:rsidR="00994BCC">
          <w:rPr>
            <w:noProof/>
            <w:webHidden/>
          </w:rPr>
          <w:t>4</w:t>
        </w:r>
        <w:r w:rsidR="00994BCC">
          <w:rPr>
            <w:noProof/>
            <w:webHidden/>
          </w:rPr>
          <w:fldChar w:fldCharType="end"/>
        </w:r>
      </w:hyperlink>
    </w:p>
    <w:p w14:paraId="6B638ABC" w14:textId="6A40B128" w:rsidR="00994BCC" w:rsidRDefault="00BE49DE">
      <w:pPr>
        <w:pStyle w:val="TDC1"/>
        <w:tabs>
          <w:tab w:val="left" w:pos="440"/>
          <w:tab w:val="right" w:leader="dot" w:pos="9736"/>
        </w:tabs>
        <w:rPr>
          <w:rFonts w:eastAsiaTheme="minorEastAsia" w:cstheme="minorBidi"/>
          <w:b w:val="0"/>
          <w:bCs w:val="0"/>
          <w:caps w:val="0"/>
          <w:noProof/>
          <w:kern w:val="0"/>
          <w:sz w:val="22"/>
          <w:szCs w:val="22"/>
          <w:lang w:val="es-ES" w:eastAsia="es-ES"/>
        </w:rPr>
      </w:pPr>
      <w:hyperlink w:anchor="_Toc503374295" w:history="1">
        <w:r w:rsidR="00994BCC" w:rsidRPr="00214F9D">
          <w:rPr>
            <w:rStyle w:val="Hipervnculo"/>
            <w:noProof/>
          </w:rPr>
          <w:t>2</w:t>
        </w:r>
        <w:r w:rsidR="00994BCC">
          <w:rPr>
            <w:rFonts w:eastAsiaTheme="minorEastAsia" w:cstheme="minorBidi"/>
            <w:b w:val="0"/>
            <w:bCs w:val="0"/>
            <w:caps w:val="0"/>
            <w:noProof/>
            <w:kern w:val="0"/>
            <w:sz w:val="22"/>
            <w:szCs w:val="22"/>
            <w:lang w:val="es-ES" w:eastAsia="es-ES"/>
          </w:rPr>
          <w:tab/>
        </w:r>
        <w:r w:rsidR="00994BCC" w:rsidRPr="00214F9D">
          <w:rPr>
            <w:rStyle w:val="Hipervnculo"/>
            <w:noProof/>
          </w:rPr>
          <w:t>Resumen ejecutivo</w:t>
        </w:r>
        <w:r w:rsidR="00994BCC">
          <w:rPr>
            <w:noProof/>
            <w:webHidden/>
          </w:rPr>
          <w:tab/>
        </w:r>
        <w:r w:rsidR="00994BCC">
          <w:rPr>
            <w:noProof/>
            <w:webHidden/>
          </w:rPr>
          <w:fldChar w:fldCharType="begin"/>
        </w:r>
        <w:r w:rsidR="00994BCC">
          <w:rPr>
            <w:noProof/>
            <w:webHidden/>
          </w:rPr>
          <w:instrText xml:space="preserve"> PAGEREF _Toc503374295 \h </w:instrText>
        </w:r>
        <w:r w:rsidR="00994BCC">
          <w:rPr>
            <w:noProof/>
            <w:webHidden/>
          </w:rPr>
        </w:r>
        <w:r w:rsidR="00994BCC">
          <w:rPr>
            <w:noProof/>
            <w:webHidden/>
          </w:rPr>
          <w:fldChar w:fldCharType="separate"/>
        </w:r>
        <w:r w:rsidR="00994BCC">
          <w:rPr>
            <w:noProof/>
            <w:webHidden/>
          </w:rPr>
          <w:t>5</w:t>
        </w:r>
        <w:r w:rsidR="00994BCC">
          <w:rPr>
            <w:noProof/>
            <w:webHidden/>
          </w:rPr>
          <w:fldChar w:fldCharType="end"/>
        </w:r>
      </w:hyperlink>
    </w:p>
    <w:p w14:paraId="64CE4ECC" w14:textId="418F9DD7" w:rsidR="00994BCC" w:rsidRDefault="00BE49DE">
      <w:pPr>
        <w:pStyle w:val="TDC1"/>
        <w:tabs>
          <w:tab w:val="left" w:pos="440"/>
          <w:tab w:val="right" w:leader="dot" w:pos="9736"/>
        </w:tabs>
        <w:rPr>
          <w:rFonts w:eastAsiaTheme="minorEastAsia" w:cstheme="minorBidi"/>
          <w:b w:val="0"/>
          <w:bCs w:val="0"/>
          <w:caps w:val="0"/>
          <w:noProof/>
          <w:kern w:val="0"/>
          <w:sz w:val="22"/>
          <w:szCs w:val="22"/>
          <w:lang w:val="es-ES" w:eastAsia="es-ES"/>
        </w:rPr>
      </w:pPr>
      <w:hyperlink w:anchor="_Toc503374296" w:history="1">
        <w:r w:rsidR="00994BCC" w:rsidRPr="00214F9D">
          <w:rPr>
            <w:rStyle w:val="Hipervnculo"/>
            <w:noProof/>
          </w:rPr>
          <w:t>3</w:t>
        </w:r>
        <w:r w:rsidR="00994BCC">
          <w:rPr>
            <w:rFonts w:eastAsiaTheme="minorEastAsia" w:cstheme="minorBidi"/>
            <w:b w:val="0"/>
            <w:bCs w:val="0"/>
            <w:caps w:val="0"/>
            <w:noProof/>
            <w:kern w:val="0"/>
            <w:sz w:val="22"/>
            <w:szCs w:val="22"/>
            <w:lang w:val="es-ES" w:eastAsia="es-ES"/>
          </w:rPr>
          <w:tab/>
        </w:r>
        <w:r w:rsidR="00994BCC" w:rsidRPr="00214F9D">
          <w:rPr>
            <w:rStyle w:val="Hipervnculo"/>
            <w:noProof/>
          </w:rPr>
          <w:t>Arquitectura</w:t>
        </w:r>
        <w:r w:rsidR="00994BCC">
          <w:rPr>
            <w:noProof/>
            <w:webHidden/>
          </w:rPr>
          <w:tab/>
        </w:r>
        <w:r w:rsidR="00994BCC">
          <w:rPr>
            <w:noProof/>
            <w:webHidden/>
          </w:rPr>
          <w:fldChar w:fldCharType="begin"/>
        </w:r>
        <w:r w:rsidR="00994BCC">
          <w:rPr>
            <w:noProof/>
            <w:webHidden/>
          </w:rPr>
          <w:instrText xml:space="preserve"> PAGEREF _Toc503374296 \h </w:instrText>
        </w:r>
        <w:r w:rsidR="00994BCC">
          <w:rPr>
            <w:noProof/>
            <w:webHidden/>
          </w:rPr>
        </w:r>
        <w:r w:rsidR="00994BCC">
          <w:rPr>
            <w:noProof/>
            <w:webHidden/>
          </w:rPr>
          <w:fldChar w:fldCharType="separate"/>
        </w:r>
        <w:r w:rsidR="00994BCC">
          <w:rPr>
            <w:noProof/>
            <w:webHidden/>
          </w:rPr>
          <w:t>6</w:t>
        </w:r>
        <w:r w:rsidR="00994BCC">
          <w:rPr>
            <w:noProof/>
            <w:webHidden/>
          </w:rPr>
          <w:fldChar w:fldCharType="end"/>
        </w:r>
      </w:hyperlink>
    </w:p>
    <w:p w14:paraId="59B1D5BA" w14:textId="4FF9A38D" w:rsidR="00994BCC" w:rsidRDefault="00BE49DE">
      <w:pPr>
        <w:pStyle w:val="TDC2"/>
        <w:tabs>
          <w:tab w:val="left" w:pos="880"/>
          <w:tab w:val="right" w:leader="dot" w:pos="9736"/>
        </w:tabs>
        <w:rPr>
          <w:rFonts w:eastAsiaTheme="minorEastAsia" w:cstheme="minorBidi"/>
          <w:smallCaps w:val="0"/>
          <w:noProof/>
          <w:kern w:val="0"/>
          <w:sz w:val="22"/>
          <w:szCs w:val="22"/>
          <w:lang w:val="es-ES" w:eastAsia="es-ES"/>
        </w:rPr>
      </w:pPr>
      <w:hyperlink w:anchor="_Toc503374297" w:history="1">
        <w:r w:rsidR="00994BCC" w:rsidRPr="00214F9D">
          <w:rPr>
            <w:rStyle w:val="Hipervnculo"/>
            <w:rFonts w:ascii="Times New Roman" w:hAnsi="Times New Roman"/>
            <w:noProof/>
            <w14:scene3d>
              <w14:camera w14:prst="orthographicFront"/>
              <w14:lightRig w14:rig="threePt" w14:dir="t">
                <w14:rot w14:lat="0" w14:lon="0" w14:rev="0"/>
              </w14:lightRig>
            </w14:scene3d>
          </w:rPr>
          <w:t>3.1</w:t>
        </w:r>
        <w:r w:rsidR="00994BCC">
          <w:rPr>
            <w:rFonts w:eastAsiaTheme="minorEastAsia" w:cstheme="minorBidi"/>
            <w:smallCaps w:val="0"/>
            <w:noProof/>
            <w:kern w:val="0"/>
            <w:sz w:val="22"/>
            <w:szCs w:val="22"/>
            <w:lang w:val="es-ES" w:eastAsia="es-ES"/>
          </w:rPr>
          <w:tab/>
        </w:r>
        <w:r w:rsidR="00994BCC" w:rsidRPr="00214F9D">
          <w:rPr>
            <w:rStyle w:val="Hipervnculo"/>
            <w:noProof/>
            <w:lang w:val="es-ES"/>
          </w:rPr>
          <w:t xml:space="preserve">Vista de </w:t>
        </w:r>
        <w:r w:rsidR="00994BCC" w:rsidRPr="00214F9D">
          <w:rPr>
            <w:rStyle w:val="Hipervnculo"/>
            <w:noProof/>
          </w:rPr>
          <w:t>Casos</w:t>
        </w:r>
        <w:r w:rsidR="00994BCC" w:rsidRPr="00214F9D">
          <w:rPr>
            <w:rStyle w:val="Hipervnculo"/>
            <w:noProof/>
            <w:lang w:val="es-ES"/>
          </w:rPr>
          <w:t xml:space="preserve"> de </w:t>
        </w:r>
        <w:r w:rsidR="00994BCC" w:rsidRPr="00214F9D">
          <w:rPr>
            <w:rStyle w:val="Hipervnculo"/>
            <w:noProof/>
          </w:rPr>
          <w:t>Uso</w:t>
        </w:r>
        <w:r w:rsidR="00994BCC">
          <w:rPr>
            <w:noProof/>
            <w:webHidden/>
          </w:rPr>
          <w:tab/>
        </w:r>
        <w:r w:rsidR="00994BCC">
          <w:rPr>
            <w:noProof/>
            <w:webHidden/>
          </w:rPr>
          <w:fldChar w:fldCharType="begin"/>
        </w:r>
        <w:r w:rsidR="00994BCC">
          <w:rPr>
            <w:noProof/>
            <w:webHidden/>
          </w:rPr>
          <w:instrText xml:space="preserve"> PAGEREF _Toc503374297 \h </w:instrText>
        </w:r>
        <w:r w:rsidR="00994BCC">
          <w:rPr>
            <w:noProof/>
            <w:webHidden/>
          </w:rPr>
        </w:r>
        <w:r w:rsidR="00994BCC">
          <w:rPr>
            <w:noProof/>
            <w:webHidden/>
          </w:rPr>
          <w:fldChar w:fldCharType="separate"/>
        </w:r>
        <w:r w:rsidR="00994BCC">
          <w:rPr>
            <w:noProof/>
            <w:webHidden/>
          </w:rPr>
          <w:t>6</w:t>
        </w:r>
        <w:r w:rsidR="00994BCC">
          <w:rPr>
            <w:noProof/>
            <w:webHidden/>
          </w:rPr>
          <w:fldChar w:fldCharType="end"/>
        </w:r>
      </w:hyperlink>
    </w:p>
    <w:p w14:paraId="166136CF" w14:textId="19F6910E" w:rsidR="00994BCC" w:rsidRDefault="00BE49DE">
      <w:pPr>
        <w:pStyle w:val="TDC2"/>
        <w:tabs>
          <w:tab w:val="left" w:pos="880"/>
          <w:tab w:val="right" w:leader="dot" w:pos="9736"/>
        </w:tabs>
        <w:rPr>
          <w:rFonts w:eastAsiaTheme="minorEastAsia" w:cstheme="minorBidi"/>
          <w:smallCaps w:val="0"/>
          <w:noProof/>
          <w:kern w:val="0"/>
          <w:sz w:val="22"/>
          <w:szCs w:val="22"/>
          <w:lang w:val="es-ES" w:eastAsia="es-ES"/>
        </w:rPr>
      </w:pPr>
      <w:hyperlink w:anchor="_Toc503374298" w:history="1">
        <w:r w:rsidR="00994BCC" w:rsidRPr="00214F9D">
          <w:rPr>
            <w:rStyle w:val="Hipervnculo"/>
            <w:rFonts w:ascii="Times New Roman" w:hAnsi="Times New Roman"/>
            <w:noProof/>
            <w14:scene3d>
              <w14:camera w14:prst="orthographicFront"/>
              <w14:lightRig w14:rig="threePt" w14:dir="t">
                <w14:rot w14:lat="0" w14:lon="0" w14:rev="0"/>
              </w14:lightRig>
            </w14:scene3d>
          </w:rPr>
          <w:t>3.2</w:t>
        </w:r>
        <w:r w:rsidR="00994BCC">
          <w:rPr>
            <w:rFonts w:eastAsiaTheme="minorEastAsia" w:cstheme="minorBidi"/>
            <w:smallCaps w:val="0"/>
            <w:noProof/>
            <w:kern w:val="0"/>
            <w:sz w:val="22"/>
            <w:szCs w:val="22"/>
            <w:lang w:val="es-ES" w:eastAsia="es-ES"/>
          </w:rPr>
          <w:tab/>
        </w:r>
        <w:r w:rsidR="00994BCC" w:rsidRPr="00214F9D">
          <w:rPr>
            <w:rStyle w:val="Hipervnculo"/>
            <w:noProof/>
          </w:rPr>
          <w:t>Vista de componentes lógicos</w:t>
        </w:r>
        <w:r w:rsidR="00994BCC">
          <w:rPr>
            <w:noProof/>
            <w:webHidden/>
          </w:rPr>
          <w:tab/>
        </w:r>
        <w:r w:rsidR="00994BCC">
          <w:rPr>
            <w:noProof/>
            <w:webHidden/>
          </w:rPr>
          <w:fldChar w:fldCharType="begin"/>
        </w:r>
        <w:r w:rsidR="00994BCC">
          <w:rPr>
            <w:noProof/>
            <w:webHidden/>
          </w:rPr>
          <w:instrText xml:space="preserve"> PAGEREF _Toc503374298 \h </w:instrText>
        </w:r>
        <w:r w:rsidR="00994BCC">
          <w:rPr>
            <w:noProof/>
            <w:webHidden/>
          </w:rPr>
        </w:r>
        <w:r w:rsidR="00994BCC">
          <w:rPr>
            <w:noProof/>
            <w:webHidden/>
          </w:rPr>
          <w:fldChar w:fldCharType="separate"/>
        </w:r>
        <w:r w:rsidR="00994BCC">
          <w:rPr>
            <w:noProof/>
            <w:webHidden/>
          </w:rPr>
          <w:t>7</w:t>
        </w:r>
        <w:r w:rsidR="00994BCC">
          <w:rPr>
            <w:noProof/>
            <w:webHidden/>
          </w:rPr>
          <w:fldChar w:fldCharType="end"/>
        </w:r>
      </w:hyperlink>
    </w:p>
    <w:p w14:paraId="2A806ECE" w14:textId="42398516" w:rsidR="00994BCC" w:rsidRDefault="00BE49DE">
      <w:pPr>
        <w:pStyle w:val="TDC2"/>
        <w:tabs>
          <w:tab w:val="left" w:pos="880"/>
          <w:tab w:val="right" w:leader="dot" w:pos="9736"/>
        </w:tabs>
        <w:rPr>
          <w:rFonts w:eastAsiaTheme="minorEastAsia" w:cstheme="minorBidi"/>
          <w:smallCaps w:val="0"/>
          <w:noProof/>
          <w:kern w:val="0"/>
          <w:sz w:val="22"/>
          <w:szCs w:val="22"/>
          <w:lang w:val="es-ES" w:eastAsia="es-ES"/>
        </w:rPr>
      </w:pPr>
      <w:hyperlink w:anchor="_Toc503374299" w:history="1">
        <w:r w:rsidR="00994BCC" w:rsidRPr="00214F9D">
          <w:rPr>
            <w:rStyle w:val="Hipervnculo"/>
            <w:rFonts w:ascii="Times New Roman" w:hAnsi="Times New Roman"/>
            <w:noProof/>
            <w:lang w:val="es-ES"/>
            <w14:scene3d>
              <w14:camera w14:prst="orthographicFront"/>
              <w14:lightRig w14:rig="threePt" w14:dir="t">
                <w14:rot w14:lat="0" w14:lon="0" w14:rev="0"/>
              </w14:lightRig>
            </w14:scene3d>
          </w:rPr>
          <w:t>3.3</w:t>
        </w:r>
        <w:r w:rsidR="00994BCC">
          <w:rPr>
            <w:rFonts w:eastAsiaTheme="minorEastAsia" w:cstheme="minorBidi"/>
            <w:smallCaps w:val="0"/>
            <w:noProof/>
            <w:kern w:val="0"/>
            <w:sz w:val="22"/>
            <w:szCs w:val="22"/>
            <w:lang w:val="es-ES" w:eastAsia="es-ES"/>
          </w:rPr>
          <w:tab/>
        </w:r>
        <w:r w:rsidR="00994BCC" w:rsidRPr="00214F9D">
          <w:rPr>
            <w:rStyle w:val="Hipervnculo"/>
            <w:noProof/>
            <w:lang w:val="es-ES"/>
          </w:rPr>
          <w:t>Vista de componentes físicos</w:t>
        </w:r>
        <w:r w:rsidR="00994BCC">
          <w:rPr>
            <w:noProof/>
            <w:webHidden/>
          </w:rPr>
          <w:tab/>
        </w:r>
        <w:r w:rsidR="00994BCC">
          <w:rPr>
            <w:noProof/>
            <w:webHidden/>
          </w:rPr>
          <w:fldChar w:fldCharType="begin"/>
        </w:r>
        <w:r w:rsidR="00994BCC">
          <w:rPr>
            <w:noProof/>
            <w:webHidden/>
          </w:rPr>
          <w:instrText xml:space="preserve"> PAGEREF _Toc503374299 \h </w:instrText>
        </w:r>
        <w:r w:rsidR="00994BCC">
          <w:rPr>
            <w:noProof/>
            <w:webHidden/>
          </w:rPr>
        </w:r>
        <w:r w:rsidR="00994BCC">
          <w:rPr>
            <w:noProof/>
            <w:webHidden/>
          </w:rPr>
          <w:fldChar w:fldCharType="separate"/>
        </w:r>
        <w:r w:rsidR="00994BCC">
          <w:rPr>
            <w:noProof/>
            <w:webHidden/>
          </w:rPr>
          <w:t>8</w:t>
        </w:r>
        <w:r w:rsidR="00994BCC">
          <w:rPr>
            <w:noProof/>
            <w:webHidden/>
          </w:rPr>
          <w:fldChar w:fldCharType="end"/>
        </w:r>
      </w:hyperlink>
    </w:p>
    <w:p w14:paraId="1C2792E1" w14:textId="3BD8B90F" w:rsidR="00994BCC" w:rsidRDefault="00BE49DE">
      <w:pPr>
        <w:pStyle w:val="TDC2"/>
        <w:tabs>
          <w:tab w:val="left" w:pos="880"/>
          <w:tab w:val="right" w:leader="dot" w:pos="9736"/>
        </w:tabs>
        <w:rPr>
          <w:rFonts w:eastAsiaTheme="minorEastAsia" w:cstheme="minorBidi"/>
          <w:smallCaps w:val="0"/>
          <w:noProof/>
          <w:kern w:val="0"/>
          <w:sz w:val="22"/>
          <w:szCs w:val="22"/>
          <w:lang w:val="es-ES" w:eastAsia="es-ES"/>
        </w:rPr>
      </w:pPr>
      <w:hyperlink w:anchor="_Toc503374300" w:history="1">
        <w:r w:rsidR="00994BCC" w:rsidRPr="00214F9D">
          <w:rPr>
            <w:rStyle w:val="Hipervnculo"/>
            <w:rFonts w:ascii="Times New Roman" w:hAnsi="Times New Roman"/>
            <w:noProof/>
            <w14:scene3d>
              <w14:camera w14:prst="orthographicFront"/>
              <w14:lightRig w14:rig="threePt" w14:dir="t">
                <w14:rot w14:lat="0" w14:lon="0" w14:rev="0"/>
              </w14:lightRig>
            </w14:scene3d>
          </w:rPr>
          <w:t>3.4</w:t>
        </w:r>
        <w:r w:rsidR="00994BCC">
          <w:rPr>
            <w:rFonts w:eastAsiaTheme="minorEastAsia" w:cstheme="minorBidi"/>
            <w:smallCaps w:val="0"/>
            <w:noProof/>
            <w:kern w:val="0"/>
            <w:sz w:val="22"/>
            <w:szCs w:val="22"/>
            <w:lang w:val="es-ES" w:eastAsia="es-ES"/>
          </w:rPr>
          <w:tab/>
        </w:r>
        <w:r w:rsidR="00994BCC" w:rsidRPr="00214F9D">
          <w:rPr>
            <w:rStyle w:val="Hipervnculo"/>
            <w:noProof/>
          </w:rPr>
          <w:t>Vista de procesos</w:t>
        </w:r>
        <w:r w:rsidR="00994BCC">
          <w:rPr>
            <w:noProof/>
            <w:webHidden/>
          </w:rPr>
          <w:tab/>
        </w:r>
        <w:r w:rsidR="00994BCC">
          <w:rPr>
            <w:noProof/>
            <w:webHidden/>
          </w:rPr>
          <w:fldChar w:fldCharType="begin"/>
        </w:r>
        <w:r w:rsidR="00994BCC">
          <w:rPr>
            <w:noProof/>
            <w:webHidden/>
          </w:rPr>
          <w:instrText xml:space="preserve"> PAGEREF _Toc503374300 \h </w:instrText>
        </w:r>
        <w:r w:rsidR="00994BCC">
          <w:rPr>
            <w:noProof/>
            <w:webHidden/>
          </w:rPr>
        </w:r>
        <w:r w:rsidR="00994BCC">
          <w:rPr>
            <w:noProof/>
            <w:webHidden/>
          </w:rPr>
          <w:fldChar w:fldCharType="separate"/>
        </w:r>
        <w:r w:rsidR="00994BCC">
          <w:rPr>
            <w:noProof/>
            <w:webHidden/>
          </w:rPr>
          <w:t>10</w:t>
        </w:r>
        <w:r w:rsidR="00994BCC">
          <w:rPr>
            <w:noProof/>
            <w:webHidden/>
          </w:rPr>
          <w:fldChar w:fldCharType="end"/>
        </w:r>
      </w:hyperlink>
    </w:p>
    <w:p w14:paraId="353A8480" w14:textId="3AE23487" w:rsidR="00994BCC" w:rsidRDefault="00BE49DE">
      <w:pPr>
        <w:pStyle w:val="TDC2"/>
        <w:tabs>
          <w:tab w:val="left" w:pos="880"/>
          <w:tab w:val="right" w:leader="dot" w:pos="9736"/>
        </w:tabs>
        <w:rPr>
          <w:rFonts w:eastAsiaTheme="minorEastAsia" w:cstheme="minorBidi"/>
          <w:smallCaps w:val="0"/>
          <w:noProof/>
          <w:kern w:val="0"/>
          <w:sz w:val="22"/>
          <w:szCs w:val="22"/>
          <w:lang w:val="es-ES" w:eastAsia="es-ES"/>
        </w:rPr>
      </w:pPr>
      <w:hyperlink w:anchor="_Toc503374301" w:history="1">
        <w:r w:rsidR="00994BCC" w:rsidRPr="00214F9D">
          <w:rPr>
            <w:rStyle w:val="Hipervnculo"/>
            <w:rFonts w:ascii="Times New Roman" w:hAnsi="Times New Roman"/>
            <w:noProof/>
            <w14:scene3d>
              <w14:camera w14:prst="orthographicFront"/>
              <w14:lightRig w14:rig="threePt" w14:dir="t">
                <w14:rot w14:lat="0" w14:lon="0" w14:rev="0"/>
              </w14:lightRig>
            </w14:scene3d>
          </w:rPr>
          <w:t>3.5</w:t>
        </w:r>
        <w:r w:rsidR="00994BCC">
          <w:rPr>
            <w:rFonts w:eastAsiaTheme="minorEastAsia" w:cstheme="minorBidi"/>
            <w:smallCaps w:val="0"/>
            <w:noProof/>
            <w:kern w:val="0"/>
            <w:sz w:val="22"/>
            <w:szCs w:val="22"/>
            <w:lang w:val="es-ES" w:eastAsia="es-ES"/>
          </w:rPr>
          <w:tab/>
        </w:r>
        <w:r w:rsidR="00994BCC" w:rsidRPr="00214F9D">
          <w:rPr>
            <w:rStyle w:val="Hipervnculo"/>
            <w:noProof/>
          </w:rPr>
          <w:t>Vista de despliegue</w:t>
        </w:r>
        <w:r w:rsidR="00994BCC">
          <w:rPr>
            <w:noProof/>
            <w:webHidden/>
          </w:rPr>
          <w:tab/>
        </w:r>
        <w:r w:rsidR="00994BCC">
          <w:rPr>
            <w:noProof/>
            <w:webHidden/>
          </w:rPr>
          <w:fldChar w:fldCharType="begin"/>
        </w:r>
        <w:r w:rsidR="00994BCC">
          <w:rPr>
            <w:noProof/>
            <w:webHidden/>
          </w:rPr>
          <w:instrText xml:space="preserve"> PAGEREF _Toc503374301 \h </w:instrText>
        </w:r>
        <w:r w:rsidR="00994BCC">
          <w:rPr>
            <w:noProof/>
            <w:webHidden/>
          </w:rPr>
        </w:r>
        <w:r w:rsidR="00994BCC">
          <w:rPr>
            <w:noProof/>
            <w:webHidden/>
          </w:rPr>
          <w:fldChar w:fldCharType="separate"/>
        </w:r>
        <w:r w:rsidR="00994BCC">
          <w:rPr>
            <w:noProof/>
            <w:webHidden/>
          </w:rPr>
          <w:t>13</w:t>
        </w:r>
        <w:r w:rsidR="00994BCC">
          <w:rPr>
            <w:noProof/>
            <w:webHidden/>
          </w:rPr>
          <w:fldChar w:fldCharType="end"/>
        </w:r>
      </w:hyperlink>
    </w:p>
    <w:p w14:paraId="20F9F646" w14:textId="208E6412" w:rsidR="00994BCC" w:rsidRDefault="00BE49DE">
      <w:pPr>
        <w:pStyle w:val="TDC2"/>
        <w:tabs>
          <w:tab w:val="left" w:pos="880"/>
          <w:tab w:val="right" w:leader="dot" w:pos="9736"/>
        </w:tabs>
        <w:rPr>
          <w:rFonts w:eastAsiaTheme="minorEastAsia" w:cstheme="minorBidi"/>
          <w:smallCaps w:val="0"/>
          <w:noProof/>
          <w:kern w:val="0"/>
          <w:sz w:val="22"/>
          <w:szCs w:val="22"/>
          <w:lang w:val="es-ES" w:eastAsia="es-ES"/>
        </w:rPr>
      </w:pPr>
      <w:hyperlink w:anchor="_Toc503374302" w:history="1">
        <w:r w:rsidR="00994BCC" w:rsidRPr="00214F9D">
          <w:rPr>
            <w:rStyle w:val="Hipervnculo"/>
            <w:rFonts w:ascii="Times New Roman" w:hAnsi="Times New Roman"/>
            <w:noProof/>
            <w14:scene3d>
              <w14:camera w14:prst="orthographicFront"/>
              <w14:lightRig w14:rig="threePt" w14:dir="t">
                <w14:rot w14:lat="0" w14:lon="0" w14:rev="0"/>
              </w14:lightRig>
            </w14:scene3d>
          </w:rPr>
          <w:t>3.6</w:t>
        </w:r>
        <w:r w:rsidR="00994BCC">
          <w:rPr>
            <w:rFonts w:eastAsiaTheme="minorEastAsia" w:cstheme="minorBidi"/>
            <w:smallCaps w:val="0"/>
            <w:noProof/>
            <w:kern w:val="0"/>
            <w:sz w:val="22"/>
            <w:szCs w:val="22"/>
            <w:lang w:val="es-ES" w:eastAsia="es-ES"/>
          </w:rPr>
          <w:tab/>
        </w:r>
        <w:r w:rsidR="00994BCC" w:rsidRPr="00214F9D">
          <w:rPr>
            <w:rStyle w:val="Hipervnculo"/>
            <w:noProof/>
          </w:rPr>
          <w:t>Vista de estándares</w:t>
        </w:r>
        <w:r w:rsidR="00994BCC">
          <w:rPr>
            <w:noProof/>
            <w:webHidden/>
          </w:rPr>
          <w:tab/>
        </w:r>
        <w:r w:rsidR="00994BCC">
          <w:rPr>
            <w:noProof/>
            <w:webHidden/>
          </w:rPr>
          <w:fldChar w:fldCharType="begin"/>
        </w:r>
        <w:r w:rsidR="00994BCC">
          <w:rPr>
            <w:noProof/>
            <w:webHidden/>
          </w:rPr>
          <w:instrText xml:space="preserve"> PAGEREF _Toc503374302 \h </w:instrText>
        </w:r>
        <w:r w:rsidR="00994BCC">
          <w:rPr>
            <w:noProof/>
            <w:webHidden/>
          </w:rPr>
        </w:r>
        <w:r w:rsidR="00994BCC">
          <w:rPr>
            <w:noProof/>
            <w:webHidden/>
          </w:rPr>
          <w:fldChar w:fldCharType="separate"/>
        </w:r>
        <w:r w:rsidR="00994BCC">
          <w:rPr>
            <w:noProof/>
            <w:webHidden/>
          </w:rPr>
          <w:t>14</w:t>
        </w:r>
        <w:r w:rsidR="00994BCC">
          <w:rPr>
            <w:noProof/>
            <w:webHidden/>
          </w:rPr>
          <w:fldChar w:fldCharType="end"/>
        </w:r>
      </w:hyperlink>
    </w:p>
    <w:p w14:paraId="2AFB8B22" w14:textId="093E3139" w:rsidR="00247500" w:rsidRPr="00DD62D3" w:rsidRDefault="00247500" w:rsidP="00B874E9">
      <w:pPr>
        <w:sectPr w:rsidR="00247500" w:rsidRPr="00DD62D3" w:rsidSect="00EE0F5D">
          <w:headerReference w:type="even" r:id="rId8"/>
          <w:headerReference w:type="default" r:id="rId9"/>
          <w:footerReference w:type="even" r:id="rId10"/>
          <w:footerReference w:type="default" r:id="rId11"/>
          <w:headerReference w:type="first" r:id="rId12"/>
          <w:footerReference w:type="first" r:id="rId13"/>
          <w:type w:val="oddPage"/>
          <w:pgSz w:w="11906" w:h="16838" w:code="9"/>
          <w:pgMar w:top="1440" w:right="1080" w:bottom="1440" w:left="1080" w:header="851" w:footer="567" w:gutter="0"/>
          <w:cols w:space="708"/>
          <w:titlePg/>
          <w:docGrid w:linePitch="360"/>
        </w:sectPr>
      </w:pPr>
      <w:r>
        <w:fldChar w:fldCharType="end"/>
      </w:r>
    </w:p>
    <w:p w14:paraId="32A60171" w14:textId="2D5754A4" w:rsidR="009A76E3" w:rsidRDefault="008B2839" w:rsidP="009A76E3">
      <w:pPr>
        <w:pStyle w:val="Ttulo1"/>
        <w:rPr>
          <w:lang w:val="es-UY"/>
        </w:rPr>
      </w:pPr>
      <w:bookmarkStart w:id="2" w:name="_Toc503374290"/>
      <w:r>
        <w:rPr>
          <w:lang w:val="es-UY"/>
        </w:rPr>
        <w:lastRenderedPageBreak/>
        <w:t>Introducción</w:t>
      </w:r>
      <w:bookmarkEnd w:id="2"/>
    </w:p>
    <w:p w14:paraId="6D09CD02" w14:textId="2E894EB6" w:rsidR="008B2839" w:rsidRPr="008B2839" w:rsidRDefault="008B2839" w:rsidP="008B2839">
      <w:pPr>
        <w:pStyle w:val="Ttulo2"/>
      </w:pPr>
      <w:bookmarkStart w:id="3" w:name="_Toc503374291"/>
      <w:r>
        <w:t>Objetivo del documento</w:t>
      </w:r>
      <w:bookmarkEnd w:id="3"/>
    </w:p>
    <w:p w14:paraId="25921A81" w14:textId="77777777" w:rsidR="005B4E17" w:rsidRPr="00DD62D3" w:rsidRDefault="005B4E17" w:rsidP="005B4E17">
      <w:pPr>
        <w:rPr>
          <w:lang w:eastAsia="en-US"/>
        </w:rPr>
      </w:pPr>
    </w:p>
    <w:p w14:paraId="7D52B53A" w14:textId="61C3728E" w:rsidR="00EC3ADB" w:rsidRPr="00DD62D3" w:rsidRDefault="00901725" w:rsidP="00901725">
      <w:pPr>
        <w:widowControl/>
        <w:suppressAutoHyphens w:val="0"/>
        <w:autoSpaceDN/>
        <w:jc w:val="both"/>
        <w:rPr>
          <w:lang w:eastAsia="en-US"/>
        </w:rPr>
      </w:pPr>
      <w:r w:rsidRPr="00901725">
        <w:rPr>
          <w:lang w:eastAsia="en-US"/>
        </w:rPr>
        <w:t xml:space="preserve">El objetivo del presente documento es documentar la arquitectura del </w:t>
      </w:r>
      <w:r>
        <w:rPr>
          <w:lang w:eastAsia="en-US"/>
        </w:rPr>
        <w:t>Conector PGE</w:t>
      </w:r>
      <w:r w:rsidRPr="00901725">
        <w:rPr>
          <w:lang w:eastAsia="en-US"/>
        </w:rPr>
        <w:t xml:space="preserve">. </w:t>
      </w:r>
      <w:r>
        <w:rPr>
          <w:lang w:eastAsia="en-US"/>
        </w:rPr>
        <w:t>Esta documentación</w:t>
      </w:r>
      <w:r w:rsidRPr="00901725">
        <w:rPr>
          <w:lang w:eastAsia="en-US"/>
        </w:rPr>
        <w:t xml:space="preserve"> está dada por la definición de un conjunto de vistas complementarias que en su conjunto definen la arquitectura del sistema.</w:t>
      </w:r>
    </w:p>
    <w:p w14:paraId="0A640672" w14:textId="699EC8CB" w:rsidR="008B2839" w:rsidRPr="00EC3ADB" w:rsidRDefault="008B2839" w:rsidP="008B2839">
      <w:pPr>
        <w:pStyle w:val="Ttulo2"/>
        <w:rPr>
          <w:lang w:val="es-ES"/>
        </w:rPr>
      </w:pPr>
      <w:bookmarkStart w:id="4" w:name="_Toc503374292"/>
      <w:r w:rsidRPr="00EC3ADB">
        <w:rPr>
          <w:lang w:val="es-ES"/>
        </w:rPr>
        <w:t>Público objetivo</w:t>
      </w:r>
      <w:bookmarkEnd w:id="4"/>
    </w:p>
    <w:p w14:paraId="12095482" w14:textId="275ED27E" w:rsidR="008B2839" w:rsidRPr="00901725" w:rsidRDefault="008B2839" w:rsidP="00901725">
      <w:pPr>
        <w:jc w:val="both"/>
        <w:rPr>
          <w:lang w:val="es-ES" w:eastAsia="en-US"/>
        </w:rPr>
      </w:pPr>
      <w:r w:rsidRPr="00901725">
        <w:rPr>
          <w:lang w:val="es-ES" w:eastAsia="en-US"/>
        </w:rPr>
        <w:t>Este documento está dirigido al equipo de arquitectura de AGESIC</w:t>
      </w:r>
      <w:r w:rsidR="00901725" w:rsidRPr="00901725">
        <w:rPr>
          <w:lang w:val="es-ES" w:eastAsia="en-US"/>
        </w:rPr>
        <w:t xml:space="preserve">, arquitectos y desarrolladores del Conector PGE. </w:t>
      </w:r>
    </w:p>
    <w:p w14:paraId="143E8DC6" w14:textId="71D5A308" w:rsidR="008B2839" w:rsidRDefault="008B2839" w:rsidP="008B2839">
      <w:pPr>
        <w:pStyle w:val="Ttulo2"/>
      </w:pPr>
      <w:bookmarkStart w:id="5" w:name="_Toc503374293"/>
      <w:r>
        <w:t>Actualización</w:t>
      </w:r>
      <w:bookmarkEnd w:id="5"/>
    </w:p>
    <w:p w14:paraId="153426AD" w14:textId="6FB2E0DD" w:rsidR="00901725" w:rsidRPr="00901725" w:rsidRDefault="00901725" w:rsidP="00901725">
      <w:pPr>
        <w:jc w:val="both"/>
        <w:rPr>
          <w:lang w:val="es-ES" w:eastAsia="en-US"/>
        </w:rPr>
      </w:pPr>
      <w:r w:rsidRPr="00901725">
        <w:rPr>
          <w:lang w:val="es-ES" w:eastAsia="en-US"/>
        </w:rPr>
        <w:t>Este documento se actualizará cada vez que se analice/diseñe un requerimiento el cual implique cambios en la arquitectura del sistema.</w:t>
      </w:r>
      <w:r>
        <w:rPr>
          <w:lang w:val="es-ES" w:eastAsia="en-US"/>
        </w:rPr>
        <w:t xml:space="preserve"> </w:t>
      </w:r>
      <w:r w:rsidRPr="00901725">
        <w:rPr>
          <w:lang w:val="es-ES" w:eastAsia="en-US"/>
        </w:rPr>
        <w:t>Por cambios en la arquitectura entendemos, cambios en los componentes, su forma de comunicación con otro componente o interfaz.</w:t>
      </w:r>
    </w:p>
    <w:p w14:paraId="4B6F9106" w14:textId="1565F113" w:rsidR="009B6F9E" w:rsidRDefault="009B6F9E" w:rsidP="009B6F9E">
      <w:pPr>
        <w:pStyle w:val="Ttulo2"/>
      </w:pPr>
      <w:bookmarkStart w:id="6" w:name="_Toc503374294"/>
      <w:r>
        <w:t>Definiciones, acrónimos y abreviaturas</w:t>
      </w:r>
      <w:bookmarkEnd w:id="6"/>
    </w:p>
    <w:p w14:paraId="064EE0DD" w14:textId="77777777" w:rsidR="009B6F9E" w:rsidRPr="009B6F9E" w:rsidRDefault="009B6F9E" w:rsidP="009B6F9E">
      <w:pPr>
        <w:rPr>
          <w:lang w:val="en-US" w:eastAsia="en-US"/>
        </w:rPr>
      </w:pPr>
    </w:p>
    <w:tbl>
      <w:tblPr>
        <w:tblStyle w:val="Tablaconcuadrcula"/>
        <w:tblW w:w="0" w:type="auto"/>
        <w:tblInd w:w="562" w:type="dxa"/>
        <w:tblLook w:val="04A0" w:firstRow="1" w:lastRow="0" w:firstColumn="1" w:lastColumn="0" w:noHBand="0" w:noVBand="1"/>
      </w:tblPr>
      <w:tblGrid>
        <w:gridCol w:w="2410"/>
        <w:gridCol w:w="6095"/>
      </w:tblGrid>
      <w:tr w:rsidR="009B6F9E" w14:paraId="1D326D08" w14:textId="77777777" w:rsidTr="00064C88">
        <w:trPr>
          <w:trHeight w:val="536"/>
        </w:trPr>
        <w:tc>
          <w:tcPr>
            <w:tcW w:w="2410" w:type="dxa"/>
            <w:shd w:val="clear" w:color="auto" w:fill="D0CECE" w:themeFill="background2" w:themeFillShade="E6"/>
            <w:vAlign w:val="center"/>
          </w:tcPr>
          <w:p w14:paraId="63066383" w14:textId="07BEC940" w:rsidR="009B6F9E" w:rsidRDefault="009B6F9E" w:rsidP="009B6F9E">
            <w:pPr>
              <w:jc w:val="center"/>
              <w:rPr>
                <w:lang w:val="en-US" w:eastAsia="en-US"/>
              </w:rPr>
            </w:pPr>
            <w:r>
              <w:rPr>
                <w:lang w:val="en-US" w:eastAsia="en-US"/>
              </w:rPr>
              <w:t>Término</w:t>
            </w:r>
          </w:p>
        </w:tc>
        <w:tc>
          <w:tcPr>
            <w:tcW w:w="6095" w:type="dxa"/>
            <w:shd w:val="clear" w:color="auto" w:fill="D0CECE" w:themeFill="background2" w:themeFillShade="E6"/>
            <w:vAlign w:val="center"/>
          </w:tcPr>
          <w:p w14:paraId="07247894" w14:textId="02B3512B" w:rsidR="009B6F9E" w:rsidRDefault="009B6F9E" w:rsidP="009B6F9E">
            <w:pPr>
              <w:jc w:val="center"/>
              <w:rPr>
                <w:lang w:val="en-US" w:eastAsia="en-US"/>
              </w:rPr>
            </w:pPr>
            <w:r>
              <w:rPr>
                <w:lang w:val="en-US" w:eastAsia="en-US"/>
              </w:rPr>
              <w:t>Descripción</w:t>
            </w:r>
          </w:p>
        </w:tc>
      </w:tr>
      <w:tr w:rsidR="009B6F9E" w:rsidRPr="00064C88" w14:paraId="1364F8C3" w14:textId="77777777" w:rsidTr="009B6F9E">
        <w:tc>
          <w:tcPr>
            <w:tcW w:w="2410" w:type="dxa"/>
          </w:tcPr>
          <w:p w14:paraId="328D8647" w14:textId="19B2A823" w:rsidR="009B6F9E" w:rsidRDefault="00064C88" w:rsidP="009B6F9E">
            <w:pPr>
              <w:rPr>
                <w:lang w:val="en-US" w:eastAsia="en-US"/>
              </w:rPr>
            </w:pPr>
            <w:r>
              <w:rPr>
                <w:lang w:val="en-US" w:eastAsia="en-US"/>
              </w:rPr>
              <w:t>AGESIC</w:t>
            </w:r>
          </w:p>
        </w:tc>
        <w:tc>
          <w:tcPr>
            <w:tcW w:w="6095" w:type="dxa"/>
          </w:tcPr>
          <w:p w14:paraId="7A65185F" w14:textId="5EE72892" w:rsidR="009B6F9E" w:rsidRPr="00064C88" w:rsidRDefault="00064C88" w:rsidP="009B6F9E">
            <w:pPr>
              <w:rPr>
                <w:lang w:val="es-ES" w:eastAsia="en-US"/>
              </w:rPr>
            </w:pPr>
            <w:r>
              <w:rPr>
                <w:lang w:val="es-ES" w:eastAsia="en-US"/>
              </w:rPr>
              <w:t>Agencia de Gobierno Electrónico y Sociedad de la Información y el Conocimiento.</w:t>
            </w:r>
          </w:p>
        </w:tc>
      </w:tr>
      <w:tr w:rsidR="00064C88" w:rsidRPr="00064C88" w14:paraId="7D895003" w14:textId="77777777" w:rsidTr="009B6F9E">
        <w:tc>
          <w:tcPr>
            <w:tcW w:w="2410" w:type="dxa"/>
          </w:tcPr>
          <w:p w14:paraId="23A81B3F" w14:textId="19F776AE" w:rsidR="00064C88" w:rsidRPr="00064C88" w:rsidRDefault="00064C88" w:rsidP="00064C88">
            <w:pPr>
              <w:rPr>
                <w:lang w:val="es-ES" w:eastAsia="en-US"/>
              </w:rPr>
            </w:pPr>
            <w:r>
              <w:rPr>
                <w:lang w:val="en-US" w:eastAsia="en-US"/>
              </w:rPr>
              <w:t>PDI</w:t>
            </w:r>
          </w:p>
        </w:tc>
        <w:tc>
          <w:tcPr>
            <w:tcW w:w="6095" w:type="dxa"/>
          </w:tcPr>
          <w:p w14:paraId="032A0187" w14:textId="4590BD57" w:rsidR="00064C88" w:rsidRPr="00064C88" w:rsidRDefault="00064C88" w:rsidP="00064C88">
            <w:pPr>
              <w:rPr>
                <w:lang w:val="es-ES" w:eastAsia="en-US"/>
              </w:rPr>
            </w:pPr>
            <w:r w:rsidRPr="00064C88">
              <w:rPr>
                <w:lang w:val="es-ES" w:eastAsia="en-US"/>
              </w:rPr>
              <w:t>Plataforma de Interoperabilidad de AGESIC</w:t>
            </w:r>
          </w:p>
        </w:tc>
      </w:tr>
      <w:tr w:rsidR="00A97C13" w:rsidRPr="00064C88" w14:paraId="0A133CFC" w14:textId="77777777" w:rsidTr="009B6F9E">
        <w:tc>
          <w:tcPr>
            <w:tcW w:w="2410" w:type="dxa"/>
          </w:tcPr>
          <w:p w14:paraId="63C59DD7" w14:textId="442A4B26" w:rsidR="00A97C13" w:rsidRDefault="00A97C13" w:rsidP="00064C88">
            <w:pPr>
              <w:rPr>
                <w:lang w:val="en-US" w:eastAsia="en-US"/>
              </w:rPr>
            </w:pPr>
            <w:r>
              <w:rPr>
                <w:lang w:val="en-US" w:eastAsia="en-US"/>
              </w:rPr>
              <w:t>STS</w:t>
            </w:r>
          </w:p>
        </w:tc>
        <w:tc>
          <w:tcPr>
            <w:tcW w:w="6095" w:type="dxa"/>
          </w:tcPr>
          <w:p w14:paraId="2F452117" w14:textId="7608B82B" w:rsidR="00A97C13" w:rsidRPr="00064C88" w:rsidRDefault="00A97C13" w:rsidP="00064C88">
            <w:pPr>
              <w:rPr>
                <w:lang w:val="es-ES" w:eastAsia="en-US"/>
              </w:rPr>
            </w:pPr>
            <w:r>
              <w:rPr>
                <w:lang w:val="es-ES" w:eastAsia="en-US"/>
              </w:rPr>
              <w:t>Security Token Service</w:t>
            </w:r>
          </w:p>
        </w:tc>
      </w:tr>
    </w:tbl>
    <w:p w14:paraId="3FBD108E" w14:textId="77777777" w:rsidR="009B6F9E" w:rsidRPr="00064C88" w:rsidRDefault="009B6F9E" w:rsidP="009B6F9E">
      <w:pPr>
        <w:rPr>
          <w:lang w:val="es-ES" w:eastAsia="en-US"/>
        </w:rPr>
      </w:pPr>
    </w:p>
    <w:p w14:paraId="27AD3426" w14:textId="41F007DB" w:rsidR="00DD62D3" w:rsidRDefault="00DD62D3">
      <w:pPr>
        <w:widowControl/>
        <w:suppressAutoHyphens w:val="0"/>
        <w:autoSpaceDN/>
        <w:rPr>
          <w:lang w:val="es-ES" w:eastAsia="en-US"/>
        </w:rPr>
      </w:pPr>
    </w:p>
    <w:p w14:paraId="3CA98E7A" w14:textId="60B641FA" w:rsidR="007134EF" w:rsidRDefault="007134EF" w:rsidP="007134EF">
      <w:pPr>
        <w:pStyle w:val="Ttulo1"/>
      </w:pPr>
      <w:bookmarkStart w:id="7" w:name="_Toc503374295"/>
      <w:r>
        <w:lastRenderedPageBreak/>
        <w:t>Resumen ejecutivo</w:t>
      </w:r>
      <w:bookmarkEnd w:id="7"/>
    </w:p>
    <w:p w14:paraId="4FCBC366" w14:textId="744622A1" w:rsidR="007134EF" w:rsidRDefault="007134EF" w:rsidP="00247500">
      <w:pPr>
        <w:jc w:val="both"/>
        <w:rPr>
          <w:bCs/>
          <w:lang w:eastAsia="en-US"/>
        </w:rPr>
      </w:pPr>
      <w:r w:rsidRPr="00247500">
        <w:rPr>
          <w:bCs/>
          <w:lang w:eastAsia="en-US"/>
        </w:rPr>
        <w:t xml:space="preserve">Para facilitar el proceso de invocación AGESIC ha desarrollado un aplicativo que hace transparente la complejidad de invocar servicios en la </w:t>
      </w:r>
      <w:r w:rsidR="00247500">
        <w:rPr>
          <w:bCs/>
          <w:lang w:eastAsia="en-US"/>
        </w:rPr>
        <w:t>PGE</w:t>
      </w:r>
      <w:r w:rsidRPr="00247500">
        <w:rPr>
          <w:bCs/>
          <w:lang w:eastAsia="en-US"/>
        </w:rPr>
        <w:t>. Este aplicativo es denominado Conector PGE simplemente Conector.</w:t>
      </w:r>
    </w:p>
    <w:p w14:paraId="2527A1E3" w14:textId="77777777" w:rsidR="00247500" w:rsidRPr="00247500" w:rsidRDefault="00247500" w:rsidP="00247500">
      <w:pPr>
        <w:jc w:val="both"/>
        <w:rPr>
          <w:bCs/>
          <w:lang w:eastAsia="en-US"/>
        </w:rPr>
      </w:pPr>
    </w:p>
    <w:p w14:paraId="5713FB2B" w14:textId="37E890CD" w:rsidR="007134EF" w:rsidRPr="00247500" w:rsidRDefault="007134EF" w:rsidP="00247500">
      <w:pPr>
        <w:jc w:val="both"/>
        <w:rPr>
          <w:bCs/>
          <w:lang w:eastAsia="en-US"/>
        </w:rPr>
      </w:pPr>
      <w:r w:rsidRPr="00247500">
        <w:rPr>
          <w:bCs/>
          <w:lang w:eastAsia="en-US"/>
        </w:rPr>
        <w:t xml:space="preserve">Cuando un organismo desea consumir un servicio web expuesto en la Plataforma de Gobierno Electrónico (PGE), hay varios aspectos que deben ser considerados. Entre ellos, se destacan el marco legal y técnico, intercambio seguro de información, y la participación en una arquitectura orientada a servicios (SOA). Estos aspectos requieren de cierto grado de madurez tecnológica, que </w:t>
      </w:r>
      <w:r w:rsidR="00247500" w:rsidRPr="00247500">
        <w:rPr>
          <w:bCs/>
          <w:lang w:eastAsia="en-US"/>
        </w:rPr>
        <w:t>no siempre está presente en los organismos del Estado</w:t>
      </w:r>
      <w:r w:rsidRPr="00247500">
        <w:rPr>
          <w:bCs/>
          <w:lang w:eastAsia="en-US"/>
        </w:rPr>
        <w:t>.</w:t>
      </w:r>
    </w:p>
    <w:p w14:paraId="178FC968" w14:textId="77777777" w:rsidR="00247500" w:rsidRDefault="00247500" w:rsidP="00247500">
      <w:pPr>
        <w:jc w:val="both"/>
        <w:rPr>
          <w:bCs/>
          <w:lang w:eastAsia="en-US"/>
        </w:rPr>
      </w:pPr>
    </w:p>
    <w:p w14:paraId="3189DAD1" w14:textId="39095BD0" w:rsidR="007134EF" w:rsidRDefault="007134EF" w:rsidP="00247500">
      <w:pPr>
        <w:jc w:val="both"/>
        <w:rPr>
          <w:bCs/>
          <w:lang w:eastAsia="en-US"/>
        </w:rPr>
      </w:pPr>
      <w:r w:rsidRPr="00247500">
        <w:rPr>
          <w:bCs/>
          <w:lang w:eastAsia="en-US"/>
        </w:rPr>
        <w:t>El Conector se ejecuta dentro de la infraestructura del cliente, es decir, el organismo que desea consumir servicios a través de la PGE instala el "Conector" en su red privada. Su propósito es actuar como servidor proxy para la invocación a servicios en la PGE: para cada servicio expuesto, y que se desee consumir, se podrá configurar un servicio virtual en el Conector llamado “servicio proxy” que represente al servicio real, el cual ofrece exactamente las mismas operaciones, pero sin restricciones de seguridad, siendo el Conector el encargado de aplicar dichas restricciones para luego invocar el servicio final.</w:t>
      </w:r>
    </w:p>
    <w:p w14:paraId="371404F8" w14:textId="77777777" w:rsidR="00AC2BD2" w:rsidRPr="00247500" w:rsidRDefault="00AC2BD2" w:rsidP="00247500">
      <w:pPr>
        <w:jc w:val="both"/>
        <w:rPr>
          <w:bCs/>
          <w:lang w:eastAsia="en-US"/>
        </w:rPr>
      </w:pPr>
    </w:p>
    <w:p w14:paraId="109C5886" w14:textId="44F46175" w:rsidR="007134EF" w:rsidRDefault="007134EF" w:rsidP="00247500">
      <w:pPr>
        <w:jc w:val="both"/>
        <w:rPr>
          <w:bCs/>
          <w:lang w:eastAsia="en-US"/>
        </w:rPr>
      </w:pPr>
      <w:r w:rsidRPr="00247500">
        <w:rPr>
          <w:bCs/>
          <w:lang w:eastAsia="en-US"/>
        </w:rPr>
        <w:t>De esta manera, los clientes finales invocarán al servicio virtual en el Conector. Éste tomará los pedidos, enriquecerá el mensaje con lo requerido por la PGE (información de seguridad, autenticación y direccionamiento) e invocará al servicio en la PGE. Una vez obtenido el resultado, el Conector lo retornará al cliente como si fuese el servicio final.</w:t>
      </w:r>
    </w:p>
    <w:p w14:paraId="6E4BA542" w14:textId="43CF4D74" w:rsidR="00AC2BD2" w:rsidRDefault="00AC2BD2" w:rsidP="00247500">
      <w:pPr>
        <w:jc w:val="both"/>
        <w:rPr>
          <w:bCs/>
          <w:lang w:eastAsia="en-US"/>
        </w:rPr>
      </w:pPr>
    </w:p>
    <w:p w14:paraId="02DB391B" w14:textId="5F185547" w:rsidR="00AC2BD2" w:rsidRPr="00247500" w:rsidRDefault="00AC2BD2" w:rsidP="00247500">
      <w:pPr>
        <w:jc w:val="both"/>
        <w:rPr>
          <w:bCs/>
          <w:lang w:eastAsia="en-US"/>
        </w:rPr>
      </w:pPr>
      <w:r>
        <w:rPr>
          <w:bCs/>
          <w:lang w:eastAsia="en-US"/>
        </w:rPr>
        <w:t xml:space="preserve">La </w:t>
      </w:r>
      <w:r>
        <w:rPr>
          <w:bCs/>
          <w:lang w:eastAsia="en-US"/>
        </w:rPr>
        <w:fldChar w:fldCharType="begin"/>
      </w:r>
      <w:r>
        <w:rPr>
          <w:bCs/>
          <w:lang w:eastAsia="en-US"/>
        </w:rPr>
        <w:instrText xml:space="preserve"> REF _Ref503369177 \h </w:instrText>
      </w:r>
      <w:r>
        <w:rPr>
          <w:bCs/>
          <w:lang w:eastAsia="en-US"/>
        </w:rPr>
      </w:r>
      <w:r>
        <w:rPr>
          <w:bCs/>
          <w:lang w:eastAsia="en-US"/>
        </w:rPr>
        <w:fldChar w:fldCharType="separate"/>
      </w:r>
      <w:r w:rsidR="00994BCC">
        <w:t xml:space="preserve">Figura </w:t>
      </w:r>
      <w:r w:rsidR="00994BCC">
        <w:rPr>
          <w:noProof/>
        </w:rPr>
        <w:t>1</w:t>
      </w:r>
      <w:r>
        <w:rPr>
          <w:bCs/>
          <w:lang w:eastAsia="en-US"/>
        </w:rPr>
        <w:fldChar w:fldCharType="end"/>
      </w:r>
      <w:r>
        <w:rPr>
          <w:bCs/>
          <w:lang w:eastAsia="en-US"/>
        </w:rPr>
        <w:t xml:space="preserve"> ilustra estos conceptos.</w:t>
      </w:r>
    </w:p>
    <w:p w14:paraId="18CBB602" w14:textId="77777777" w:rsidR="00AC2BD2" w:rsidRDefault="007134EF" w:rsidP="00AC2BD2">
      <w:pPr>
        <w:keepNext/>
        <w:widowControl/>
        <w:suppressAutoHyphens w:val="0"/>
        <w:autoSpaceDN/>
        <w:spacing w:before="280"/>
        <w:jc w:val="center"/>
        <w:textAlignment w:val="baseline"/>
      </w:pPr>
      <w:r w:rsidRPr="007134EF">
        <w:rPr>
          <w:noProof/>
          <w:highlight w:val="yellow"/>
        </w:rPr>
        <w:drawing>
          <wp:inline distT="0" distB="0" distL="0" distR="0" wp14:anchorId="642A423C" wp14:editId="36BE696C">
            <wp:extent cx="5400675" cy="1171575"/>
            <wp:effectExtent l="19050" t="19050" r="28575" b="28575"/>
            <wp:docPr id="3" name="Imagen 3" descr="https://www.agesic.gub.uy/innovaportal/file/3006/1/conector_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gesic.gub.uy/innovaportal/file/3006/1/conector_p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171575"/>
                    </a:xfrm>
                    <a:prstGeom prst="rect">
                      <a:avLst/>
                    </a:prstGeom>
                    <a:noFill/>
                    <a:ln>
                      <a:solidFill>
                        <a:schemeClr val="tx1"/>
                      </a:solidFill>
                    </a:ln>
                  </pic:spPr>
                </pic:pic>
              </a:graphicData>
            </a:graphic>
          </wp:inline>
        </w:drawing>
      </w:r>
    </w:p>
    <w:p w14:paraId="73CEEB6A" w14:textId="7D792BED" w:rsidR="007134EF" w:rsidRDefault="00AC2BD2" w:rsidP="00AC2BD2">
      <w:pPr>
        <w:pStyle w:val="Descripcin"/>
        <w:jc w:val="center"/>
        <w:rPr>
          <w:rFonts w:ascii="Calibri" w:eastAsia="Times New Roman" w:hAnsi="Calibri" w:cs="Times New Roman"/>
          <w:color w:val="000000"/>
          <w:kern w:val="0"/>
          <w:szCs w:val="22"/>
          <w:lang w:val="es-ES" w:eastAsia="es-ES"/>
        </w:rPr>
      </w:pPr>
      <w:bookmarkStart w:id="8" w:name="_Ref503369177"/>
      <w:r>
        <w:t xml:space="preserve">Figura </w:t>
      </w:r>
      <w:fldSimple w:instr=" SEQ Figura \* ARABIC ">
        <w:r w:rsidR="00994BCC">
          <w:rPr>
            <w:noProof/>
          </w:rPr>
          <w:t>1</w:t>
        </w:r>
      </w:fldSimple>
      <w:bookmarkEnd w:id="8"/>
      <w:r>
        <w:t xml:space="preserve"> - Visión general del Conector PGE</w:t>
      </w:r>
    </w:p>
    <w:p w14:paraId="7BED8DD0" w14:textId="77777777" w:rsidR="007134EF" w:rsidRDefault="007134EF" w:rsidP="007134EF">
      <w:pPr>
        <w:widowControl/>
        <w:suppressAutoHyphens w:val="0"/>
        <w:autoSpaceDN/>
        <w:spacing w:before="280"/>
        <w:jc w:val="center"/>
        <w:textAlignment w:val="baseline"/>
        <w:rPr>
          <w:rFonts w:ascii="Calibri" w:eastAsia="Times New Roman" w:hAnsi="Calibri" w:cs="Times New Roman"/>
          <w:color w:val="000000"/>
          <w:kern w:val="0"/>
          <w:szCs w:val="22"/>
          <w:lang w:val="es-ES" w:eastAsia="es-ES"/>
        </w:rPr>
      </w:pPr>
    </w:p>
    <w:p w14:paraId="306A3593" w14:textId="77777777" w:rsidR="007134EF" w:rsidRPr="00901725" w:rsidRDefault="007134EF">
      <w:pPr>
        <w:widowControl/>
        <w:suppressAutoHyphens w:val="0"/>
        <w:autoSpaceDN/>
        <w:rPr>
          <w:lang w:val="es-ES" w:eastAsia="en-US"/>
        </w:rPr>
      </w:pPr>
    </w:p>
    <w:p w14:paraId="0EC0BBF2" w14:textId="77777777" w:rsidR="00967DA6" w:rsidRPr="00DD62D3" w:rsidRDefault="00967DA6">
      <w:pPr>
        <w:widowControl/>
        <w:suppressAutoHyphens w:val="0"/>
        <w:autoSpaceDN/>
        <w:rPr>
          <w:lang w:eastAsia="en-US"/>
        </w:rPr>
      </w:pPr>
    </w:p>
    <w:p w14:paraId="7ADAC181" w14:textId="0191F68E" w:rsidR="0013741E" w:rsidRDefault="00EC3ADB" w:rsidP="0013741E">
      <w:pPr>
        <w:pStyle w:val="Ttulo1"/>
        <w:rPr>
          <w:lang w:val="es-UY"/>
        </w:rPr>
      </w:pPr>
      <w:bookmarkStart w:id="9" w:name="_Toc503374296"/>
      <w:r>
        <w:rPr>
          <w:lang w:val="es-UY"/>
        </w:rPr>
        <w:lastRenderedPageBreak/>
        <w:t>Arquitectura</w:t>
      </w:r>
      <w:bookmarkEnd w:id="9"/>
    </w:p>
    <w:p w14:paraId="32F5157A" w14:textId="6F97DE74" w:rsidR="00901725" w:rsidRDefault="00901725" w:rsidP="00901725">
      <w:pPr>
        <w:jc w:val="both"/>
        <w:rPr>
          <w:lang w:eastAsia="en-US"/>
        </w:rPr>
      </w:pPr>
      <w:r>
        <w:rPr>
          <w:lang w:eastAsia="en-US"/>
        </w:rPr>
        <w:t>La Arquitectura del Conector está descrita según un conjunto de vistas independientes pero complementarias que combinadas permiten mostrar una visión completa. Las vistas consideradas en este documento son:</w:t>
      </w:r>
    </w:p>
    <w:p w14:paraId="7F45BCDD" w14:textId="77777777" w:rsidR="00901725" w:rsidRDefault="00901725" w:rsidP="00901725">
      <w:pPr>
        <w:pStyle w:val="Prrafodelista"/>
        <w:widowControl/>
        <w:numPr>
          <w:ilvl w:val="0"/>
          <w:numId w:val="46"/>
        </w:numPr>
        <w:suppressAutoHyphens w:val="0"/>
        <w:spacing w:before="120" w:line="360" w:lineRule="auto"/>
        <w:contextualSpacing/>
        <w:jc w:val="both"/>
        <w:rPr>
          <w:lang w:eastAsia="en-US"/>
        </w:rPr>
      </w:pPr>
      <w:r>
        <w:rPr>
          <w:lang w:eastAsia="en-US"/>
        </w:rPr>
        <w:t>Vista de casos de uso: describe brevemente los casos de uso más relevantes para la arquitectura.</w:t>
      </w:r>
    </w:p>
    <w:p w14:paraId="316B586E" w14:textId="77777777" w:rsidR="00901725" w:rsidRDefault="00901725" w:rsidP="00901725">
      <w:pPr>
        <w:pStyle w:val="Prrafodelista"/>
        <w:widowControl/>
        <w:numPr>
          <w:ilvl w:val="0"/>
          <w:numId w:val="46"/>
        </w:numPr>
        <w:suppressAutoHyphens w:val="0"/>
        <w:spacing w:before="120" w:line="360" w:lineRule="auto"/>
        <w:contextualSpacing/>
        <w:jc w:val="both"/>
        <w:rPr>
          <w:lang w:eastAsia="en-US"/>
        </w:rPr>
      </w:pPr>
      <w:r>
        <w:rPr>
          <w:lang w:eastAsia="en-US"/>
        </w:rPr>
        <w:t>Vista lógica: describe los componentes lógicos de la arquitectura.</w:t>
      </w:r>
    </w:p>
    <w:p w14:paraId="7E2C4E65" w14:textId="77777777" w:rsidR="00901725" w:rsidRDefault="00901725" w:rsidP="00901725">
      <w:pPr>
        <w:pStyle w:val="Prrafodelista"/>
        <w:widowControl/>
        <w:numPr>
          <w:ilvl w:val="0"/>
          <w:numId w:val="46"/>
        </w:numPr>
        <w:suppressAutoHyphens w:val="0"/>
        <w:spacing w:before="120" w:line="360" w:lineRule="auto"/>
        <w:contextualSpacing/>
        <w:jc w:val="both"/>
        <w:rPr>
          <w:lang w:eastAsia="en-US"/>
        </w:rPr>
      </w:pPr>
      <w:r>
        <w:rPr>
          <w:lang w:eastAsia="en-US"/>
        </w:rPr>
        <w:t>Vista de procesos: describe brevemente los procesos más relevantes para la arquitectura.</w:t>
      </w:r>
    </w:p>
    <w:p w14:paraId="04C8821D" w14:textId="77777777" w:rsidR="00901725" w:rsidRDefault="00901725" w:rsidP="00901725">
      <w:pPr>
        <w:pStyle w:val="Prrafodelista"/>
        <w:widowControl/>
        <w:numPr>
          <w:ilvl w:val="0"/>
          <w:numId w:val="46"/>
        </w:numPr>
        <w:suppressAutoHyphens w:val="0"/>
        <w:spacing w:before="120" w:line="360" w:lineRule="auto"/>
        <w:contextualSpacing/>
        <w:jc w:val="both"/>
        <w:rPr>
          <w:lang w:eastAsia="en-US"/>
        </w:rPr>
      </w:pPr>
      <w:r>
        <w:rPr>
          <w:lang w:eastAsia="en-US"/>
        </w:rPr>
        <w:t>Vista de despliegue: describe como estarán distribuidos los diferentes componentes de la arquitectura en la infraestructura física del Ministerio y si estos se encuentran o no en alta disponibilidad.</w:t>
      </w:r>
    </w:p>
    <w:p w14:paraId="403229F8" w14:textId="77777777" w:rsidR="00901725" w:rsidRDefault="00901725" w:rsidP="00901725">
      <w:pPr>
        <w:pStyle w:val="Prrafodelista"/>
        <w:widowControl/>
        <w:numPr>
          <w:ilvl w:val="0"/>
          <w:numId w:val="46"/>
        </w:numPr>
        <w:suppressAutoHyphens w:val="0"/>
        <w:spacing w:before="120" w:line="360" w:lineRule="auto"/>
        <w:contextualSpacing/>
        <w:jc w:val="both"/>
        <w:rPr>
          <w:lang w:eastAsia="en-US"/>
        </w:rPr>
      </w:pPr>
      <w:r>
        <w:rPr>
          <w:lang w:eastAsia="en-US"/>
        </w:rPr>
        <w:t>Vista de estándares: describe los estándares más relevantes que son utilizados por la arquitectura.</w:t>
      </w:r>
    </w:p>
    <w:p w14:paraId="6786BA52" w14:textId="20A9A17A" w:rsidR="004236A3" w:rsidRDefault="004236A3" w:rsidP="004236A3">
      <w:pPr>
        <w:pStyle w:val="Ttulo2"/>
        <w:rPr>
          <w:lang w:val="es-UY"/>
        </w:rPr>
      </w:pPr>
      <w:bookmarkStart w:id="10" w:name="_Ref503374036"/>
      <w:bookmarkStart w:id="11" w:name="_Toc503374297"/>
      <w:r w:rsidRPr="007134EF">
        <w:rPr>
          <w:lang w:val="es-ES"/>
        </w:rPr>
        <w:t xml:space="preserve">Vista de </w:t>
      </w:r>
      <w:r w:rsidRPr="0090543F">
        <w:rPr>
          <w:lang w:val="es-UY"/>
        </w:rPr>
        <w:t>Casos</w:t>
      </w:r>
      <w:r w:rsidRPr="007134EF">
        <w:rPr>
          <w:lang w:val="es-ES"/>
        </w:rPr>
        <w:t xml:space="preserve"> de </w:t>
      </w:r>
      <w:r w:rsidRPr="0090543F">
        <w:rPr>
          <w:lang w:val="es-UY"/>
        </w:rPr>
        <w:t>Uso</w:t>
      </w:r>
      <w:bookmarkEnd w:id="10"/>
      <w:bookmarkEnd w:id="11"/>
    </w:p>
    <w:p w14:paraId="4995EB5E" w14:textId="585C0265" w:rsidR="009B6F9E" w:rsidRDefault="009B6F9E" w:rsidP="009B6F9E">
      <w:pPr>
        <w:jc w:val="both"/>
      </w:pPr>
      <w:r w:rsidRPr="00C64777">
        <w:t xml:space="preserve">En esta sección se </w:t>
      </w:r>
      <w:r>
        <w:t xml:space="preserve">presentan </w:t>
      </w:r>
      <w:r w:rsidRPr="00C64777">
        <w:t xml:space="preserve">los </w:t>
      </w:r>
      <w:r>
        <w:t xml:space="preserve">diagramas </w:t>
      </w:r>
      <w:r w:rsidRPr="00C64777">
        <w:t xml:space="preserve">casos de uso </w:t>
      </w:r>
      <w:r>
        <w:t xml:space="preserve">relevantes para la </w:t>
      </w:r>
      <w:r w:rsidRPr="00C64777">
        <w:t>arquitectura</w:t>
      </w:r>
      <w:r>
        <w:t xml:space="preserve"> y que tienen un impacto directo en la arquitectura del </w:t>
      </w:r>
      <w:r w:rsidR="004C2CE2">
        <w:t>C</w:t>
      </w:r>
      <w:r>
        <w:t>onector (p. ej: definición de componentes, interfaces o protocolos de comunicación)</w:t>
      </w:r>
      <w:r w:rsidRPr="00C64777">
        <w:t>.</w:t>
      </w:r>
    </w:p>
    <w:p w14:paraId="51EF8EF7" w14:textId="132EEE03" w:rsidR="009B6F9E" w:rsidRDefault="009B6F9E" w:rsidP="009B6F9E">
      <w:pPr>
        <w:rPr>
          <w:lang w:eastAsia="en-US"/>
        </w:rPr>
      </w:pPr>
    </w:p>
    <w:p w14:paraId="7A395C8B" w14:textId="77777777" w:rsidR="009B6F9E" w:rsidRDefault="009B6F9E" w:rsidP="009B6F9E">
      <w:pPr>
        <w:keepNext/>
        <w:jc w:val="center"/>
      </w:pPr>
      <w:r>
        <w:rPr>
          <w:noProof/>
          <w:lang w:eastAsia="en-US"/>
        </w:rPr>
        <w:drawing>
          <wp:inline distT="0" distB="0" distL="0" distR="0" wp14:anchorId="5BBC162A" wp14:editId="76892D9D">
            <wp:extent cx="4572162" cy="2838450"/>
            <wp:effectExtent l="19050" t="19050" r="1905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sos de uso.jpg"/>
                    <pic:cNvPicPr/>
                  </pic:nvPicPr>
                  <pic:blipFill>
                    <a:blip r:embed="rId15">
                      <a:extLst>
                        <a:ext uri="{28A0092B-C50C-407E-A947-70E740481C1C}">
                          <a14:useLocalDpi xmlns:a14="http://schemas.microsoft.com/office/drawing/2010/main" val="0"/>
                        </a:ext>
                      </a:extLst>
                    </a:blip>
                    <a:stretch>
                      <a:fillRect/>
                    </a:stretch>
                  </pic:blipFill>
                  <pic:spPr>
                    <a:xfrm>
                      <a:off x="0" y="0"/>
                      <a:ext cx="4572162" cy="2838450"/>
                    </a:xfrm>
                    <a:prstGeom prst="rect">
                      <a:avLst/>
                    </a:prstGeom>
                    <a:ln>
                      <a:solidFill>
                        <a:schemeClr val="tx1"/>
                      </a:solidFill>
                    </a:ln>
                  </pic:spPr>
                </pic:pic>
              </a:graphicData>
            </a:graphic>
          </wp:inline>
        </w:drawing>
      </w:r>
    </w:p>
    <w:p w14:paraId="0A6D9BF8" w14:textId="6FCD0C94" w:rsidR="009B6F9E" w:rsidRDefault="009B6F9E" w:rsidP="009B6F9E">
      <w:pPr>
        <w:pStyle w:val="Descripcin"/>
        <w:jc w:val="center"/>
      </w:pPr>
      <w:r>
        <w:t xml:space="preserve">Figura </w:t>
      </w:r>
      <w:fldSimple w:instr=" SEQ Figura \* ARABIC ">
        <w:r w:rsidR="00994BCC">
          <w:rPr>
            <w:noProof/>
          </w:rPr>
          <w:t>2</w:t>
        </w:r>
      </w:fldSimple>
      <w:r>
        <w:t xml:space="preserve"> </w:t>
      </w:r>
      <w:r w:rsidR="00AD0DB9">
        <w:t>–</w:t>
      </w:r>
      <w:r>
        <w:t xml:space="preserve"> </w:t>
      </w:r>
      <w:r w:rsidR="00AD0DB9">
        <w:t>Vista de casos d</w:t>
      </w:r>
      <w:r>
        <w:t>e uso</w:t>
      </w:r>
    </w:p>
    <w:p w14:paraId="0F1F5481" w14:textId="53DF8FFD" w:rsidR="00064C88" w:rsidRPr="00064C88" w:rsidRDefault="00064C88" w:rsidP="00064C88">
      <w:pPr>
        <w:pStyle w:val="Ttulo3"/>
        <w:rPr>
          <w:lang w:val="es-ES"/>
        </w:rPr>
      </w:pPr>
      <w:r>
        <w:rPr>
          <w:lang w:val="es-ES"/>
        </w:rPr>
        <w:lastRenderedPageBreak/>
        <w:t>Configuración de servicio</w:t>
      </w:r>
    </w:p>
    <w:p w14:paraId="43898115" w14:textId="2BA4E100" w:rsidR="00064C88" w:rsidRDefault="00064C88" w:rsidP="00064C88">
      <w:pPr>
        <w:jc w:val="both"/>
        <w:rPr>
          <w:lang w:val="es-ES" w:eastAsia="en-US"/>
        </w:rPr>
      </w:pPr>
      <w:r>
        <w:rPr>
          <w:lang w:val="es-ES" w:eastAsia="en-US"/>
        </w:rPr>
        <w:t xml:space="preserve">Este caso de uso implica que un administrador del organismo encargado del Conector, crea una configuración de un servicio en el Conector para </w:t>
      </w:r>
      <w:r w:rsidR="004C2CE2">
        <w:rPr>
          <w:lang w:val="es-ES" w:eastAsia="en-US"/>
        </w:rPr>
        <w:t xml:space="preserve">luego consumir </w:t>
      </w:r>
      <w:r>
        <w:rPr>
          <w:lang w:val="es-ES" w:eastAsia="en-US"/>
        </w:rPr>
        <w:t>un servicio de la PDI. Desde la consola de administración web, el administrador ingresa la información necesaria. Esta información será utilizada luego en el caso de uso Consumo de servicios en PDI.</w:t>
      </w:r>
    </w:p>
    <w:p w14:paraId="40249E4D" w14:textId="2F678C9D" w:rsidR="009B6F9E" w:rsidRDefault="009B6F9E" w:rsidP="009B6F9E">
      <w:pPr>
        <w:pStyle w:val="Ttulo3"/>
        <w:rPr>
          <w:lang w:val="es-ES"/>
        </w:rPr>
      </w:pPr>
      <w:r w:rsidRPr="009B6F9E">
        <w:rPr>
          <w:lang w:val="es-ES"/>
        </w:rPr>
        <w:t>Consumo de servicios en PDI</w:t>
      </w:r>
    </w:p>
    <w:p w14:paraId="04526809" w14:textId="20E6FCCD" w:rsidR="009B6F9E" w:rsidRDefault="009B6F9E" w:rsidP="00064C88">
      <w:pPr>
        <w:jc w:val="both"/>
        <w:rPr>
          <w:lang w:val="es-ES" w:eastAsia="en-US"/>
        </w:rPr>
      </w:pPr>
      <w:r>
        <w:rPr>
          <w:lang w:val="es-ES" w:eastAsia="en-US"/>
        </w:rPr>
        <w:t>Este caso de uso implica que una aplicación cliente de un organismo consume un servicio de la PDI</w:t>
      </w:r>
      <w:r w:rsidR="00064C88">
        <w:rPr>
          <w:lang w:val="es-ES" w:eastAsia="en-US"/>
        </w:rPr>
        <w:t xml:space="preserve"> En este escenario, la aplicación cliente envía un mensaje SOAP a un servicio en el Conector, el cual se encarga de agregarle información de seguridad y ruteo al mensaje, según la configuración definida del servicio PDI del Conector. Con esta información el Conector solicita un token de seguridad a la PDI y luego, con este token, reenvía el pedido al servicio de la PDI. La respuesta recibida, se envía a la aplicación cliente.</w:t>
      </w:r>
    </w:p>
    <w:p w14:paraId="61FB5FA9" w14:textId="71DE2B3C" w:rsidR="00412971" w:rsidRDefault="0090543F" w:rsidP="004236A3">
      <w:pPr>
        <w:pStyle w:val="Ttulo2"/>
      </w:pPr>
      <w:bookmarkStart w:id="12" w:name="_Ref503354237"/>
      <w:bookmarkStart w:id="13" w:name="_Ref503359164"/>
      <w:bookmarkStart w:id="14" w:name="_Toc503374298"/>
      <w:r>
        <w:t xml:space="preserve">Vista </w:t>
      </w:r>
      <w:r w:rsidR="00064C88">
        <w:t>de component</w:t>
      </w:r>
      <w:r w:rsidR="00AD0DB9">
        <w:t>e</w:t>
      </w:r>
      <w:r w:rsidR="00064C88">
        <w:t>s lógicos</w:t>
      </w:r>
      <w:bookmarkEnd w:id="12"/>
      <w:bookmarkEnd w:id="13"/>
      <w:bookmarkEnd w:id="14"/>
      <w:r>
        <w:t xml:space="preserve"> </w:t>
      </w:r>
    </w:p>
    <w:p w14:paraId="356E4863" w14:textId="5B9B4381" w:rsidR="00AD0DB9" w:rsidRDefault="00AD0DB9" w:rsidP="00AD0DB9">
      <w:pPr>
        <w:spacing w:line="270" w:lineRule="atLeast"/>
        <w:jc w:val="both"/>
        <w:rPr>
          <w:szCs w:val="26"/>
        </w:rPr>
      </w:pPr>
      <w:r w:rsidRPr="0010240E">
        <w:rPr>
          <w:szCs w:val="22"/>
          <w:lang w:eastAsia="en-US"/>
        </w:rPr>
        <w:t xml:space="preserve">Esta vista </w:t>
      </w:r>
      <w:r>
        <w:rPr>
          <w:szCs w:val="22"/>
          <w:lang w:eastAsia="en-US"/>
        </w:rPr>
        <w:t xml:space="preserve">describe </w:t>
      </w:r>
      <w:r w:rsidRPr="0010240E">
        <w:rPr>
          <w:szCs w:val="22"/>
          <w:lang w:eastAsia="en-US"/>
        </w:rPr>
        <w:t xml:space="preserve">los componentes lógicos </w:t>
      </w:r>
      <w:r>
        <w:rPr>
          <w:szCs w:val="22"/>
          <w:lang w:eastAsia="en-US"/>
        </w:rPr>
        <w:t xml:space="preserve">del conector a nivel conceptual, identificando sus responsabilidades y dependencias entre ellos. </w:t>
      </w:r>
      <w:r>
        <w:rPr>
          <w:szCs w:val="26"/>
        </w:rPr>
        <w:t xml:space="preserve">La </w:t>
      </w:r>
      <w:r w:rsidR="00DE0C64">
        <w:rPr>
          <w:szCs w:val="26"/>
        </w:rPr>
        <w:fldChar w:fldCharType="begin"/>
      </w:r>
      <w:r w:rsidR="00DE0C64">
        <w:rPr>
          <w:szCs w:val="26"/>
        </w:rPr>
        <w:instrText xml:space="preserve"> REF _Ref503351584 \h </w:instrText>
      </w:r>
      <w:r w:rsidR="00DE0C64">
        <w:rPr>
          <w:szCs w:val="26"/>
        </w:rPr>
      </w:r>
      <w:r w:rsidR="00DE0C64">
        <w:rPr>
          <w:szCs w:val="26"/>
        </w:rPr>
        <w:fldChar w:fldCharType="separate"/>
      </w:r>
      <w:r w:rsidR="00994BCC">
        <w:t xml:space="preserve">Figura </w:t>
      </w:r>
      <w:r w:rsidR="00994BCC">
        <w:rPr>
          <w:noProof/>
        </w:rPr>
        <w:t>3</w:t>
      </w:r>
      <w:r w:rsidR="00DE0C64">
        <w:rPr>
          <w:szCs w:val="26"/>
        </w:rPr>
        <w:fldChar w:fldCharType="end"/>
      </w:r>
      <w:r w:rsidR="00DE0C64">
        <w:rPr>
          <w:szCs w:val="26"/>
        </w:rPr>
        <w:t xml:space="preserve"> </w:t>
      </w:r>
      <w:r>
        <w:rPr>
          <w:szCs w:val="26"/>
        </w:rPr>
        <w:t xml:space="preserve">los presenta gráficamente. </w:t>
      </w:r>
    </w:p>
    <w:p w14:paraId="1D059539" w14:textId="46F50DEB" w:rsidR="00AD0DB9" w:rsidRDefault="00AD0DB9" w:rsidP="00AD0DB9">
      <w:pPr>
        <w:spacing w:line="270" w:lineRule="atLeast"/>
        <w:jc w:val="both"/>
        <w:rPr>
          <w:szCs w:val="26"/>
        </w:rPr>
      </w:pPr>
    </w:p>
    <w:p w14:paraId="3B9AC900" w14:textId="54DA6F8F" w:rsidR="00AD0DB9" w:rsidRDefault="00DF375E" w:rsidP="00AD0DB9">
      <w:pPr>
        <w:keepNext/>
        <w:spacing w:line="270" w:lineRule="atLeast"/>
        <w:jc w:val="center"/>
      </w:pPr>
      <w:r>
        <w:rPr>
          <w:noProof/>
        </w:rPr>
        <w:drawing>
          <wp:inline distT="0" distB="0" distL="0" distR="0" wp14:anchorId="5AF6AECB" wp14:editId="50C59E65">
            <wp:extent cx="4234604" cy="2971800"/>
            <wp:effectExtent l="19050" t="19050" r="13970"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sta lógica.png"/>
                    <pic:cNvPicPr/>
                  </pic:nvPicPr>
                  <pic:blipFill>
                    <a:blip r:embed="rId16">
                      <a:extLst>
                        <a:ext uri="{28A0092B-C50C-407E-A947-70E740481C1C}">
                          <a14:useLocalDpi xmlns:a14="http://schemas.microsoft.com/office/drawing/2010/main" val="0"/>
                        </a:ext>
                      </a:extLst>
                    </a:blip>
                    <a:stretch>
                      <a:fillRect/>
                    </a:stretch>
                  </pic:blipFill>
                  <pic:spPr>
                    <a:xfrm>
                      <a:off x="0" y="0"/>
                      <a:ext cx="4234604" cy="2971800"/>
                    </a:xfrm>
                    <a:prstGeom prst="rect">
                      <a:avLst/>
                    </a:prstGeom>
                    <a:ln>
                      <a:solidFill>
                        <a:schemeClr val="tx1"/>
                      </a:solidFill>
                    </a:ln>
                  </pic:spPr>
                </pic:pic>
              </a:graphicData>
            </a:graphic>
          </wp:inline>
        </w:drawing>
      </w:r>
    </w:p>
    <w:p w14:paraId="4223D826" w14:textId="77492AFD" w:rsidR="00AD0DB9" w:rsidRDefault="00AD0DB9" w:rsidP="00AD0DB9">
      <w:pPr>
        <w:pStyle w:val="Descripcin"/>
        <w:jc w:val="center"/>
      </w:pPr>
      <w:bookmarkStart w:id="15" w:name="_Ref503351584"/>
      <w:r>
        <w:t xml:space="preserve">Figura </w:t>
      </w:r>
      <w:fldSimple w:instr=" SEQ Figura \* ARABIC ">
        <w:r w:rsidR="00994BCC">
          <w:rPr>
            <w:noProof/>
          </w:rPr>
          <w:t>3</w:t>
        </w:r>
      </w:fldSimple>
      <w:bookmarkEnd w:id="15"/>
      <w:r>
        <w:t xml:space="preserve"> - Vista de componentes lógicos</w:t>
      </w:r>
    </w:p>
    <w:p w14:paraId="005ED6A9" w14:textId="7EFD25E8" w:rsidR="00156BA6" w:rsidRDefault="00DE0C64" w:rsidP="00DF375E">
      <w:pPr>
        <w:jc w:val="both"/>
      </w:pPr>
      <w:r>
        <w:t>El conector PGE está compuesto por dos grandes componentes: 1) componente web y 2) componente de integración. El componente web tiene como propósito proveer una interfaz de administración web, donde el administrador podrá configurar los servicios de la PDI a consumir, así como también uso de keystores, trustores, exportar e importar configuraciones. Por otro lado, el componente de integración permite a las aplicaciones cliente de un organismo consumir un servicio de la PDI</w:t>
      </w:r>
      <w:r w:rsidR="00156BA6">
        <w:t xml:space="preserve"> de forma simplificada, sin requerir los estándares de la PDI (p.ej: WS-Trust, WS-</w:t>
      </w:r>
      <w:r w:rsidR="00156BA6">
        <w:lastRenderedPageBreak/>
        <w:t>Addressing)</w:t>
      </w:r>
      <w:r>
        <w:t xml:space="preserve">. </w:t>
      </w:r>
      <w:r w:rsidR="00CD1A73">
        <w:t xml:space="preserve">Ambos componentes se apoyan en una base de datos y el filesystem para almacenar la configuración, donde la información relacional se almacena en base de datos y la archivos en </w:t>
      </w:r>
      <w:r w:rsidR="009B04C5">
        <w:t xml:space="preserve">el </w:t>
      </w:r>
      <w:r w:rsidR="00CD1A73">
        <w:t xml:space="preserve">filesystem (p.ej: wsdl, keystores y truststores). </w:t>
      </w:r>
    </w:p>
    <w:p w14:paraId="58510013" w14:textId="52754F54" w:rsidR="00156BA6" w:rsidRDefault="00156BA6" w:rsidP="00156BA6">
      <w:pPr>
        <w:pStyle w:val="Ttulo2"/>
        <w:rPr>
          <w:lang w:val="es-ES"/>
        </w:rPr>
      </w:pPr>
      <w:bookmarkStart w:id="16" w:name="_Ref503366206"/>
      <w:bookmarkStart w:id="17" w:name="_Toc503374299"/>
      <w:r w:rsidRPr="00156BA6">
        <w:rPr>
          <w:lang w:val="es-ES"/>
        </w:rPr>
        <w:t xml:space="preserve">Vista de componentes </w:t>
      </w:r>
      <w:r>
        <w:rPr>
          <w:lang w:val="es-ES"/>
        </w:rPr>
        <w:t>físicos</w:t>
      </w:r>
      <w:bookmarkEnd w:id="16"/>
      <w:bookmarkEnd w:id="17"/>
    </w:p>
    <w:p w14:paraId="2EC49FBF" w14:textId="0FA7B696" w:rsidR="00156BA6" w:rsidRDefault="00156BA6" w:rsidP="00156BA6">
      <w:pPr>
        <w:rPr>
          <w:szCs w:val="26"/>
        </w:rPr>
      </w:pPr>
      <w:r>
        <w:rPr>
          <w:szCs w:val="26"/>
        </w:rPr>
        <w:t xml:space="preserve">Un componente físico es un artefacto de implementación (jar, war, etc) encargado de materializar </w:t>
      </w:r>
      <w:r w:rsidR="00D479E2">
        <w:rPr>
          <w:szCs w:val="26"/>
        </w:rPr>
        <w:t xml:space="preserve">uno o más </w:t>
      </w:r>
      <w:r>
        <w:rPr>
          <w:szCs w:val="26"/>
        </w:rPr>
        <w:t xml:space="preserve">componentes lógicos descritos en la sección </w:t>
      </w:r>
      <w:r>
        <w:rPr>
          <w:szCs w:val="26"/>
        </w:rPr>
        <w:fldChar w:fldCharType="begin"/>
      </w:r>
      <w:r>
        <w:rPr>
          <w:szCs w:val="26"/>
        </w:rPr>
        <w:instrText xml:space="preserve"> REF _Ref503354237 \n \h </w:instrText>
      </w:r>
      <w:r>
        <w:rPr>
          <w:szCs w:val="26"/>
        </w:rPr>
      </w:r>
      <w:r>
        <w:rPr>
          <w:szCs w:val="26"/>
        </w:rPr>
        <w:fldChar w:fldCharType="separate"/>
      </w:r>
      <w:r w:rsidR="00994BCC">
        <w:rPr>
          <w:szCs w:val="26"/>
        </w:rPr>
        <w:t>3.2</w:t>
      </w:r>
      <w:r>
        <w:rPr>
          <w:szCs w:val="26"/>
        </w:rPr>
        <w:fldChar w:fldCharType="end"/>
      </w:r>
      <w:r>
        <w:rPr>
          <w:szCs w:val="26"/>
        </w:rPr>
        <w:t xml:space="preserve">. La </w:t>
      </w:r>
      <w:r w:rsidR="00C32D07">
        <w:rPr>
          <w:szCs w:val="26"/>
        </w:rPr>
        <w:fldChar w:fldCharType="begin"/>
      </w:r>
      <w:r w:rsidR="00C32D07">
        <w:rPr>
          <w:szCs w:val="26"/>
        </w:rPr>
        <w:instrText xml:space="preserve"> REF _Ref503354719 \h </w:instrText>
      </w:r>
      <w:r w:rsidR="00C32D07">
        <w:rPr>
          <w:szCs w:val="26"/>
        </w:rPr>
      </w:r>
      <w:r w:rsidR="00C32D07">
        <w:rPr>
          <w:szCs w:val="26"/>
        </w:rPr>
        <w:fldChar w:fldCharType="separate"/>
      </w:r>
      <w:r w:rsidR="00994BCC">
        <w:t xml:space="preserve">Figura </w:t>
      </w:r>
      <w:r w:rsidR="00994BCC">
        <w:rPr>
          <w:noProof/>
        </w:rPr>
        <w:t>4</w:t>
      </w:r>
      <w:r w:rsidR="00C32D07">
        <w:rPr>
          <w:szCs w:val="26"/>
        </w:rPr>
        <w:fldChar w:fldCharType="end"/>
      </w:r>
      <w:r w:rsidR="00C32D07">
        <w:rPr>
          <w:szCs w:val="26"/>
        </w:rPr>
        <w:t xml:space="preserve"> </w:t>
      </w:r>
      <w:r>
        <w:rPr>
          <w:szCs w:val="26"/>
        </w:rPr>
        <w:t>describe gráficamente los componentes físicos del Conector.</w:t>
      </w:r>
    </w:p>
    <w:p w14:paraId="71B91F5E" w14:textId="04E5DFA9" w:rsidR="00156BA6" w:rsidRDefault="00156BA6" w:rsidP="00156BA6">
      <w:pPr>
        <w:rPr>
          <w:lang w:val="es-ES" w:eastAsia="en-US"/>
        </w:rPr>
      </w:pPr>
    </w:p>
    <w:p w14:paraId="1E539A1D" w14:textId="77777777" w:rsidR="00156BA6" w:rsidRDefault="00156BA6" w:rsidP="00156BA6">
      <w:pPr>
        <w:keepNext/>
        <w:jc w:val="both"/>
      </w:pPr>
      <w:r>
        <w:rPr>
          <w:noProof/>
        </w:rPr>
        <w:drawing>
          <wp:inline distT="0" distB="0" distL="0" distR="0" wp14:anchorId="60CBCE2D" wp14:editId="5361B808">
            <wp:extent cx="6188710" cy="4039235"/>
            <wp:effectExtent l="19050" t="19050" r="21590" b="184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onent Diagram.jpg"/>
                    <pic:cNvPicPr/>
                  </pic:nvPicPr>
                  <pic:blipFill>
                    <a:blip r:embed="rId17">
                      <a:extLst>
                        <a:ext uri="{28A0092B-C50C-407E-A947-70E740481C1C}">
                          <a14:useLocalDpi xmlns:a14="http://schemas.microsoft.com/office/drawing/2010/main" val="0"/>
                        </a:ext>
                      </a:extLst>
                    </a:blip>
                    <a:stretch>
                      <a:fillRect/>
                    </a:stretch>
                  </pic:blipFill>
                  <pic:spPr>
                    <a:xfrm>
                      <a:off x="0" y="0"/>
                      <a:ext cx="6188710" cy="4039235"/>
                    </a:xfrm>
                    <a:prstGeom prst="rect">
                      <a:avLst/>
                    </a:prstGeom>
                    <a:ln>
                      <a:solidFill>
                        <a:schemeClr val="tx1"/>
                      </a:solidFill>
                    </a:ln>
                  </pic:spPr>
                </pic:pic>
              </a:graphicData>
            </a:graphic>
          </wp:inline>
        </w:drawing>
      </w:r>
    </w:p>
    <w:p w14:paraId="024EC181" w14:textId="5DDBE186" w:rsidR="00156BA6" w:rsidRDefault="00156BA6" w:rsidP="00156BA6">
      <w:pPr>
        <w:pStyle w:val="Descripcin"/>
        <w:jc w:val="center"/>
      </w:pPr>
      <w:bookmarkStart w:id="18" w:name="_Ref503354719"/>
      <w:r>
        <w:t xml:space="preserve">Figura </w:t>
      </w:r>
      <w:fldSimple w:instr=" SEQ Figura \* ARABIC ">
        <w:r w:rsidR="00994BCC">
          <w:rPr>
            <w:noProof/>
          </w:rPr>
          <w:t>4</w:t>
        </w:r>
      </w:fldSimple>
      <w:bookmarkEnd w:id="18"/>
      <w:r>
        <w:t xml:space="preserve"> - Vista de componentes físicos</w:t>
      </w:r>
    </w:p>
    <w:p w14:paraId="1BAC1C9A" w14:textId="49795FCB" w:rsidR="00156BA6" w:rsidRPr="00CB72FB" w:rsidRDefault="00CB72FB" w:rsidP="00DF375E">
      <w:pPr>
        <w:jc w:val="both"/>
        <w:rPr>
          <w:b/>
        </w:rPr>
      </w:pPr>
      <w:r w:rsidRPr="00CB72FB">
        <w:rPr>
          <w:b/>
        </w:rPr>
        <w:t>Componente DataAccess</w:t>
      </w:r>
    </w:p>
    <w:p w14:paraId="06016AF7" w14:textId="42DF3A20" w:rsidR="00CB72FB" w:rsidRDefault="00CB72FB" w:rsidP="00DF375E">
      <w:pPr>
        <w:jc w:val="both"/>
      </w:pPr>
      <w:r>
        <w:t xml:space="preserve">Este componente tiene como propósito proveer una interfaz para acceder a los datos de configuración del Conector y abstraer el mecanismo de persistencia utilizado. Este componente se comunica con una base de datos Derby para almacenar los datos. </w:t>
      </w:r>
    </w:p>
    <w:p w14:paraId="08C5C5C7" w14:textId="276C778B" w:rsidR="004564FF" w:rsidRDefault="004564FF" w:rsidP="00DF375E">
      <w:pPr>
        <w:jc w:val="both"/>
      </w:pPr>
    </w:p>
    <w:p w14:paraId="0732CAB1" w14:textId="48030FA6" w:rsidR="004564FF" w:rsidRPr="004564FF" w:rsidRDefault="004564FF" w:rsidP="00DF375E">
      <w:pPr>
        <w:jc w:val="both"/>
        <w:rPr>
          <w:b/>
        </w:rPr>
      </w:pPr>
      <w:r w:rsidRPr="004564FF">
        <w:rPr>
          <w:b/>
        </w:rPr>
        <w:t>Componente Filesystem</w:t>
      </w:r>
    </w:p>
    <w:p w14:paraId="387C3576" w14:textId="3C49E086" w:rsidR="004564FF" w:rsidRDefault="004564FF" w:rsidP="00DF375E">
      <w:pPr>
        <w:jc w:val="both"/>
      </w:pPr>
      <w:r>
        <w:t xml:space="preserve">Este componente refleja el filesystem donde está alojado el conector. En este filesystem se alojan archivos de configuración como ser wsdl, keystore y truststores. </w:t>
      </w:r>
    </w:p>
    <w:p w14:paraId="573A87CE" w14:textId="56846EBE" w:rsidR="00CB72FB" w:rsidRDefault="00CB72FB" w:rsidP="00DF375E">
      <w:pPr>
        <w:jc w:val="both"/>
      </w:pPr>
    </w:p>
    <w:p w14:paraId="23E46990" w14:textId="77777777" w:rsidR="00CB72FB" w:rsidRDefault="00CB72FB" w:rsidP="00CB72FB">
      <w:pPr>
        <w:jc w:val="both"/>
        <w:rPr>
          <w:b/>
        </w:rPr>
      </w:pPr>
      <w:r w:rsidRPr="00CB72FB">
        <w:rPr>
          <w:b/>
        </w:rPr>
        <w:lastRenderedPageBreak/>
        <w:t>Componente Services</w:t>
      </w:r>
    </w:p>
    <w:p w14:paraId="7381CF5B" w14:textId="603AA148" w:rsidR="00CB72FB" w:rsidRDefault="00CB72FB" w:rsidP="00DF375E">
      <w:pPr>
        <w:jc w:val="both"/>
      </w:pPr>
      <w:r w:rsidRPr="00CB72FB">
        <w:t xml:space="preserve">Este componente es el encargado de ofrecer un conjunto de interfaces de negocio para realizar </w:t>
      </w:r>
      <w:r>
        <w:t xml:space="preserve">la gestión de la configuración del Conector. </w:t>
      </w:r>
      <w:r w:rsidR="004564FF">
        <w:t>En él se encuentra todas las reglas de negocio de la aplicación y p</w:t>
      </w:r>
      <w:r>
        <w:t xml:space="preserve">rovee </w:t>
      </w:r>
      <w:r w:rsidR="004564FF">
        <w:t xml:space="preserve">un conjunto de </w:t>
      </w:r>
      <w:r>
        <w:t xml:space="preserve">interfaces para el alta, baja, modificación y consulta de configuraciones. Este componente </w:t>
      </w:r>
      <w:r w:rsidR="004564FF">
        <w:t xml:space="preserve">se comunica con los componentes DataAccess y Filesystem para consultar o guardar información de configuración. </w:t>
      </w:r>
    </w:p>
    <w:p w14:paraId="3D71A46C" w14:textId="7E8FF2CD" w:rsidR="00CB72FB" w:rsidRDefault="00CB72FB" w:rsidP="00DF375E">
      <w:pPr>
        <w:jc w:val="both"/>
      </w:pPr>
    </w:p>
    <w:p w14:paraId="7362B0E9" w14:textId="32AC062E" w:rsidR="00CB72FB" w:rsidRPr="00CB72FB" w:rsidRDefault="00CB72FB" w:rsidP="00DF375E">
      <w:pPr>
        <w:jc w:val="both"/>
        <w:rPr>
          <w:b/>
        </w:rPr>
      </w:pPr>
      <w:r w:rsidRPr="00CB72FB">
        <w:rPr>
          <w:b/>
        </w:rPr>
        <w:t>Componente Integration</w:t>
      </w:r>
    </w:p>
    <w:p w14:paraId="0C75F28C" w14:textId="12E32EF6" w:rsidR="00CB72FB" w:rsidRDefault="00CB72FB" w:rsidP="00DF375E">
      <w:pPr>
        <w:jc w:val="both"/>
      </w:pPr>
      <w:r>
        <w:t xml:space="preserve">Este componente es el encargado proveer la conectividad entre las aplicaciones cliente de un organismo y los servicios de la PDI. </w:t>
      </w:r>
      <w:r w:rsidR="004564FF">
        <w:t xml:space="preserve">Provee una interfaz http para que las aplicaciones cliente puedan enviar un mensaje SOAP con destino </w:t>
      </w:r>
      <w:r w:rsidR="009B04C5">
        <w:t xml:space="preserve">a </w:t>
      </w:r>
      <w:r w:rsidR="004564FF">
        <w:t>un servicio de la PDI. Estos mensajes son transformados según la configuración definida en el Conector para ese servicio.</w:t>
      </w:r>
    </w:p>
    <w:p w14:paraId="016F6C55" w14:textId="2A0BB5AA" w:rsidR="004564FF" w:rsidRDefault="004564FF" w:rsidP="00DF375E">
      <w:pPr>
        <w:jc w:val="both"/>
      </w:pPr>
    </w:p>
    <w:p w14:paraId="1E45028B" w14:textId="56AA2EB1" w:rsidR="004564FF" w:rsidRPr="00CB72FB" w:rsidRDefault="004564FF" w:rsidP="00DF375E">
      <w:pPr>
        <w:jc w:val="both"/>
      </w:pPr>
      <w:r>
        <w:t xml:space="preserve">Este componente se comunica con el componente Services para consultar la configuración de un servicio en el conector y con la PDI para solicitar un token y luego consultar el servicio publicado en ella.  </w:t>
      </w:r>
    </w:p>
    <w:p w14:paraId="5E2B34A2" w14:textId="5662B0EA" w:rsidR="00CB72FB" w:rsidRDefault="00CB72FB" w:rsidP="00DF375E">
      <w:pPr>
        <w:jc w:val="both"/>
        <w:rPr>
          <w:b/>
        </w:rPr>
      </w:pPr>
    </w:p>
    <w:p w14:paraId="2329F260" w14:textId="15BDB01C" w:rsidR="004564FF" w:rsidRDefault="004564FF" w:rsidP="00DF375E">
      <w:pPr>
        <w:jc w:val="both"/>
        <w:rPr>
          <w:b/>
        </w:rPr>
      </w:pPr>
      <w:r>
        <w:rPr>
          <w:b/>
        </w:rPr>
        <w:t>Componente Web</w:t>
      </w:r>
    </w:p>
    <w:p w14:paraId="2919E22A" w14:textId="0A9F3B28" w:rsidR="004564FF" w:rsidRDefault="004564FF" w:rsidP="00DF375E">
      <w:pPr>
        <w:jc w:val="both"/>
      </w:pPr>
      <w:r w:rsidRPr="004564FF">
        <w:t xml:space="preserve">Este componente tiene como propósito proveer una interfaz Web de </w:t>
      </w:r>
      <w:r>
        <w:t xml:space="preserve">administración del Conector, donde un usuario administrador pueda dar de alta, modificar, borrar y consultar </w:t>
      </w:r>
      <w:r w:rsidR="002B0781">
        <w:t xml:space="preserve">la </w:t>
      </w:r>
      <w:r>
        <w:t>configuración de un servicio en el Conector. Este componente se comunica con el componente Services para poder llevar a cabo sus funcionalidades.</w:t>
      </w:r>
    </w:p>
    <w:p w14:paraId="1A811644" w14:textId="63445B5F" w:rsidR="004564FF" w:rsidRDefault="004564FF" w:rsidP="00DF375E">
      <w:pPr>
        <w:jc w:val="both"/>
      </w:pPr>
    </w:p>
    <w:p w14:paraId="50723250" w14:textId="5DC6ED3E" w:rsidR="004564FF" w:rsidRDefault="004564FF" w:rsidP="00DF375E">
      <w:pPr>
        <w:jc w:val="both"/>
        <w:rPr>
          <w:b/>
        </w:rPr>
      </w:pPr>
      <w:r w:rsidRPr="004564FF">
        <w:rPr>
          <w:b/>
        </w:rPr>
        <w:t>Trazabilidad con la vista lógi</w:t>
      </w:r>
      <w:r>
        <w:rPr>
          <w:b/>
        </w:rPr>
        <w:t>c</w:t>
      </w:r>
      <w:r w:rsidRPr="004564FF">
        <w:rPr>
          <w:b/>
        </w:rPr>
        <w:t>a</w:t>
      </w:r>
    </w:p>
    <w:p w14:paraId="338859B0" w14:textId="12F16349" w:rsidR="004564FF" w:rsidRDefault="004564FF" w:rsidP="00DF375E">
      <w:pPr>
        <w:jc w:val="both"/>
      </w:pPr>
      <w:r>
        <w:t xml:space="preserve">En la vista lógica presentada en la sección </w:t>
      </w:r>
      <w:r>
        <w:fldChar w:fldCharType="begin"/>
      </w:r>
      <w:r>
        <w:instrText xml:space="preserve"> REF _Ref503359164 \n \h </w:instrText>
      </w:r>
      <w:r>
        <w:fldChar w:fldCharType="separate"/>
      </w:r>
      <w:r w:rsidR="00994BCC">
        <w:t>3.2</w:t>
      </w:r>
      <w:r>
        <w:fldChar w:fldCharType="end"/>
      </w:r>
      <w:r>
        <w:t xml:space="preserve"> se presentaron los componentes lógicos de la arquitectura, mientras </w:t>
      </w:r>
      <w:r w:rsidR="00FD6173">
        <w:t>que,</w:t>
      </w:r>
      <w:r>
        <w:t xml:space="preserve"> en esta vista, se presentan sus componentes físicos. </w:t>
      </w:r>
      <w:r w:rsidR="00FD6173">
        <w:t xml:space="preserve">En la </w:t>
      </w:r>
      <w:r w:rsidR="00FD6173">
        <w:fldChar w:fldCharType="begin"/>
      </w:r>
      <w:r w:rsidR="00FD6173">
        <w:instrText xml:space="preserve"> REF _Ref503359608 \h </w:instrText>
      </w:r>
      <w:r w:rsidR="00FD6173">
        <w:fldChar w:fldCharType="separate"/>
      </w:r>
      <w:r w:rsidR="00994BCC">
        <w:t xml:space="preserve">Tabla </w:t>
      </w:r>
      <w:r w:rsidR="00994BCC">
        <w:rPr>
          <w:noProof/>
        </w:rPr>
        <w:t>1</w:t>
      </w:r>
      <w:r w:rsidR="00FD6173">
        <w:fldChar w:fldCharType="end"/>
      </w:r>
      <w:r w:rsidR="00FD6173">
        <w:t xml:space="preserve"> se presenta qué componentes físicos implementan cada uno de los componentes lógicos. Aquellos componentes que participan. Existen algunos componentes físicos que participan en más de un componente lógico.  </w:t>
      </w:r>
    </w:p>
    <w:p w14:paraId="11A1712B" w14:textId="7EA13C73" w:rsidR="00FD6173" w:rsidRDefault="00FD6173" w:rsidP="00FD6173">
      <w:pPr>
        <w:pStyle w:val="Descripcin"/>
        <w:keepNext/>
      </w:pPr>
    </w:p>
    <w:tbl>
      <w:tblPr>
        <w:tblStyle w:val="Tablaconcuadrcula"/>
        <w:tblW w:w="0" w:type="auto"/>
        <w:tblLook w:val="04A0" w:firstRow="1" w:lastRow="0" w:firstColumn="1" w:lastColumn="0" w:noHBand="0" w:noVBand="1"/>
      </w:tblPr>
      <w:tblGrid>
        <w:gridCol w:w="4868"/>
        <w:gridCol w:w="4868"/>
      </w:tblGrid>
      <w:tr w:rsidR="00FD6173" w14:paraId="66CF0ABB" w14:textId="77777777" w:rsidTr="00FD6173">
        <w:tc>
          <w:tcPr>
            <w:tcW w:w="4868" w:type="dxa"/>
            <w:shd w:val="clear" w:color="auto" w:fill="D0CECE" w:themeFill="background2" w:themeFillShade="E6"/>
          </w:tcPr>
          <w:p w14:paraId="0E27CCC3" w14:textId="46FFB30C" w:rsidR="00FD6173" w:rsidRDefault="00FD6173" w:rsidP="00DF375E">
            <w:pPr>
              <w:jc w:val="both"/>
            </w:pPr>
            <w:r>
              <w:t xml:space="preserve">Componente lógico </w:t>
            </w:r>
          </w:p>
        </w:tc>
        <w:tc>
          <w:tcPr>
            <w:tcW w:w="4868" w:type="dxa"/>
            <w:shd w:val="clear" w:color="auto" w:fill="D0CECE" w:themeFill="background2" w:themeFillShade="E6"/>
          </w:tcPr>
          <w:p w14:paraId="27E712F5" w14:textId="0E401D7E" w:rsidR="00FD6173" w:rsidRDefault="00FD6173" w:rsidP="00DF375E">
            <w:pPr>
              <w:jc w:val="both"/>
            </w:pPr>
            <w:r>
              <w:t xml:space="preserve">Componente físico </w:t>
            </w:r>
          </w:p>
        </w:tc>
      </w:tr>
      <w:tr w:rsidR="00FD6173" w14:paraId="2022263A" w14:textId="77777777" w:rsidTr="00FD6173">
        <w:tc>
          <w:tcPr>
            <w:tcW w:w="4868" w:type="dxa"/>
          </w:tcPr>
          <w:p w14:paraId="2FDB9DF2" w14:textId="65435BC0" w:rsidR="00FD6173" w:rsidRDefault="00FD6173" w:rsidP="00DF375E">
            <w:pPr>
              <w:jc w:val="both"/>
            </w:pPr>
            <w:r>
              <w:t>Integration</w:t>
            </w:r>
          </w:p>
        </w:tc>
        <w:tc>
          <w:tcPr>
            <w:tcW w:w="4868" w:type="dxa"/>
          </w:tcPr>
          <w:p w14:paraId="15D149C2" w14:textId="77777777" w:rsidR="00FD6173" w:rsidRDefault="00FD6173" w:rsidP="00DF375E">
            <w:pPr>
              <w:jc w:val="both"/>
            </w:pPr>
            <w:r>
              <w:t>Integration</w:t>
            </w:r>
          </w:p>
          <w:p w14:paraId="7AA5A237" w14:textId="77777777" w:rsidR="00FD6173" w:rsidRDefault="00FD6173" w:rsidP="00DF375E">
            <w:pPr>
              <w:jc w:val="both"/>
            </w:pPr>
            <w:r>
              <w:t>Services</w:t>
            </w:r>
          </w:p>
          <w:p w14:paraId="6CD9F5FD" w14:textId="77777777" w:rsidR="00FD6173" w:rsidRDefault="00FD6173" w:rsidP="00DF375E">
            <w:pPr>
              <w:jc w:val="both"/>
            </w:pPr>
            <w:r>
              <w:t>DataAccess</w:t>
            </w:r>
          </w:p>
          <w:p w14:paraId="174729FA" w14:textId="1EDF0545" w:rsidR="00FD6173" w:rsidRDefault="00FD6173" w:rsidP="00DF375E">
            <w:pPr>
              <w:jc w:val="both"/>
            </w:pPr>
            <w:r>
              <w:t>Filesystem</w:t>
            </w:r>
          </w:p>
        </w:tc>
      </w:tr>
      <w:tr w:rsidR="00FD6173" w14:paraId="2FA6C622" w14:textId="77777777" w:rsidTr="00FD6173">
        <w:tc>
          <w:tcPr>
            <w:tcW w:w="4868" w:type="dxa"/>
          </w:tcPr>
          <w:p w14:paraId="592140B5" w14:textId="00884A37" w:rsidR="00FD6173" w:rsidRDefault="00FD6173" w:rsidP="00DF375E">
            <w:pPr>
              <w:jc w:val="both"/>
            </w:pPr>
            <w:r>
              <w:t>Web</w:t>
            </w:r>
          </w:p>
        </w:tc>
        <w:tc>
          <w:tcPr>
            <w:tcW w:w="4868" w:type="dxa"/>
          </w:tcPr>
          <w:p w14:paraId="772162C3" w14:textId="77777777" w:rsidR="00FD6173" w:rsidRDefault="00FD6173" w:rsidP="00DF375E">
            <w:pPr>
              <w:jc w:val="both"/>
            </w:pPr>
            <w:r>
              <w:t>Web</w:t>
            </w:r>
          </w:p>
          <w:p w14:paraId="4B04DADC" w14:textId="77777777" w:rsidR="00FD6173" w:rsidRDefault="00FD6173" w:rsidP="00DF375E">
            <w:pPr>
              <w:jc w:val="both"/>
            </w:pPr>
            <w:r>
              <w:t>Services</w:t>
            </w:r>
          </w:p>
          <w:p w14:paraId="5605F03D" w14:textId="77777777" w:rsidR="00FD6173" w:rsidRDefault="00FD6173" w:rsidP="00DF375E">
            <w:pPr>
              <w:jc w:val="both"/>
            </w:pPr>
            <w:r>
              <w:t>DataAccess</w:t>
            </w:r>
          </w:p>
          <w:p w14:paraId="6BBC3E16" w14:textId="45293D0B" w:rsidR="00FD6173" w:rsidRDefault="00FD6173" w:rsidP="00DF375E">
            <w:pPr>
              <w:jc w:val="both"/>
            </w:pPr>
            <w:r>
              <w:t>Filesystem</w:t>
            </w:r>
          </w:p>
        </w:tc>
      </w:tr>
    </w:tbl>
    <w:p w14:paraId="2990F2C2" w14:textId="7D88E8C7" w:rsidR="00FD6173" w:rsidRDefault="00FD6173" w:rsidP="00FD6173">
      <w:pPr>
        <w:pStyle w:val="Descripcin"/>
        <w:keepNext/>
        <w:jc w:val="center"/>
      </w:pPr>
      <w:bookmarkStart w:id="19" w:name="_Ref503359608"/>
      <w:r>
        <w:t xml:space="preserve">Tabla </w:t>
      </w:r>
      <w:fldSimple w:instr=" SEQ Tabla \* ARABIC ">
        <w:r w:rsidR="00994BCC">
          <w:rPr>
            <w:noProof/>
          </w:rPr>
          <w:t>1</w:t>
        </w:r>
      </w:fldSimple>
      <w:bookmarkEnd w:id="19"/>
      <w:r>
        <w:t xml:space="preserve"> - Trazabilidad entre componentes lógicos y componentes físicos</w:t>
      </w:r>
    </w:p>
    <w:p w14:paraId="2E114505" w14:textId="77777777" w:rsidR="002B0781" w:rsidRPr="00994BCC" w:rsidRDefault="002B0781">
      <w:pPr>
        <w:widowControl/>
        <w:suppressAutoHyphens w:val="0"/>
        <w:autoSpaceDN/>
        <w:rPr>
          <w:rFonts w:eastAsia="Times New Roman" w:cs="Arial"/>
          <w:b/>
          <w:bCs/>
          <w:iCs/>
          <w:kern w:val="0"/>
          <w:sz w:val="28"/>
          <w:szCs w:val="28"/>
          <w:lang w:val="es-ES" w:eastAsia="en-US"/>
        </w:rPr>
      </w:pPr>
      <w:r>
        <w:br w:type="page"/>
      </w:r>
    </w:p>
    <w:p w14:paraId="635B0D71" w14:textId="06B3780D" w:rsidR="00FD6173" w:rsidRDefault="00FD6173" w:rsidP="00FD6173">
      <w:pPr>
        <w:pStyle w:val="Ttulo2"/>
      </w:pPr>
      <w:bookmarkStart w:id="20" w:name="_Toc503374300"/>
      <w:r>
        <w:lastRenderedPageBreak/>
        <w:t>Vista de procesos</w:t>
      </w:r>
      <w:bookmarkEnd w:id="20"/>
    </w:p>
    <w:p w14:paraId="2688602A" w14:textId="68D24C36" w:rsidR="00BD194C" w:rsidRDefault="00BD194C" w:rsidP="00BD194C">
      <w:pPr>
        <w:spacing w:line="270" w:lineRule="atLeast"/>
        <w:jc w:val="both"/>
        <w:rPr>
          <w:szCs w:val="22"/>
        </w:rPr>
      </w:pPr>
      <w:r w:rsidRPr="00033BC9">
        <w:rPr>
          <w:szCs w:val="22"/>
        </w:rPr>
        <w:t xml:space="preserve">En esta vista se describen con más detalle los casos de uso descritos en la </w:t>
      </w:r>
      <w:r w:rsidR="002B0781">
        <w:rPr>
          <w:szCs w:val="22"/>
        </w:rPr>
        <w:t xml:space="preserve">sección </w:t>
      </w:r>
      <w:r w:rsidR="002B0781">
        <w:rPr>
          <w:szCs w:val="22"/>
        </w:rPr>
        <w:fldChar w:fldCharType="begin"/>
      </w:r>
      <w:r w:rsidR="002B0781">
        <w:rPr>
          <w:szCs w:val="22"/>
        </w:rPr>
        <w:instrText xml:space="preserve"> REF _Ref503374036 \r \h </w:instrText>
      </w:r>
      <w:r w:rsidR="002B0781">
        <w:rPr>
          <w:szCs w:val="22"/>
        </w:rPr>
      </w:r>
      <w:r w:rsidR="002B0781">
        <w:rPr>
          <w:szCs w:val="22"/>
        </w:rPr>
        <w:fldChar w:fldCharType="separate"/>
      </w:r>
      <w:r w:rsidR="00994BCC">
        <w:rPr>
          <w:szCs w:val="22"/>
        </w:rPr>
        <w:t>3.1</w:t>
      </w:r>
      <w:r w:rsidR="002B0781">
        <w:rPr>
          <w:szCs w:val="22"/>
        </w:rPr>
        <w:fldChar w:fldCharType="end"/>
      </w:r>
      <w:r w:rsidRPr="00033BC9">
        <w:rPr>
          <w:szCs w:val="22"/>
        </w:rPr>
        <w:t xml:space="preserve">, utilizando para ello, los componentes descritos en la vista de componentes físicos. </w:t>
      </w:r>
      <w:r>
        <w:rPr>
          <w:szCs w:val="22"/>
        </w:rPr>
        <w:t>Esta vista se representa mediante diagramas de secuencia de sistema utilizando componentes físicos como unidad de trabajo.</w:t>
      </w:r>
    </w:p>
    <w:p w14:paraId="0239070D" w14:textId="26898539" w:rsidR="00601DD2" w:rsidRDefault="00601DD2" w:rsidP="00601DD2">
      <w:pPr>
        <w:pStyle w:val="Ttulo3"/>
        <w:rPr>
          <w:lang w:val="es-ES"/>
        </w:rPr>
      </w:pPr>
      <w:r>
        <w:rPr>
          <w:lang w:val="es-ES"/>
        </w:rPr>
        <w:t>Configuración de servicio</w:t>
      </w:r>
    </w:p>
    <w:p w14:paraId="3BB67DD5" w14:textId="16AB49A3" w:rsidR="00337FA5" w:rsidRDefault="00337FA5" w:rsidP="00994BCC">
      <w:pPr>
        <w:jc w:val="both"/>
        <w:rPr>
          <w:lang w:val="es-ES" w:eastAsia="en-US"/>
        </w:rPr>
      </w:pPr>
      <w:r>
        <w:rPr>
          <w:lang w:val="es-ES" w:eastAsia="en-US"/>
        </w:rPr>
        <w:t xml:space="preserve">Este escenario consiste en que un administrador salva la configuración para consumir un un servicio de la PDI. Los datos relacionales son almacenados en la base de datos </w:t>
      </w:r>
      <w:r w:rsidR="002B0781">
        <w:rPr>
          <w:lang w:val="es-ES" w:eastAsia="en-US"/>
        </w:rPr>
        <w:t>D</w:t>
      </w:r>
      <w:r>
        <w:rPr>
          <w:lang w:val="es-ES" w:eastAsia="en-US"/>
        </w:rPr>
        <w:t>erby, mientras que los archivos son almacenados en el filesystem.</w:t>
      </w:r>
    </w:p>
    <w:p w14:paraId="3C6756CA" w14:textId="77777777" w:rsidR="002B0781" w:rsidRPr="00337FA5" w:rsidRDefault="002B0781" w:rsidP="00337FA5">
      <w:pPr>
        <w:rPr>
          <w:lang w:val="es-ES" w:eastAsia="en-US"/>
        </w:rPr>
      </w:pPr>
    </w:p>
    <w:p w14:paraId="213BF17A" w14:textId="77777777" w:rsidR="00337FA5" w:rsidRDefault="008532F1" w:rsidP="00337FA5">
      <w:pPr>
        <w:keepNext/>
      </w:pPr>
      <w:r>
        <w:rPr>
          <w:noProof/>
          <w:lang w:val="es-ES" w:eastAsia="en-US"/>
        </w:rPr>
        <w:drawing>
          <wp:inline distT="0" distB="0" distL="0" distR="0" wp14:anchorId="78DCB10C" wp14:editId="1FB1E611">
            <wp:extent cx="6188710" cy="2544445"/>
            <wp:effectExtent l="0" t="0" r="254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SS - Configuracion servicios.jpg"/>
                    <pic:cNvPicPr/>
                  </pic:nvPicPr>
                  <pic:blipFill>
                    <a:blip r:embed="rId18">
                      <a:extLst>
                        <a:ext uri="{28A0092B-C50C-407E-A947-70E740481C1C}">
                          <a14:useLocalDpi xmlns:a14="http://schemas.microsoft.com/office/drawing/2010/main" val="0"/>
                        </a:ext>
                      </a:extLst>
                    </a:blip>
                    <a:stretch>
                      <a:fillRect/>
                    </a:stretch>
                  </pic:blipFill>
                  <pic:spPr>
                    <a:xfrm>
                      <a:off x="0" y="0"/>
                      <a:ext cx="6188710" cy="2544445"/>
                    </a:xfrm>
                    <a:prstGeom prst="rect">
                      <a:avLst/>
                    </a:prstGeom>
                  </pic:spPr>
                </pic:pic>
              </a:graphicData>
            </a:graphic>
          </wp:inline>
        </w:drawing>
      </w:r>
    </w:p>
    <w:p w14:paraId="46F7C4C6" w14:textId="418D33E2" w:rsidR="00601DD2" w:rsidRPr="00601DD2" w:rsidRDefault="00337FA5" w:rsidP="00337FA5">
      <w:pPr>
        <w:pStyle w:val="Descripcin"/>
        <w:jc w:val="center"/>
        <w:rPr>
          <w:lang w:val="es-ES" w:eastAsia="en-US"/>
        </w:rPr>
      </w:pPr>
      <w:r>
        <w:t xml:space="preserve">Figura </w:t>
      </w:r>
      <w:fldSimple w:instr=" SEQ Figura \* ARABIC ">
        <w:r w:rsidR="00994BCC">
          <w:rPr>
            <w:noProof/>
          </w:rPr>
          <w:t>5</w:t>
        </w:r>
      </w:fldSimple>
      <w:r>
        <w:t xml:space="preserve"> - Diagrama de secuencia para configuración de servicios</w:t>
      </w:r>
    </w:p>
    <w:p w14:paraId="10A2A88F" w14:textId="08B4A8F6" w:rsidR="00BD194C" w:rsidRPr="00601DD2" w:rsidRDefault="00601DD2" w:rsidP="00601DD2">
      <w:pPr>
        <w:pStyle w:val="Ttulo3"/>
        <w:rPr>
          <w:lang w:val="es-ES"/>
        </w:rPr>
      </w:pPr>
      <w:r w:rsidRPr="00601DD2">
        <w:rPr>
          <w:lang w:val="es-ES"/>
        </w:rPr>
        <w:t>Consumo de servicios en PDI</w:t>
      </w:r>
    </w:p>
    <w:p w14:paraId="6310D68D" w14:textId="769B9F41" w:rsidR="00BD194C" w:rsidRDefault="00337FA5" w:rsidP="00BD194C">
      <w:pPr>
        <w:spacing w:line="270" w:lineRule="atLeast"/>
        <w:jc w:val="both"/>
        <w:rPr>
          <w:szCs w:val="22"/>
        </w:rPr>
      </w:pPr>
      <w:r>
        <w:rPr>
          <w:szCs w:val="22"/>
        </w:rPr>
        <w:t xml:space="preserve">El consumo de servicios de la PDI se compone de dos escenarios: 1) Consumo de un servicio básico </w:t>
      </w:r>
      <w:r w:rsidR="00B053AF">
        <w:rPr>
          <w:szCs w:val="22"/>
        </w:rPr>
        <w:t>(</w:t>
      </w:r>
      <w:r w:rsidR="00B053AF">
        <w:rPr>
          <w:szCs w:val="22"/>
        </w:rPr>
        <w:fldChar w:fldCharType="begin"/>
      </w:r>
      <w:r w:rsidR="00B053AF">
        <w:rPr>
          <w:szCs w:val="22"/>
        </w:rPr>
        <w:instrText xml:space="preserve"> REF _Ref503365893 \h </w:instrText>
      </w:r>
      <w:r w:rsidR="00B053AF">
        <w:rPr>
          <w:szCs w:val="22"/>
        </w:rPr>
      </w:r>
      <w:r w:rsidR="00B053AF">
        <w:rPr>
          <w:szCs w:val="22"/>
        </w:rPr>
        <w:fldChar w:fldCharType="separate"/>
      </w:r>
      <w:r w:rsidR="00994BCC">
        <w:t xml:space="preserve">Figura </w:t>
      </w:r>
      <w:r w:rsidR="00994BCC">
        <w:rPr>
          <w:noProof/>
        </w:rPr>
        <w:t>6</w:t>
      </w:r>
      <w:r w:rsidR="00B053AF">
        <w:rPr>
          <w:szCs w:val="22"/>
        </w:rPr>
        <w:fldChar w:fldCharType="end"/>
      </w:r>
      <w:r w:rsidR="00B053AF">
        <w:rPr>
          <w:szCs w:val="22"/>
        </w:rPr>
        <w:t xml:space="preserve">) </w:t>
      </w:r>
      <w:r>
        <w:rPr>
          <w:szCs w:val="22"/>
        </w:rPr>
        <w:t>y 2) Consumo de un servicio utilizando MTOM</w:t>
      </w:r>
      <w:r w:rsidR="00B053AF">
        <w:rPr>
          <w:szCs w:val="22"/>
        </w:rPr>
        <w:t xml:space="preserve"> (</w:t>
      </w:r>
      <w:r w:rsidR="00B053AF">
        <w:rPr>
          <w:szCs w:val="22"/>
        </w:rPr>
        <w:fldChar w:fldCharType="begin"/>
      </w:r>
      <w:r w:rsidR="00B053AF">
        <w:rPr>
          <w:szCs w:val="22"/>
        </w:rPr>
        <w:instrText xml:space="preserve"> REF _Ref503365896 \h </w:instrText>
      </w:r>
      <w:r w:rsidR="00B053AF">
        <w:rPr>
          <w:szCs w:val="22"/>
        </w:rPr>
      </w:r>
      <w:r w:rsidR="00B053AF">
        <w:rPr>
          <w:szCs w:val="22"/>
        </w:rPr>
        <w:fldChar w:fldCharType="separate"/>
      </w:r>
      <w:r w:rsidR="00994BCC">
        <w:t xml:space="preserve">Figura </w:t>
      </w:r>
      <w:r w:rsidR="00994BCC">
        <w:rPr>
          <w:noProof/>
        </w:rPr>
        <w:t>7</w:t>
      </w:r>
      <w:r w:rsidR="00B053AF">
        <w:rPr>
          <w:szCs w:val="22"/>
        </w:rPr>
        <w:fldChar w:fldCharType="end"/>
      </w:r>
      <w:r w:rsidR="00B053AF">
        <w:rPr>
          <w:szCs w:val="22"/>
        </w:rPr>
        <w:t>)</w:t>
      </w:r>
      <w:r>
        <w:rPr>
          <w:szCs w:val="22"/>
        </w:rPr>
        <w:t xml:space="preserve">. </w:t>
      </w:r>
    </w:p>
    <w:p w14:paraId="6A2C0A41" w14:textId="18D753F5" w:rsidR="00B053AF" w:rsidRDefault="00B053AF" w:rsidP="00BD194C">
      <w:pPr>
        <w:spacing w:line="270" w:lineRule="atLeast"/>
        <w:jc w:val="both"/>
        <w:rPr>
          <w:szCs w:val="22"/>
        </w:rPr>
      </w:pPr>
    </w:p>
    <w:p w14:paraId="0BDA865D" w14:textId="77777777" w:rsidR="00337FA5" w:rsidRDefault="00337FA5" w:rsidP="00337FA5">
      <w:pPr>
        <w:keepNext/>
        <w:spacing w:line="270" w:lineRule="atLeast"/>
        <w:jc w:val="both"/>
      </w:pPr>
      <w:r>
        <w:rPr>
          <w:noProof/>
          <w:szCs w:val="22"/>
        </w:rPr>
        <w:lastRenderedPageBreak/>
        <w:drawing>
          <wp:inline distT="0" distB="0" distL="0" distR="0" wp14:anchorId="1D532FCD" wp14:editId="178AAAEA">
            <wp:extent cx="6188710" cy="68475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S - Consumo de servicio básico PDI.jpg"/>
                    <pic:cNvPicPr/>
                  </pic:nvPicPr>
                  <pic:blipFill>
                    <a:blip r:embed="rId19">
                      <a:extLst>
                        <a:ext uri="{28A0092B-C50C-407E-A947-70E740481C1C}">
                          <a14:useLocalDpi xmlns:a14="http://schemas.microsoft.com/office/drawing/2010/main" val="0"/>
                        </a:ext>
                      </a:extLst>
                    </a:blip>
                    <a:stretch>
                      <a:fillRect/>
                    </a:stretch>
                  </pic:blipFill>
                  <pic:spPr>
                    <a:xfrm>
                      <a:off x="0" y="0"/>
                      <a:ext cx="6188710" cy="6847530"/>
                    </a:xfrm>
                    <a:prstGeom prst="rect">
                      <a:avLst/>
                    </a:prstGeom>
                  </pic:spPr>
                </pic:pic>
              </a:graphicData>
            </a:graphic>
          </wp:inline>
        </w:drawing>
      </w:r>
    </w:p>
    <w:p w14:paraId="22E41051" w14:textId="36CE7B02" w:rsidR="00337FA5" w:rsidRDefault="00337FA5" w:rsidP="00337FA5">
      <w:pPr>
        <w:pStyle w:val="Descripcin"/>
        <w:jc w:val="center"/>
        <w:rPr>
          <w:szCs w:val="22"/>
        </w:rPr>
      </w:pPr>
      <w:bookmarkStart w:id="21" w:name="_Ref503365893"/>
      <w:r>
        <w:t xml:space="preserve">Figura </w:t>
      </w:r>
      <w:fldSimple w:instr=" SEQ Figura \* ARABIC ">
        <w:r w:rsidR="00994BCC">
          <w:rPr>
            <w:noProof/>
          </w:rPr>
          <w:t>6</w:t>
        </w:r>
      </w:fldSimple>
      <w:bookmarkEnd w:id="21"/>
      <w:r>
        <w:t xml:space="preserve"> - Diagrama de secuencia para consumo de servicio básico de la PDI</w:t>
      </w:r>
    </w:p>
    <w:p w14:paraId="2519CBC1" w14:textId="77777777" w:rsidR="00337FA5" w:rsidRDefault="00337FA5" w:rsidP="00337FA5">
      <w:pPr>
        <w:keepNext/>
        <w:spacing w:line="270" w:lineRule="atLeast"/>
        <w:jc w:val="both"/>
      </w:pPr>
      <w:r>
        <w:rPr>
          <w:noProof/>
          <w:szCs w:val="22"/>
        </w:rPr>
        <w:lastRenderedPageBreak/>
        <w:drawing>
          <wp:inline distT="0" distB="0" distL="0" distR="0" wp14:anchorId="79DE9683" wp14:editId="19D4BE65">
            <wp:extent cx="6188710" cy="6889583"/>
            <wp:effectExtent l="0" t="0" r="254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S - Consumo de servicio con MTOM.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6889583"/>
                    </a:xfrm>
                    <a:prstGeom prst="rect">
                      <a:avLst/>
                    </a:prstGeom>
                  </pic:spPr>
                </pic:pic>
              </a:graphicData>
            </a:graphic>
          </wp:inline>
        </w:drawing>
      </w:r>
    </w:p>
    <w:p w14:paraId="031E1BB6" w14:textId="41FDE84B" w:rsidR="00BD194C" w:rsidRDefault="00337FA5" w:rsidP="00337FA5">
      <w:pPr>
        <w:pStyle w:val="Descripcin"/>
        <w:jc w:val="center"/>
        <w:rPr>
          <w:szCs w:val="22"/>
        </w:rPr>
      </w:pPr>
      <w:bookmarkStart w:id="22" w:name="_Ref503365896"/>
      <w:r>
        <w:t xml:space="preserve">Figura </w:t>
      </w:r>
      <w:fldSimple w:instr=" SEQ Figura \* ARABIC ">
        <w:r w:rsidR="00994BCC">
          <w:rPr>
            <w:noProof/>
          </w:rPr>
          <w:t>7</w:t>
        </w:r>
      </w:fldSimple>
      <w:bookmarkEnd w:id="22"/>
      <w:r>
        <w:t xml:space="preserve"> - Diagrama de secuencia para consumo de servicio PDI con MTOM</w:t>
      </w:r>
    </w:p>
    <w:p w14:paraId="4FBDDEB9" w14:textId="38EAAD47" w:rsidR="00FD6173" w:rsidRDefault="0090543F" w:rsidP="00FD6173">
      <w:pPr>
        <w:pStyle w:val="Ttulo2"/>
      </w:pPr>
      <w:bookmarkStart w:id="23" w:name="_Toc503374301"/>
      <w:r>
        <w:lastRenderedPageBreak/>
        <w:t xml:space="preserve">Vista de </w:t>
      </w:r>
      <w:r w:rsidR="00FD6173">
        <w:t>despliegue</w:t>
      </w:r>
      <w:bookmarkEnd w:id="23"/>
    </w:p>
    <w:p w14:paraId="3CBE3AA4" w14:textId="77424D31" w:rsidR="0033664C" w:rsidRDefault="00B053AF" w:rsidP="00B053AF">
      <w:pPr>
        <w:spacing w:line="270" w:lineRule="atLeast"/>
        <w:jc w:val="both"/>
        <w:rPr>
          <w:szCs w:val="26"/>
        </w:rPr>
      </w:pPr>
      <w:r>
        <w:rPr>
          <w:szCs w:val="26"/>
        </w:rPr>
        <w:t xml:space="preserve">La </w:t>
      </w:r>
      <w:r w:rsidR="0033664C">
        <w:rPr>
          <w:szCs w:val="26"/>
        </w:rPr>
        <w:fldChar w:fldCharType="begin"/>
      </w:r>
      <w:r w:rsidR="0033664C">
        <w:rPr>
          <w:szCs w:val="26"/>
        </w:rPr>
        <w:instrText xml:space="preserve"> REF _Ref503367619 \h </w:instrText>
      </w:r>
      <w:r w:rsidR="0033664C">
        <w:rPr>
          <w:szCs w:val="26"/>
        </w:rPr>
      </w:r>
      <w:r w:rsidR="0033664C">
        <w:rPr>
          <w:szCs w:val="26"/>
        </w:rPr>
        <w:fldChar w:fldCharType="separate"/>
      </w:r>
      <w:r w:rsidR="00994BCC">
        <w:t xml:space="preserve">Figura </w:t>
      </w:r>
      <w:r w:rsidR="00994BCC">
        <w:rPr>
          <w:noProof/>
        </w:rPr>
        <w:t>8</w:t>
      </w:r>
      <w:r w:rsidR="0033664C">
        <w:rPr>
          <w:szCs w:val="26"/>
        </w:rPr>
        <w:fldChar w:fldCharType="end"/>
      </w:r>
      <w:r w:rsidR="0033664C">
        <w:rPr>
          <w:szCs w:val="26"/>
        </w:rPr>
        <w:t xml:space="preserve"> </w:t>
      </w:r>
      <w:r>
        <w:rPr>
          <w:szCs w:val="26"/>
        </w:rPr>
        <w:t xml:space="preserve">presenta gráficamente la vista de despliegue de la arquitectura. Esta vista </w:t>
      </w:r>
      <w:r w:rsidRPr="000B01A0">
        <w:rPr>
          <w:szCs w:val="26"/>
        </w:rPr>
        <w:t xml:space="preserve">describe cómo se despliegan los componentes físicos de la sección </w:t>
      </w:r>
      <w:r>
        <w:rPr>
          <w:szCs w:val="26"/>
        </w:rPr>
        <w:fldChar w:fldCharType="begin"/>
      </w:r>
      <w:r>
        <w:rPr>
          <w:szCs w:val="26"/>
        </w:rPr>
        <w:instrText xml:space="preserve"> REF _Ref503366206 \n \h </w:instrText>
      </w:r>
      <w:r>
        <w:rPr>
          <w:szCs w:val="26"/>
        </w:rPr>
      </w:r>
      <w:r>
        <w:rPr>
          <w:szCs w:val="26"/>
        </w:rPr>
        <w:fldChar w:fldCharType="separate"/>
      </w:r>
      <w:r w:rsidR="00994BCC">
        <w:rPr>
          <w:szCs w:val="26"/>
        </w:rPr>
        <w:t>3.3</w:t>
      </w:r>
      <w:r>
        <w:rPr>
          <w:szCs w:val="26"/>
        </w:rPr>
        <w:fldChar w:fldCharType="end"/>
      </w:r>
      <w:r>
        <w:rPr>
          <w:szCs w:val="26"/>
        </w:rPr>
        <w:t xml:space="preserve"> sobre la infraestructura del organismo. Los nodos coloreados en </w:t>
      </w:r>
      <w:r w:rsidR="002B0781">
        <w:rPr>
          <w:szCs w:val="26"/>
        </w:rPr>
        <w:t>blanco</w:t>
      </w:r>
      <w:r>
        <w:rPr>
          <w:szCs w:val="26"/>
        </w:rPr>
        <w:t xml:space="preserve"> corresponden a la infraestructura del organismo, mientras que los nodos coloreados en </w:t>
      </w:r>
      <w:r w:rsidR="002B0781">
        <w:rPr>
          <w:szCs w:val="26"/>
        </w:rPr>
        <w:t>gris</w:t>
      </w:r>
      <w:r>
        <w:rPr>
          <w:szCs w:val="26"/>
        </w:rPr>
        <w:t xml:space="preserve"> corresponden a infraestructura de terceros (p.ej: AGESIC).</w:t>
      </w:r>
    </w:p>
    <w:p w14:paraId="6B2CE24C" w14:textId="0C31EE7D" w:rsidR="0033664C" w:rsidRDefault="0033664C" w:rsidP="00B053AF">
      <w:pPr>
        <w:spacing w:line="270" w:lineRule="atLeast"/>
        <w:jc w:val="both"/>
        <w:rPr>
          <w:szCs w:val="26"/>
        </w:rPr>
      </w:pPr>
    </w:p>
    <w:p w14:paraId="0A44F975" w14:textId="77777777" w:rsidR="0033664C" w:rsidRDefault="0033664C" w:rsidP="0033664C">
      <w:pPr>
        <w:keepNext/>
        <w:spacing w:line="270" w:lineRule="atLeast"/>
        <w:jc w:val="both"/>
      </w:pPr>
      <w:r>
        <w:rPr>
          <w:noProof/>
          <w:szCs w:val="26"/>
        </w:rPr>
        <w:drawing>
          <wp:inline distT="0" distB="0" distL="0" distR="0" wp14:anchorId="67788038" wp14:editId="39C352E6">
            <wp:extent cx="6188710" cy="3240405"/>
            <wp:effectExtent l="19050" t="19050" r="21590" b="171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ployment Diagram 2.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3240405"/>
                    </a:xfrm>
                    <a:prstGeom prst="rect">
                      <a:avLst/>
                    </a:prstGeom>
                    <a:ln>
                      <a:solidFill>
                        <a:schemeClr val="tx1"/>
                      </a:solidFill>
                    </a:ln>
                  </pic:spPr>
                </pic:pic>
              </a:graphicData>
            </a:graphic>
          </wp:inline>
        </w:drawing>
      </w:r>
    </w:p>
    <w:p w14:paraId="7296E6FB" w14:textId="6B48C5FF" w:rsidR="0033664C" w:rsidRDefault="0033664C" w:rsidP="0033664C">
      <w:pPr>
        <w:pStyle w:val="Descripcin"/>
        <w:jc w:val="center"/>
      </w:pPr>
      <w:bookmarkStart w:id="24" w:name="_Ref503367619"/>
      <w:r>
        <w:t xml:space="preserve">Figura </w:t>
      </w:r>
      <w:fldSimple w:instr=" SEQ Figura \* ARABIC ">
        <w:r w:rsidR="00994BCC">
          <w:rPr>
            <w:noProof/>
          </w:rPr>
          <w:t>8</w:t>
        </w:r>
      </w:fldSimple>
      <w:bookmarkEnd w:id="24"/>
      <w:r>
        <w:t xml:space="preserve"> - Diagrama de despliegue</w:t>
      </w:r>
    </w:p>
    <w:p w14:paraId="4F4EFC80" w14:textId="14618F19" w:rsidR="0033664C" w:rsidRDefault="0033664C" w:rsidP="0033664C">
      <w:pPr>
        <w:rPr>
          <w:b/>
        </w:rPr>
      </w:pPr>
      <w:r w:rsidRPr="0033664C">
        <w:rPr>
          <w:b/>
        </w:rPr>
        <w:t>Nodo Conector</w:t>
      </w:r>
    </w:p>
    <w:p w14:paraId="7DBB70CB" w14:textId="2830A190" w:rsidR="0033664C" w:rsidRDefault="0033664C" w:rsidP="00A97C13">
      <w:pPr>
        <w:jc w:val="both"/>
      </w:pPr>
      <w:r>
        <w:t>Este nodo contiene todos los artefactos del Conector: 1) Integration, 2) Web, 3) Derby y 4) Filesystem. Los artefactos Integration y Web son dos aplicaciones Web desarrolladas en Java (WAR) que se hostean en el servidor Web (Tomcat o Wildfly)</w:t>
      </w:r>
      <w:r w:rsidR="002B0781">
        <w:t>.</w:t>
      </w:r>
      <w:r>
        <w:t xml:space="preserve"> El artefacto Derby se corresponde con la base de datos Derby. Por último, el Filesystem representa el sistema de archivos del servidor donde se aloja el Conector.</w:t>
      </w:r>
    </w:p>
    <w:p w14:paraId="6A3F56E1" w14:textId="100FDEAC" w:rsidR="0033664C" w:rsidRDefault="0033664C" w:rsidP="0033664C"/>
    <w:p w14:paraId="64C8ACA8" w14:textId="4FBB8DA8" w:rsidR="0033664C" w:rsidRPr="0033664C" w:rsidRDefault="0033664C" w:rsidP="0033664C">
      <w:pPr>
        <w:rPr>
          <w:b/>
        </w:rPr>
      </w:pPr>
      <w:r w:rsidRPr="0033664C">
        <w:rPr>
          <w:b/>
        </w:rPr>
        <w:t>Nodo Aplicación Cliente</w:t>
      </w:r>
    </w:p>
    <w:p w14:paraId="69364410" w14:textId="2F04E9C2" w:rsidR="0033664C" w:rsidRDefault="0033664C" w:rsidP="0033664C">
      <w:r>
        <w:t>Este nodo representa una aplicación cliente dentro del organismo</w:t>
      </w:r>
      <w:r w:rsidR="00A97C13">
        <w:t>.</w:t>
      </w:r>
    </w:p>
    <w:p w14:paraId="22C9012E" w14:textId="79B715BB" w:rsidR="0033664C" w:rsidRDefault="0033664C" w:rsidP="0033664C"/>
    <w:p w14:paraId="7FC9B080" w14:textId="08A6F128" w:rsidR="0033664C" w:rsidRPr="0033664C" w:rsidRDefault="0033664C" w:rsidP="0033664C">
      <w:pPr>
        <w:rPr>
          <w:b/>
        </w:rPr>
      </w:pPr>
      <w:r w:rsidRPr="0033664C">
        <w:rPr>
          <w:b/>
        </w:rPr>
        <w:t>Nodo PDI</w:t>
      </w:r>
    </w:p>
    <w:p w14:paraId="077E3199" w14:textId="3DD9858A" w:rsidR="0033664C" w:rsidRPr="0033664C" w:rsidRDefault="0033664C" w:rsidP="0033664C">
      <w:r>
        <w:t>Este nodo representa la Plataforma de Interoperabilidad de AGESIC.</w:t>
      </w:r>
    </w:p>
    <w:p w14:paraId="5F7563A2" w14:textId="77777777" w:rsidR="00247500" w:rsidRPr="00BB231C" w:rsidRDefault="00247500">
      <w:pPr>
        <w:widowControl/>
        <w:suppressAutoHyphens w:val="0"/>
        <w:autoSpaceDN/>
        <w:rPr>
          <w:rFonts w:eastAsia="Times New Roman" w:cs="Arial"/>
          <w:b/>
          <w:bCs/>
          <w:iCs/>
          <w:kern w:val="0"/>
          <w:sz w:val="28"/>
          <w:szCs w:val="28"/>
          <w:lang w:val="es-ES" w:eastAsia="en-US"/>
        </w:rPr>
      </w:pPr>
      <w:r>
        <w:br w:type="page"/>
      </w:r>
    </w:p>
    <w:p w14:paraId="33F3F8BD" w14:textId="28EE77C4" w:rsidR="00FD6173" w:rsidRDefault="00FD6173" w:rsidP="00FD6173">
      <w:pPr>
        <w:pStyle w:val="Ttulo2"/>
      </w:pPr>
      <w:bookmarkStart w:id="25" w:name="_Toc503374302"/>
      <w:r>
        <w:lastRenderedPageBreak/>
        <w:t>Vista de estándares</w:t>
      </w:r>
      <w:bookmarkEnd w:id="25"/>
    </w:p>
    <w:p w14:paraId="2AC48587" w14:textId="727164E4" w:rsidR="00A97C13" w:rsidRDefault="00A97C13" w:rsidP="00994BCC">
      <w:pPr>
        <w:jc w:val="both"/>
        <w:rPr>
          <w:lang w:val="es-ES" w:eastAsia="en-US"/>
        </w:rPr>
      </w:pPr>
      <w:r w:rsidRPr="00A97C13">
        <w:rPr>
          <w:lang w:val="es-ES" w:eastAsia="en-US"/>
        </w:rPr>
        <w:t xml:space="preserve">En esta vista se </w:t>
      </w:r>
      <w:r>
        <w:rPr>
          <w:lang w:val="es-ES" w:eastAsia="en-US"/>
        </w:rPr>
        <w:t xml:space="preserve">presenta los estándares más importantes utilizados por el Conector en su arquitectura. La </w:t>
      </w:r>
      <w:r w:rsidR="002B0781">
        <w:rPr>
          <w:lang w:val="es-ES" w:eastAsia="en-US"/>
        </w:rPr>
        <w:fldChar w:fldCharType="begin"/>
      </w:r>
      <w:r w:rsidR="002B0781">
        <w:rPr>
          <w:lang w:val="es-ES" w:eastAsia="en-US"/>
        </w:rPr>
        <w:instrText xml:space="preserve"> REF _Ref503374139 \h </w:instrText>
      </w:r>
      <w:r w:rsidR="00994BCC">
        <w:rPr>
          <w:lang w:val="es-ES" w:eastAsia="en-US"/>
        </w:rPr>
        <w:instrText xml:space="preserve"> \* MERGEFORMAT </w:instrText>
      </w:r>
      <w:r w:rsidR="002B0781">
        <w:rPr>
          <w:lang w:val="es-ES" w:eastAsia="en-US"/>
        </w:rPr>
      </w:r>
      <w:r w:rsidR="002B0781">
        <w:rPr>
          <w:lang w:val="es-ES" w:eastAsia="en-US"/>
        </w:rPr>
        <w:fldChar w:fldCharType="separate"/>
      </w:r>
      <w:r w:rsidR="00994BCC">
        <w:t xml:space="preserve">Tabla </w:t>
      </w:r>
      <w:r w:rsidR="00994BCC">
        <w:rPr>
          <w:noProof/>
        </w:rPr>
        <w:t>2</w:t>
      </w:r>
      <w:r w:rsidR="002B0781">
        <w:rPr>
          <w:lang w:val="es-ES" w:eastAsia="en-US"/>
        </w:rPr>
        <w:fldChar w:fldCharType="end"/>
      </w:r>
      <w:r w:rsidR="002B0781">
        <w:rPr>
          <w:lang w:val="es-ES" w:eastAsia="en-US"/>
        </w:rPr>
        <w:t xml:space="preserve"> </w:t>
      </w:r>
      <w:r>
        <w:rPr>
          <w:lang w:val="es-ES" w:eastAsia="en-US"/>
        </w:rPr>
        <w:t>lista cada uno de ellos y describe su uso.</w:t>
      </w:r>
    </w:p>
    <w:p w14:paraId="6B72494E" w14:textId="77777777" w:rsidR="00247500" w:rsidRDefault="00247500" w:rsidP="00A97C13">
      <w:pPr>
        <w:rPr>
          <w:lang w:val="es-ES" w:eastAsia="en-US"/>
        </w:rPr>
      </w:pPr>
    </w:p>
    <w:tbl>
      <w:tblPr>
        <w:tblStyle w:val="Tablaconcuadrcula"/>
        <w:tblW w:w="0" w:type="auto"/>
        <w:tblLook w:val="04A0" w:firstRow="1" w:lastRow="0" w:firstColumn="1" w:lastColumn="0" w:noHBand="0" w:noVBand="1"/>
      </w:tblPr>
      <w:tblGrid>
        <w:gridCol w:w="1769"/>
        <w:gridCol w:w="1628"/>
        <w:gridCol w:w="6339"/>
      </w:tblGrid>
      <w:tr w:rsidR="00A97C13" w14:paraId="4FCFCE70" w14:textId="77777777" w:rsidTr="00A97C13">
        <w:tc>
          <w:tcPr>
            <w:tcW w:w="1769" w:type="dxa"/>
          </w:tcPr>
          <w:p w14:paraId="2D517B6E" w14:textId="19658F93" w:rsidR="00A97C13" w:rsidRDefault="00A97C13" w:rsidP="00A97C13">
            <w:pPr>
              <w:rPr>
                <w:lang w:val="es-ES" w:eastAsia="en-US"/>
              </w:rPr>
            </w:pPr>
            <w:r>
              <w:rPr>
                <w:lang w:val="es-ES" w:eastAsia="en-US"/>
              </w:rPr>
              <w:t>Estándar</w:t>
            </w:r>
          </w:p>
        </w:tc>
        <w:tc>
          <w:tcPr>
            <w:tcW w:w="1628" w:type="dxa"/>
          </w:tcPr>
          <w:p w14:paraId="49CF893D" w14:textId="2BEDB109" w:rsidR="00A97C13" w:rsidRDefault="00A97C13" w:rsidP="00A97C13">
            <w:pPr>
              <w:rPr>
                <w:lang w:val="es-ES" w:eastAsia="en-US"/>
              </w:rPr>
            </w:pPr>
            <w:r>
              <w:rPr>
                <w:lang w:val="es-ES" w:eastAsia="en-US"/>
              </w:rPr>
              <w:t>Versión</w:t>
            </w:r>
          </w:p>
        </w:tc>
        <w:tc>
          <w:tcPr>
            <w:tcW w:w="6339" w:type="dxa"/>
          </w:tcPr>
          <w:p w14:paraId="29F8FB5C" w14:textId="37F4EA5B" w:rsidR="00A97C13" w:rsidRDefault="00A97C13" w:rsidP="00A97C13">
            <w:pPr>
              <w:rPr>
                <w:lang w:val="es-ES" w:eastAsia="en-US"/>
              </w:rPr>
            </w:pPr>
            <w:r>
              <w:rPr>
                <w:lang w:val="es-ES" w:eastAsia="en-US"/>
              </w:rPr>
              <w:t>Descripción de uso</w:t>
            </w:r>
          </w:p>
        </w:tc>
      </w:tr>
      <w:tr w:rsidR="00A97C13" w14:paraId="0A85B4B9" w14:textId="77777777" w:rsidTr="00A97C13">
        <w:tc>
          <w:tcPr>
            <w:tcW w:w="1769" w:type="dxa"/>
          </w:tcPr>
          <w:p w14:paraId="722F8C9B" w14:textId="79679651" w:rsidR="00A97C13" w:rsidRDefault="00A97C13" w:rsidP="00A97C13">
            <w:pPr>
              <w:rPr>
                <w:lang w:val="es-ES" w:eastAsia="en-US"/>
              </w:rPr>
            </w:pPr>
            <w:r>
              <w:rPr>
                <w:lang w:val="es-ES" w:eastAsia="en-US"/>
              </w:rPr>
              <w:t>WS-Trust</w:t>
            </w:r>
          </w:p>
        </w:tc>
        <w:tc>
          <w:tcPr>
            <w:tcW w:w="1628" w:type="dxa"/>
          </w:tcPr>
          <w:p w14:paraId="17FE1260" w14:textId="4636D124" w:rsidR="00A97C13" w:rsidRDefault="00A97C13" w:rsidP="00A97C13">
            <w:pPr>
              <w:rPr>
                <w:lang w:val="es-ES" w:eastAsia="en-US"/>
              </w:rPr>
            </w:pPr>
            <w:r>
              <w:rPr>
                <w:lang w:val="es-ES" w:eastAsia="en-US"/>
              </w:rPr>
              <w:t>Febrero 2005</w:t>
            </w:r>
          </w:p>
        </w:tc>
        <w:tc>
          <w:tcPr>
            <w:tcW w:w="6339" w:type="dxa"/>
          </w:tcPr>
          <w:p w14:paraId="2532020F" w14:textId="409EA50B" w:rsidR="00A97C13" w:rsidRDefault="00A97C13" w:rsidP="00A97C13">
            <w:pPr>
              <w:rPr>
                <w:lang w:val="es-ES" w:eastAsia="en-US"/>
              </w:rPr>
            </w:pPr>
            <w:r>
              <w:rPr>
                <w:lang w:val="es-ES" w:eastAsia="en-US"/>
              </w:rPr>
              <w:t>Se utiliza como protocolo de comunicación para solicitar un token de seguridad al STS de la PDI.</w:t>
            </w:r>
          </w:p>
        </w:tc>
      </w:tr>
      <w:tr w:rsidR="00A97C13" w14:paraId="743A5950" w14:textId="77777777" w:rsidTr="00A97C13">
        <w:tc>
          <w:tcPr>
            <w:tcW w:w="1769" w:type="dxa"/>
          </w:tcPr>
          <w:p w14:paraId="4672C452" w14:textId="76B17CCD" w:rsidR="00A97C13" w:rsidRDefault="00A97C13" w:rsidP="00A97C13">
            <w:pPr>
              <w:rPr>
                <w:lang w:val="es-ES" w:eastAsia="en-US"/>
              </w:rPr>
            </w:pPr>
            <w:r>
              <w:rPr>
                <w:lang w:val="es-ES" w:eastAsia="en-US"/>
              </w:rPr>
              <w:t>WS-Security</w:t>
            </w:r>
          </w:p>
        </w:tc>
        <w:tc>
          <w:tcPr>
            <w:tcW w:w="1628" w:type="dxa"/>
          </w:tcPr>
          <w:p w14:paraId="513D8B64" w14:textId="29CACAE5" w:rsidR="00A97C13" w:rsidRDefault="00A97C13" w:rsidP="00A97C13">
            <w:pPr>
              <w:rPr>
                <w:lang w:val="es-ES" w:eastAsia="en-US"/>
              </w:rPr>
            </w:pPr>
            <w:r>
              <w:rPr>
                <w:lang w:val="es-ES" w:eastAsia="en-US"/>
              </w:rPr>
              <w:t>1.1</w:t>
            </w:r>
          </w:p>
        </w:tc>
        <w:tc>
          <w:tcPr>
            <w:tcW w:w="6339" w:type="dxa"/>
          </w:tcPr>
          <w:p w14:paraId="3BE25096" w14:textId="43CAADF2" w:rsidR="00A97C13" w:rsidRDefault="00A97C13" w:rsidP="00A97C13">
            <w:pPr>
              <w:rPr>
                <w:lang w:val="es-ES" w:eastAsia="en-US"/>
              </w:rPr>
            </w:pPr>
            <w:r>
              <w:rPr>
                <w:lang w:val="es-ES" w:eastAsia="en-US"/>
              </w:rPr>
              <w:t>Se utiliza como protocolo de comunicación para consumir un servicio de la PDI y adjuntar el token de seguridad emitido por el STS</w:t>
            </w:r>
          </w:p>
        </w:tc>
      </w:tr>
      <w:tr w:rsidR="00A97C13" w14:paraId="02F36B67" w14:textId="77777777" w:rsidTr="00A97C13">
        <w:tc>
          <w:tcPr>
            <w:tcW w:w="1769" w:type="dxa"/>
          </w:tcPr>
          <w:p w14:paraId="7D81558F" w14:textId="3209A3A9" w:rsidR="00A97C13" w:rsidRDefault="00A97C13" w:rsidP="00A97C13">
            <w:pPr>
              <w:rPr>
                <w:lang w:val="es-ES" w:eastAsia="en-US"/>
              </w:rPr>
            </w:pPr>
            <w:r>
              <w:rPr>
                <w:lang w:val="es-ES" w:eastAsia="en-US"/>
              </w:rPr>
              <w:t>SAML</w:t>
            </w:r>
          </w:p>
        </w:tc>
        <w:tc>
          <w:tcPr>
            <w:tcW w:w="1628" w:type="dxa"/>
          </w:tcPr>
          <w:p w14:paraId="06DEE207" w14:textId="5D56BC0F" w:rsidR="00A97C13" w:rsidRDefault="00A97C13" w:rsidP="00A97C13">
            <w:pPr>
              <w:rPr>
                <w:lang w:val="es-ES" w:eastAsia="en-US"/>
              </w:rPr>
            </w:pPr>
            <w:r>
              <w:rPr>
                <w:lang w:val="es-ES" w:eastAsia="en-US"/>
              </w:rPr>
              <w:t>1.1</w:t>
            </w:r>
          </w:p>
        </w:tc>
        <w:tc>
          <w:tcPr>
            <w:tcW w:w="6339" w:type="dxa"/>
          </w:tcPr>
          <w:p w14:paraId="65BC46C2" w14:textId="693F152E" w:rsidR="00A97C13" w:rsidRDefault="00A97C13" w:rsidP="00A97C13">
            <w:pPr>
              <w:rPr>
                <w:lang w:val="es-ES" w:eastAsia="en-US"/>
              </w:rPr>
            </w:pPr>
            <w:r>
              <w:rPr>
                <w:lang w:val="es-ES" w:eastAsia="en-US"/>
              </w:rPr>
              <w:t>Se utiliza como formato de tokens de seguridad para autenticarse contra la STS de la PDI y en la autenticación de servicios de la PDI</w:t>
            </w:r>
          </w:p>
        </w:tc>
      </w:tr>
      <w:tr w:rsidR="00A97C13" w14:paraId="3037CC6B" w14:textId="77777777" w:rsidTr="00A97C13">
        <w:tc>
          <w:tcPr>
            <w:tcW w:w="1769" w:type="dxa"/>
          </w:tcPr>
          <w:p w14:paraId="4F6C099C" w14:textId="24142B2B" w:rsidR="00A97C13" w:rsidRDefault="00A97C13" w:rsidP="00A97C13">
            <w:pPr>
              <w:rPr>
                <w:lang w:val="es-ES" w:eastAsia="en-US"/>
              </w:rPr>
            </w:pPr>
            <w:r>
              <w:rPr>
                <w:lang w:val="es-ES" w:eastAsia="en-US"/>
              </w:rPr>
              <w:t>WS-Addressing</w:t>
            </w:r>
          </w:p>
        </w:tc>
        <w:tc>
          <w:tcPr>
            <w:tcW w:w="1628" w:type="dxa"/>
          </w:tcPr>
          <w:p w14:paraId="06A5832D" w14:textId="26249D16" w:rsidR="00A97C13" w:rsidRDefault="00A97C13" w:rsidP="00A97C13">
            <w:pPr>
              <w:rPr>
                <w:lang w:val="es-ES" w:eastAsia="en-US"/>
              </w:rPr>
            </w:pPr>
            <w:r>
              <w:rPr>
                <w:lang w:val="es-ES" w:eastAsia="en-US"/>
              </w:rPr>
              <w:t>1.0</w:t>
            </w:r>
          </w:p>
        </w:tc>
        <w:tc>
          <w:tcPr>
            <w:tcW w:w="6339" w:type="dxa"/>
          </w:tcPr>
          <w:p w14:paraId="7EB9928B" w14:textId="6EB53633" w:rsidR="00A97C13" w:rsidRDefault="00A97C13" w:rsidP="00A97C13">
            <w:pPr>
              <w:rPr>
                <w:lang w:val="es-ES" w:eastAsia="en-US"/>
              </w:rPr>
            </w:pPr>
            <w:r>
              <w:rPr>
                <w:lang w:val="es-ES" w:eastAsia="en-US"/>
              </w:rPr>
              <w:t xml:space="preserve">Se utiliza para identificar lógicamente a qué servicio va destinado el mensaje. </w:t>
            </w:r>
          </w:p>
        </w:tc>
      </w:tr>
      <w:tr w:rsidR="00A97C13" w14:paraId="36789E33" w14:textId="77777777" w:rsidTr="00A97C13">
        <w:tc>
          <w:tcPr>
            <w:tcW w:w="1769" w:type="dxa"/>
          </w:tcPr>
          <w:p w14:paraId="0C391664" w14:textId="0C2E6522" w:rsidR="00A97C13" w:rsidRDefault="00A97C13" w:rsidP="00A97C13">
            <w:pPr>
              <w:rPr>
                <w:lang w:val="es-ES" w:eastAsia="en-US"/>
              </w:rPr>
            </w:pPr>
            <w:r>
              <w:rPr>
                <w:lang w:val="es-ES" w:eastAsia="en-US"/>
              </w:rPr>
              <w:t>TLS</w:t>
            </w:r>
          </w:p>
        </w:tc>
        <w:tc>
          <w:tcPr>
            <w:tcW w:w="1628" w:type="dxa"/>
          </w:tcPr>
          <w:p w14:paraId="7C70A404" w14:textId="22C13EBA" w:rsidR="00A97C13" w:rsidRDefault="00A97C13" w:rsidP="00A97C13">
            <w:pPr>
              <w:rPr>
                <w:lang w:val="es-ES" w:eastAsia="en-US"/>
              </w:rPr>
            </w:pPr>
            <w:r>
              <w:rPr>
                <w:lang w:val="es-ES" w:eastAsia="en-US"/>
              </w:rPr>
              <w:t>No aplica</w:t>
            </w:r>
          </w:p>
        </w:tc>
        <w:tc>
          <w:tcPr>
            <w:tcW w:w="6339" w:type="dxa"/>
          </w:tcPr>
          <w:p w14:paraId="051CA1D2" w14:textId="2FDA15E4" w:rsidR="00A97C13" w:rsidRDefault="00A97C13" w:rsidP="00247500">
            <w:pPr>
              <w:keepNext/>
              <w:rPr>
                <w:lang w:val="es-ES" w:eastAsia="en-US"/>
              </w:rPr>
            </w:pPr>
            <w:r>
              <w:rPr>
                <w:lang w:val="es-ES" w:eastAsia="en-US"/>
              </w:rPr>
              <w:t xml:space="preserve">Se utiliza para mantener la confidencialidad e integridad en la comunicación entre </w:t>
            </w:r>
            <w:r w:rsidR="00247500">
              <w:rPr>
                <w:lang w:val="es-ES" w:eastAsia="en-US"/>
              </w:rPr>
              <w:t>la aplicación cliente del organismo y el Conector y entre el Conector y la PDI</w:t>
            </w:r>
          </w:p>
        </w:tc>
      </w:tr>
    </w:tbl>
    <w:p w14:paraId="57C0E6F9" w14:textId="09886326" w:rsidR="00247500" w:rsidRDefault="00247500" w:rsidP="00247500">
      <w:pPr>
        <w:pStyle w:val="Descripcin"/>
        <w:keepNext/>
        <w:jc w:val="center"/>
      </w:pPr>
      <w:bookmarkStart w:id="26" w:name="_Ref503374139"/>
      <w:r>
        <w:t xml:space="preserve">Tabla </w:t>
      </w:r>
      <w:r w:rsidR="00BE49DE">
        <w:fldChar w:fldCharType="begin"/>
      </w:r>
      <w:r w:rsidR="00BE49DE">
        <w:instrText xml:space="preserve"> SEQ Tabla \* ARABIC </w:instrText>
      </w:r>
      <w:r w:rsidR="00BE49DE">
        <w:fldChar w:fldCharType="separate"/>
      </w:r>
      <w:r w:rsidR="00994BCC">
        <w:rPr>
          <w:noProof/>
        </w:rPr>
        <w:t>2</w:t>
      </w:r>
      <w:r w:rsidR="00BE49DE">
        <w:rPr>
          <w:noProof/>
        </w:rPr>
        <w:fldChar w:fldCharType="end"/>
      </w:r>
      <w:bookmarkEnd w:id="26"/>
      <w:r>
        <w:t xml:space="preserve"> - Estandares utilizados por el Conector</w:t>
      </w:r>
    </w:p>
    <w:p w14:paraId="1E0DD8E6" w14:textId="77777777" w:rsidR="00FD6173" w:rsidRPr="00247500" w:rsidRDefault="00FD6173" w:rsidP="00FD6173">
      <w:pPr>
        <w:rPr>
          <w:lang w:eastAsia="en-US"/>
        </w:rPr>
      </w:pPr>
    </w:p>
    <w:p w14:paraId="5D026F6D" w14:textId="77777777" w:rsidR="0090543F" w:rsidRPr="00A97C13" w:rsidRDefault="0090543F" w:rsidP="0090543F">
      <w:pPr>
        <w:rPr>
          <w:lang w:val="es-ES" w:eastAsia="en-US"/>
        </w:rPr>
      </w:pPr>
    </w:p>
    <w:sectPr w:rsidR="0090543F" w:rsidRPr="00A97C13" w:rsidSect="006A0A70">
      <w:pgSz w:w="11906" w:h="16838" w:code="9"/>
      <w:pgMar w:top="1440" w:right="1080" w:bottom="1440" w:left="1080"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7263F" w14:textId="77777777" w:rsidR="00BE49DE" w:rsidRDefault="00BE49DE" w:rsidP="00A455AA">
      <w:r>
        <w:separator/>
      </w:r>
    </w:p>
  </w:endnote>
  <w:endnote w:type="continuationSeparator" w:id="0">
    <w:p w14:paraId="5B0C822F" w14:textId="77777777" w:rsidR="00BE49DE" w:rsidRDefault="00BE49DE" w:rsidP="00A4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Hurme Geometric Sans 3">
    <w:altName w:val="Calibri"/>
    <w:panose1 w:val="00000000000000000000"/>
    <w:charset w:val="00"/>
    <w:family w:val="swiss"/>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F06E8" w14:textId="77777777" w:rsidR="00F34DD5" w:rsidRDefault="00F34D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746"/>
    </w:tblGrid>
    <w:tr w:rsidR="00A97C13" w:rsidRPr="00422BAB" w14:paraId="58B362E1" w14:textId="77777777" w:rsidTr="00014B18">
      <w:tc>
        <w:tcPr>
          <w:tcW w:w="9886" w:type="dxa"/>
        </w:tcPr>
        <w:p w14:paraId="65E8B7BB" w14:textId="77777777" w:rsidR="00A97C13" w:rsidRPr="00422BAB" w:rsidRDefault="00A97C13" w:rsidP="00422BAB">
          <w:pPr>
            <w:pStyle w:val="Piedepgina"/>
            <w:snapToGrid w:val="0"/>
            <w:rPr>
              <w:rFonts w:ascii="Hurme Geometric Sans 3" w:hAnsi="Hurme Geometric Sans 3"/>
              <w:sz w:val="20"/>
              <w:szCs w:val="20"/>
              <w:lang w:val="es-UY" w:eastAsia="es-UY"/>
            </w:rPr>
          </w:pPr>
          <w:r w:rsidRPr="00422BAB">
            <w:rPr>
              <w:rFonts w:ascii="Hurme Geometric Sans 3" w:hAnsi="Hurme Geometric Sans 3"/>
              <w:sz w:val="20"/>
              <w:szCs w:val="20"/>
              <w:lang w:val="es-UY" w:eastAsia="es-UY"/>
            </w:rPr>
            <w:t>Torre Ejecutiva Sur</w:t>
          </w:r>
        </w:p>
        <w:p w14:paraId="2BDD6065" w14:textId="77777777" w:rsidR="00A97C13" w:rsidRPr="00422BAB" w:rsidRDefault="00A97C13" w:rsidP="00422BAB">
          <w:pPr>
            <w:pStyle w:val="Piedepgina"/>
            <w:snapToGrid w:val="0"/>
            <w:rPr>
              <w:rFonts w:ascii="Hurme Geometric Sans 3" w:hAnsi="Hurme Geometric Sans 3"/>
              <w:sz w:val="20"/>
              <w:szCs w:val="20"/>
              <w:lang w:val="es-UY" w:eastAsia="es-UY"/>
            </w:rPr>
          </w:pPr>
          <w:r w:rsidRPr="00422BAB">
            <w:rPr>
              <w:rFonts w:ascii="Hurme Geometric Sans 3" w:hAnsi="Hurme Geometric Sans 3"/>
              <w:sz w:val="20"/>
              <w:szCs w:val="20"/>
              <w:lang w:val="es-UY" w:eastAsia="es-UY"/>
            </w:rPr>
            <w:t>Liniers 1324, piso 4</w:t>
          </w:r>
        </w:p>
        <w:p w14:paraId="66C7C5E6" w14:textId="77777777" w:rsidR="00A97C13" w:rsidRPr="00422BAB" w:rsidRDefault="00A97C13" w:rsidP="00422BAB">
          <w:pPr>
            <w:pStyle w:val="Piedepgina"/>
            <w:rPr>
              <w:rFonts w:ascii="Hurme Geometric Sans 3" w:hAnsi="Hurme Geometric Sans 3"/>
              <w:sz w:val="20"/>
              <w:szCs w:val="20"/>
              <w:lang w:val="en-US" w:eastAsia="es-UY"/>
            </w:rPr>
          </w:pPr>
          <w:r w:rsidRPr="00422BAB">
            <w:rPr>
              <w:rFonts w:ascii="Hurme Geometric Sans 3" w:hAnsi="Hurme Geometric Sans 3"/>
              <w:sz w:val="20"/>
              <w:szCs w:val="20"/>
              <w:lang w:val="en-US" w:eastAsia="es-UY"/>
            </w:rPr>
            <w:t>Montevideo – Uruguay</w:t>
          </w:r>
        </w:p>
        <w:p w14:paraId="19000623" w14:textId="77777777" w:rsidR="00A97C13" w:rsidRPr="00422BAB" w:rsidRDefault="00A97C13" w:rsidP="00422BAB">
          <w:pPr>
            <w:pStyle w:val="Piedepgina"/>
            <w:rPr>
              <w:rFonts w:ascii="Hurme Geometric Sans 3" w:hAnsi="Hurme Geometric Sans 3"/>
              <w:sz w:val="20"/>
              <w:szCs w:val="20"/>
              <w:lang w:val="en-US" w:eastAsia="es-UY"/>
            </w:rPr>
          </w:pPr>
          <w:r w:rsidRPr="00422BAB">
            <w:rPr>
              <w:rFonts w:ascii="Hurme Geometric Sans 3" w:hAnsi="Hurme Geometric Sans 3"/>
              <w:sz w:val="20"/>
              <w:szCs w:val="20"/>
              <w:lang w:val="en-US" w:eastAsia="es-UY"/>
            </w:rPr>
            <w:t>Tel/Fax: (+598) 2901.2929*</w:t>
          </w:r>
        </w:p>
        <w:p w14:paraId="30F830AD" w14:textId="77777777" w:rsidR="00A97C13" w:rsidRPr="00422BAB" w:rsidRDefault="00A97C13" w:rsidP="00422BAB">
          <w:pPr>
            <w:pStyle w:val="Piedepgina"/>
            <w:rPr>
              <w:rFonts w:ascii="Hurme Geometric Sans 3" w:hAnsi="Hurme Geometric Sans 3"/>
            </w:rPr>
          </w:pPr>
          <w:r w:rsidRPr="00422BAB">
            <w:rPr>
              <w:rFonts w:ascii="Hurme Geometric Sans 3" w:hAnsi="Hurme Geometric Sans 3"/>
              <w:sz w:val="20"/>
              <w:szCs w:val="20"/>
              <w:lang w:val="en-US" w:eastAsia="es-UY"/>
            </w:rPr>
            <w:t xml:space="preserve">Email: </w:t>
          </w:r>
          <w:hyperlink r:id="rId1" w:history="1">
            <w:r w:rsidRPr="00422BAB">
              <w:rPr>
                <w:rStyle w:val="Hipervnculo"/>
                <w:rFonts w:ascii="Hurme Geometric Sans 3" w:hAnsi="Hurme Geometric Sans 3"/>
              </w:rPr>
              <w:t>arquitectura@agesic.gub.uy</w:t>
            </w:r>
          </w:hyperlink>
        </w:p>
        <w:p w14:paraId="3C702D05" w14:textId="77777777" w:rsidR="00A97C13" w:rsidRPr="00422BAB" w:rsidRDefault="00A97C13" w:rsidP="00422BAB">
          <w:pPr>
            <w:pStyle w:val="Piedepgina"/>
            <w:rPr>
              <w:rFonts w:ascii="Hurme Geometric Sans 3" w:hAnsi="Hurme Geometric Sans 3"/>
              <w:sz w:val="20"/>
              <w:szCs w:val="20"/>
              <w:lang w:val="en-US" w:eastAsia="es-UY"/>
            </w:rPr>
          </w:pPr>
        </w:p>
        <w:p w14:paraId="367C004B" w14:textId="77777777" w:rsidR="00A97C13" w:rsidRPr="00422BAB" w:rsidRDefault="00A97C13" w:rsidP="00422BAB">
          <w:pPr>
            <w:pStyle w:val="Piedepgina"/>
            <w:snapToGrid w:val="0"/>
            <w:rPr>
              <w:rFonts w:ascii="Hurme Geometric Sans 3" w:hAnsi="Hurme Geometric Sans 3" w:cs="Tahoma"/>
              <w:lang w:val="es-UY" w:eastAsia="es-UY"/>
            </w:rPr>
          </w:pPr>
          <w:r w:rsidRPr="00422BAB">
            <w:rPr>
              <w:rFonts w:ascii="Hurme Geometric Sans 3" w:hAnsi="Hurme Geometric Sans 3"/>
              <w:color w:val="808080"/>
              <w:sz w:val="30"/>
              <w:szCs w:val="30"/>
              <w:lang w:val="en-US" w:eastAsia="es-UY"/>
            </w:rPr>
            <w:t>www.agesic.gub.uy</w:t>
          </w:r>
        </w:p>
        <w:p w14:paraId="4E24112A" w14:textId="77777777" w:rsidR="00A97C13" w:rsidRPr="00422BAB" w:rsidRDefault="00A97C13" w:rsidP="00422BAB">
          <w:pPr>
            <w:pStyle w:val="NormalWeb"/>
            <w:spacing w:before="0" w:beforeAutospacing="0" w:after="0"/>
            <w:rPr>
              <w:rFonts w:ascii="Hurme Geometric Sans 3" w:hAnsi="Hurme Geometric Sans 3"/>
            </w:rPr>
          </w:pPr>
        </w:p>
      </w:tc>
    </w:tr>
  </w:tbl>
  <w:p w14:paraId="74E53DC8" w14:textId="742945C5" w:rsidR="00A97C13" w:rsidRPr="00422BAB" w:rsidRDefault="00A97C13" w:rsidP="00422BAB">
    <w:pPr>
      <w:pStyle w:val="Piedepgina"/>
      <w:jc w:val="right"/>
      <w:rPr>
        <w:rFonts w:ascii="Hurme Geometric Sans 3" w:hAnsi="Hurme Geometric Sans 3"/>
      </w:rPr>
    </w:pPr>
    <w:r w:rsidRPr="00422BAB">
      <w:rPr>
        <w:rFonts w:ascii="Hurme Geometric Sans 3" w:hAnsi="Hurme Geometric Sans 3"/>
      </w:rPr>
      <w:fldChar w:fldCharType="begin"/>
    </w:r>
    <w:r w:rsidRPr="00422BAB">
      <w:rPr>
        <w:rFonts w:ascii="Hurme Geometric Sans 3" w:hAnsi="Hurme Geometric Sans 3"/>
      </w:rPr>
      <w:instrText xml:space="preserve"> PAGE   \* MERGEFORMAT </w:instrText>
    </w:r>
    <w:r w:rsidRPr="00422BAB">
      <w:rPr>
        <w:rFonts w:ascii="Hurme Geometric Sans 3" w:hAnsi="Hurme Geometric Sans 3"/>
      </w:rPr>
      <w:fldChar w:fldCharType="separate"/>
    </w:r>
    <w:r w:rsidR="00F34DD5">
      <w:rPr>
        <w:rFonts w:ascii="Hurme Geometric Sans 3" w:hAnsi="Hurme Geometric Sans 3"/>
        <w:noProof/>
      </w:rPr>
      <w:t>2</w:t>
    </w:r>
    <w:r w:rsidRPr="00422BAB">
      <w:rPr>
        <w:rFonts w:ascii="Hurme Geometric Sans 3" w:hAnsi="Hurme Geometric Sans 3"/>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3C69A" w14:textId="77777777" w:rsidR="00A97C13" w:rsidRPr="00422BAB" w:rsidRDefault="00A97C13">
    <w:pPr>
      <w:pStyle w:val="Piedepgina"/>
      <w:jc w:val="right"/>
      <w:rPr>
        <w:rFonts w:ascii="Hurme Geometric Sans 3" w:hAnsi="Hurme Geometric Sans 3"/>
      </w:rPr>
    </w:pPr>
  </w:p>
  <w:tbl>
    <w:tblPr>
      <w:tblW w:w="0" w:type="auto"/>
      <w:tblLook w:val="04A0" w:firstRow="1" w:lastRow="0" w:firstColumn="1" w:lastColumn="0" w:noHBand="0" w:noVBand="1"/>
    </w:tblPr>
    <w:tblGrid>
      <w:gridCol w:w="9746"/>
    </w:tblGrid>
    <w:tr w:rsidR="00A97C13" w:rsidRPr="00422BAB" w14:paraId="33160F48" w14:textId="77777777" w:rsidTr="00DD391A">
      <w:tc>
        <w:tcPr>
          <w:tcW w:w="9886" w:type="dxa"/>
        </w:tcPr>
        <w:p w14:paraId="2F76D3C5" w14:textId="77777777" w:rsidR="00A97C13" w:rsidRPr="00422BAB" w:rsidRDefault="00A97C13" w:rsidP="00E31B16">
          <w:pPr>
            <w:pStyle w:val="Piedepgina"/>
            <w:snapToGrid w:val="0"/>
            <w:rPr>
              <w:rFonts w:ascii="Hurme Geometric Sans 3" w:hAnsi="Hurme Geometric Sans 3"/>
              <w:sz w:val="20"/>
              <w:szCs w:val="20"/>
              <w:lang w:val="es-UY" w:eastAsia="es-UY"/>
            </w:rPr>
          </w:pPr>
          <w:r w:rsidRPr="00422BAB">
            <w:rPr>
              <w:rFonts w:ascii="Hurme Geometric Sans 3" w:hAnsi="Hurme Geometric Sans 3"/>
              <w:sz w:val="20"/>
              <w:szCs w:val="20"/>
              <w:lang w:val="es-UY" w:eastAsia="es-UY"/>
            </w:rPr>
            <w:t>Torre Ejecutiva Sur</w:t>
          </w:r>
        </w:p>
        <w:p w14:paraId="7CA6ED87" w14:textId="77777777" w:rsidR="00A97C13" w:rsidRPr="00422BAB" w:rsidRDefault="00A97C13" w:rsidP="00E31B16">
          <w:pPr>
            <w:pStyle w:val="Piedepgina"/>
            <w:snapToGrid w:val="0"/>
            <w:rPr>
              <w:rFonts w:ascii="Hurme Geometric Sans 3" w:hAnsi="Hurme Geometric Sans 3"/>
              <w:sz w:val="20"/>
              <w:szCs w:val="20"/>
              <w:lang w:val="es-UY" w:eastAsia="es-UY"/>
            </w:rPr>
          </w:pPr>
          <w:r w:rsidRPr="00422BAB">
            <w:rPr>
              <w:rFonts w:ascii="Hurme Geometric Sans 3" w:hAnsi="Hurme Geometric Sans 3"/>
              <w:sz w:val="20"/>
              <w:szCs w:val="20"/>
              <w:lang w:val="es-UY" w:eastAsia="es-UY"/>
            </w:rPr>
            <w:t>Liniers 1324, piso 4</w:t>
          </w:r>
        </w:p>
        <w:p w14:paraId="2AF34064" w14:textId="77777777" w:rsidR="00A97C13" w:rsidRPr="00422BAB" w:rsidRDefault="00A97C13" w:rsidP="00E31B16">
          <w:pPr>
            <w:pStyle w:val="Piedepgina"/>
            <w:rPr>
              <w:rFonts w:ascii="Hurme Geometric Sans 3" w:hAnsi="Hurme Geometric Sans 3"/>
              <w:sz w:val="20"/>
              <w:szCs w:val="20"/>
              <w:lang w:val="en-US" w:eastAsia="es-UY"/>
            </w:rPr>
          </w:pPr>
          <w:r w:rsidRPr="00422BAB">
            <w:rPr>
              <w:rFonts w:ascii="Hurme Geometric Sans 3" w:hAnsi="Hurme Geometric Sans 3"/>
              <w:sz w:val="20"/>
              <w:szCs w:val="20"/>
              <w:lang w:val="en-US" w:eastAsia="es-UY"/>
            </w:rPr>
            <w:t>Montevideo – Uruguay</w:t>
          </w:r>
        </w:p>
        <w:p w14:paraId="50FA08FB" w14:textId="77777777" w:rsidR="00A97C13" w:rsidRPr="00422BAB" w:rsidRDefault="00A97C13" w:rsidP="00E31B16">
          <w:pPr>
            <w:pStyle w:val="Piedepgina"/>
            <w:rPr>
              <w:rFonts w:ascii="Hurme Geometric Sans 3" w:hAnsi="Hurme Geometric Sans 3"/>
              <w:sz w:val="20"/>
              <w:szCs w:val="20"/>
              <w:lang w:val="en-US" w:eastAsia="es-UY"/>
            </w:rPr>
          </w:pPr>
          <w:r w:rsidRPr="00422BAB">
            <w:rPr>
              <w:rFonts w:ascii="Hurme Geometric Sans 3" w:hAnsi="Hurme Geometric Sans 3"/>
              <w:sz w:val="20"/>
              <w:szCs w:val="20"/>
              <w:lang w:val="en-US" w:eastAsia="es-UY"/>
            </w:rPr>
            <w:t>Tel/Fax: (+598) 2901.2929*</w:t>
          </w:r>
        </w:p>
        <w:p w14:paraId="2337580E" w14:textId="77777777" w:rsidR="00A97C13" w:rsidRPr="00422BAB" w:rsidRDefault="00A97C13" w:rsidP="00E31B16">
          <w:pPr>
            <w:pStyle w:val="Piedepgina"/>
            <w:rPr>
              <w:rFonts w:ascii="Hurme Geometric Sans 3" w:hAnsi="Hurme Geometric Sans 3"/>
            </w:rPr>
          </w:pPr>
          <w:r w:rsidRPr="00422BAB">
            <w:rPr>
              <w:rFonts w:ascii="Hurme Geometric Sans 3" w:hAnsi="Hurme Geometric Sans 3"/>
              <w:sz w:val="20"/>
              <w:szCs w:val="20"/>
              <w:lang w:val="en-US" w:eastAsia="es-UY"/>
            </w:rPr>
            <w:t xml:space="preserve">Email: </w:t>
          </w:r>
          <w:hyperlink r:id="rId1" w:history="1">
            <w:r w:rsidRPr="00422BAB">
              <w:rPr>
                <w:rStyle w:val="Hipervnculo"/>
                <w:rFonts w:ascii="Hurme Geometric Sans 3" w:hAnsi="Hurme Geometric Sans 3"/>
              </w:rPr>
              <w:t>arquitectura@agesic.gub.uy</w:t>
            </w:r>
          </w:hyperlink>
        </w:p>
        <w:p w14:paraId="1D39E6E2" w14:textId="77777777" w:rsidR="00A97C13" w:rsidRPr="00422BAB" w:rsidRDefault="00A97C13" w:rsidP="00E31B16">
          <w:pPr>
            <w:pStyle w:val="Piedepgina"/>
            <w:rPr>
              <w:rFonts w:ascii="Hurme Geometric Sans 3" w:hAnsi="Hurme Geometric Sans 3"/>
              <w:sz w:val="20"/>
              <w:szCs w:val="20"/>
              <w:lang w:val="en-US" w:eastAsia="es-UY"/>
            </w:rPr>
          </w:pPr>
        </w:p>
        <w:p w14:paraId="515B1EC1" w14:textId="77777777" w:rsidR="00A97C13" w:rsidRPr="00422BAB" w:rsidRDefault="00A97C13" w:rsidP="00E31B16">
          <w:pPr>
            <w:pStyle w:val="Piedepgina"/>
            <w:snapToGrid w:val="0"/>
            <w:rPr>
              <w:rFonts w:ascii="Hurme Geometric Sans 3" w:hAnsi="Hurme Geometric Sans 3" w:cs="Tahoma"/>
              <w:lang w:val="es-UY" w:eastAsia="es-UY"/>
            </w:rPr>
          </w:pPr>
          <w:r w:rsidRPr="00422BAB">
            <w:rPr>
              <w:rFonts w:ascii="Hurme Geometric Sans 3" w:hAnsi="Hurme Geometric Sans 3"/>
              <w:color w:val="808080"/>
              <w:sz w:val="30"/>
              <w:szCs w:val="30"/>
              <w:lang w:val="en-US" w:eastAsia="es-UY"/>
            </w:rPr>
            <w:t>www.agesic.gub.uy</w:t>
          </w:r>
        </w:p>
        <w:p w14:paraId="2FB7A3DD" w14:textId="77777777" w:rsidR="00A97C13" w:rsidRPr="00422BAB" w:rsidRDefault="00A97C13" w:rsidP="00E31B16">
          <w:pPr>
            <w:pStyle w:val="NormalWeb"/>
            <w:spacing w:before="0" w:beforeAutospacing="0" w:after="0"/>
            <w:rPr>
              <w:rFonts w:ascii="Hurme Geometric Sans 3" w:hAnsi="Hurme Geometric Sans 3"/>
            </w:rPr>
          </w:pPr>
        </w:p>
      </w:tc>
    </w:tr>
  </w:tbl>
  <w:p w14:paraId="70550742" w14:textId="7D7864D3" w:rsidR="00A97C13" w:rsidRPr="00422BAB" w:rsidRDefault="00A97C13">
    <w:pPr>
      <w:pStyle w:val="Piedepgina"/>
      <w:jc w:val="right"/>
      <w:rPr>
        <w:rFonts w:ascii="Hurme Geometric Sans 3" w:hAnsi="Hurme Geometric Sans 3"/>
      </w:rPr>
    </w:pPr>
    <w:r w:rsidRPr="00422BAB">
      <w:rPr>
        <w:rFonts w:ascii="Hurme Geometric Sans 3" w:hAnsi="Hurme Geometric Sans 3"/>
      </w:rPr>
      <w:fldChar w:fldCharType="begin"/>
    </w:r>
    <w:r w:rsidRPr="00422BAB">
      <w:rPr>
        <w:rFonts w:ascii="Hurme Geometric Sans 3" w:hAnsi="Hurme Geometric Sans 3"/>
      </w:rPr>
      <w:instrText xml:space="preserve"> PAGE   \* MERGEFORMAT </w:instrText>
    </w:r>
    <w:r w:rsidRPr="00422BAB">
      <w:rPr>
        <w:rFonts w:ascii="Hurme Geometric Sans 3" w:hAnsi="Hurme Geometric Sans 3"/>
      </w:rPr>
      <w:fldChar w:fldCharType="separate"/>
    </w:r>
    <w:r w:rsidR="00F34DD5">
      <w:rPr>
        <w:rFonts w:ascii="Hurme Geometric Sans 3" w:hAnsi="Hurme Geometric Sans 3"/>
        <w:noProof/>
      </w:rPr>
      <w:t>4</w:t>
    </w:r>
    <w:r w:rsidRPr="00422BAB">
      <w:rPr>
        <w:rFonts w:ascii="Hurme Geometric Sans 3" w:hAnsi="Hurme Geometric Sans 3"/>
        <w:noProof/>
      </w:rPr>
      <w:fldChar w:fldCharType="end"/>
    </w:r>
  </w:p>
  <w:p w14:paraId="09046178" w14:textId="77777777" w:rsidR="00A97C13" w:rsidRDefault="00A97C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21A9A" w14:textId="77777777" w:rsidR="00BE49DE" w:rsidRDefault="00BE49DE" w:rsidP="00A455AA">
      <w:r>
        <w:separator/>
      </w:r>
    </w:p>
  </w:footnote>
  <w:footnote w:type="continuationSeparator" w:id="0">
    <w:p w14:paraId="316B99F9" w14:textId="77777777" w:rsidR="00BE49DE" w:rsidRDefault="00BE49DE" w:rsidP="00A45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41D3" w14:textId="77777777" w:rsidR="00A97C13" w:rsidRDefault="00A97C13">
    <w:pPr>
      <w:pStyle w:val="Encabezado"/>
    </w:pPr>
    <w:r w:rsidRPr="00D612D7">
      <w:rPr>
        <w:noProof/>
        <w:lang w:val="es-ES" w:eastAsia="es-ES"/>
      </w:rPr>
      <w:drawing>
        <wp:inline distT="0" distB="0" distL="0" distR="0" wp14:anchorId="697C0264" wp14:editId="5574A0BA">
          <wp:extent cx="6182360" cy="1139825"/>
          <wp:effectExtent l="0" t="0" r="0" b="0"/>
          <wp:docPr id="4" name="Imagen 3" descr="X:\Comunicación\Público\01-Identidad Institucional\01_AGESIC\02 - Cabezal AGESIC\Cabezal Agesic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X:\Comunicación\Público\01-Identidad Institucional\01_AGESIC\02 - Cabezal AGESIC\Cabezal Agesic 201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2360" cy="11398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30FFE" w14:textId="77777777" w:rsidR="00A97C13" w:rsidRDefault="00A97C13" w:rsidP="00C83D33">
    <w:pPr>
      <w:pStyle w:val="Encabezado"/>
      <w:rPr>
        <w:rFonts w:eastAsia="Times New Roman"/>
        <w:lang w:val="es-ES" w:eastAsia="es-UY"/>
      </w:rPr>
    </w:pPr>
    <w:r>
      <w:rPr>
        <w:noProof/>
        <w:lang w:val="es-ES" w:eastAsia="es-ES"/>
      </w:rPr>
      <w:drawing>
        <wp:anchor distT="0" distB="0" distL="114935" distR="114935" simplePos="0" relativeHeight="251654656" behindDoc="1" locked="0" layoutInCell="1" allowOverlap="1" wp14:anchorId="7646D6B5" wp14:editId="25AF3D81">
          <wp:simplePos x="0" y="0"/>
          <wp:positionH relativeFrom="column">
            <wp:posOffset>4611370</wp:posOffset>
          </wp:positionH>
          <wp:positionV relativeFrom="paragraph">
            <wp:posOffset>8255</wp:posOffset>
          </wp:positionV>
          <wp:extent cx="1466215" cy="848360"/>
          <wp:effectExtent l="0" t="0" r="635" b="8890"/>
          <wp:wrapTight wrapText="bothSides">
            <wp:wrapPolygon edited="0">
              <wp:start x="10103" y="0"/>
              <wp:lineTo x="6735" y="485"/>
              <wp:lineTo x="5332" y="6305"/>
              <wp:lineTo x="0" y="13581"/>
              <wp:lineTo x="0" y="15036"/>
              <wp:lineTo x="2526" y="15521"/>
              <wp:lineTo x="0" y="20371"/>
              <wp:lineTo x="0" y="21341"/>
              <wp:lineTo x="21048" y="21341"/>
              <wp:lineTo x="21329" y="20856"/>
              <wp:lineTo x="17961" y="15521"/>
              <wp:lineTo x="21329" y="15036"/>
              <wp:lineTo x="21329" y="13581"/>
              <wp:lineTo x="15155" y="7760"/>
              <wp:lineTo x="16558" y="6305"/>
              <wp:lineTo x="15155" y="1455"/>
              <wp:lineTo x="11506" y="0"/>
              <wp:lineTo x="10103"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215" cy="84836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33695818" w14:textId="24255C17" w:rsidR="00A97C13" w:rsidRDefault="00A97C13" w:rsidP="00C83D33">
    <w:pPr>
      <w:pStyle w:val="Encabezado"/>
      <w:tabs>
        <w:tab w:val="left" w:pos="4110"/>
      </w:tabs>
      <w:rPr>
        <w:rFonts w:eastAsia="Times New Roman"/>
        <w:lang w:val="es-ES" w:eastAsia="es-UY"/>
      </w:rPr>
    </w:pPr>
    <w:bookmarkStart w:id="1" w:name="_GoBack"/>
    <w:bookmarkEnd w:id="1"/>
    <w:r>
      <w:rPr>
        <w:rFonts w:eastAsia="Times New Roman"/>
        <w:lang w:val="es-ES" w:eastAsia="es-UY"/>
      </w:rPr>
      <w:t xml:space="preserve">  </w:t>
    </w:r>
    <w:r>
      <w:rPr>
        <w:rFonts w:eastAsia="Times New Roman"/>
        <w:noProof/>
        <w:lang w:val="es-ES" w:eastAsia="es-ES"/>
      </w:rPr>
      <w:drawing>
        <wp:inline distT="0" distB="0" distL="0" distR="0" wp14:anchorId="4267E167" wp14:editId="3DCEF282">
          <wp:extent cx="1914525" cy="609600"/>
          <wp:effectExtent l="0" t="0" r="9525" b="0"/>
          <wp:docPr id="6" name="Imagen 6" descr="LogoAgesic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gesicNuev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14525" cy="609600"/>
                  </a:xfrm>
                  <a:prstGeom prst="rect">
                    <a:avLst/>
                  </a:prstGeom>
                  <a:noFill/>
                  <a:ln>
                    <a:noFill/>
                  </a:ln>
                </pic:spPr>
              </pic:pic>
            </a:graphicData>
          </a:graphic>
        </wp:inline>
      </w:drawing>
    </w:r>
    <w:r>
      <w:rPr>
        <w:rFonts w:eastAsia="Times New Roman"/>
        <w:lang w:val="es-ES" w:eastAsia="es-UY"/>
      </w:rPr>
      <w:tab/>
    </w:r>
  </w:p>
  <w:p w14:paraId="6B655BDF" w14:textId="77777777" w:rsidR="00A97C13" w:rsidRPr="00C83D33" w:rsidRDefault="00A97C13" w:rsidP="00C83D3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28B95" w14:textId="52753E60" w:rsidR="00A97C13" w:rsidRDefault="00A97C13" w:rsidP="00CB0149">
    <w:pPr>
      <w:pStyle w:val="Encabezado"/>
      <w:rPr>
        <w:rFonts w:eastAsia="Times New Roman"/>
        <w:lang w:val="es-ES" w:eastAsia="es-UY"/>
      </w:rPr>
    </w:pPr>
    <w:r>
      <w:rPr>
        <w:noProof/>
        <w:lang w:val="es-ES" w:eastAsia="es-ES"/>
      </w:rPr>
      <w:drawing>
        <wp:anchor distT="0" distB="0" distL="114935" distR="114935" simplePos="0" relativeHeight="251651584" behindDoc="1" locked="0" layoutInCell="1" allowOverlap="1" wp14:anchorId="593396EB" wp14:editId="4FA9C7E8">
          <wp:simplePos x="0" y="0"/>
          <wp:positionH relativeFrom="column">
            <wp:posOffset>4630420</wp:posOffset>
          </wp:positionH>
          <wp:positionV relativeFrom="paragraph">
            <wp:posOffset>-10795</wp:posOffset>
          </wp:positionV>
          <wp:extent cx="1466215" cy="848360"/>
          <wp:effectExtent l="0" t="0" r="635" b="8890"/>
          <wp:wrapTight wrapText="bothSides">
            <wp:wrapPolygon edited="0">
              <wp:start x="10103" y="0"/>
              <wp:lineTo x="6735" y="485"/>
              <wp:lineTo x="5332" y="6305"/>
              <wp:lineTo x="0" y="13581"/>
              <wp:lineTo x="0" y="15036"/>
              <wp:lineTo x="2526" y="15521"/>
              <wp:lineTo x="0" y="20371"/>
              <wp:lineTo x="0" y="21341"/>
              <wp:lineTo x="21048" y="21341"/>
              <wp:lineTo x="21329" y="20856"/>
              <wp:lineTo x="17961" y="15521"/>
              <wp:lineTo x="21329" y="15036"/>
              <wp:lineTo x="21329" y="13581"/>
              <wp:lineTo x="15155" y="7760"/>
              <wp:lineTo x="16558" y="6305"/>
              <wp:lineTo x="15155" y="1455"/>
              <wp:lineTo x="11506" y="0"/>
              <wp:lineTo x="10103"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215" cy="84836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2521B6A3" w14:textId="353D9C82" w:rsidR="00A97C13" w:rsidRDefault="00A97C13" w:rsidP="00CB0149">
    <w:pPr>
      <w:pStyle w:val="Encabezado"/>
      <w:tabs>
        <w:tab w:val="left" w:pos="4110"/>
      </w:tabs>
      <w:rPr>
        <w:rFonts w:eastAsia="Times New Roman"/>
        <w:lang w:val="es-ES" w:eastAsia="es-UY"/>
      </w:rPr>
    </w:pPr>
    <w:r>
      <w:rPr>
        <w:rFonts w:eastAsia="Times New Roman"/>
        <w:lang w:val="es-ES" w:eastAsia="es-UY"/>
      </w:rPr>
      <w:t xml:space="preserve">  </w:t>
    </w:r>
    <w:r>
      <w:rPr>
        <w:rFonts w:eastAsia="Times New Roman"/>
        <w:noProof/>
        <w:lang w:val="es-ES" w:eastAsia="es-ES"/>
      </w:rPr>
      <w:drawing>
        <wp:anchor distT="0" distB="0" distL="114300" distR="114300" simplePos="0" relativeHeight="251659264" behindDoc="0" locked="0" layoutInCell="1" allowOverlap="1" wp14:anchorId="4F5F5802" wp14:editId="13D11768">
          <wp:simplePos x="0" y="0"/>
          <wp:positionH relativeFrom="column">
            <wp:posOffset>76200</wp:posOffset>
          </wp:positionH>
          <wp:positionV relativeFrom="paragraph">
            <wp:posOffset>3810</wp:posOffset>
          </wp:positionV>
          <wp:extent cx="1914525" cy="609600"/>
          <wp:effectExtent l="0" t="0" r="9525" b="0"/>
          <wp:wrapSquare wrapText="bothSides"/>
          <wp:docPr id="2" name="Imagen 2" descr="LogoAgesic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gesicNuev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14525" cy="609600"/>
                  </a:xfrm>
                  <a:prstGeom prst="rect">
                    <a:avLst/>
                  </a:prstGeom>
                  <a:noFill/>
                  <a:ln>
                    <a:noFill/>
                  </a:ln>
                </pic:spPr>
              </pic:pic>
            </a:graphicData>
          </a:graphic>
        </wp:anchor>
      </w:drawing>
    </w:r>
    <w:r>
      <w:rPr>
        <w:rFonts w:eastAsia="Times New Roman"/>
        <w:lang w:val="es-ES" w:eastAsia="es-UY"/>
      </w:rPr>
      <w:tab/>
    </w:r>
  </w:p>
  <w:p w14:paraId="19684716" w14:textId="6E5513DC" w:rsidR="00A97C13" w:rsidRDefault="00A97C1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3FC78E9"/>
    <w:multiLevelType w:val="multilevel"/>
    <w:tmpl w:val="95E03012"/>
    <w:styleLink w:val="WWNum31"/>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emboss w:val="0"/>
        <w:imprint w:val="0"/>
        <w:vanish w:val="0"/>
        <w:spacing w:val="0"/>
        <w:position w:val="0"/>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352350"/>
    <w:multiLevelType w:val="hybridMultilevel"/>
    <w:tmpl w:val="DD42C1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CA07BA6"/>
    <w:multiLevelType w:val="hybridMultilevel"/>
    <w:tmpl w:val="DFE4D4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0DBF1B8E"/>
    <w:multiLevelType w:val="hybridMultilevel"/>
    <w:tmpl w:val="780AA7C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119776E2"/>
    <w:multiLevelType w:val="hybridMultilevel"/>
    <w:tmpl w:val="169A8D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13002D09"/>
    <w:multiLevelType w:val="multilevel"/>
    <w:tmpl w:val="00D40B5A"/>
    <w:styleLink w:val="WWNum33"/>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emboss w:val="0"/>
        <w:imprint w:val="0"/>
        <w:vanish w:val="0"/>
        <w:spacing w:val="0"/>
        <w:position w:val="0"/>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4DD11EA"/>
    <w:multiLevelType w:val="hybridMultilevel"/>
    <w:tmpl w:val="A8B21FFC"/>
    <w:lvl w:ilvl="0" w:tplc="360CE04E">
      <w:start w:val="1"/>
      <w:numFmt w:val="bullet"/>
      <w:pStyle w:val="cuerpotablavietas"/>
      <w:lvlText w:val=""/>
      <w:lvlJc w:val="left"/>
      <w:pPr>
        <w:ind w:left="1004" w:hanging="360"/>
      </w:pPr>
      <w:rPr>
        <w:rFonts w:ascii="Wingdings" w:hAnsi="Wingdings" w:hint="default"/>
      </w:rPr>
    </w:lvl>
    <w:lvl w:ilvl="1" w:tplc="380A0003" w:tentative="1">
      <w:start w:val="1"/>
      <w:numFmt w:val="bullet"/>
      <w:lvlText w:val="o"/>
      <w:lvlJc w:val="left"/>
      <w:pPr>
        <w:ind w:left="1724" w:hanging="360"/>
      </w:pPr>
      <w:rPr>
        <w:rFonts w:ascii="Courier New" w:hAnsi="Courier New" w:cs="Courier New" w:hint="default"/>
      </w:rPr>
    </w:lvl>
    <w:lvl w:ilvl="2" w:tplc="380A0005" w:tentative="1">
      <w:start w:val="1"/>
      <w:numFmt w:val="bullet"/>
      <w:lvlText w:val=""/>
      <w:lvlJc w:val="left"/>
      <w:pPr>
        <w:ind w:left="2444" w:hanging="360"/>
      </w:pPr>
      <w:rPr>
        <w:rFonts w:ascii="Wingdings" w:hAnsi="Wingdings" w:hint="default"/>
      </w:rPr>
    </w:lvl>
    <w:lvl w:ilvl="3" w:tplc="380A0001" w:tentative="1">
      <w:start w:val="1"/>
      <w:numFmt w:val="bullet"/>
      <w:lvlText w:val=""/>
      <w:lvlJc w:val="left"/>
      <w:pPr>
        <w:ind w:left="3164" w:hanging="360"/>
      </w:pPr>
      <w:rPr>
        <w:rFonts w:ascii="Symbol" w:hAnsi="Symbol" w:hint="default"/>
      </w:rPr>
    </w:lvl>
    <w:lvl w:ilvl="4" w:tplc="380A0003" w:tentative="1">
      <w:start w:val="1"/>
      <w:numFmt w:val="bullet"/>
      <w:lvlText w:val="o"/>
      <w:lvlJc w:val="left"/>
      <w:pPr>
        <w:ind w:left="3884" w:hanging="360"/>
      </w:pPr>
      <w:rPr>
        <w:rFonts w:ascii="Courier New" w:hAnsi="Courier New" w:cs="Courier New" w:hint="default"/>
      </w:rPr>
    </w:lvl>
    <w:lvl w:ilvl="5" w:tplc="380A0005" w:tentative="1">
      <w:start w:val="1"/>
      <w:numFmt w:val="bullet"/>
      <w:lvlText w:val=""/>
      <w:lvlJc w:val="left"/>
      <w:pPr>
        <w:ind w:left="4604" w:hanging="360"/>
      </w:pPr>
      <w:rPr>
        <w:rFonts w:ascii="Wingdings" w:hAnsi="Wingdings" w:hint="default"/>
      </w:rPr>
    </w:lvl>
    <w:lvl w:ilvl="6" w:tplc="380A0001" w:tentative="1">
      <w:start w:val="1"/>
      <w:numFmt w:val="bullet"/>
      <w:lvlText w:val=""/>
      <w:lvlJc w:val="left"/>
      <w:pPr>
        <w:ind w:left="5324" w:hanging="360"/>
      </w:pPr>
      <w:rPr>
        <w:rFonts w:ascii="Symbol" w:hAnsi="Symbol" w:hint="default"/>
      </w:rPr>
    </w:lvl>
    <w:lvl w:ilvl="7" w:tplc="380A0003" w:tentative="1">
      <w:start w:val="1"/>
      <w:numFmt w:val="bullet"/>
      <w:lvlText w:val="o"/>
      <w:lvlJc w:val="left"/>
      <w:pPr>
        <w:ind w:left="6044" w:hanging="360"/>
      </w:pPr>
      <w:rPr>
        <w:rFonts w:ascii="Courier New" w:hAnsi="Courier New" w:cs="Courier New" w:hint="default"/>
      </w:rPr>
    </w:lvl>
    <w:lvl w:ilvl="8" w:tplc="380A0005" w:tentative="1">
      <w:start w:val="1"/>
      <w:numFmt w:val="bullet"/>
      <w:lvlText w:val=""/>
      <w:lvlJc w:val="left"/>
      <w:pPr>
        <w:ind w:left="6764" w:hanging="360"/>
      </w:pPr>
      <w:rPr>
        <w:rFonts w:ascii="Wingdings" w:hAnsi="Wingdings" w:hint="default"/>
      </w:rPr>
    </w:lvl>
  </w:abstractNum>
  <w:abstractNum w:abstractNumId="8" w15:restartNumberingAfterBreak="0">
    <w:nsid w:val="15756785"/>
    <w:multiLevelType w:val="hybridMultilevel"/>
    <w:tmpl w:val="49687B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1BCB79B4"/>
    <w:multiLevelType w:val="hybridMultilevel"/>
    <w:tmpl w:val="6F4627F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15:restartNumberingAfterBreak="0">
    <w:nsid w:val="25B60214"/>
    <w:multiLevelType w:val="hybridMultilevel"/>
    <w:tmpl w:val="7820F89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292E0EA9"/>
    <w:multiLevelType w:val="hybridMultilevel"/>
    <w:tmpl w:val="34088F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2A7F131C"/>
    <w:multiLevelType w:val="hybridMultilevel"/>
    <w:tmpl w:val="56D20A42"/>
    <w:lvl w:ilvl="0" w:tplc="380A0015">
      <w:start w:val="1"/>
      <w:numFmt w:val="upp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2DE43DC9"/>
    <w:multiLevelType w:val="multilevel"/>
    <w:tmpl w:val="7D8CEB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59F585C"/>
    <w:multiLevelType w:val="hybridMultilevel"/>
    <w:tmpl w:val="2DE0526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38E90B1A"/>
    <w:multiLevelType w:val="multilevel"/>
    <w:tmpl w:val="347C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F40AB"/>
    <w:multiLevelType w:val="hybridMultilevel"/>
    <w:tmpl w:val="47AE487C"/>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7" w15:restartNumberingAfterBreak="0">
    <w:nsid w:val="39E845D5"/>
    <w:multiLevelType w:val="multilevel"/>
    <w:tmpl w:val="8514D54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AE40D7B"/>
    <w:multiLevelType w:val="hybridMultilevel"/>
    <w:tmpl w:val="A0901BF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9" w15:restartNumberingAfterBreak="0">
    <w:nsid w:val="3B5748C4"/>
    <w:multiLevelType w:val="multilevel"/>
    <w:tmpl w:val="D10C569A"/>
    <w:lvl w:ilvl="0">
      <w:start w:val="8"/>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3E550920"/>
    <w:multiLevelType w:val="hybridMultilevel"/>
    <w:tmpl w:val="6790575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46BE2738"/>
    <w:multiLevelType w:val="hybridMultilevel"/>
    <w:tmpl w:val="70BE8EA6"/>
    <w:lvl w:ilvl="0" w:tplc="FCBEA926">
      <w:start w:val="1"/>
      <w:numFmt w:val="bullet"/>
      <w:pStyle w:val="CuerpoVieta"/>
      <w:lvlText w:val=""/>
      <w:lvlJc w:val="left"/>
      <w:pPr>
        <w:ind w:left="2705" w:hanging="360"/>
      </w:pPr>
      <w:rPr>
        <w:rFonts w:ascii="Wingdings" w:hAnsi="Wingdings" w:hint="default"/>
      </w:rPr>
    </w:lvl>
    <w:lvl w:ilvl="1" w:tplc="380A0003" w:tentative="1">
      <w:start w:val="1"/>
      <w:numFmt w:val="bullet"/>
      <w:lvlText w:val="o"/>
      <w:lvlJc w:val="left"/>
      <w:pPr>
        <w:ind w:left="3425" w:hanging="360"/>
      </w:pPr>
      <w:rPr>
        <w:rFonts w:ascii="Courier New" w:hAnsi="Courier New" w:cs="Courier New" w:hint="default"/>
      </w:rPr>
    </w:lvl>
    <w:lvl w:ilvl="2" w:tplc="380A0005" w:tentative="1">
      <w:start w:val="1"/>
      <w:numFmt w:val="bullet"/>
      <w:lvlText w:val=""/>
      <w:lvlJc w:val="left"/>
      <w:pPr>
        <w:ind w:left="4145" w:hanging="360"/>
      </w:pPr>
      <w:rPr>
        <w:rFonts w:ascii="Wingdings" w:hAnsi="Wingdings" w:hint="default"/>
      </w:rPr>
    </w:lvl>
    <w:lvl w:ilvl="3" w:tplc="380A0001" w:tentative="1">
      <w:start w:val="1"/>
      <w:numFmt w:val="bullet"/>
      <w:lvlText w:val=""/>
      <w:lvlJc w:val="left"/>
      <w:pPr>
        <w:ind w:left="4865" w:hanging="360"/>
      </w:pPr>
      <w:rPr>
        <w:rFonts w:ascii="Symbol" w:hAnsi="Symbol" w:hint="default"/>
      </w:rPr>
    </w:lvl>
    <w:lvl w:ilvl="4" w:tplc="380A0003" w:tentative="1">
      <w:start w:val="1"/>
      <w:numFmt w:val="bullet"/>
      <w:lvlText w:val="o"/>
      <w:lvlJc w:val="left"/>
      <w:pPr>
        <w:ind w:left="5585" w:hanging="360"/>
      </w:pPr>
      <w:rPr>
        <w:rFonts w:ascii="Courier New" w:hAnsi="Courier New" w:cs="Courier New" w:hint="default"/>
      </w:rPr>
    </w:lvl>
    <w:lvl w:ilvl="5" w:tplc="380A0005" w:tentative="1">
      <w:start w:val="1"/>
      <w:numFmt w:val="bullet"/>
      <w:lvlText w:val=""/>
      <w:lvlJc w:val="left"/>
      <w:pPr>
        <w:ind w:left="6305" w:hanging="360"/>
      </w:pPr>
      <w:rPr>
        <w:rFonts w:ascii="Wingdings" w:hAnsi="Wingdings" w:hint="default"/>
      </w:rPr>
    </w:lvl>
    <w:lvl w:ilvl="6" w:tplc="380A0001" w:tentative="1">
      <w:start w:val="1"/>
      <w:numFmt w:val="bullet"/>
      <w:lvlText w:val=""/>
      <w:lvlJc w:val="left"/>
      <w:pPr>
        <w:ind w:left="7025" w:hanging="360"/>
      </w:pPr>
      <w:rPr>
        <w:rFonts w:ascii="Symbol" w:hAnsi="Symbol" w:hint="default"/>
      </w:rPr>
    </w:lvl>
    <w:lvl w:ilvl="7" w:tplc="380A0003" w:tentative="1">
      <w:start w:val="1"/>
      <w:numFmt w:val="bullet"/>
      <w:lvlText w:val="o"/>
      <w:lvlJc w:val="left"/>
      <w:pPr>
        <w:ind w:left="7745" w:hanging="360"/>
      </w:pPr>
      <w:rPr>
        <w:rFonts w:ascii="Courier New" w:hAnsi="Courier New" w:cs="Courier New" w:hint="default"/>
      </w:rPr>
    </w:lvl>
    <w:lvl w:ilvl="8" w:tplc="380A0005" w:tentative="1">
      <w:start w:val="1"/>
      <w:numFmt w:val="bullet"/>
      <w:lvlText w:val=""/>
      <w:lvlJc w:val="left"/>
      <w:pPr>
        <w:ind w:left="8465" w:hanging="360"/>
      </w:pPr>
      <w:rPr>
        <w:rFonts w:ascii="Wingdings" w:hAnsi="Wingdings" w:hint="default"/>
      </w:rPr>
    </w:lvl>
  </w:abstractNum>
  <w:abstractNum w:abstractNumId="22" w15:restartNumberingAfterBreak="0">
    <w:nsid w:val="47054AC9"/>
    <w:multiLevelType w:val="hybridMultilevel"/>
    <w:tmpl w:val="9E047D9E"/>
    <w:lvl w:ilvl="0" w:tplc="1462509A">
      <w:start w:val="1"/>
      <w:numFmt w:val="decimal"/>
      <w:pStyle w:val="CuerpoNros"/>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3" w15:restartNumberingAfterBreak="0">
    <w:nsid w:val="47264CF3"/>
    <w:multiLevelType w:val="hybridMultilevel"/>
    <w:tmpl w:val="A75C138E"/>
    <w:lvl w:ilvl="0" w:tplc="380A0001">
      <w:start w:val="1"/>
      <w:numFmt w:val="bullet"/>
      <w:lvlText w:val=""/>
      <w:lvlJc w:val="left"/>
      <w:pPr>
        <w:ind w:left="1656" w:hanging="360"/>
      </w:pPr>
      <w:rPr>
        <w:rFonts w:ascii="Symbol" w:hAnsi="Symbol" w:hint="default"/>
      </w:rPr>
    </w:lvl>
    <w:lvl w:ilvl="1" w:tplc="380A0003" w:tentative="1">
      <w:start w:val="1"/>
      <w:numFmt w:val="bullet"/>
      <w:lvlText w:val="o"/>
      <w:lvlJc w:val="left"/>
      <w:pPr>
        <w:ind w:left="2376" w:hanging="360"/>
      </w:pPr>
      <w:rPr>
        <w:rFonts w:ascii="Courier New" w:hAnsi="Courier New" w:cs="Courier New" w:hint="default"/>
      </w:rPr>
    </w:lvl>
    <w:lvl w:ilvl="2" w:tplc="380A0005" w:tentative="1">
      <w:start w:val="1"/>
      <w:numFmt w:val="bullet"/>
      <w:lvlText w:val=""/>
      <w:lvlJc w:val="left"/>
      <w:pPr>
        <w:ind w:left="3096" w:hanging="360"/>
      </w:pPr>
      <w:rPr>
        <w:rFonts w:ascii="Wingdings" w:hAnsi="Wingdings" w:hint="default"/>
      </w:rPr>
    </w:lvl>
    <w:lvl w:ilvl="3" w:tplc="380A0001" w:tentative="1">
      <w:start w:val="1"/>
      <w:numFmt w:val="bullet"/>
      <w:lvlText w:val=""/>
      <w:lvlJc w:val="left"/>
      <w:pPr>
        <w:ind w:left="3816" w:hanging="360"/>
      </w:pPr>
      <w:rPr>
        <w:rFonts w:ascii="Symbol" w:hAnsi="Symbol" w:hint="default"/>
      </w:rPr>
    </w:lvl>
    <w:lvl w:ilvl="4" w:tplc="380A0003" w:tentative="1">
      <w:start w:val="1"/>
      <w:numFmt w:val="bullet"/>
      <w:lvlText w:val="o"/>
      <w:lvlJc w:val="left"/>
      <w:pPr>
        <w:ind w:left="4536" w:hanging="360"/>
      </w:pPr>
      <w:rPr>
        <w:rFonts w:ascii="Courier New" w:hAnsi="Courier New" w:cs="Courier New" w:hint="default"/>
      </w:rPr>
    </w:lvl>
    <w:lvl w:ilvl="5" w:tplc="380A0005" w:tentative="1">
      <w:start w:val="1"/>
      <w:numFmt w:val="bullet"/>
      <w:lvlText w:val=""/>
      <w:lvlJc w:val="left"/>
      <w:pPr>
        <w:ind w:left="5256" w:hanging="360"/>
      </w:pPr>
      <w:rPr>
        <w:rFonts w:ascii="Wingdings" w:hAnsi="Wingdings" w:hint="default"/>
      </w:rPr>
    </w:lvl>
    <w:lvl w:ilvl="6" w:tplc="380A0001" w:tentative="1">
      <w:start w:val="1"/>
      <w:numFmt w:val="bullet"/>
      <w:lvlText w:val=""/>
      <w:lvlJc w:val="left"/>
      <w:pPr>
        <w:ind w:left="5976" w:hanging="360"/>
      </w:pPr>
      <w:rPr>
        <w:rFonts w:ascii="Symbol" w:hAnsi="Symbol" w:hint="default"/>
      </w:rPr>
    </w:lvl>
    <w:lvl w:ilvl="7" w:tplc="380A0003" w:tentative="1">
      <w:start w:val="1"/>
      <w:numFmt w:val="bullet"/>
      <w:lvlText w:val="o"/>
      <w:lvlJc w:val="left"/>
      <w:pPr>
        <w:ind w:left="6696" w:hanging="360"/>
      </w:pPr>
      <w:rPr>
        <w:rFonts w:ascii="Courier New" w:hAnsi="Courier New" w:cs="Courier New" w:hint="default"/>
      </w:rPr>
    </w:lvl>
    <w:lvl w:ilvl="8" w:tplc="380A0005" w:tentative="1">
      <w:start w:val="1"/>
      <w:numFmt w:val="bullet"/>
      <w:lvlText w:val=""/>
      <w:lvlJc w:val="left"/>
      <w:pPr>
        <w:ind w:left="7416" w:hanging="360"/>
      </w:pPr>
      <w:rPr>
        <w:rFonts w:ascii="Wingdings" w:hAnsi="Wingdings" w:hint="default"/>
      </w:rPr>
    </w:lvl>
  </w:abstractNum>
  <w:abstractNum w:abstractNumId="24" w15:restartNumberingAfterBreak="0">
    <w:nsid w:val="499D585E"/>
    <w:multiLevelType w:val="multilevel"/>
    <w:tmpl w:val="C3BEFB94"/>
    <w:lvl w:ilvl="0">
      <w:start w:val="8"/>
      <w:numFmt w:val="decimal"/>
      <w:lvlText w:val="%1"/>
      <w:lvlJc w:val="left"/>
      <w:pPr>
        <w:ind w:left="360" w:hanging="360"/>
      </w:pPr>
      <w:rPr>
        <w:rFonts w:hint="default"/>
        <w:b/>
        <w:sz w:val="28"/>
      </w:rPr>
    </w:lvl>
    <w:lvl w:ilvl="1">
      <w:start w:val="2"/>
      <w:numFmt w:val="decimal"/>
      <w:lvlText w:val="%1.%2"/>
      <w:lvlJc w:val="left"/>
      <w:pPr>
        <w:ind w:left="720" w:hanging="360"/>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25" w15:restartNumberingAfterBreak="0">
    <w:nsid w:val="49FC0200"/>
    <w:multiLevelType w:val="hybridMultilevel"/>
    <w:tmpl w:val="C032BCB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15:restartNumberingAfterBreak="0">
    <w:nsid w:val="4A9A2B59"/>
    <w:multiLevelType w:val="hybridMultilevel"/>
    <w:tmpl w:val="42CC07D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15:restartNumberingAfterBreak="0">
    <w:nsid w:val="4C843990"/>
    <w:multiLevelType w:val="hybridMultilevel"/>
    <w:tmpl w:val="26FE4BB8"/>
    <w:lvl w:ilvl="0" w:tplc="96E66282">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8" w15:restartNumberingAfterBreak="0">
    <w:nsid w:val="5B6A31B9"/>
    <w:multiLevelType w:val="hybridMultilevel"/>
    <w:tmpl w:val="618C8E3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15:restartNumberingAfterBreak="0">
    <w:nsid w:val="631561B8"/>
    <w:multiLevelType w:val="hybridMultilevel"/>
    <w:tmpl w:val="330A87C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67394471"/>
    <w:multiLevelType w:val="hybridMultilevel"/>
    <w:tmpl w:val="CE4276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15:restartNumberingAfterBreak="0">
    <w:nsid w:val="6A562B29"/>
    <w:multiLevelType w:val="hybridMultilevel"/>
    <w:tmpl w:val="01ECFB2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15:restartNumberingAfterBreak="0">
    <w:nsid w:val="6B381723"/>
    <w:multiLevelType w:val="multilevel"/>
    <w:tmpl w:val="D10C569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0D1726"/>
    <w:multiLevelType w:val="hybridMultilevel"/>
    <w:tmpl w:val="A2D08976"/>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34" w15:restartNumberingAfterBreak="0">
    <w:nsid w:val="75A223BE"/>
    <w:multiLevelType w:val="hybridMultilevel"/>
    <w:tmpl w:val="B2D4FEFE"/>
    <w:lvl w:ilvl="0" w:tplc="380A0001">
      <w:start w:val="1"/>
      <w:numFmt w:val="bullet"/>
      <w:lvlText w:val=""/>
      <w:lvlJc w:val="left"/>
      <w:pPr>
        <w:ind w:left="1656" w:hanging="360"/>
      </w:pPr>
      <w:rPr>
        <w:rFonts w:ascii="Symbol" w:hAnsi="Symbol" w:hint="default"/>
      </w:rPr>
    </w:lvl>
    <w:lvl w:ilvl="1" w:tplc="380A0003" w:tentative="1">
      <w:start w:val="1"/>
      <w:numFmt w:val="bullet"/>
      <w:lvlText w:val="o"/>
      <w:lvlJc w:val="left"/>
      <w:pPr>
        <w:ind w:left="2376" w:hanging="360"/>
      </w:pPr>
      <w:rPr>
        <w:rFonts w:ascii="Courier New" w:hAnsi="Courier New" w:cs="Courier New" w:hint="default"/>
      </w:rPr>
    </w:lvl>
    <w:lvl w:ilvl="2" w:tplc="380A0005" w:tentative="1">
      <w:start w:val="1"/>
      <w:numFmt w:val="bullet"/>
      <w:lvlText w:val=""/>
      <w:lvlJc w:val="left"/>
      <w:pPr>
        <w:ind w:left="3096" w:hanging="360"/>
      </w:pPr>
      <w:rPr>
        <w:rFonts w:ascii="Wingdings" w:hAnsi="Wingdings" w:hint="default"/>
      </w:rPr>
    </w:lvl>
    <w:lvl w:ilvl="3" w:tplc="380A0001" w:tentative="1">
      <w:start w:val="1"/>
      <w:numFmt w:val="bullet"/>
      <w:lvlText w:val=""/>
      <w:lvlJc w:val="left"/>
      <w:pPr>
        <w:ind w:left="3816" w:hanging="360"/>
      </w:pPr>
      <w:rPr>
        <w:rFonts w:ascii="Symbol" w:hAnsi="Symbol" w:hint="default"/>
      </w:rPr>
    </w:lvl>
    <w:lvl w:ilvl="4" w:tplc="380A0003" w:tentative="1">
      <w:start w:val="1"/>
      <w:numFmt w:val="bullet"/>
      <w:lvlText w:val="o"/>
      <w:lvlJc w:val="left"/>
      <w:pPr>
        <w:ind w:left="4536" w:hanging="360"/>
      </w:pPr>
      <w:rPr>
        <w:rFonts w:ascii="Courier New" w:hAnsi="Courier New" w:cs="Courier New" w:hint="default"/>
      </w:rPr>
    </w:lvl>
    <w:lvl w:ilvl="5" w:tplc="380A0005" w:tentative="1">
      <w:start w:val="1"/>
      <w:numFmt w:val="bullet"/>
      <w:lvlText w:val=""/>
      <w:lvlJc w:val="left"/>
      <w:pPr>
        <w:ind w:left="5256" w:hanging="360"/>
      </w:pPr>
      <w:rPr>
        <w:rFonts w:ascii="Wingdings" w:hAnsi="Wingdings" w:hint="default"/>
      </w:rPr>
    </w:lvl>
    <w:lvl w:ilvl="6" w:tplc="380A0001" w:tentative="1">
      <w:start w:val="1"/>
      <w:numFmt w:val="bullet"/>
      <w:lvlText w:val=""/>
      <w:lvlJc w:val="left"/>
      <w:pPr>
        <w:ind w:left="5976" w:hanging="360"/>
      </w:pPr>
      <w:rPr>
        <w:rFonts w:ascii="Symbol" w:hAnsi="Symbol" w:hint="default"/>
      </w:rPr>
    </w:lvl>
    <w:lvl w:ilvl="7" w:tplc="380A0003" w:tentative="1">
      <w:start w:val="1"/>
      <w:numFmt w:val="bullet"/>
      <w:lvlText w:val="o"/>
      <w:lvlJc w:val="left"/>
      <w:pPr>
        <w:ind w:left="6696" w:hanging="360"/>
      </w:pPr>
      <w:rPr>
        <w:rFonts w:ascii="Courier New" w:hAnsi="Courier New" w:cs="Courier New" w:hint="default"/>
      </w:rPr>
    </w:lvl>
    <w:lvl w:ilvl="8" w:tplc="380A0005" w:tentative="1">
      <w:start w:val="1"/>
      <w:numFmt w:val="bullet"/>
      <w:lvlText w:val=""/>
      <w:lvlJc w:val="left"/>
      <w:pPr>
        <w:ind w:left="7416" w:hanging="360"/>
      </w:pPr>
      <w:rPr>
        <w:rFonts w:ascii="Wingdings" w:hAnsi="Wingdings" w:hint="default"/>
      </w:rPr>
    </w:lvl>
  </w:abstractNum>
  <w:num w:numId="1">
    <w:abstractNumId w:val="0"/>
  </w:num>
  <w:num w:numId="2">
    <w:abstractNumId w:val="22"/>
  </w:num>
  <w:num w:numId="3">
    <w:abstractNumId w:val="21"/>
  </w:num>
  <w:num w:numId="4">
    <w:abstractNumId w:val="12"/>
  </w:num>
  <w:num w:numId="5">
    <w:abstractNumId w:val="4"/>
  </w:num>
  <w:num w:numId="6">
    <w:abstractNumId w:val="25"/>
  </w:num>
  <w:num w:numId="7">
    <w:abstractNumId w:val="26"/>
  </w:num>
  <w:num w:numId="8">
    <w:abstractNumId w:val="31"/>
  </w:num>
  <w:num w:numId="9">
    <w:abstractNumId w:val="20"/>
  </w:num>
  <w:num w:numId="10">
    <w:abstractNumId w:val="5"/>
  </w:num>
  <w:num w:numId="11">
    <w:abstractNumId w:val="16"/>
  </w:num>
  <w:num w:numId="12">
    <w:abstractNumId w:val="8"/>
  </w:num>
  <w:num w:numId="13">
    <w:abstractNumId w:val="33"/>
  </w:num>
  <w:num w:numId="14">
    <w:abstractNumId w:val="3"/>
  </w:num>
  <w:num w:numId="15">
    <w:abstractNumId w:val="18"/>
  </w:num>
  <w:num w:numId="16">
    <w:abstractNumId w:val="11"/>
  </w:num>
  <w:num w:numId="17">
    <w:abstractNumId w:val="2"/>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3"/>
  </w:num>
  <w:num w:numId="22">
    <w:abstractNumId w:val="32"/>
  </w:num>
  <w:num w:numId="23">
    <w:abstractNumId w:val="19"/>
  </w:num>
  <w:num w:numId="24">
    <w:abstractNumId w:val="24"/>
  </w:num>
  <w:num w:numId="25">
    <w:abstractNumId w:val="2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28"/>
  </w:num>
  <w:num w:numId="35">
    <w:abstractNumId w:val="34"/>
  </w:num>
  <w:num w:numId="36">
    <w:abstractNumId w:val="23"/>
  </w:num>
  <w:num w:numId="37">
    <w:abstractNumId w:val="30"/>
  </w:num>
  <w:num w:numId="38">
    <w:abstractNumId w:val="10"/>
  </w:num>
  <w:num w:numId="39">
    <w:abstractNumId w:val="9"/>
  </w:num>
  <w:num w:numId="40">
    <w:abstractNumId w:val="14"/>
  </w:num>
  <w:num w:numId="41">
    <w:abstractNumId w:val="6"/>
  </w:num>
  <w:num w:numId="42">
    <w:abstractNumId w:val="1"/>
  </w:num>
  <w:num w:numId="43">
    <w:abstractNumId w:val="15"/>
  </w:num>
  <w:num w:numId="44">
    <w:abstractNumId w:val="17"/>
  </w:num>
  <w:num w:numId="45">
    <w:abstractNumId w:val="17"/>
  </w:num>
  <w:num w:numId="46">
    <w:abstractNumId w:val="29"/>
  </w:num>
  <w:num w:numId="47">
    <w:abstractNumId w:val="17"/>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B60"/>
    <w:rsid w:val="00000633"/>
    <w:rsid w:val="00001E56"/>
    <w:rsid w:val="00003DA2"/>
    <w:rsid w:val="000056E5"/>
    <w:rsid w:val="0000641C"/>
    <w:rsid w:val="00006AEC"/>
    <w:rsid w:val="00006F3D"/>
    <w:rsid w:val="000118A6"/>
    <w:rsid w:val="00014B18"/>
    <w:rsid w:val="00014C15"/>
    <w:rsid w:val="000170D8"/>
    <w:rsid w:val="000171D2"/>
    <w:rsid w:val="00017C6E"/>
    <w:rsid w:val="00020B54"/>
    <w:rsid w:val="00024967"/>
    <w:rsid w:val="000260D8"/>
    <w:rsid w:val="000277EF"/>
    <w:rsid w:val="0003034B"/>
    <w:rsid w:val="0003058E"/>
    <w:rsid w:val="00030678"/>
    <w:rsid w:val="00030713"/>
    <w:rsid w:val="00032D70"/>
    <w:rsid w:val="000334E3"/>
    <w:rsid w:val="00033985"/>
    <w:rsid w:val="000342BE"/>
    <w:rsid w:val="00037CDA"/>
    <w:rsid w:val="00041C04"/>
    <w:rsid w:val="00041D33"/>
    <w:rsid w:val="000452ED"/>
    <w:rsid w:val="00046494"/>
    <w:rsid w:val="00046EF0"/>
    <w:rsid w:val="00050928"/>
    <w:rsid w:val="0005121A"/>
    <w:rsid w:val="00054286"/>
    <w:rsid w:val="00064C88"/>
    <w:rsid w:val="000733E7"/>
    <w:rsid w:val="00073421"/>
    <w:rsid w:val="00073A72"/>
    <w:rsid w:val="00073F18"/>
    <w:rsid w:val="00076093"/>
    <w:rsid w:val="000762C1"/>
    <w:rsid w:val="00076974"/>
    <w:rsid w:val="00085696"/>
    <w:rsid w:val="00087B57"/>
    <w:rsid w:val="00090F9D"/>
    <w:rsid w:val="00094DDD"/>
    <w:rsid w:val="000956D3"/>
    <w:rsid w:val="000A1B14"/>
    <w:rsid w:val="000B05C0"/>
    <w:rsid w:val="000B07BE"/>
    <w:rsid w:val="000B2051"/>
    <w:rsid w:val="000B2B60"/>
    <w:rsid w:val="000B5E36"/>
    <w:rsid w:val="000C24D8"/>
    <w:rsid w:val="000C29BB"/>
    <w:rsid w:val="000C42D3"/>
    <w:rsid w:val="000C46DC"/>
    <w:rsid w:val="000C541C"/>
    <w:rsid w:val="000C60D5"/>
    <w:rsid w:val="000D0C9A"/>
    <w:rsid w:val="000D2A01"/>
    <w:rsid w:val="000D5007"/>
    <w:rsid w:val="000D797F"/>
    <w:rsid w:val="000E2968"/>
    <w:rsid w:val="000E2CA1"/>
    <w:rsid w:val="000E4E17"/>
    <w:rsid w:val="000E5DF5"/>
    <w:rsid w:val="000F19AE"/>
    <w:rsid w:val="000F7FCC"/>
    <w:rsid w:val="001026AB"/>
    <w:rsid w:val="00102F98"/>
    <w:rsid w:val="0010572C"/>
    <w:rsid w:val="00105CB1"/>
    <w:rsid w:val="001060E1"/>
    <w:rsid w:val="001069EE"/>
    <w:rsid w:val="0011133F"/>
    <w:rsid w:val="00112808"/>
    <w:rsid w:val="00113AA8"/>
    <w:rsid w:val="00113D89"/>
    <w:rsid w:val="00114787"/>
    <w:rsid w:val="001148EE"/>
    <w:rsid w:val="00131686"/>
    <w:rsid w:val="00131862"/>
    <w:rsid w:val="00132524"/>
    <w:rsid w:val="001339BA"/>
    <w:rsid w:val="001345D8"/>
    <w:rsid w:val="00134A26"/>
    <w:rsid w:val="001353B1"/>
    <w:rsid w:val="0013625D"/>
    <w:rsid w:val="00136261"/>
    <w:rsid w:val="00136986"/>
    <w:rsid w:val="0013741E"/>
    <w:rsid w:val="00137560"/>
    <w:rsid w:val="00142772"/>
    <w:rsid w:val="00143941"/>
    <w:rsid w:val="00146C09"/>
    <w:rsid w:val="00147D5D"/>
    <w:rsid w:val="00151603"/>
    <w:rsid w:val="00156BA6"/>
    <w:rsid w:val="00164B95"/>
    <w:rsid w:val="001708C6"/>
    <w:rsid w:val="001712C0"/>
    <w:rsid w:val="001759E4"/>
    <w:rsid w:val="00180A20"/>
    <w:rsid w:val="00180CFF"/>
    <w:rsid w:val="001817F9"/>
    <w:rsid w:val="00184ED0"/>
    <w:rsid w:val="001856D2"/>
    <w:rsid w:val="00185D8D"/>
    <w:rsid w:val="0019028D"/>
    <w:rsid w:val="00190B57"/>
    <w:rsid w:val="00190BAE"/>
    <w:rsid w:val="00191B71"/>
    <w:rsid w:val="001953B6"/>
    <w:rsid w:val="00195717"/>
    <w:rsid w:val="001958E9"/>
    <w:rsid w:val="00197952"/>
    <w:rsid w:val="001A0DC5"/>
    <w:rsid w:val="001A1A1D"/>
    <w:rsid w:val="001A24FC"/>
    <w:rsid w:val="001A411A"/>
    <w:rsid w:val="001A41E4"/>
    <w:rsid w:val="001A5100"/>
    <w:rsid w:val="001A6B39"/>
    <w:rsid w:val="001A6DD9"/>
    <w:rsid w:val="001B086A"/>
    <w:rsid w:val="001B4884"/>
    <w:rsid w:val="001B4F9D"/>
    <w:rsid w:val="001B5801"/>
    <w:rsid w:val="001B6677"/>
    <w:rsid w:val="001B6773"/>
    <w:rsid w:val="001B71F8"/>
    <w:rsid w:val="001B73B5"/>
    <w:rsid w:val="001C27DD"/>
    <w:rsid w:val="001C28AC"/>
    <w:rsid w:val="001C2B77"/>
    <w:rsid w:val="001C45CA"/>
    <w:rsid w:val="001C4780"/>
    <w:rsid w:val="001D1AC5"/>
    <w:rsid w:val="001D2533"/>
    <w:rsid w:val="001D56F4"/>
    <w:rsid w:val="001E1F95"/>
    <w:rsid w:val="001E7EFB"/>
    <w:rsid w:val="001F1ACA"/>
    <w:rsid w:val="001F1C24"/>
    <w:rsid w:val="001F270C"/>
    <w:rsid w:val="00207494"/>
    <w:rsid w:val="00212E8A"/>
    <w:rsid w:val="002161C5"/>
    <w:rsid w:val="00217059"/>
    <w:rsid w:val="00220364"/>
    <w:rsid w:val="0022724B"/>
    <w:rsid w:val="002337C1"/>
    <w:rsid w:val="0024034B"/>
    <w:rsid w:val="002407F5"/>
    <w:rsid w:val="00240FD3"/>
    <w:rsid w:val="00242271"/>
    <w:rsid w:val="002438CD"/>
    <w:rsid w:val="00247500"/>
    <w:rsid w:val="00250148"/>
    <w:rsid w:val="002505DB"/>
    <w:rsid w:val="00252484"/>
    <w:rsid w:val="0025459D"/>
    <w:rsid w:val="00255DC0"/>
    <w:rsid w:val="00256C47"/>
    <w:rsid w:val="002572D0"/>
    <w:rsid w:val="002606A9"/>
    <w:rsid w:val="00261303"/>
    <w:rsid w:val="00261A58"/>
    <w:rsid w:val="0026349C"/>
    <w:rsid w:val="002639E1"/>
    <w:rsid w:val="002677B7"/>
    <w:rsid w:val="00267F87"/>
    <w:rsid w:val="0027035A"/>
    <w:rsid w:val="0027139D"/>
    <w:rsid w:val="00271883"/>
    <w:rsid w:val="00271E15"/>
    <w:rsid w:val="0028045B"/>
    <w:rsid w:val="0028189B"/>
    <w:rsid w:val="00282A58"/>
    <w:rsid w:val="00282C60"/>
    <w:rsid w:val="00291412"/>
    <w:rsid w:val="00291A3E"/>
    <w:rsid w:val="00292B5B"/>
    <w:rsid w:val="002A0C2A"/>
    <w:rsid w:val="002A18B6"/>
    <w:rsid w:val="002A55FA"/>
    <w:rsid w:val="002B0781"/>
    <w:rsid w:val="002B7CBA"/>
    <w:rsid w:val="002C1E47"/>
    <w:rsid w:val="002C2A20"/>
    <w:rsid w:val="002C76C2"/>
    <w:rsid w:val="002D2495"/>
    <w:rsid w:val="002D3E3D"/>
    <w:rsid w:val="002D6F25"/>
    <w:rsid w:val="002D702B"/>
    <w:rsid w:val="002D75B9"/>
    <w:rsid w:val="002E6D30"/>
    <w:rsid w:val="002E6E13"/>
    <w:rsid w:val="002F3233"/>
    <w:rsid w:val="002F5950"/>
    <w:rsid w:val="002F73C9"/>
    <w:rsid w:val="003072F2"/>
    <w:rsid w:val="003109C8"/>
    <w:rsid w:val="00311A3F"/>
    <w:rsid w:val="00311AD6"/>
    <w:rsid w:val="00313826"/>
    <w:rsid w:val="00314A7B"/>
    <w:rsid w:val="00315F60"/>
    <w:rsid w:val="003170F1"/>
    <w:rsid w:val="00322C88"/>
    <w:rsid w:val="0033011F"/>
    <w:rsid w:val="00332C00"/>
    <w:rsid w:val="00332CAC"/>
    <w:rsid w:val="00334A84"/>
    <w:rsid w:val="0033664C"/>
    <w:rsid w:val="00337FA5"/>
    <w:rsid w:val="0034087D"/>
    <w:rsid w:val="00342BE1"/>
    <w:rsid w:val="003456E0"/>
    <w:rsid w:val="00346B31"/>
    <w:rsid w:val="003471F7"/>
    <w:rsid w:val="0035113C"/>
    <w:rsid w:val="003513B7"/>
    <w:rsid w:val="00353CB8"/>
    <w:rsid w:val="00353D66"/>
    <w:rsid w:val="00362E24"/>
    <w:rsid w:val="00363700"/>
    <w:rsid w:val="00363813"/>
    <w:rsid w:val="003649F6"/>
    <w:rsid w:val="0036715A"/>
    <w:rsid w:val="003679A0"/>
    <w:rsid w:val="0037033D"/>
    <w:rsid w:val="00376CEE"/>
    <w:rsid w:val="00377863"/>
    <w:rsid w:val="00377B68"/>
    <w:rsid w:val="003875A9"/>
    <w:rsid w:val="0039264C"/>
    <w:rsid w:val="003952A2"/>
    <w:rsid w:val="003A0EF7"/>
    <w:rsid w:val="003A4AFD"/>
    <w:rsid w:val="003A6333"/>
    <w:rsid w:val="003A635B"/>
    <w:rsid w:val="003A668C"/>
    <w:rsid w:val="003B4395"/>
    <w:rsid w:val="003B5595"/>
    <w:rsid w:val="003C06F2"/>
    <w:rsid w:val="003C0B3A"/>
    <w:rsid w:val="003C15F0"/>
    <w:rsid w:val="003C77DD"/>
    <w:rsid w:val="003C7C15"/>
    <w:rsid w:val="003D0117"/>
    <w:rsid w:val="003D0AD0"/>
    <w:rsid w:val="003D42D6"/>
    <w:rsid w:val="003D560B"/>
    <w:rsid w:val="003E03AB"/>
    <w:rsid w:val="003E19CE"/>
    <w:rsid w:val="003E2827"/>
    <w:rsid w:val="003E3B3C"/>
    <w:rsid w:val="003E6B82"/>
    <w:rsid w:val="003E7283"/>
    <w:rsid w:val="003F0BBC"/>
    <w:rsid w:val="003F2CBA"/>
    <w:rsid w:val="003F790A"/>
    <w:rsid w:val="0040276C"/>
    <w:rsid w:val="004028C1"/>
    <w:rsid w:val="0040359C"/>
    <w:rsid w:val="0040371A"/>
    <w:rsid w:val="00405486"/>
    <w:rsid w:val="004055DA"/>
    <w:rsid w:val="004110CA"/>
    <w:rsid w:val="00412532"/>
    <w:rsid w:val="00412971"/>
    <w:rsid w:val="00412AE0"/>
    <w:rsid w:val="00412B67"/>
    <w:rsid w:val="00413E65"/>
    <w:rsid w:val="00414584"/>
    <w:rsid w:val="00414D43"/>
    <w:rsid w:val="0041609D"/>
    <w:rsid w:val="004163BD"/>
    <w:rsid w:val="004201AD"/>
    <w:rsid w:val="004208C1"/>
    <w:rsid w:val="00422BAB"/>
    <w:rsid w:val="004236A3"/>
    <w:rsid w:val="00423CA2"/>
    <w:rsid w:val="00427106"/>
    <w:rsid w:val="00431901"/>
    <w:rsid w:val="00433BDF"/>
    <w:rsid w:val="0043434F"/>
    <w:rsid w:val="00435ABE"/>
    <w:rsid w:val="004366DE"/>
    <w:rsid w:val="004419FF"/>
    <w:rsid w:val="00442C83"/>
    <w:rsid w:val="004455C3"/>
    <w:rsid w:val="00446E3F"/>
    <w:rsid w:val="00450787"/>
    <w:rsid w:val="00451CD2"/>
    <w:rsid w:val="00453A91"/>
    <w:rsid w:val="0045412A"/>
    <w:rsid w:val="0045552F"/>
    <w:rsid w:val="004564FF"/>
    <w:rsid w:val="004567CA"/>
    <w:rsid w:val="00457EE1"/>
    <w:rsid w:val="00460D14"/>
    <w:rsid w:val="004627CB"/>
    <w:rsid w:val="004628D9"/>
    <w:rsid w:val="00462EDF"/>
    <w:rsid w:val="00464EF8"/>
    <w:rsid w:val="00466533"/>
    <w:rsid w:val="00471C42"/>
    <w:rsid w:val="004724FA"/>
    <w:rsid w:val="00476C5A"/>
    <w:rsid w:val="004808CA"/>
    <w:rsid w:val="00481866"/>
    <w:rsid w:val="0048260E"/>
    <w:rsid w:val="00484E4E"/>
    <w:rsid w:val="00484F41"/>
    <w:rsid w:val="00493A21"/>
    <w:rsid w:val="004947C6"/>
    <w:rsid w:val="004972B0"/>
    <w:rsid w:val="004A3F03"/>
    <w:rsid w:val="004A798E"/>
    <w:rsid w:val="004B342F"/>
    <w:rsid w:val="004B3534"/>
    <w:rsid w:val="004C0B42"/>
    <w:rsid w:val="004C247C"/>
    <w:rsid w:val="004C2CE2"/>
    <w:rsid w:val="004C2DE4"/>
    <w:rsid w:val="004C7CFF"/>
    <w:rsid w:val="004D1062"/>
    <w:rsid w:val="004D1278"/>
    <w:rsid w:val="004D220B"/>
    <w:rsid w:val="004D35B1"/>
    <w:rsid w:val="004D5CAE"/>
    <w:rsid w:val="004D5DFF"/>
    <w:rsid w:val="004D7830"/>
    <w:rsid w:val="004E2891"/>
    <w:rsid w:val="004E4E6A"/>
    <w:rsid w:val="004E5A7A"/>
    <w:rsid w:val="004E6A44"/>
    <w:rsid w:val="004F090F"/>
    <w:rsid w:val="004F1C60"/>
    <w:rsid w:val="004F6ED9"/>
    <w:rsid w:val="00502AA1"/>
    <w:rsid w:val="005040DE"/>
    <w:rsid w:val="005042C7"/>
    <w:rsid w:val="005107A7"/>
    <w:rsid w:val="00511CDD"/>
    <w:rsid w:val="005125EB"/>
    <w:rsid w:val="005160F4"/>
    <w:rsid w:val="005215BF"/>
    <w:rsid w:val="00525874"/>
    <w:rsid w:val="005274D2"/>
    <w:rsid w:val="0053038A"/>
    <w:rsid w:val="00530983"/>
    <w:rsid w:val="005334E3"/>
    <w:rsid w:val="00533F9D"/>
    <w:rsid w:val="005365F0"/>
    <w:rsid w:val="005407C3"/>
    <w:rsid w:val="0054087D"/>
    <w:rsid w:val="00540E2F"/>
    <w:rsid w:val="005411EA"/>
    <w:rsid w:val="00541685"/>
    <w:rsid w:val="00542645"/>
    <w:rsid w:val="005469DF"/>
    <w:rsid w:val="00550023"/>
    <w:rsid w:val="00550FA9"/>
    <w:rsid w:val="0055139B"/>
    <w:rsid w:val="00551466"/>
    <w:rsid w:val="00551BC7"/>
    <w:rsid w:val="00556E13"/>
    <w:rsid w:val="005578B1"/>
    <w:rsid w:val="00560779"/>
    <w:rsid w:val="00562255"/>
    <w:rsid w:val="00563160"/>
    <w:rsid w:val="0056372B"/>
    <w:rsid w:val="00565A95"/>
    <w:rsid w:val="00570845"/>
    <w:rsid w:val="00571A3B"/>
    <w:rsid w:val="005748ED"/>
    <w:rsid w:val="00574ADB"/>
    <w:rsid w:val="005777FB"/>
    <w:rsid w:val="00580F15"/>
    <w:rsid w:val="00581C19"/>
    <w:rsid w:val="005822D2"/>
    <w:rsid w:val="00583719"/>
    <w:rsid w:val="00593CAA"/>
    <w:rsid w:val="00594BEE"/>
    <w:rsid w:val="005972A7"/>
    <w:rsid w:val="005A01B8"/>
    <w:rsid w:val="005A15B1"/>
    <w:rsid w:val="005A38CE"/>
    <w:rsid w:val="005A52C6"/>
    <w:rsid w:val="005A6A36"/>
    <w:rsid w:val="005B39DB"/>
    <w:rsid w:val="005B45F7"/>
    <w:rsid w:val="005B4E17"/>
    <w:rsid w:val="005C5440"/>
    <w:rsid w:val="005C6FC3"/>
    <w:rsid w:val="005E10FC"/>
    <w:rsid w:val="005E2636"/>
    <w:rsid w:val="005E573D"/>
    <w:rsid w:val="005E6EC1"/>
    <w:rsid w:val="005F1BAC"/>
    <w:rsid w:val="005F1EA0"/>
    <w:rsid w:val="005F2D5D"/>
    <w:rsid w:val="00601398"/>
    <w:rsid w:val="0060163A"/>
    <w:rsid w:val="0060171F"/>
    <w:rsid w:val="00601DD2"/>
    <w:rsid w:val="00604F3F"/>
    <w:rsid w:val="00605700"/>
    <w:rsid w:val="0060591A"/>
    <w:rsid w:val="0060796D"/>
    <w:rsid w:val="00613427"/>
    <w:rsid w:val="0061405E"/>
    <w:rsid w:val="00621645"/>
    <w:rsid w:val="0062265F"/>
    <w:rsid w:val="00622C46"/>
    <w:rsid w:val="00622FC8"/>
    <w:rsid w:val="00625220"/>
    <w:rsid w:val="006252F4"/>
    <w:rsid w:val="00636EB3"/>
    <w:rsid w:val="00637DBA"/>
    <w:rsid w:val="00641037"/>
    <w:rsid w:val="006457FB"/>
    <w:rsid w:val="00647A77"/>
    <w:rsid w:val="00654C8B"/>
    <w:rsid w:val="00656124"/>
    <w:rsid w:val="00657E6A"/>
    <w:rsid w:val="00662446"/>
    <w:rsid w:val="0066277B"/>
    <w:rsid w:val="006668F9"/>
    <w:rsid w:val="00667CFD"/>
    <w:rsid w:val="00672E18"/>
    <w:rsid w:val="00673C6C"/>
    <w:rsid w:val="006744A3"/>
    <w:rsid w:val="0067498A"/>
    <w:rsid w:val="0068395C"/>
    <w:rsid w:val="00686C24"/>
    <w:rsid w:val="00687746"/>
    <w:rsid w:val="0069011D"/>
    <w:rsid w:val="006950F3"/>
    <w:rsid w:val="00695A15"/>
    <w:rsid w:val="006A0A70"/>
    <w:rsid w:val="006A3E18"/>
    <w:rsid w:val="006A7032"/>
    <w:rsid w:val="006A77B6"/>
    <w:rsid w:val="006A7F40"/>
    <w:rsid w:val="006B1FFE"/>
    <w:rsid w:val="006B2078"/>
    <w:rsid w:val="006B2746"/>
    <w:rsid w:val="006B780C"/>
    <w:rsid w:val="006C2B16"/>
    <w:rsid w:val="006C77EA"/>
    <w:rsid w:val="006D0D83"/>
    <w:rsid w:val="006D79F7"/>
    <w:rsid w:val="006E00F9"/>
    <w:rsid w:val="006E1F9F"/>
    <w:rsid w:val="006F057B"/>
    <w:rsid w:val="006F3576"/>
    <w:rsid w:val="006F62B1"/>
    <w:rsid w:val="006F7060"/>
    <w:rsid w:val="006F73D1"/>
    <w:rsid w:val="0070022B"/>
    <w:rsid w:val="00700A65"/>
    <w:rsid w:val="00702E58"/>
    <w:rsid w:val="0070335D"/>
    <w:rsid w:val="007061D6"/>
    <w:rsid w:val="00711806"/>
    <w:rsid w:val="00711AA6"/>
    <w:rsid w:val="007134EF"/>
    <w:rsid w:val="00717FA4"/>
    <w:rsid w:val="0072085D"/>
    <w:rsid w:val="00725F95"/>
    <w:rsid w:val="00730FB7"/>
    <w:rsid w:val="00731208"/>
    <w:rsid w:val="00732640"/>
    <w:rsid w:val="00734F7A"/>
    <w:rsid w:val="0073675E"/>
    <w:rsid w:val="00736909"/>
    <w:rsid w:val="0073694A"/>
    <w:rsid w:val="00742839"/>
    <w:rsid w:val="00743C6C"/>
    <w:rsid w:val="007457F2"/>
    <w:rsid w:val="00746F53"/>
    <w:rsid w:val="007503F9"/>
    <w:rsid w:val="00752BF9"/>
    <w:rsid w:val="007541CC"/>
    <w:rsid w:val="00756A00"/>
    <w:rsid w:val="007601DB"/>
    <w:rsid w:val="00765223"/>
    <w:rsid w:val="0076648F"/>
    <w:rsid w:val="007671E5"/>
    <w:rsid w:val="0077162F"/>
    <w:rsid w:val="007738C6"/>
    <w:rsid w:val="00775897"/>
    <w:rsid w:val="00782C39"/>
    <w:rsid w:val="00784A11"/>
    <w:rsid w:val="007850FE"/>
    <w:rsid w:val="007857E0"/>
    <w:rsid w:val="00787C0D"/>
    <w:rsid w:val="0079088F"/>
    <w:rsid w:val="00790EC2"/>
    <w:rsid w:val="0079408F"/>
    <w:rsid w:val="007945FB"/>
    <w:rsid w:val="007A0502"/>
    <w:rsid w:val="007A0FC4"/>
    <w:rsid w:val="007B02CA"/>
    <w:rsid w:val="007B568A"/>
    <w:rsid w:val="007B6DB7"/>
    <w:rsid w:val="007C33D5"/>
    <w:rsid w:val="007C5D6F"/>
    <w:rsid w:val="007E1480"/>
    <w:rsid w:val="007E1882"/>
    <w:rsid w:val="007E6275"/>
    <w:rsid w:val="007F1A19"/>
    <w:rsid w:val="007F2187"/>
    <w:rsid w:val="007F3A78"/>
    <w:rsid w:val="007F42C8"/>
    <w:rsid w:val="007F5626"/>
    <w:rsid w:val="00801408"/>
    <w:rsid w:val="00801AA2"/>
    <w:rsid w:val="0080359B"/>
    <w:rsid w:val="008051D2"/>
    <w:rsid w:val="00810D6C"/>
    <w:rsid w:val="008113E4"/>
    <w:rsid w:val="008135CD"/>
    <w:rsid w:val="008136B5"/>
    <w:rsid w:val="008138E7"/>
    <w:rsid w:val="00814A24"/>
    <w:rsid w:val="00816E15"/>
    <w:rsid w:val="008219B6"/>
    <w:rsid w:val="008221C2"/>
    <w:rsid w:val="00823DF9"/>
    <w:rsid w:val="008308D4"/>
    <w:rsid w:val="00831085"/>
    <w:rsid w:val="008368AE"/>
    <w:rsid w:val="00841924"/>
    <w:rsid w:val="008431FC"/>
    <w:rsid w:val="008439BC"/>
    <w:rsid w:val="00843B72"/>
    <w:rsid w:val="00846D30"/>
    <w:rsid w:val="0084723C"/>
    <w:rsid w:val="008527B2"/>
    <w:rsid w:val="008532F1"/>
    <w:rsid w:val="00860655"/>
    <w:rsid w:val="008656E0"/>
    <w:rsid w:val="00877B24"/>
    <w:rsid w:val="00882169"/>
    <w:rsid w:val="008840D7"/>
    <w:rsid w:val="008847D4"/>
    <w:rsid w:val="008853F1"/>
    <w:rsid w:val="008859A1"/>
    <w:rsid w:val="00887AE4"/>
    <w:rsid w:val="008905B5"/>
    <w:rsid w:val="008928BE"/>
    <w:rsid w:val="00893C37"/>
    <w:rsid w:val="0089540D"/>
    <w:rsid w:val="008963CF"/>
    <w:rsid w:val="008A3373"/>
    <w:rsid w:val="008A4743"/>
    <w:rsid w:val="008A5E87"/>
    <w:rsid w:val="008A6D55"/>
    <w:rsid w:val="008B1BB7"/>
    <w:rsid w:val="008B2839"/>
    <w:rsid w:val="008B6027"/>
    <w:rsid w:val="008B7A76"/>
    <w:rsid w:val="008C1F25"/>
    <w:rsid w:val="008C21DC"/>
    <w:rsid w:val="008C51CD"/>
    <w:rsid w:val="008C563F"/>
    <w:rsid w:val="008C6921"/>
    <w:rsid w:val="008C7387"/>
    <w:rsid w:val="008D032D"/>
    <w:rsid w:val="008D1624"/>
    <w:rsid w:val="008D2B83"/>
    <w:rsid w:val="008D6C7C"/>
    <w:rsid w:val="008D7E7B"/>
    <w:rsid w:val="008E4871"/>
    <w:rsid w:val="008E4CEF"/>
    <w:rsid w:val="008E5AE1"/>
    <w:rsid w:val="008F1DCD"/>
    <w:rsid w:val="008F2CAB"/>
    <w:rsid w:val="008F2E94"/>
    <w:rsid w:val="008F3ADC"/>
    <w:rsid w:val="00900A4F"/>
    <w:rsid w:val="00900C2E"/>
    <w:rsid w:val="00900C9C"/>
    <w:rsid w:val="00900E74"/>
    <w:rsid w:val="0090104D"/>
    <w:rsid w:val="00901725"/>
    <w:rsid w:val="00901D9B"/>
    <w:rsid w:val="0090296E"/>
    <w:rsid w:val="00903080"/>
    <w:rsid w:val="0090349B"/>
    <w:rsid w:val="0090543F"/>
    <w:rsid w:val="00906C9E"/>
    <w:rsid w:val="00910BBD"/>
    <w:rsid w:val="00911487"/>
    <w:rsid w:val="00911F19"/>
    <w:rsid w:val="0091324F"/>
    <w:rsid w:val="009150C9"/>
    <w:rsid w:val="0091623C"/>
    <w:rsid w:val="00916BCB"/>
    <w:rsid w:val="00916E60"/>
    <w:rsid w:val="00917787"/>
    <w:rsid w:val="0091781C"/>
    <w:rsid w:val="00917C1F"/>
    <w:rsid w:val="009207E8"/>
    <w:rsid w:val="00922030"/>
    <w:rsid w:val="00923659"/>
    <w:rsid w:val="0092515F"/>
    <w:rsid w:val="00925D44"/>
    <w:rsid w:val="0092749A"/>
    <w:rsid w:val="00932848"/>
    <w:rsid w:val="00933561"/>
    <w:rsid w:val="00935C03"/>
    <w:rsid w:val="00935E78"/>
    <w:rsid w:val="00937A96"/>
    <w:rsid w:val="00944351"/>
    <w:rsid w:val="009458A9"/>
    <w:rsid w:val="00945DBC"/>
    <w:rsid w:val="009479D9"/>
    <w:rsid w:val="0096093C"/>
    <w:rsid w:val="00964BE2"/>
    <w:rsid w:val="00965DAA"/>
    <w:rsid w:val="00966639"/>
    <w:rsid w:val="00967DA6"/>
    <w:rsid w:val="009732E9"/>
    <w:rsid w:val="00974A15"/>
    <w:rsid w:val="00974D00"/>
    <w:rsid w:val="00975DD9"/>
    <w:rsid w:val="0097783D"/>
    <w:rsid w:val="00983127"/>
    <w:rsid w:val="00983233"/>
    <w:rsid w:val="009865F1"/>
    <w:rsid w:val="00994BCC"/>
    <w:rsid w:val="00994F2B"/>
    <w:rsid w:val="009A2FFC"/>
    <w:rsid w:val="009A76E3"/>
    <w:rsid w:val="009B04C5"/>
    <w:rsid w:val="009B23F3"/>
    <w:rsid w:val="009B2720"/>
    <w:rsid w:val="009B4A5E"/>
    <w:rsid w:val="009B4F74"/>
    <w:rsid w:val="009B6F9E"/>
    <w:rsid w:val="009B75CD"/>
    <w:rsid w:val="009C0D8D"/>
    <w:rsid w:val="009C27A9"/>
    <w:rsid w:val="009C367B"/>
    <w:rsid w:val="009C46C6"/>
    <w:rsid w:val="009C53ED"/>
    <w:rsid w:val="009C6515"/>
    <w:rsid w:val="009C7063"/>
    <w:rsid w:val="009D161B"/>
    <w:rsid w:val="009D3090"/>
    <w:rsid w:val="009D5C51"/>
    <w:rsid w:val="009D5D8D"/>
    <w:rsid w:val="009D5FAE"/>
    <w:rsid w:val="009D68E5"/>
    <w:rsid w:val="009E1906"/>
    <w:rsid w:val="009E3B9D"/>
    <w:rsid w:val="009E7E38"/>
    <w:rsid w:val="009F03FB"/>
    <w:rsid w:val="009F2183"/>
    <w:rsid w:val="009F23F6"/>
    <w:rsid w:val="009F29B6"/>
    <w:rsid w:val="009F3602"/>
    <w:rsid w:val="009F52DB"/>
    <w:rsid w:val="009F7AE9"/>
    <w:rsid w:val="00A01805"/>
    <w:rsid w:val="00A01A02"/>
    <w:rsid w:val="00A035E0"/>
    <w:rsid w:val="00A03776"/>
    <w:rsid w:val="00A03BC3"/>
    <w:rsid w:val="00A03FBA"/>
    <w:rsid w:val="00A042D6"/>
    <w:rsid w:val="00A06AF4"/>
    <w:rsid w:val="00A14C91"/>
    <w:rsid w:val="00A1772C"/>
    <w:rsid w:val="00A21471"/>
    <w:rsid w:val="00A2298B"/>
    <w:rsid w:val="00A23847"/>
    <w:rsid w:val="00A24703"/>
    <w:rsid w:val="00A25CD0"/>
    <w:rsid w:val="00A267A5"/>
    <w:rsid w:val="00A27799"/>
    <w:rsid w:val="00A31BAA"/>
    <w:rsid w:val="00A31C5D"/>
    <w:rsid w:val="00A32F9D"/>
    <w:rsid w:val="00A34190"/>
    <w:rsid w:val="00A44DD1"/>
    <w:rsid w:val="00A455AA"/>
    <w:rsid w:val="00A47268"/>
    <w:rsid w:val="00A51107"/>
    <w:rsid w:val="00A5134F"/>
    <w:rsid w:val="00A51C62"/>
    <w:rsid w:val="00A51E68"/>
    <w:rsid w:val="00A522EA"/>
    <w:rsid w:val="00A52B12"/>
    <w:rsid w:val="00A60FE4"/>
    <w:rsid w:val="00A62646"/>
    <w:rsid w:val="00A632E8"/>
    <w:rsid w:val="00A635AE"/>
    <w:rsid w:val="00A6471F"/>
    <w:rsid w:val="00A64B74"/>
    <w:rsid w:val="00A64F58"/>
    <w:rsid w:val="00A65BB5"/>
    <w:rsid w:val="00A671D0"/>
    <w:rsid w:val="00A67EEE"/>
    <w:rsid w:val="00A72BAA"/>
    <w:rsid w:val="00A731CE"/>
    <w:rsid w:val="00A73AB1"/>
    <w:rsid w:val="00A74DE8"/>
    <w:rsid w:val="00A759E1"/>
    <w:rsid w:val="00A81837"/>
    <w:rsid w:val="00A84C9F"/>
    <w:rsid w:val="00A85867"/>
    <w:rsid w:val="00A902A2"/>
    <w:rsid w:val="00A9101F"/>
    <w:rsid w:val="00A92A4F"/>
    <w:rsid w:val="00A935F7"/>
    <w:rsid w:val="00A95B8E"/>
    <w:rsid w:val="00A96DE2"/>
    <w:rsid w:val="00A97C13"/>
    <w:rsid w:val="00AA0BCB"/>
    <w:rsid w:val="00AA261B"/>
    <w:rsid w:val="00AA2C20"/>
    <w:rsid w:val="00AA3319"/>
    <w:rsid w:val="00AA61AF"/>
    <w:rsid w:val="00AB7221"/>
    <w:rsid w:val="00AB7C93"/>
    <w:rsid w:val="00AC0B6F"/>
    <w:rsid w:val="00AC1ED8"/>
    <w:rsid w:val="00AC2BD2"/>
    <w:rsid w:val="00AC7457"/>
    <w:rsid w:val="00AD0DB9"/>
    <w:rsid w:val="00AD5619"/>
    <w:rsid w:val="00AE24D2"/>
    <w:rsid w:val="00AE592D"/>
    <w:rsid w:val="00AF0BBC"/>
    <w:rsid w:val="00AF1E0A"/>
    <w:rsid w:val="00B02180"/>
    <w:rsid w:val="00B05313"/>
    <w:rsid w:val="00B053AF"/>
    <w:rsid w:val="00B05ADA"/>
    <w:rsid w:val="00B05D72"/>
    <w:rsid w:val="00B10310"/>
    <w:rsid w:val="00B108C4"/>
    <w:rsid w:val="00B11F21"/>
    <w:rsid w:val="00B1379D"/>
    <w:rsid w:val="00B2525B"/>
    <w:rsid w:val="00B27EA6"/>
    <w:rsid w:val="00B314BA"/>
    <w:rsid w:val="00B36401"/>
    <w:rsid w:val="00B404E1"/>
    <w:rsid w:val="00B42AA5"/>
    <w:rsid w:val="00B4437C"/>
    <w:rsid w:val="00B458FA"/>
    <w:rsid w:val="00B50FCF"/>
    <w:rsid w:val="00B5222E"/>
    <w:rsid w:val="00B52FA9"/>
    <w:rsid w:val="00B542C7"/>
    <w:rsid w:val="00B570AD"/>
    <w:rsid w:val="00B646A8"/>
    <w:rsid w:val="00B65A28"/>
    <w:rsid w:val="00B7025D"/>
    <w:rsid w:val="00B71557"/>
    <w:rsid w:val="00B751FA"/>
    <w:rsid w:val="00B76137"/>
    <w:rsid w:val="00B768DE"/>
    <w:rsid w:val="00B77138"/>
    <w:rsid w:val="00B77C57"/>
    <w:rsid w:val="00B80248"/>
    <w:rsid w:val="00B806E7"/>
    <w:rsid w:val="00B82C61"/>
    <w:rsid w:val="00B83964"/>
    <w:rsid w:val="00B874E9"/>
    <w:rsid w:val="00B87AF8"/>
    <w:rsid w:val="00B92DBB"/>
    <w:rsid w:val="00B96B98"/>
    <w:rsid w:val="00BA1795"/>
    <w:rsid w:val="00BA1EAC"/>
    <w:rsid w:val="00BA26EA"/>
    <w:rsid w:val="00BA4457"/>
    <w:rsid w:val="00BA46C6"/>
    <w:rsid w:val="00BA7A9F"/>
    <w:rsid w:val="00BB0DA6"/>
    <w:rsid w:val="00BB13CE"/>
    <w:rsid w:val="00BB231C"/>
    <w:rsid w:val="00BB2EB2"/>
    <w:rsid w:val="00BB6E88"/>
    <w:rsid w:val="00BC41F1"/>
    <w:rsid w:val="00BC59D3"/>
    <w:rsid w:val="00BC5A21"/>
    <w:rsid w:val="00BC5EFB"/>
    <w:rsid w:val="00BC69F5"/>
    <w:rsid w:val="00BD194C"/>
    <w:rsid w:val="00BD2ED0"/>
    <w:rsid w:val="00BD3E1B"/>
    <w:rsid w:val="00BE14AC"/>
    <w:rsid w:val="00BE1F55"/>
    <w:rsid w:val="00BE49DE"/>
    <w:rsid w:val="00BF096B"/>
    <w:rsid w:val="00BF4B1A"/>
    <w:rsid w:val="00BF5959"/>
    <w:rsid w:val="00C04C70"/>
    <w:rsid w:val="00C04FF2"/>
    <w:rsid w:val="00C05EFF"/>
    <w:rsid w:val="00C1149B"/>
    <w:rsid w:val="00C11B8A"/>
    <w:rsid w:val="00C11F50"/>
    <w:rsid w:val="00C13F7E"/>
    <w:rsid w:val="00C2074F"/>
    <w:rsid w:val="00C226C6"/>
    <w:rsid w:val="00C232D0"/>
    <w:rsid w:val="00C241B7"/>
    <w:rsid w:val="00C2633F"/>
    <w:rsid w:val="00C2642E"/>
    <w:rsid w:val="00C31582"/>
    <w:rsid w:val="00C32D07"/>
    <w:rsid w:val="00C33C05"/>
    <w:rsid w:val="00C35DE5"/>
    <w:rsid w:val="00C36E79"/>
    <w:rsid w:val="00C4660F"/>
    <w:rsid w:val="00C478F4"/>
    <w:rsid w:val="00C47A40"/>
    <w:rsid w:val="00C50AD3"/>
    <w:rsid w:val="00C51C85"/>
    <w:rsid w:val="00C523D3"/>
    <w:rsid w:val="00C532E3"/>
    <w:rsid w:val="00C53D86"/>
    <w:rsid w:val="00C5568F"/>
    <w:rsid w:val="00C56FBD"/>
    <w:rsid w:val="00C63451"/>
    <w:rsid w:val="00C64A55"/>
    <w:rsid w:val="00C661E9"/>
    <w:rsid w:val="00C67E03"/>
    <w:rsid w:val="00C71817"/>
    <w:rsid w:val="00C733D3"/>
    <w:rsid w:val="00C7483B"/>
    <w:rsid w:val="00C75280"/>
    <w:rsid w:val="00C81B2B"/>
    <w:rsid w:val="00C82AE4"/>
    <w:rsid w:val="00C82B3A"/>
    <w:rsid w:val="00C83648"/>
    <w:rsid w:val="00C83D33"/>
    <w:rsid w:val="00C8557E"/>
    <w:rsid w:val="00C85619"/>
    <w:rsid w:val="00C87361"/>
    <w:rsid w:val="00C87808"/>
    <w:rsid w:val="00C91C8B"/>
    <w:rsid w:val="00C93554"/>
    <w:rsid w:val="00C9566D"/>
    <w:rsid w:val="00C96D2E"/>
    <w:rsid w:val="00CA1DA8"/>
    <w:rsid w:val="00CA2104"/>
    <w:rsid w:val="00CB0149"/>
    <w:rsid w:val="00CB07E0"/>
    <w:rsid w:val="00CB2316"/>
    <w:rsid w:val="00CB341D"/>
    <w:rsid w:val="00CB34E2"/>
    <w:rsid w:val="00CB650F"/>
    <w:rsid w:val="00CB72FB"/>
    <w:rsid w:val="00CB76F5"/>
    <w:rsid w:val="00CC040D"/>
    <w:rsid w:val="00CC199B"/>
    <w:rsid w:val="00CC4CD5"/>
    <w:rsid w:val="00CC78C5"/>
    <w:rsid w:val="00CD1A73"/>
    <w:rsid w:val="00CD33A6"/>
    <w:rsid w:val="00CD3DE2"/>
    <w:rsid w:val="00CD3F23"/>
    <w:rsid w:val="00CD75EA"/>
    <w:rsid w:val="00CE11F4"/>
    <w:rsid w:val="00CE3619"/>
    <w:rsid w:val="00CE5029"/>
    <w:rsid w:val="00CE6FBD"/>
    <w:rsid w:val="00CE74EE"/>
    <w:rsid w:val="00CE7A61"/>
    <w:rsid w:val="00CF12CA"/>
    <w:rsid w:val="00CF19F0"/>
    <w:rsid w:val="00CF2863"/>
    <w:rsid w:val="00CF3209"/>
    <w:rsid w:val="00CF74CF"/>
    <w:rsid w:val="00CF7913"/>
    <w:rsid w:val="00D04FCF"/>
    <w:rsid w:val="00D059B8"/>
    <w:rsid w:val="00D0633F"/>
    <w:rsid w:val="00D1585D"/>
    <w:rsid w:val="00D23C0F"/>
    <w:rsid w:val="00D2554B"/>
    <w:rsid w:val="00D27117"/>
    <w:rsid w:val="00D27BD2"/>
    <w:rsid w:val="00D31311"/>
    <w:rsid w:val="00D323AF"/>
    <w:rsid w:val="00D34015"/>
    <w:rsid w:val="00D34217"/>
    <w:rsid w:val="00D346F3"/>
    <w:rsid w:val="00D35604"/>
    <w:rsid w:val="00D3570E"/>
    <w:rsid w:val="00D37B3B"/>
    <w:rsid w:val="00D422F9"/>
    <w:rsid w:val="00D46AF4"/>
    <w:rsid w:val="00D479E2"/>
    <w:rsid w:val="00D52A35"/>
    <w:rsid w:val="00D571A1"/>
    <w:rsid w:val="00D5771C"/>
    <w:rsid w:val="00D612D7"/>
    <w:rsid w:val="00D70A52"/>
    <w:rsid w:val="00D764F0"/>
    <w:rsid w:val="00D769BD"/>
    <w:rsid w:val="00D7777A"/>
    <w:rsid w:val="00D805E0"/>
    <w:rsid w:val="00D81E3A"/>
    <w:rsid w:val="00D82A80"/>
    <w:rsid w:val="00D82DD1"/>
    <w:rsid w:val="00D86E1D"/>
    <w:rsid w:val="00D87136"/>
    <w:rsid w:val="00D90C12"/>
    <w:rsid w:val="00D92A9F"/>
    <w:rsid w:val="00D95677"/>
    <w:rsid w:val="00D975CE"/>
    <w:rsid w:val="00D97814"/>
    <w:rsid w:val="00DA404A"/>
    <w:rsid w:val="00DA4F84"/>
    <w:rsid w:val="00DA50D1"/>
    <w:rsid w:val="00DA6B4B"/>
    <w:rsid w:val="00DB271A"/>
    <w:rsid w:val="00DB2AAA"/>
    <w:rsid w:val="00DB536B"/>
    <w:rsid w:val="00DB670C"/>
    <w:rsid w:val="00DC0BB4"/>
    <w:rsid w:val="00DC3F70"/>
    <w:rsid w:val="00DC6647"/>
    <w:rsid w:val="00DC776A"/>
    <w:rsid w:val="00DD00B6"/>
    <w:rsid w:val="00DD391A"/>
    <w:rsid w:val="00DD4CB3"/>
    <w:rsid w:val="00DD62D3"/>
    <w:rsid w:val="00DD76CC"/>
    <w:rsid w:val="00DE0C64"/>
    <w:rsid w:val="00DE20AF"/>
    <w:rsid w:val="00DE30DF"/>
    <w:rsid w:val="00DE6AC9"/>
    <w:rsid w:val="00DE71FB"/>
    <w:rsid w:val="00DF19FB"/>
    <w:rsid w:val="00DF2708"/>
    <w:rsid w:val="00DF2825"/>
    <w:rsid w:val="00DF375E"/>
    <w:rsid w:val="00DF73B1"/>
    <w:rsid w:val="00E01CED"/>
    <w:rsid w:val="00E0338A"/>
    <w:rsid w:val="00E03651"/>
    <w:rsid w:val="00E12240"/>
    <w:rsid w:val="00E12B84"/>
    <w:rsid w:val="00E1324F"/>
    <w:rsid w:val="00E14589"/>
    <w:rsid w:val="00E14598"/>
    <w:rsid w:val="00E26983"/>
    <w:rsid w:val="00E27D72"/>
    <w:rsid w:val="00E31B16"/>
    <w:rsid w:val="00E326DA"/>
    <w:rsid w:val="00E33599"/>
    <w:rsid w:val="00E353CF"/>
    <w:rsid w:val="00E37D23"/>
    <w:rsid w:val="00E45918"/>
    <w:rsid w:val="00E50A7E"/>
    <w:rsid w:val="00E50E4D"/>
    <w:rsid w:val="00E51058"/>
    <w:rsid w:val="00E51759"/>
    <w:rsid w:val="00E526BE"/>
    <w:rsid w:val="00E535D0"/>
    <w:rsid w:val="00E5470F"/>
    <w:rsid w:val="00E5607A"/>
    <w:rsid w:val="00E5626F"/>
    <w:rsid w:val="00E5633E"/>
    <w:rsid w:val="00E57D2A"/>
    <w:rsid w:val="00E61FE5"/>
    <w:rsid w:val="00E62447"/>
    <w:rsid w:val="00E62BE7"/>
    <w:rsid w:val="00E65B0B"/>
    <w:rsid w:val="00E67574"/>
    <w:rsid w:val="00E77716"/>
    <w:rsid w:val="00E80D8D"/>
    <w:rsid w:val="00E81166"/>
    <w:rsid w:val="00E81716"/>
    <w:rsid w:val="00E8202C"/>
    <w:rsid w:val="00E83E6C"/>
    <w:rsid w:val="00E85ED8"/>
    <w:rsid w:val="00E86B97"/>
    <w:rsid w:val="00E91F4D"/>
    <w:rsid w:val="00E9252E"/>
    <w:rsid w:val="00E92966"/>
    <w:rsid w:val="00E92AEE"/>
    <w:rsid w:val="00E95D1D"/>
    <w:rsid w:val="00EA005B"/>
    <w:rsid w:val="00EA6B30"/>
    <w:rsid w:val="00EA71D9"/>
    <w:rsid w:val="00EB041A"/>
    <w:rsid w:val="00EB460B"/>
    <w:rsid w:val="00EB49D9"/>
    <w:rsid w:val="00EB5980"/>
    <w:rsid w:val="00EC1562"/>
    <w:rsid w:val="00EC2F33"/>
    <w:rsid w:val="00EC32EA"/>
    <w:rsid w:val="00EC3335"/>
    <w:rsid w:val="00EC3ADB"/>
    <w:rsid w:val="00EC45F9"/>
    <w:rsid w:val="00ED0B23"/>
    <w:rsid w:val="00ED3FF0"/>
    <w:rsid w:val="00ED41C6"/>
    <w:rsid w:val="00EE0F5D"/>
    <w:rsid w:val="00EE159E"/>
    <w:rsid w:val="00EE4165"/>
    <w:rsid w:val="00EE5A9F"/>
    <w:rsid w:val="00EE5EE3"/>
    <w:rsid w:val="00EF1B07"/>
    <w:rsid w:val="00EF33AF"/>
    <w:rsid w:val="00EF3F20"/>
    <w:rsid w:val="00EF5460"/>
    <w:rsid w:val="00EF55B8"/>
    <w:rsid w:val="00F02953"/>
    <w:rsid w:val="00F044DF"/>
    <w:rsid w:val="00F06453"/>
    <w:rsid w:val="00F07100"/>
    <w:rsid w:val="00F104A3"/>
    <w:rsid w:val="00F12D0C"/>
    <w:rsid w:val="00F133FD"/>
    <w:rsid w:val="00F1503F"/>
    <w:rsid w:val="00F15122"/>
    <w:rsid w:val="00F21505"/>
    <w:rsid w:val="00F21D53"/>
    <w:rsid w:val="00F221F2"/>
    <w:rsid w:val="00F22CD9"/>
    <w:rsid w:val="00F26AA2"/>
    <w:rsid w:val="00F272AF"/>
    <w:rsid w:val="00F348D5"/>
    <w:rsid w:val="00F34DD5"/>
    <w:rsid w:val="00F357EB"/>
    <w:rsid w:val="00F3779B"/>
    <w:rsid w:val="00F425CF"/>
    <w:rsid w:val="00F43121"/>
    <w:rsid w:val="00F45B6B"/>
    <w:rsid w:val="00F50EB2"/>
    <w:rsid w:val="00F5261D"/>
    <w:rsid w:val="00F557BB"/>
    <w:rsid w:val="00F55E8E"/>
    <w:rsid w:val="00F65145"/>
    <w:rsid w:val="00F72025"/>
    <w:rsid w:val="00F818DE"/>
    <w:rsid w:val="00F84ED4"/>
    <w:rsid w:val="00F85097"/>
    <w:rsid w:val="00F925C4"/>
    <w:rsid w:val="00F943C2"/>
    <w:rsid w:val="00F95705"/>
    <w:rsid w:val="00FA1791"/>
    <w:rsid w:val="00FA331C"/>
    <w:rsid w:val="00FA3678"/>
    <w:rsid w:val="00FA5306"/>
    <w:rsid w:val="00FB0332"/>
    <w:rsid w:val="00FB0694"/>
    <w:rsid w:val="00FB083A"/>
    <w:rsid w:val="00FB308E"/>
    <w:rsid w:val="00FB35FC"/>
    <w:rsid w:val="00FB7EC8"/>
    <w:rsid w:val="00FC2820"/>
    <w:rsid w:val="00FC3C90"/>
    <w:rsid w:val="00FC6414"/>
    <w:rsid w:val="00FC76D8"/>
    <w:rsid w:val="00FD153F"/>
    <w:rsid w:val="00FD3442"/>
    <w:rsid w:val="00FD4B8F"/>
    <w:rsid w:val="00FD6173"/>
    <w:rsid w:val="00FD6B4F"/>
    <w:rsid w:val="00FD6D8A"/>
    <w:rsid w:val="00FE0EEA"/>
    <w:rsid w:val="00FE2AD3"/>
    <w:rsid w:val="00FE43EB"/>
    <w:rsid w:val="00FE6FB2"/>
    <w:rsid w:val="00FE79AF"/>
    <w:rsid w:val="00FF0F7C"/>
    <w:rsid w:val="00FF1195"/>
    <w:rsid w:val="00FF4268"/>
    <w:rsid w:val="00FF482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66DC0"/>
  <w15:chartTrackingRefBased/>
  <w15:docId w15:val="{24EF7A9A-11AF-42AC-90C8-E644227B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Lucida Sans Unicode" w:hAnsi="Times New Roman" w:cs="Tahoma"/>
        <w:lang w:val="es-UY" w:eastAsia="es-UY"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2C60"/>
    <w:pPr>
      <w:widowControl w:val="0"/>
      <w:suppressAutoHyphens/>
      <w:autoSpaceDN w:val="0"/>
    </w:pPr>
    <w:rPr>
      <w:rFonts w:ascii="Arial" w:hAnsi="Arial"/>
      <w:kern w:val="3"/>
      <w:sz w:val="22"/>
      <w:szCs w:val="24"/>
    </w:rPr>
  </w:style>
  <w:style w:type="paragraph" w:styleId="Ttulo1">
    <w:name w:val="heading 1"/>
    <w:aliases w:val="Car"/>
    <w:basedOn w:val="Normal"/>
    <w:next w:val="Normal"/>
    <w:link w:val="Ttulo1Car"/>
    <w:qFormat/>
    <w:rsid w:val="00006AEC"/>
    <w:pPr>
      <w:keepNext/>
      <w:pageBreakBefore/>
      <w:widowControl/>
      <w:numPr>
        <w:numId w:val="33"/>
      </w:numPr>
      <w:suppressAutoHyphens w:val="0"/>
      <w:autoSpaceDN/>
      <w:spacing w:before="240" w:after="60"/>
      <w:jc w:val="both"/>
      <w:outlineLvl w:val="0"/>
    </w:pPr>
    <w:rPr>
      <w:rFonts w:eastAsia="Times New Roman" w:cs="Arial"/>
      <w:b/>
      <w:bCs/>
      <w:kern w:val="32"/>
      <w:sz w:val="32"/>
      <w:szCs w:val="32"/>
      <w:lang w:val="en-US" w:eastAsia="en-US"/>
    </w:rPr>
  </w:style>
  <w:style w:type="paragraph" w:styleId="Ttulo2">
    <w:name w:val="heading 2"/>
    <w:basedOn w:val="Normal"/>
    <w:next w:val="Normal"/>
    <w:link w:val="Ttulo2Car"/>
    <w:qFormat/>
    <w:rsid w:val="008113E4"/>
    <w:pPr>
      <w:keepNext/>
      <w:widowControl/>
      <w:numPr>
        <w:ilvl w:val="1"/>
        <w:numId w:val="33"/>
      </w:numPr>
      <w:suppressAutoHyphens w:val="0"/>
      <w:autoSpaceDN/>
      <w:spacing w:before="240" w:after="60"/>
      <w:jc w:val="both"/>
      <w:outlineLvl w:val="1"/>
    </w:pPr>
    <w:rPr>
      <w:rFonts w:eastAsia="Times New Roman" w:cs="Arial"/>
      <w:b/>
      <w:bCs/>
      <w:iCs/>
      <w:kern w:val="0"/>
      <w:sz w:val="28"/>
      <w:szCs w:val="28"/>
      <w:lang w:val="en-US" w:eastAsia="en-US"/>
    </w:rPr>
  </w:style>
  <w:style w:type="paragraph" w:styleId="Ttulo3">
    <w:name w:val="heading 3"/>
    <w:basedOn w:val="Normal"/>
    <w:next w:val="Normal"/>
    <w:link w:val="Ttulo3Car"/>
    <w:qFormat/>
    <w:rsid w:val="008113E4"/>
    <w:pPr>
      <w:keepNext/>
      <w:widowControl/>
      <w:numPr>
        <w:ilvl w:val="2"/>
        <w:numId w:val="33"/>
      </w:numPr>
      <w:suppressAutoHyphens w:val="0"/>
      <w:autoSpaceDN/>
      <w:spacing w:before="240" w:after="60"/>
      <w:jc w:val="both"/>
      <w:outlineLvl w:val="2"/>
    </w:pPr>
    <w:rPr>
      <w:rFonts w:eastAsia="Times New Roman" w:cs="Arial"/>
      <w:b/>
      <w:bCs/>
      <w:kern w:val="0"/>
      <w:szCs w:val="26"/>
      <w:lang w:val="en-US" w:eastAsia="en-US"/>
    </w:rPr>
  </w:style>
  <w:style w:type="paragraph" w:styleId="Ttulo4">
    <w:name w:val="heading 4"/>
    <w:basedOn w:val="Normal"/>
    <w:next w:val="Normal"/>
    <w:link w:val="Ttulo4Car"/>
    <w:qFormat/>
    <w:rsid w:val="008113E4"/>
    <w:pPr>
      <w:keepNext/>
      <w:widowControl/>
      <w:numPr>
        <w:ilvl w:val="3"/>
        <w:numId w:val="33"/>
      </w:numPr>
      <w:suppressAutoHyphens w:val="0"/>
      <w:autoSpaceDN/>
      <w:spacing w:before="240" w:after="60"/>
      <w:jc w:val="both"/>
      <w:outlineLvl w:val="3"/>
    </w:pPr>
    <w:rPr>
      <w:rFonts w:eastAsia="Times New Roman" w:cs="Times New Roman"/>
      <w:b/>
      <w:bCs/>
      <w:kern w:val="0"/>
      <w:szCs w:val="28"/>
      <w:lang w:val="en-US" w:eastAsia="en-US"/>
    </w:rPr>
  </w:style>
  <w:style w:type="paragraph" w:styleId="Ttulo5">
    <w:name w:val="heading 5"/>
    <w:basedOn w:val="Normal"/>
    <w:next w:val="Normal"/>
    <w:link w:val="Ttulo5Car"/>
    <w:qFormat/>
    <w:rsid w:val="008113E4"/>
    <w:pPr>
      <w:widowControl/>
      <w:numPr>
        <w:ilvl w:val="4"/>
        <w:numId w:val="33"/>
      </w:numPr>
      <w:suppressAutoHyphens w:val="0"/>
      <w:autoSpaceDN/>
      <w:spacing w:before="240" w:after="60"/>
      <w:jc w:val="both"/>
      <w:outlineLvl w:val="4"/>
    </w:pPr>
    <w:rPr>
      <w:rFonts w:eastAsia="Times New Roman" w:cs="Times New Roman"/>
      <w:b/>
      <w:bCs/>
      <w:i/>
      <w:iCs/>
      <w:kern w:val="0"/>
      <w:sz w:val="26"/>
      <w:szCs w:val="26"/>
      <w:lang w:val="en-US" w:eastAsia="en-US"/>
    </w:rPr>
  </w:style>
  <w:style w:type="paragraph" w:styleId="Ttulo6">
    <w:name w:val="heading 6"/>
    <w:basedOn w:val="Normal"/>
    <w:next w:val="Normal"/>
    <w:link w:val="Ttulo6Car"/>
    <w:qFormat/>
    <w:rsid w:val="008113E4"/>
    <w:pPr>
      <w:widowControl/>
      <w:numPr>
        <w:ilvl w:val="5"/>
        <w:numId w:val="33"/>
      </w:numPr>
      <w:suppressAutoHyphens w:val="0"/>
      <w:autoSpaceDN/>
      <w:spacing w:before="240" w:after="60"/>
      <w:jc w:val="both"/>
      <w:outlineLvl w:val="5"/>
    </w:pPr>
    <w:rPr>
      <w:rFonts w:eastAsia="Times New Roman" w:cs="Times New Roman"/>
      <w:b/>
      <w:bCs/>
      <w:kern w:val="0"/>
      <w:szCs w:val="22"/>
      <w:lang w:val="en-US" w:eastAsia="en-US"/>
    </w:rPr>
  </w:style>
  <w:style w:type="paragraph" w:styleId="Ttulo7">
    <w:name w:val="heading 7"/>
    <w:basedOn w:val="Normal"/>
    <w:next w:val="Normal"/>
    <w:link w:val="Ttulo7Car"/>
    <w:qFormat/>
    <w:rsid w:val="008113E4"/>
    <w:pPr>
      <w:widowControl/>
      <w:numPr>
        <w:ilvl w:val="6"/>
        <w:numId w:val="33"/>
      </w:numPr>
      <w:suppressAutoHyphens w:val="0"/>
      <w:autoSpaceDN/>
      <w:spacing w:before="240" w:after="60"/>
      <w:jc w:val="both"/>
      <w:outlineLvl w:val="6"/>
    </w:pPr>
    <w:rPr>
      <w:rFonts w:eastAsia="Times New Roman" w:cs="Times New Roman"/>
      <w:kern w:val="0"/>
      <w:lang w:val="en-US" w:eastAsia="en-US"/>
    </w:rPr>
  </w:style>
  <w:style w:type="paragraph" w:styleId="Ttulo8">
    <w:name w:val="heading 8"/>
    <w:basedOn w:val="Normal"/>
    <w:next w:val="Normal"/>
    <w:link w:val="Ttulo8Car"/>
    <w:qFormat/>
    <w:rsid w:val="008113E4"/>
    <w:pPr>
      <w:widowControl/>
      <w:numPr>
        <w:ilvl w:val="7"/>
        <w:numId w:val="33"/>
      </w:numPr>
      <w:suppressAutoHyphens w:val="0"/>
      <w:autoSpaceDN/>
      <w:spacing w:before="240" w:after="60"/>
      <w:jc w:val="both"/>
      <w:outlineLvl w:val="7"/>
    </w:pPr>
    <w:rPr>
      <w:rFonts w:eastAsia="Times New Roman" w:cs="Times New Roman"/>
      <w:i/>
      <w:iCs/>
      <w:kern w:val="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basedOn w:val="Fuentedeprrafopredeter"/>
    <w:link w:val="Ttulo1"/>
    <w:rsid w:val="00006AEC"/>
    <w:rPr>
      <w:rFonts w:ascii="Arial" w:eastAsia="Times New Roman" w:hAnsi="Arial" w:cs="Arial"/>
      <w:b/>
      <w:bCs/>
      <w:kern w:val="32"/>
      <w:sz w:val="32"/>
      <w:szCs w:val="32"/>
      <w:lang w:val="en-US" w:eastAsia="en-US"/>
    </w:rPr>
  </w:style>
  <w:style w:type="paragraph" w:styleId="Textoindependiente">
    <w:name w:val="Body Text"/>
    <w:basedOn w:val="Normal"/>
    <w:link w:val="TextoindependienteCar"/>
    <w:uiPriority w:val="99"/>
    <w:semiHidden/>
    <w:unhideWhenUsed/>
    <w:rsid w:val="00E86B97"/>
    <w:pPr>
      <w:spacing w:after="120"/>
    </w:pPr>
    <w:rPr>
      <w:rFonts w:cs="Times New Roman"/>
      <w:kern w:val="1"/>
      <w:lang w:val="x-none" w:eastAsia="ar-SA"/>
    </w:rPr>
  </w:style>
  <w:style w:type="character" w:customStyle="1" w:styleId="TextoindependienteCar">
    <w:name w:val="Texto independiente Car"/>
    <w:link w:val="Textoindependiente"/>
    <w:uiPriority w:val="99"/>
    <w:semiHidden/>
    <w:rsid w:val="00E86B97"/>
    <w:rPr>
      <w:rFonts w:eastAsia="Lucida Sans Unicode"/>
      <w:kern w:val="1"/>
      <w:sz w:val="24"/>
      <w:szCs w:val="24"/>
      <w:lang w:eastAsia="ar-SA"/>
    </w:rPr>
  </w:style>
  <w:style w:type="paragraph" w:styleId="Ttulo">
    <w:name w:val="Title"/>
    <w:basedOn w:val="Normal"/>
    <w:next w:val="Cuerpo"/>
    <w:link w:val="TtuloCar"/>
    <w:qFormat/>
    <w:rsid w:val="00A73AB1"/>
    <w:pPr>
      <w:keepNext/>
      <w:autoSpaceDN/>
      <w:spacing w:before="240" w:after="120" w:line="360" w:lineRule="auto"/>
      <w:jc w:val="center"/>
    </w:pPr>
    <w:rPr>
      <w:rFonts w:eastAsia="MS Mincho" w:cs="Times New Roman"/>
      <w:b/>
      <w:bCs/>
      <w:kern w:val="60"/>
      <w:sz w:val="60"/>
      <w:szCs w:val="36"/>
      <w:lang w:val="x-none" w:eastAsia="ar-SA"/>
    </w:rPr>
  </w:style>
  <w:style w:type="character" w:customStyle="1" w:styleId="TtuloCar">
    <w:name w:val="Título Car"/>
    <w:link w:val="Ttulo"/>
    <w:rsid w:val="00A73AB1"/>
    <w:rPr>
      <w:rFonts w:ascii="Arial" w:eastAsia="MS Mincho" w:hAnsi="Arial"/>
      <w:b/>
      <w:bCs/>
      <w:kern w:val="60"/>
      <w:sz w:val="60"/>
      <w:szCs w:val="36"/>
      <w:lang w:eastAsia="ar-SA"/>
    </w:rPr>
  </w:style>
  <w:style w:type="paragraph" w:styleId="Subttulo">
    <w:name w:val="Subtitle"/>
    <w:basedOn w:val="Normal"/>
    <w:next w:val="Textoindependiente"/>
    <w:link w:val="SubttuloCar"/>
    <w:qFormat/>
    <w:rsid w:val="00FC3C90"/>
    <w:pPr>
      <w:keepNext/>
      <w:autoSpaceDN/>
      <w:spacing w:before="240" w:after="120"/>
      <w:jc w:val="center"/>
    </w:pPr>
    <w:rPr>
      <w:rFonts w:eastAsia="MS Mincho" w:cs="Times New Roman"/>
      <w:i/>
      <w:iCs/>
      <w:kern w:val="1"/>
      <w:sz w:val="28"/>
      <w:szCs w:val="28"/>
      <w:lang w:eastAsia="ar-SA"/>
    </w:rPr>
  </w:style>
  <w:style w:type="character" w:customStyle="1" w:styleId="SubttuloCar">
    <w:name w:val="Subtítulo Car"/>
    <w:link w:val="Subttulo"/>
    <w:rsid w:val="00FC3C90"/>
    <w:rPr>
      <w:rFonts w:ascii="Arial" w:eastAsia="MS Mincho" w:hAnsi="Arial"/>
      <w:i/>
      <w:iCs/>
      <w:kern w:val="1"/>
      <w:sz w:val="28"/>
      <w:szCs w:val="28"/>
      <w:lang w:val="es-UY" w:eastAsia="ar-SA"/>
    </w:rPr>
  </w:style>
  <w:style w:type="paragraph" w:styleId="Sinespaciado">
    <w:name w:val="No Spacing"/>
    <w:link w:val="SinespaciadoCar"/>
    <w:qFormat/>
    <w:rsid w:val="00FC3C90"/>
    <w:pPr>
      <w:suppressAutoHyphens/>
      <w:autoSpaceDN w:val="0"/>
      <w:textAlignment w:val="baseline"/>
    </w:pPr>
    <w:rPr>
      <w:rFonts w:ascii="Calibri" w:eastAsia="Arial" w:hAnsi="Calibri" w:cs="Times New Roman"/>
      <w:kern w:val="3"/>
      <w:sz w:val="22"/>
      <w:szCs w:val="22"/>
      <w:lang w:val="es-ES"/>
    </w:rPr>
  </w:style>
  <w:style w:type="character" w:customStyle="1" w:styleId="SinespaciadoCar">
    <w:name w:val="Sin espaciado Car"/>
    <w:link w:val="Sinespaciado"/>
    <w:rsid w:val="00E86B97"/>
    <w:rPr>
      <w:rFonts w:ascii="Calibri" w:eastAsia="Arial" w:hAnsi="Calibri" w:cs="Times New Roman"/>
      <w:kern w:val="3"/>
      <w:sz w:val="22"/>
      <w:szCs w:val="22"/>
      <w:lang w:val="es-ES" w:eastAsia="es-UY" w:bidi="ar-SA"/>
    </w:rPr>
  </w:style>
  <w:style w:type="paragraph" w:styleId="Prrafodelista">
    <w:name w:val="List Paragraph"/>
    <w:basedOn w:val="Normal"/>
    <w:uiPriority w:val="34"/>
    <w:qFormat/>
    <w:rsid w:val="00FC3C90"/>
    <w:pPr>
      <w:autoSpaceDN/>
      <w:ind w:left="720"/>
    </w:pPr>
    <w:rPr>
      <w:kern w:val="1"/>
      <w:lang w:eastAsia="ar-SA"/>
    </w:rPr>
  </w:style>
  <w:style w:type="character" w:customStyle="1" w:styleId="Ttulo2Car">
    <w:name w:val="Título 2 Car"/>
    <w:basedOn w:val="Fuentedeprrafopredeter"/>
    <w:link w:val="Ttulo2"/>
    <w:rsid w:val="008113E4"/>
    <w:rPr>
      <w:rFonts w:ascii="Arial" w:eastAsia="Times New Roman" w:hAnsi="Arial" w:cs="Arial"/>
      <w:b/>
      <w:bCs/>
      <w:iCs/>
      <w:sz w:val="28"/>
      <w:szCs w:val="28"/>
      <w:lang w:val="en-US" w:eastAsia="en-US"/>
    </w:rPr>
  </w:style>
  <w:style w:type="character" w:customStyle="1" w:styleId="Ttulo3Car">
    <w:name w:val="Título 3 Car"/>
    <w:basedOn w:val="Fuentedeprrafopredeter"/>
    <w:link w:val="Ttulo3"/>
    <w:rsid w:val="008113E4"/>
    <w:rPr>
      <w:rFonts w:ascii="Arial" w:eastAsia="Times New Roman" w:hAnsi="Arial" w:cs="Arial"/>
      <w:b/>
      <w:bCs/>
      <w:sz w:val="24"/>
      <w:szCs w:val="26"/>
      <w:lang w:val="en-US" w:eastAsia="en-US"/>
    </w:rPr>
  </w:style>
  <w:style w:type="character" w:customStyle="1" w:styleId="Ttulo4Car">
    <w:name w:val="Título 4 Car"/>
    <w:basedOn w:val="Fuentedeprrafopredeter"/>
    <w:link w:val="Ttulo4"/>
    <w:rsid w:val="008113E4"/>
    <w:rPr>
      <w:rFonts w:ascii="Arial" w:eastAsia="Times New Roman" w:hAnsi="Arial" w:cs="Times New Roman"/>
      <w:b/>
      <w:bCs/>
      <w:sz w:val="22"/>
      <w:szCs w:val="28"/>
      <w:lang w:val="en-US" w:eastAsia="en-US"/>
    </w:rPr>
  </w:style>
  <w:style w:type="character" w:customStyle="1" w:styleId="Ttulo5Car">
    <w:name w:val="Título 5 Car"/>
    <w:basedOn w:val="Fuentedeprrafopredeter"/>
    <w:link w:val="Ttulo5"/>
    <w:rsid w:val="008113E4"/>
    <w:rPr>
      <w:rFonts w:ascii="Arial" w:eastAsia="Times New Roman" w:hAnsi="Arial" w:cs="Times New Roman"/>
      <w:b/>
      <w:bCs/>
      <w:i/>
      <w:iCs/>
      <w:sz w:val="26"/>
      <w:szCs w:val="26"/>
      <w:lang w:val="en-US" w:eastAsia="en-US"/>
    </w:rPr>
  </w:style>
  <w:style w:type="character" w:customStyle="1" w:styleId="Ttulo6Car">
    <w:name w:val="Título 6 Car"/>
    <w:basedOn w:val="Fuentedeprrafopredeter"/>
    <w:link w:val="Ttulo6"/>
    <w:rsid w:val="008113E4"/>
    <w:rPr>
      <w:rFonts w:eastAsia="Times New Roman" w:cs="Times New Roman"/>
      <w:b/>
      <w:bCs/>
      <w:sz w:val="22"/>
      <w:szCs w:val="22"/>
      <w:lang w:val="en-US" w:eastAsia="en-US"/>
    </w:rPr>
  </w:style>
  <w:style w:type="character" w:styleId="Textoennegrita">
    <w:name w:val="Strong"/>
    <w:qFormat/>
    <w:rsid w:val="00DE71FB"/>
    <w:rPr>
      <w:rFonts w:ascii="Arial" w:hAnsi="Arial"/>
      <w:b/>
      <w:bCs/>
      <w:sz w:val="24"/>
    </w:rPr>
  </w:style>
  <w:style w:type="paragraph" w:styleId="Citadestacada">
    <w:name w:val="Intense Quote"/>
    <w:basedOn w:val="Normal"/>
    <w:next w:val="Normal"/>
    <w:link w:val="CitadestacadaCar"/>
    <w:uiPriority w:val="30"/>
    <w:qFormat/>
    <w:rsid w:val="00DE71FB"/>
    <w:pPr>
      <w:spacing w:before="200" w:after="280"/>
      <w:ind w:left="936" w:right="936"/>
      <w:jc w:val="center"/>
    </w:pPr>
    <w:rPr>
      <w:rFonts w:cs="Times New Roman"/>
      <w:bCs/>
      <w:i/>
      <w:iCs/>
      <w:lang w:val="x-none" w:eastAsia="x-none"/>
    </w:rPr>
  </w:style>
  <w:style w:type="character" w:customStyle="1" w:styleId="CitadestacadaCar">
    <w:name w:val="Cita destacada Car"/>
    <w:link w:val="Citadestacada"/>
    <w:uiPriority w:val="30"/>
    <w:rsid w:val="00DE71FB"/>
    <w:rPr>
      <w:rFonts w:ascii="Arial" w:hAnsi="Arial"/>
      <w:bCs/>
      <w:i/>
      <w:iCs/>
      <w:kern w:val="3"/>
      <w:sz w:val="22"/>
      <w:szCs w:val="24"/>
    </w:rPr>
  </w:style>
  <w:style w:type="paragraph" w:customStyle="1" w:styleId="TtulodeTDC">
    <w:name w:val="Título de TDC"/>
    <w:basedOn w:val="Ttulo1"/>
    <w:next w:val="Normal"/>
    <w:uiPriority w:val="39"/>
    <w:semiHidden/>
    <w:unhideWhenUsed/>
    <w:qFormat/>
    <w:rsid w:val="00FC3C90"/>
    <w:pPr>
      <w:spacing w:line="276" w:lineRule="auto"/>
      <w:outlineLvl w:val="9"/>
    </w:pPr>
    <w:rPr>
      <w:rFonts w:ascii="Cambria" w:hAnsi="Cambria" w:cs="Times New Roman"/>
      <w:color w:val="365F91"/>
      <w:sz w:val="28"/>
      <w:lang w:val="es-ES"/>
    </w:rPr>
  </w:style>
  <w:style w:type="paragraph" w:customStyle="1" w:styleId="PIEPORTADA">
    <w:name w:val="PIEPORTADA"/>
    <w:basedOn w:val="Normal"/>
    <w:qFormat/>
    <w:rsid w:val="00FC3C90"/>
    <w:pPr>
      <w:widowControl/>
      <w:suppressAutoHyphens w:val="0"/>
      <w:autoSpaceDN/>
      <w:spacing w:after="200" w:line="320" w:lineRule="exact"/>
    </w:pPr>
    <w:rPr>
      <w:rFonts w:eastAsia="Calibri" w:cs="Times New Roman"/>
      <w:kern w:val="0"/>
      <w:szCs w:val="22"/>
      <w:lang w:eastAsia="en-US"/>
    </w:rPr>
  </w:style>
  <w:style w:type="character" w:customStyle="1" w:styleId="nropag">
    <w:name w:val="nropag"/>
    <w:uiPriority w:val="1"/>
    <w:qFormat/>
    <w:rsid w:val="00FC3C90"/>
    <w:rPr>
      <w:rFonts w:ascii="Arial" w:hAnsi="Arial"/>
      <w:color w:val="4F81BD"/>
      <w:sz w:val="28"/>
    </w:rPr>
  </w:style>
  <w:style w:type="paragraph" w:customStyle="1" w:styleId="Cuerpo">
    <w:name w:val="Cuerpo"/>
    <w:basedOn w:val="Normal"/>
    <w:link w:val="CuerpoCar"/>
    <w:qFormat/>
    <w:rsid w:val="00136986"/>
    <w:pPr>
      <w:widowControl/>
      <w:suppressAutoHyphens w:val="0"/>
      <w:autoSpaceDN/>
      <w:spacing w:before="360" w:after="240" w:line="360" w:lineRule="auto"/>
      <w:jc w:val="both"/>
    </w:pPr>
    <w:rPr>
      <w:rFonts w:eastAsia="Calibri" w:cs="Times New Roman"/>
      <w:kern w:val="0"/>
      <w:szCs w:val="22"/>
      <w:lang w:val="x-none" w:eastAsia="en-US"/>
    </w:rPr>
  </w:style>
  <w:style w:type="character" w:customStyle="1" w:styleId="CuerpoCar">
    <w:name w:val="Cuerpo Car"/>
    <w:link w:val="Cuerpo"/>
    <w:rsid w:val="00136986"/>
    <w:rPr>
      <w:rFonts w:ascii="Arial" w:eastAsia="Calibri" w:hAnsi="Arial" w:cs="Times New Roman"/>
      <w:sz w:val="24"/>
      <w:szCs w:val="22"/>
      <w:lang w:eastAsia="en-US"/>
    </w:rPr>
  </w:style>
  <w:style w:type="paragraph" w:customStyle="1" w:styleId="carta">
    <w:name w:val="carta"/>
    <w:basedOn w:val="Cuerpo"/>
    <w:next w:val="Cuerpo"/>
    <w:qFormat/>
    <w:rsid w:val="00DE71FB"/>
    <w:rPr>
      <w:i/>
    </w:rPr>
  </w:style>
  <w:style w:type="paragraph" w:customStyle="1" w:styleId="Cuerpoimagen">
    <w:name w:val="Cuerpoimagen"/>
    <w:basedOn w:val="Cuerpo"/>
    <w:qFormat/>
    <w:rsid w:val="001A41E4"/>
    <w:pPr>
      <w:spacing w:before="480" w:after="480" w:line="240" w:lineRule="auto"/>
    </w:pPr>
    <w:rPr>
      <w:i/>
      <w:color w:val="404040"/>
    </w:rPr>
  </w:style>
  <w:style w:type="paragraph" w:customStyle="1" w:styleId="CuerpoNros">
    <w:name w:val="CuerpoNros"/>
    <w:basedOn w:val="Cuerpo"/>
    <w:qFormat/>
    <w:rsid w:val="001A41E4"/>
    <w:pPr>
      <w:numPr>
        <w:numId w:val="2"/>
      </w:numPr>
      <w:ind w:left="1208" w:hanging="357"/>
    </w:pPr>
  </w:style>
  <w:style w:type="paragraph" w:customStyle="1" w:styleId="cuerpotabla">
    <w:name w:val="cuerpotabla"/>
    <w:basedOn w:val="Cuerpo"/>
    <w:qFormat/>
    <w:rsid w:val="008B6027"/>
    <w:pPr>
      <w:spacing w:before="120" w:after="120"/>
      <w:outlineLvl w:val="1"/>
    </w:pPr>
    <w:rPr>
      <w:rFonts w:eastAsia="Arial"/>
      <w:bCs/>
      <w:iCs/>
      <w:sz w:val="20"/>
      <w:szCs w:val="28"/>
      <w:lang w:val="es-ES" w:eastAsia="es-UY"/>
    </w:rPr>
  </w:style>
  <w:style w:type="paragraph" w:customStyle="1" w:styleId="cuerpotablavietas">
    <w:name w:val="cuerpotablaviñetas"/>
    <w:basedOn w:val="cuerpotabla"/>
    <w:qFormat/>
    <w:rsid w:val="001A41E4"/>
    <w:pPr>
      <w:numPr>
        <w:numId w:val="20"/>
      </w:numPr>
      <w:ind w:left="924" w:hanging="357"/>
    </w:pPr>
  </w:style>
  <w:style w:type="paragraph" w:customStyle="1" w:styleId="CuerpoVieta">
    <w:name w:val="CuerpoViñeta"/>
    <w:basedOn w:val="Cuerpo"/>
    <w:qFormat/>
    <w:rsid w:val="001A41E4"/>
    <w:pPr>
      <w:numPr>
        <w:numId w:val="3"/>
      </w:numPr>
      <w:ind w:left="1208" w:hanging="357"/>
    </w:pPr>
  </w:style>
  <w:style w:type="paragraph" w:customStyle="1" w:styleId="definicion">
    <w:name w:val="definicion"/>
    <w:basedOn w:val="Cuerpo"/>
    <w:qFormat/>
    <w:rsid w:val="00FC3C90"/>
    <w:pPr>
      <w:keepNext/>
      <w:spacing w:before="120" w:after="120"/>
      <w:ind w:left="2552"/>
      <w:outlineLvl w:val="1"/>
    </w:pPr>
    <w:rPr>
      <w:rFonts w:eastAsia="Arial"/>
      <w:bCs/>
      <w:iCs/>
      <w:szCs w:val="28"/>
      <w:lang w:val="es-ES"/>
    </w:rPr>
  </w:style>
  <w:style w:type="paragraph" w:customStyle="1" w:styleId="ejemplocodigo">
    <w:name w:val="ejemplocodigo"/>
    <w:basedOn w:val="Cuerpo"/>
    <w:next w:val="Normal"/>
    <w:qFormat/>
    <w:rsid w:val="00FC3C90"/>
    <w:pPr>
      <w:spacing w:before="0" w:after="120"/>
    </w:pPr>
    <w:rPr>
      <w:sz w:val="20"/>
    </w:rPr>
  </w:style>
  <w:style w:type="paragraph" w:customStyle="1" w:styleId="ejemplofin">
    <w:name w:val="ejemplofin"/>
    <w:basedOn w:val="Cuerpo"/>
    <w:next w:val="Cuerpo"/>
    <w:qFormat/>
    <w:rsid w:val="00FC3C90"/>
    <w:pPr>
      <w:pBdr>
        <w:bottom w:val="single" w:sz="2" w:space="1" w:color="4F81BD"/>
      </w:pBdr>
    </w:pPr>
    <w:rPr>
      <w:lang w:val="en-US"/>
    </w:rPr>
  </w:style>
  <w:style w:type="paragraph" w:customStyle="1" w:styleId="NroCapitulo">
    <w:name w:val="NroCapitulo"/>
    <w:basedOn w:val="Normal"/>
    <w:qFormat/>
    <w:rsid w:val="00FC3C90"/>
    <w:pPr>
      <w:widowControl/>
      <w:tabs>
        <w:tab w:val="center" w:pos="4252"/>
        <w:tab w:val="right" w:pos="8504"/>
      </w:tabs>
      <w:suppressAutoHyphens w:val="0"/>
      <w:autoSpaceDN/>
      <w:spacing w:before="480" w:after="360" w:line="560" w:lineRule="exact"/>
    </w:pPr>
    <w:rPr>
      <w:rFonts w:eastAsia="Calibri" w:cs="Times New Roman"/>
      <w:color w:val="7F7F7F"/>
      <w:kern w:val="0"/>
      <w:sz w:val="48"/>
      <w:szCs w:val="22"/>
      <w:lang w:eastAsia="en-US"/>
    </w:rPr>
  </w:style>
  <w:style w:type="paragraph" w:customStyle="1" w:styleId="SUBPIEPORTADA">
    <w:name w:val="SUBPIEPORTADA"/>
    <w:basedOn w:val="Normal"/>
    <w:qFormat/>
    <w:rsid w:val="00FC3C90"/>
    <w:pPr>
      <w:widowControl/>
      <w:suppressAutoHyphens w:val="0"/>
      <w:autoSpaceDN/>
      <w:spacing w:after="200" w:line="280" w:lineRule="exact"/>
    </w:pPr>
    <w:rPr>
      <w:rFonts w:eastAsia="Calibri" w:cs="Times New Roman"/>
      <w:kern w:val="0"/>
      <w:szCs w:val="22"/>
      <w:lang w:eastAsia="en-US"/>
    </w:rPr>
  </w:style>
  <w:style w:type="paragraph" w:customStyle="1" w:styleId="Estilo1">
    <w:name w:val="Estilo1"/>
    <w:basedOn w:val="Normal"/>
    <w:qFormat/>
    <w:rsid w:val="00FC3C90"/>
    <w:pPr>
      <w:widowControl/>
      <w:suppressAutoHyphens w:val="0"/>
      <w:autoSpaceDN/>
      <w:spacing w:after="200" w:line="1440" w:lineRule="exact"/>
    </w:pPr>
    <w:rPr>
      <w:rFonts w:eastAsia="Calibri" w:cs="Times New Roman"/>
      <w:kern w:val="0"/>
      <w:sz w:val="96"/>
      <w:szCs w:val="22"/>
      <w:lang w:eastAsia="en-US"/>
    </w:rPr>
  </w:style>
  <w:style w:type="paragraph" w:customStyle="1" w:styleId="MANUALDELUSUARIO">
    <w:name w:val="MANUALDEL USUARIO"/>
    <w:basedOn w:val="Normal"/>
    <w:qFormat/>
    <w:rsid w:val="00FC3C90"/>
    <w:pPr>
      <w:widowControl/>
      <w:suppressAutoHyphens w:val="0"/>
      <w:autoSpaceDN/>
      <w:spacing w:after="200" w:line="560" w:lineRule="exact"/>
    </w:pPr>
    <w:rPr>
      <w:rFonts w:eastAsia="Calibri" w:cs="Times New Roman"/>
      <w:kern w:val="0"/>
      <w:sz w:val="48"/>
      <w:szCs w:val="22"/>
      <w:lang w:eastAsia="en-US"/>
    </w:rPr>
  </w:style>
  <w:style w:type="paragraph" w:customStyle="1" w:styleId="TituloCapitulo">
    <w:name w:val="TituloCapitulo"/>
    <w:basedOn w:val="Normal"/>
    <w:qFormat/>
    <w:rsid w:val="00FC3C90"/>
    <w:pPr>
      <w:widowControl/>
      <w:suppressAutoHyphens w:val="0"/>
      <w:autoSpaceDN/>
      <w:spacing w:before="480" w:after="200" w:line="860" w:lineRule="exact"/>
    </w:pPr>
    <w:rPr>
      <w:rFonts w:eastAsia="Calibri" w:cs="Times New Roman"/>
      <w:color w:val="4F81BD"/>
      <w:kern w:val="0"/>
      <w:sz w:val="72"/>
      <w:szCs w:val="22"/>
      <w:lang w:eastAsia="en-US"/>
    </w:rPr>
  </w:style>
  <w:style w:type="paragraph" w:styleId="Encabezado">
    <w:name w:val="header"/>
    <w:basedOn w:val="Normal"/>
    <w:link w:val="EncabezadoCar"/>
    <w:unhideWhenUsed/>
    <w:rsid w:val="00A455AA"/>
    <w:pPr>
      <w:tabs>
        <w:tab w:val="center" w:pos="4252"/>
        <w:tab w:val="right" w:pos="8504"/>
      </w:tabs>
    </w:pPr>
    <w:rPr>
      <w:rFonts w:cs="Times New Roman"/>
      <w:lang w:val="x-none" w:eastAsia="x-none"/>
    </w:rPr>
  </w:style>
  <w:style w:type="character" w:customStyle="1" w:styleId="EncabezadoCar">
    <w:name w:val="Encabezado Car"/>
    <w:link w:val="Encabezado"/>
    <w:uiPriority w:val="99"/>
    <w:rsid w:val="00A455AA"/>
    <w:rPr>
      <w:kern w:val="3"/>
      <w:sz w:val="24"/>
      <w:szCs w:val="24"/>
    </w:rPr>
  </w:style>
  <w:style w:type="paragraph" w:styleId="Piedepgina">
    <w:name w:val="footer"/>
    <w:basedOn w:val="Normal"/>
    <w:link w:val="PiedepginaCar"/>
    <w:uiPriority w:val="99"/>
    <w:unhideWhenUsed/>
    <w:rsid w:val="00A455AA"/>
    <w:pPr>
      <w:tabs>
        <w:tab w:val="center" w:pos="4252"/>
        <w:tab w:val="right" w:pos="8504"/>
      </w:tabs>
    </w:pPr>
    <w:rPr>
      <w:rFonts w:cs="Times New Roman"/>
      <w:lang w:val="x-none" w:eastAsia="x-none"/>
    </w:rPr>
  </w:style>
  <w:style w:type="character" w:customStyle="1" w:styleId="PiedepginaCar">
    <w:name w:val="Pie de página Car"/>
    <w:link w:val="Piedepgina"/>
    <w:uiPriority w:val="99"/>
    <w:rsid w:val="00A455AA"/>
    <w:rPr>
      <w:kern w:val="3"/>
      <w:sz w:val="24"/>
      <w:szCs w:val="24"/>
    </w:rPr>
  </w:style>
  <w:style w:type="paragraph" w:styleId="Textodeglobo">
    <w:name w:val="Balloon Text"/>
    <w:basedOn w:val="Normal"/>
    <w:link w:val="TextodegloboCar"/>
    <w:uiPriority w:val="99"/>
    <w:semiHidden/>
    <w:unhideWhenUsed/>
    <w:rsid w:val="00A455AA"/>
    <w:rPr>
      <w:rFonts w:ascii="Tahoma" w:hAnsi="Tahoma" w:cs="Times New Roman"/>
      <w:sz w:val="16"/>
      <w:szCs w:val="16"/>
      <w:lang w:val="x-none" w:eastAsia="x-none"/>
    </w:rPr>
  </w:style>
  <w:style w:type="character" w:customStyle="1" w:styleId="TextodegloboCar">
    <w:name w:val="Texto de globo Car"/>
    <w:link w:val="Textodeglobo"/>
    <w:uiPriority w:val="99"/>
    <w:semiHidden/>
    <w:rsid w:val="00A455AA"/>
    <w:rPr>
      <w:rFonts w:ascii="Tahoma" w:hAnsi="Tahoma"/>
      <w:kern w:val="3"/>
      <w:sz w:val="16"/>
      <w:szCs w:val="16"/>
    </w:rPr>
  </w:style>
  <w:style w:type="table" w:styleId="Tablaconcuadrcula">
    <w:name w:val="Table Grid"/>
    <w:basedOn w:val="Tablanormal"/>
    <w:rsid w:val="00A455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uiPriority w:val="99"/>
    <w:rsid w:val="00A455AA"/>
    <w:rPr>
      <w:color w:val="0000FF"/>
      <w:u w:val="single"/>
    </w:rPr>
  </w:style>
  <w:style w:type="paragraph" w:styleId="NormalWeb">
    <w:name w:val="Normal (Web)"/>
    <w:basedOn w:val="Normal"/>
    <w:uiPriority w:val="99"/>
    <w:unhideWhenUsed/>
    <w:rsid w:val="00DD391A"/>
    <w:pPr>
      <w:widowControl/>
      <w:suppressAutoHyphens w:val="0"/>
      <w:autoSpaceDN/>
      <w:spacing w:before="100" w:beforeAutospacing="1" w:after="119"/>
    </w:pPr>
    <w:rPr>
      <w:rFonts w:eastAsia="Times New Roman" w:cs="Times New Roman"/>
      <w:kern w:val="0"/>
    </w:rPr>
  </w:style>
  <w:style w:type="paragraph" w:customStyle="1" w:styleId="Default">
    <w:name w:val="Default"/>
    <w:rsid w:val="006A0A70"/>
    <w:pPr>
      <w:autoSpaceDE w:val="0"/>
      <w:autoSpaceDN w:val="0"/>
      <w:adjustRightInd w:val="0"/>
    </w:pPr>
    <w:rPr>
      <w:rFonts w:ascii="Segoe UI" w:eastAsiaTheme="minorHAnsi" w:hAnsi="Segoe UI" w:cs="Segoe UI"/>
      <w:color w:val="000000"/>
      <w:sz w:val="24"/>
      <w:szCs w:val="24"/>
      <w:lang w:eastAsia="en-US"/>
    </w:rPr>
  </w:style>
  <w:style w:type="paragraph" w:styleId="TDC1">
    <w:name w:val="toc 1"/>
    <w:basedOn w:val="Normal"/>
    <w:next w:val="Normal"/>
    <w:autoRedefine/>
    <w:uiPriority w:val="39"/>
    <w:unhideWhenUsed/>
    <w:rsid w:val="00622C46"/>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622C46"/>
    <w:pPr>
      <w:ind w:left="220"/>
    </w:pPr>
    <w:rPr>
      <w:rFonts w:asciiTheme="minorHAnsi" w:hAnsiTheme="minorHAnsi"/>
      <w:smallCaps/>
      <w:sz w:val="20"/>
      <w:szCs w:val="20"/>
    </w:rPr>
  </w:style>
  <w:style w:type="character" w:customStyle="1" w:styleId="Ttulo7Car">
    <w:name w:val="Título 7 Car"/>
    <w:basedOn w:val="Fuentedeprrafopredeter"/>
    <w:link w:val="Ttulo7"/>
    <w:rsid w:val="008113E4"/>
    <w:rPr>
      <w:rFonts w:eastAsia="Times New Roman" w:cs="Times New Roman"/>
      <w:sz w:val="24"/>
      <w:szCs w:val="24"/>
      <w:lang w:val="en-US" w:eastAsia="en-US"/>
    </w:rPr>
  </w:style>
  <w:style w:type="character" w:customStyle="1" w:styleId="Ttulo8Car">
    <w:name w:val="Título 8 Car"/>
    <w:basedOn w:val="Fuentedeprrafopredeter"/>
    <w:link w:val="Ttulo8"/>
    <w:rsid w:val="008113E4"/>
    <w:rPr>
      <w:rFonts w:eastAsia="Times New Roman" w:cs="Times New Roman"/>
      <w:i/>
      <w:iCs/>
      <w:sz w:val="24"/>
      <w:szCs w:val="24"/>
      <w:lang w:val="en-US" w:eastAsia="en-US"/>
    </w:rPr>
  </w:style>
  <w:style w:type="paragraph" w:styleId="TtuloTDC">
    <w:name w:val="TOC Heading"/>
    <w:basedOn w:val="Ttulo1"/>
    <w:next w:val="Normal"/>
    <w:uiPriority w:val="39"/>
    <w:unhideWhenUsed/>
    <w:qFormat/>
    <w:rsid w:val="00207494"/>
    <w:pPr>
      <w:keepLines/>
      <w:pageBreakBefore w:val="0"/>
      <w:numPr>
        <w:numId w:val="0"/>
      </w:numPr>
      <w:spacing w:after="0" w:line="259" w:lineRule="auto"/>
      <w:jc w:val="left"/>
      <w:outlineLvl w:val="9"/>
    </w:pPr>
    <w:rPr>
      <w:rFonts w:asciiTheme="majorHAnsi" w:eastAsiaTheme="majorEastAsia" w:hAnsiTheme="majorHAnsi" w:cstheme="majorBidi"/>
      <w:b w:val="0"/>
      <w:bCs w:val="0"/>
      <w:color w:val="2E74B5" w:themeColor="accent1" w:themeShade="BF"/>
      <w:kern w:val="0"/>
      <w:lang w:val="es-UY" w:eastAsia="es-UY"/>
    </w:rPr>
  </w:style>
  <w:style w:type="paragraph" w:styleId="TDC3">
    <w:name w:val="toc 3"/>
    <w:basedOn w:val="Normal"/>
    <w:next w:val="Normal"/>
    <w:autoRedefine/>
    <w:uiPriority w:val="39"/>
    <w:unhideWhenUsed/>
    <w:rsid w:val="00207494"/>
    <w:pPr>
      <w:ind w:left="440"/>
    </w:pPr>
    <w:rPr>
      <w:rFonts w:asciiTheme="minorHAnsi" w:hAnsiTheme="minorHAnsi"/>
      <w:i/>
      <w:iCs/>
      <w:sz w:val="20"/>
      <w:szCs w:val="20"/>
    </w:rPr>
  </w:style>
  <w:style w:type="table" w:styleId="Listaclara-nfasis1">
    <w:name w:val="Light List Accent 1"/>
    <w:basedOn w:val="Tablanormal"/>
    <w:uiPriority w:val="61"/>
    <w:rsid w:val="00311AD6"/>
    <w:rPr>
      <w:rFonts w:asciiTheme="minorHAnsi" w:eastAsiaTheme="minorEastAsia" w:hAnsiTheme="minorHAnsi" w:cstheme="minorBidi"/>
      <w:sz w:val="22"/>
      <w:szCs w:val="22"/>
      <w:lang w:val="es-ES" w:eastAsia="es-E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Refdecomentario">
    <w:name w:val="annotation reference"/>
    <w:basedOn w:val="Fuentedeprrafopredeter"/>
    <w:uiPriority w:val="99"/>
    <w:semiHidden/>
    <w:unhideWhenUsed/>
    <w:rsid w:val="00DE20AF"/>
    <w:rPr>
      <w:sz w:val="16"/>
      <w:szCs w:val="16"/>
    </w:rPr>
  </w:style>
  <w:style w:type="paragraph" w:styleId="Textocomentario">
    <w:name w:val="annotation text"/>
    <w:basedOn w:val="Normal"/>
    <w:link w:val="TextocomentarioCar"/>
    <w:uiPriority w:val="99"/>
    <w:semiHidden/>
    <w:unhideWhenUsed/>
    <w:rsid w:val="00DE20AF"/>
    <w:rPr>
      <w:sz w:val="20"/>
      <w:szCs w:val="20"/>
    </w:rPr>
  </w:style>
  <w:style w:type="character" w:customStyle="1" w:styleId="TextocomentarioCar">
    <w:name w:val="Texto comentario Car"/>
    <w:basedOn w:val="Fuentedeprrafopredeter"/>
    <w:link w:val="Textocomentario"/>
    <w:uiPriority w:val="99"/>
    <w:semiHidden/>
    <w:rsid w:val="00DE20AF"/>
    <w:rPr>
      <w:kern w:val="3"/>
    </w:rPr>
  </w:style>
  <w:style w:type="paragraph" w:styleId="Asuntodelcomentario">
    <w:name w:val="annotation subject"/>
    <w:basedOn w:val="Textocomentario"/>
    <w:next w:val="Textocomentario"/>
    <w:link w:val="AsuntodelcomentarioCar"/>
    <w:uiPriority w:val="99"/>
    <w:semiHidden/>
    <w:unhideWhenUsed/>
    <w:rsid w:val="00DE20AF"/>
    <w:rPr>
      <w:b/>
      <w:bCs/>
    </w:rPr>
  </w:style>
  <w:style w:type="character" w:customStyle="1" w:styleId="AsuntodelcomentarioCar">
    <w:name w:val="Asunto del comentario Car"/>
    <w:basedOn w:val="TextocomentarioCar"/>
    <w:link w:val="Asuntodelcomentario"/>
    <w:uiPriority w:val="99"/>
    <w:semiHidden/>
    <w:rsid w:val="00DE20AF"/>
    <w:rPr>
      <w:b/>
      <w:bCs/>
      <w:kern w:val="3"/>
    </w:rPr>
  </w:style>
  <w:style w:type="paragraph" w:customStyle="1" w:styleId="Standard">
    <w:name w:val="Standard"/>
    <w:rsid w:val="00422BAB"/>
    <w:pPr>
      <w:widowControl w:val="0"/>
      <w:suppressAutoHyphens/>
      <w:autoSpaceDN w:val="0"/>
      <w:textAlignment w:val="baseline"/>
    </w:pPr>
    <w:rPr>
      <w:rFonts w:eastAsia="SimSun" w:cs="Mangal"/>
      <w:kern w:val="3"/>
      <w:sz w:val="24"/>
      <w:szCs w:val="24"/>
      <w:lang w:val="es-ES" w:eastAsia="zh-CN" w:bidi="hi-IN"/>
    </w:rPr>
  </w:style>
  <w:style w:type="paragraph" w:customStyle="1" w:styleId="TableContents">
    <w:name w:val="Table Contents"/>
    <w:basedOn w:val="Standard"/>
    <w:rsid w:val="00967DA6"/>
    <w:rPr>
      <w:rFonts w:ascii="Arial" w:hAnsi="Arial"/>
    </w:rPr>
  </w:style>
  <w:style w:type="paragraph" w:customStyle="1" w:styleId="TableHeading">
    <w:name w:val="Table Heading"/>
    <w:basedOn w:val="TableContents"/>
    <w:rsid w:val="00967DA6"/>
  </w:style>
  <w:style w:type="numbering" w:customStyle="1" w:styleId="WWNum33">
    <w:name w:val="WWNum33"/>
    <w:basedOn w:val="Sinlista"/>
    <w:rsid w:val="00967DA6"/>
    <w:pPr>
      <w:numPr>
        <w:numId w:val="41"/>
      </w:numPr>
    </w:pPr>
  </w:style>
  <w:style w:type="numbering" w:customStyle="1" w:styleId="WWNum31">
    <w:name w:val="WWNum31"/>
    <w:basedOn w:val="Sinlista"/>
    <w:rsid w:val="003A635B"/>
    <w:pPr>
      <w:numPr>
        <w:numId w:val="42"/>
      </w:numPr>
    </w:pPr>
  </w:style>
  <w:style w:type="paragraph" w:styleId="Descripcin">
    <w:name w:val="caption"/>
    <w:basedOn w:val="Normal"/>
    <w:next w:val="Normal"/>
    <w:uiPriority w:val="35"/>
    <w:unhideWhenUsed/>
    <w:qFormat/>
    <w:rsid w:val="009B6F9E"/>
    <w:pPr>
      <w:spacing w:after="200"/>
    </w:pPr>
    <w:rPr>
      <w:i/>
      <w:iCs/>
      <w:color w:val="44546A" w:themeColor="text2"/>
      <w:sz w:val="18"/>
      <w:szCs w:val="18"/>
    </w:rPr>
  </w:style>
  <w:style w:type="paragraph" w:styleId="TDC4">
    <w:name w:val="toc 4"/>
    <w:basedOn w:val="Normal"/>
    <w:next w:val="Normal"/>
    <w:autoRedefine/>
    <w:uiPriority w:val="39"/>
    <w:unhideWhenUsed/>
    <w:rsid w:val="00247500"/>
    <w:pPr>
      <w:ind w:left="660"/>
    </w:pPr>
    <w:rPr>
      <w:rFonts w:asciiTheme="minorHAnsi" w:hAnsiTheme="minorHAnsi"/>
      <w:sz w:val="18"/>
      <w:szCs w:val="18"/>
    </w:rPr>
  </w:style>
  <w:style w:type="paragraph" w:styleId="TDC5">
    <w:name w:val="toc 5"/>
    <w:basedOn w:val="Normal"/>
    <w:next w:val="Normal"/>
    <w:autoRedefine/>
    <w:uiPriority w:val="39"/>
    <w:unhideWhenUsed/>
    <w:rsid w:val="00247500"/>
    <w:pPr>
      <w:ind w:left="880"/>
    </w:pPr>
    <w:rPr>
      <w:rFonts w:asciiTheme="minorHAnsi" w:hAnsiTheme="minorHAnsi"/>
      <w:sz w:val="18"/>
      <w:szCs w:val="18"/>
    </w:rPr>
  </w:style>
  <w:style w:type="paragraph" w:styleId="TDC6">
    <w:name w:val="toc 6"/>
    <w:basedOn w:val="Normal"/>
    <w:next w:val="Normal"/>
    <w:autoRedefine/>
    <w:uiPriority w:val="39"/>
    <w:unhideWhenUsed/>
    <w:rsid w:val="00247500"/>
    <w:pPr>
      <w:ind w:left="1100"/>
    </w:pPr>
    <w:rPr>
      <w:rFonts w:asciiTheme="minorHAnsi" w:hAnsiTheme="minorHAnsi"/>
      <w:sz w:val="18"/>
      <w:szCs w:val="18"/>
    </w:rPr>
  </w:style>
  <w:style w:type="paragraph" w:styleId="TDC7">
    <w:name w:val="toc 7"/>
    <w:basedOn w:val="Normal"/>
    <w:next w:val="Normal"/>
    <w:autoRedefine/>
    <w:uiPriority w:val="39"/>
    <w:unhideWhenUsed/>
    <w:rsid w:val="00247500"/>
    <w:pPr>
      <w:ind w:left="1320"/>
    </w:pPr>
    <w:rPr>
      <w:rFonts w:asciiTheme="minorHAnsi" w:hAnsiTheme="minorHAnsi"/>
      <w:sz w:val="18"/>
      <w:szCs w:val="18"/>
    </w:rPr>
  </w:style>
  <w:style w:type="paragraph" w:styleId="TDC8">
    <w:name w:val="toc 8"/>
    <w:basedOn w:val="Normal"/>
    <w:next w:val="Normal"/>
    <w:autoRedefine/>
    <w:uiPriority w:val="39"/>
    <w:unhideWhenUsed/>
    <w:rsid w:val="00247500"/>
    <w:pPr>
      <w:ind w:left="1540"/>
    </w:pPr>
    <w:rPr>
      <w:rFonts w:asciiTheme="minorHAnsi" w:hAnsiTheme="minorHAnsi"/>
      <w:sz w:val="18"/>
      <w:szCs w:val="18"/>
    </w:rPr>
  </w:style>
  <w:style w:type="paragraph" w:styleId="TDC9">
    <w:name w:val="toc 9"/>
    <w:basedOn w:val="Normal"/>
    <w:next w:val="Normal"/>
    <w:autoRedefine/>
    <w:uiPriority w:val="39"/>
    <w:unhideWhenUsed/>
    <w:rsid w:val="00247500"/>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5279">
      <w:bodyDiv w:val="1"/>
      <w:marLeft w:val="0"/>
      <w:marRight w:val="0"/>
      <w:marTop w:val="0"/>
      <w:marBottom w:val="0"/>
      <w:divBdr>
        <w:top w:val="none" w:sz="0" w:space="0" w:color="auto"/>
        <w:left w:val="none" w:sz="0" w:space="0" w:color="auto"/>
        <w:bottom w:val="none" w:sz="0" w:space="0" w:color="auto"/>
        <w:right w:val="none" w:sz="0" w:space="0" w:color="auto"/>
      </w:divBdr>
    </w:div>
    <w:div w:id="314455194">
      <w:bodyDiv w:val="1"/>
      <w:marLeft w:val="0"/>
      <w:marRight w:val="0"/>
      <w:marTop w:val="0"/>
      <w:marBottom w:val="0"/>
      <w:divBdr>
        <w:top w:val="none" w:sz="0" w:space="0" w:color="auto"/>
        <w:left w:val="none" w:sz="0" w:space="0" w:color="auto"/>
        <w:bottom w:val="none" w:sz="0" w:space="0" w:color="auto"/>
        <w:right w:val="none" w:sz="0" w:space="0" w:color="auto"/>
      </w:divBdr>
    </w:div>
    <w:div w:id="340662933">
      <w:bodyDiv w:val="1"/>
      <w:marLeft w:val="0"/>
      <w:marRight w:val="0"/>
      <w:marTop w:val="0"/>
      <w:marBottom w:val="0"/>
      <w:divBdr>
        <w:top w:val="none" w:sz="0" w:space="0" w:color="auto"/>
        <w:left w:val="none" w:sz="0" w:space="0" w:color="auto"/>
        <w:bottom w:val="none" w:sz="0" w:space="0" w:color="auto"/>
        <w:right w:val="none" w:sz="0" w:space="0" w:color="auto"/>
      </w:divBdr>
    </w:div>
    <w:div w:id="433089098">
      <w:bodyDiv w:val="1"/>
      <w:marLeft w:val="0"/>
      <w:marRight w:val="0"/>
      <w:marTop w:val="0"/>
      <w:marBottom w:val="0"/>
      <w:divBdr>
        <w:top w:val="none" w:sz="0" w:space="0" w:color="auto"/>
        <w:left w:val="none" w:sz="0" w:space="0" w:color="auto"/>
        <w:bottom w:val="none" w:sz="0" w:space="0" w:color="auto"/>
        <w:right w:val="none" w:sz="0" w:space="0" w:color="auto"/>
      </w:divBdr>
    </w:div>
    <w:div w:id="984428911">
      <w:bodyDiv w:val="1"/>
      <w:marLeft w:val="0"/>
      <w:marRight w:val="0"/>
      <w:marTop w:val="0"/>
      <w:marBottom w:val="0"/>
      <w:divBdr>
        <w:top w:val="none" w:sz="0" w:space="0" w:color="auto"/>
        <w:left w:val="none" w:sz="0" w:space="0" w:color="auto"/>
        <w:bottom w:val="none" w:sz="0" w:space="0" w:color="auto"/>
        <w:right w:val="none" w:sz="0" w:space="0" w:color="auto"/>
      </w:divBdr>
    </w:div>
    <w:div w:id="1064789963">
      <w:bodyDiv w:val="1"/>
      <w:marLeft w:val="0"/>
      <w:marRight w:val="0"/>
      <w:marTop w:val="0"/>
      <w:marBottom w:val="0"/>
      <w:divBdr>
        <w:top w:val="none" w:sz="0" w:space="0" w:color="auto"/>
        <w:left w:val="none" w:sz="0" w:space="0" w:color="auto"/>
        <w:bottom w:val="none" w:sz="0" w:space="0" w:color="auto"/>
        <w:right w:val="none" w:sz="0" w:space="0" w:color="auto"/>
      </w:divBdr>
    </w:div>
    <w:div w:id="1608199086">
      <w:bodyDiv w:val="1"/>
      <w:marLeft w:val="0"/>
      <w:marRight w:val="0"/>
      <w:marTop w:val="0"/>
      <w:marBottom w:val="0"/>
      <w:divBdr>
        <w:top w:val="none" w:sz="0" w:space="0" w:color="auto"/>
        <w:left w:val="none" w:sz="0" w:space="0" w:color="auto"/>
        <w:bottom w:val="none" w:sz="0" w:space="0" w:color="auto"/>
        <w:right w:val="none" w:sz="0" w:space="0" w:color="auto"/>
      </w:divBdr>
    </w:div>
    <w:div w:id="1687823614">
      <w:bodyDiv w:val="1"/>
      <w:marLeft w:val="0"/>
      <w:marRight w:val="0"/>
      <w:marTop w:val="0"/>
      <w:marBottom w:val="0"/>
      <w:divBdr>
        <w:top w:val="none" w:sz="0" w:space="0" w:color="auto"/>
        <w:left w:val="none" w:sz="0" w:space="0" w:color="auto"/>
        <w:bottom w:val="none" w:sz="0" w:space="0" w:color="auto"/>
        <w:right w:val="none" w:sz="0" w:space="0" w:color="auto"/>
      </w:divBdr>
    </w:div>
    <w:div w:id="210102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arquitectura@agesic.gub.u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arquitectura@agesic.gub.u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telechea\Documents\Plantillas%20personalizadas%20de%20Office\ARQ-Template-Documento_v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BC7B5-E655-4939-89AE-CF62E1F1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ARQ-Template-Documento_v01.dotx</Template>
  <TotalTime>1675</TotalTime>
  <Pages>14</Pages>
  <Words>2081</Words>
  <Characters>11449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Proyecto/Producto</vt:lpstr>
    </vt:vector>
  </TitlesOfParts>
  <Company/>
  <LinksUpToDate>false</LinksUpToDate>
  <CharactersWithSpaces>13503</CharactersWithSpaces>
  <SharedDoc>false</SharedDoc>
  <HLinks>
    <vt:vector size="6" baseType="variant">
      <vt:variant>
        <vt:i4>3997765</vt:i4>
      </vt:variant>
      <vt:variant>
        <vt:i4>0</vt:i4>
      </vt:variant>
      <vt:variant>
        <vt:i4>0</vt:i4>
      </vt:variant>
      <vt:variant>
        <vt:i4>5</vt:i4>
      </vt:variant>
      <vt:variant>
        <vt:lpwstr>mailto:contacto@agesic.gub.uy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Proyecto/Producto</dc:title>
  <dc:subject/>
  <dc:creator>fernando.telechea</dc:creator>
  <cp:keywords/>
  <cp:lastModifiedBy>Guzman Llambias</cp:lastModifiedBy>
  <cp:revision>17</cp:revision>
  <cp:lastPrinted>2010-08-26T15:34:00Z</cp:lastPrinted>
  <dcterms:created xsi:type="dcterms:W3CDTF">2016-12-07T15:32:00Z</dcterms:created>
  <dcterms:modified xsi:type="dcterms:W3CDTF">2018-01-10T22:04:00Z</dcterms:modified>
</cp:coreProperties>
</file>