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Desplegar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 Conector PGE </w:t>
      </w: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en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 la carpeta raíz del empaquetado del conector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WILDFLY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Editar el fichero “&lt;conector-pge&gt;/wildfly-9.0.2.Final/bin/standalone.conf”, modificando el valor de la variable JAVA_HOME, como se muestra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rtl w:val="0"/>
        </w:rPr>
        <w:t xml:space="preserve">JAVA_HOME="$JBOSS_HOME/../jre1.8.0_152_mac"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02580" cy="36830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Configuración del conector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Seguir las instrucciones del documento “Manual de configuración y administración” - capítulo 3. Administración de conectores - sección 3.2 Agregar un nuevo Conector, con los siguientes cambios: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WSDL:</w:t>
      </w:r>
      <w:r w:rsidDel="00000000" w:rsidR="00000000" w:rsidRPr="00000000">
        <w:rPr>
          <w:rtl w:val="0"/>
        </w:rPr>
        <w:t xml:space="preserve"> TimestampService.wsdl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Alias del Keystore Organismo: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conector.pge.red.uy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ou=test,o=agesic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Keystore de Organismo:</w:t>
      </w:r>
      <w:r w:rsidDel="00000000" w:rsidR="00000000" w:rsidRPr="00000000">
        <w:rPr>
          <w:rtl w:val="0"/>
        </w:rPr>
        <w:t xml:space="preserve"> conector.keystore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Keystore de SSL:</w:t>
      </w:r>
      <w:r w:rsidDel="00000000" w:rsidR="00000000" w:rsidRPr="00000000">
        <w:rPr>
          <w:rtl w:val="0"/>
        </w:rPr>
        <w:t xml:space="preserve"> conector.keystore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Truststore de SSL:</w:t>
      </w:r>
      <w:r w:rsidDel="00000000" w:rsidR="00000000" w:rsidRPr="00000000">
        <w:rPr>
          <w:rtl w:val="0"/>
        </w:rPr>
        <w:t xml:space="preserve"> conector.truststore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4569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E50C5F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 w:val="1"/>
    <w:rsid w:val="00E50C5F"/>
    <w:pPr>
      <w:spacing w:after="0" w:line="240" w:lineRule="auto"/>
    </w:pPr>
    <w:rPr>
      <w:rFonts w:ascii="Calibri" w:hAnsi="Calibri"/>
      <w:szCs w:val="21"/>
      <w:lang w:val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E50C5F"/>
    <w:rPr>
      <w:rFonts w:ascii="Calibri" w:hAnsi="Calibri"/>
      <w:szCs w:val="21"/>
      <w:lang w:val="en-U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56173"/>
    <w:rPr>
      <w:color w:val="954f72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A4569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AD6F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RyjD1/I752a2SgkJKBOSr5lqQ==">AMUW2mVlSmbPw6r9424sQr8umrGImW9tqMzplWF5vojBUqly307hzNIIRtftv2WLMK2ygmnKICldA5CtJ+CGmlUsgmIlOvz5RTSD3a59hKMF89uBzZV32iQ=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2018-12-17T15:51:00Z</dcterms:created>
  <dc:creator>Ignacio Lettieri</dc:creator>
</cp:coreProperties>
</file>