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483A7" w14:textId="77777777" w:rsidR="00E36E23" w:rsidRPr="007C63C1" w:rsidRDefault="006E3289">
      <w:pPr>
        <w:rPr>
          <w:rFonts w:ascii="Microsoft Sans Serif" w:hAnsi="Microsoft Sans Serif" w:cs="Microsoft Sans Serif"/>
          <w:color w:val="404040" w:themeColor="text1" w:themeTint="BF"/>
        </w:rPr>
      </w:pPr>
      <w:r>
        <w:rPr>
          <w:rFonts w:ascii="Microsoft Sans Serif" w:hAnsi="Microsoft Sans Serif" w:cs="Microsoft Sans Serif"/>
          <w:noProof/>
          <w:color w:val="404040" w:themeColor="text1" w:themeTint="BF"/>
          <w:lang w:val="en-US"/>
        </w:rPr>
        <w:drawing>
          <wp:anchor distT="0" distB="0" distL="114300" distR="114300" simplePos="0" relativeHeight="251660288" behindDoc="1" locked="0" layoutInCell="1" allowOverlap="1" wp14:anchorId="5A23D365" wp14:editId="5E565BC9">
            <wp:simplePos x="0" y="0"/>
            <wp:positionH relativeFrom="page">
              <wp:posOffset>5760</wp:posOffset>
            </wp:positionH>
            <wp:positionV relativeFrom="paragraph">
              <wp:posOffset>-1069975</wp:posOffset>
            </wp:positionV>
            <wp:extent cx="7557135" cy="10680763"/>
            <wp:effectExtent l="0" t="0" r="5715"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pas blanco_Mesa de trabajo 1.png"/>
                    <pic:cNvPicPr/>
                  </pic:nvPicPr>
                  <pic:blipFill>
                    <a:blip r:embed="rId8">
                      <a:extLst>
                        <a:ext uri="{28A0092B-C50C-407E-A947-70E740481C1C}">
                          <a14:useLocalDpi xmlns:a14="http://schemas.microsoft.com/office/drawing/2010/main" val="0"/>
                        </a:ext>
                      </a:extLst>
                    </a:blip>
                    <a:stretch>
                      <a:fillRect/>
                    </a:stretch>
                  </pic:blipFill>
                  <pic:spPr>
                    <a:xfrm>
                      <a:off x="0" y="0"/>
                      <a:ext cx="7557135" cy="10680763"/>
                    </a:xfrm>
                    <a:prstGeom prst="rect">
                      <a:avLst/>
                    </a:prstGeom>
                  </pic:spPr>
                </pic:pic>
              </a:graphicData>
            </a:graphic>
            <wp14:sizeRelH relativeFrom="margin">
              <wp14:pctWidth>0</wp14:pctWidth>
            </wp14:sizeRelH>
            <wp14:sizeRelV relativeFrom="margin">
              <wp14:pctHeight>0</wp14:pctHeight>
            </wp14:sizeRelV>
          </wp:anchor>
        </w:drawing>
      </w:r>
    </w:p>
    <w:p w14:paraId="6B8B86DD" w14:textId="77777777" w:rsidR="00035183" w:rsidRPr="007C63C1" w:rsidRDefault="00035183">
      <w:pPr>
        <w:rPr>
          <w:rFonts w:ascii="Microsoft Sans Serif" w:hAnsi="Microsoft Sans Serif" w:cs="Microsoft Sans Serif"/>
          <w:color w:val="404040" w:themeColor="text1" w:themeTint="BF"/>
        </w:rPr>
      </w:pPr>
    </w:p>
    <w:p w14:paraId="62C1CD63" w14:textId="77777777" w:rsidR="00035183" w:rsidRPr="007C63C1" w:rsidRDefault="00035183">
      <w:pPr>
        <w:rPr>
          <w:rFonts w:ascii="Microsoft Sans Serif" w:hAnsi="Microsoft Sans Serif" w:cs="Microsoft Sans Serif"/>
          <w:color w:val="404040" w:themeColor="text1" w:themeTint="BF"/>
        </w:rPr>
      </w:pPr>
    </w:p>
    <w:p w14:paraId="3FF1279B" w14:textId="77777777" w:rsidR="00035183" w:rsidRPr="007C63C1" w:rsidRDefault="00035183">
      <w:pPr>
        <w:rPr>
          <w:rFonts w:ascii="Microsoft Sans Serif" w:hAnsi="Microsoft Sans Serif" w:cs="Microsoft Sans Serif"/>
          <w:color w:val="404040" w:themeColor="text1" w:themeTint="BF"/>
        </w:rPr>
      </w:pPr>
    </w:p>
    <w:p w14:paraId="21893A94" w14:textId="77777777" w:rsidR="00035183" w:rsidRPr="007C63C1" w:rsidRDefault="00035183">
      <w:pPr>
        <w:rPr>
          <w:rFonts w:ascii="Microsoft Sans Serif" w:hAnsi="Microsoft Sans Serif" w:cs="Microsoft Sans Serif"/>
          <w:color w:val="404040" w:themeColor="text1" w:themeTint="BF"/>
        </w:rPr>
      </w:pPr>
    </w:p>
    <w:p w14:paraId="28990E5E" w14:textId="77777777" w:rsidR="00035183" w:rsidRPr="007C63C1" w:rsidRDefault="00035183">
      <w:pPr>
        <w:rPr>
          <w:rFonts w:ascii="Microsoft Sans Serif" w:hAnsi="Microsoft Sans Serif" w:cs="Microsoft Sans Serif"/>
          <w:color w:val="404040" w:themeColor="text1" w:themeTint="BF"/>
        </w:rPr>
      </w:pPr>
    </w:p>
    <w:p w14:paraId="12C8F462" w14:textId="77777777" w:rsidR="00035183" w:rsidRPr="007C63C1" w:rsidRDefault="00035183">
      <w:pPr>
        <w:rPr>
          <w:rFonts w:ascii="Microsoft Sans Serif" w:hAnsi="Microsoft Sans Serif" w:cs="Microsoft Sans Serif"/>
          <w:color w:val="404040" w:themeColor="text1" w:themeTint="BF"/>
        </w:rPr>
      </w:pPr>
    </w:p>
    <w:p w14:paraId="42540AF9" w14:textId="77777777" w:rsidR="00035183" w:rsidRPr="007C63C1" w:rsidRDefault="00035183">
      <w:pPr>
        <w:rPr>
          <w:rFonts w:ascii="Microsoft Sans Serif" w:hAnsi="Microsoft Sans Serif" w:cs="Microsoft Sans Serif"/>
          <w:color w:val="404040" w:themeColor="text1" w:themeTint="BF"/>
        </w:rPr>
      </w:pPr>
    </w:p>
    <w:p w14:paraId="2D35D537" w14:textId="77777777" w:rsidR="00035183" w:rsidRPr="007C63C1" w:rsidRDefault="00035183">
      <w:pPr>
        <w:rPr>
          <w:rFonts w:ascii="Microsoft Sans Serif" w:hAnsi="Microsoft Sans Serif" w:cs="Microsoft Sans Serif"/>
          <w:color w:val="404040" w:themeColor="text1" w:themeTint="BF"/>
        </w:rPr>
      </w:pPr>
    </w:p>
    <w:p w14:paraId="054161E5" w14:textId="04FB0402" w:rsidR="00035183" w:rsidRPr="007C63C1" w:rsidRDefault="00626B90">
      <w:pPr>
        <w:rPr>
          <w:rFonts w:ascii="Microsoft Sans Serif" w:hAnsi="Microsoft Sans Serif" w:cs="Microsoft Sans Serif"/>
          <w:color w:val="404040" w:themeColor="text1" w:themeTint="BF"/>
        </w:rPr>
      </w:pPr>
      <w:r w:rsidRPr="007C63C1">
        <w:rPr>
          <w:rFonts w:ascii="Microsoft Sans Serif" w:hAnsi="Microsoft Sans Serif" w:cs="Microsoft Sans Serif"/>
          <w:noProof/>
          <w:color w:val="404040" w:themeColor="text1" w:themeTint="BF"/>
          <w:lang w:val="en-US"/>
        </w:rPr>
        <mc:AlternateContent>
          <mc:Choice Requires="wps">
            <w:drawing>
              <wp:anchor distT="0" distB="0" distL="114300" distR="114300" simplePos="0" relativeHeight="251659264" behindDoc="0" locked="0" layoutInCell="1" allowOverlap="1" wp14:anchorId="45FC77A4" wp14:editId="031C821F">
                <wp:simplePos x="0" y="0"/>
                <wp:positionH relativeFrom="margin">
                  <wp:posOffset>62865</wp:posOffset>
                </wp:positionH>
                <wp:positionV relativeFrom="paragraph">
                  <wp:posOffset>12065</wp:posOffset>
                </wp:positionV>
                <wp:extent cx="6442710" cy="1064260"/>
                <wp:effectExtent l="0" t="0" r="0" b="2540"/>
                <wp:wrapNone/>
                <wp:docPr id="4" name="Cuadro de texto 4"/>
                <wp:cNvGraphicFramePr/>
                <a:graphic xmlns:a="http://schemas.openxmlformats.org/drawingml/2006/main">
                  <a:graphicData uri="http://schemas.microsoft.com/office/word/2010/wordprocessingShape">
                    <wps:wsp>
                      <wps:cNvSpPr txBox="1"/>
                      <wps:spPr>
                        <a:xfrm>
                          <a:off x="0" y="0"/>
                          <a:ext cx="6442710" cy="1064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ED524A" w14:textId="77777777" w:rsidR="00626B90" w:rsidRDefault="006306BD" w:rsidP="001D28D3">
                            <w:pPr>
                              <w:rPr>
                                <w:rFonts w:ascii="Microsoft Sans Serif" w:hAnsi="Microsoft Sans Serif" w:cs="Microsoft Sans Serif"/>
                                <w:b/>
                                <w:color w:val="FFFFFF" w:themeColor="background1"/>
                                <w:sz w:val="48"/>
                                <w:szCs w:val="48"/>
                              </w:rPr>
                            </w:pPr>
                            <w:r>
                              <w:rPr>
                                <w:rFonts w:ascii="Microsoft Sans Serif" w:hAnsi="Microsoft Sans Serif" w:cs="Microsoft Sans Serif"/>
                                <w:b/>
                                <w:color w:val="FFFFFF" w:themeColor="background1"/>
                                <w:sz w:val="48"/>
                                <w:szCs w:val="48"/>
                              </w:rPr>
                              <w:t xml:space="preserve">Manual de </w:t>
                            </w:r>
                            <w:r w:rsidR="00626B90">
                              <w:rPr>
                                <w:rFonts w:ascii="Microsoft Sans Serif" w:hAnsi="Microsoft Sans Serif" w:cs="Microsoft Sans Serif"/>
                                <w:b/>
                                <w:color w:val="FFFFFF" w:themeColor="background1"/>
                                <w:sz w:val="48"/>
                                <w:szCs w:val="48"/>
                              </w:rPr>
                              <w:t>Instalación y configuración</w:t>
                            </w:r>
                            <w:r>
                              <w:rPr>
                                <w:rFonts w:ascii="Microsoft Sans Serif" w:hAnsi="Microsoft Sans Serif" w:cs="Microsoft Sans Serif"/>
                                <w:b/>
                                <w:color w:val="FFFFFF" w:themeColor="background1"/>
                                <w:sz w:val="48"/>
                                <w:szCs w:val="48"/>
                              </w:rPr>
                              <w:t xml:space="preserve"> </w:t>
                            </w:r>
                          </w:p>
                          <w:p w14:paraId="60385CB8" w14:textId="791C2205" w:rsidR="00BB3DA0" w:rsidRPr="007C63C1" w:rsidRDefault="00626B90" w:rsidP="001D28D3">
                            <w:pPr>
                              <w:rPr>
                                <w:rFonts w:ascii="Microsoft Sans Serif" w:hAnsi="Microsoft Sans Serif" w:cs="Microsoft Sans Serif"/>
                                <w:b/>
                                <w:color w:val="FFFFFF" w:themeColor="background1"/>
                                <w:sz w:val="48"/>
                                <w:szCs w:val="48"/>
                              </w:rPr>
                            </w:pPr>
                            <w:r>
                              <w:rPr>
                                <w:rFonts w:ascii="Microsoft Sans Serif" w:hAnsi="Microsoft Sans Serif" w:cs="Microsoft Sans Serif"/>
                                <w:b/>
                                <w:color w:val="FFFFFF" w:themeColor="background1"/>
                                <w:sz w:val="48"/>
                                <w:szCs w:val="48"/>
                              </w:rPr>
                              <w:t xml:space="preserve">Sistema de Agenda Electrónica </w:t>
                            </w:r>
                            <w:r w:rsidR="006306BD">
                              <w:rPr>
                                <w:rFonts w:ascii="Microsoft Sans Serif" w:hAnsi="Microsoft Sans Serif" w:cs="Microsoft Sans Serif"/>
                                <w:b/>
                                <w:color w:val="FFFFFF" w:themeColor="background1"/>
                                <w:sz w:val="48"/>
                                <w:szCs w:val="48"/>
                              </w:rPr>
                              <w:t>4.x.x</w:t>
                            </w:r>
                            <w:r w:rsidR="00215090">
                              <w:rPr>
                                <w:rFonts w:ascii="Microsoft Sans Serif" w:hAnsi="Microsoft Sans Serif" w:cs="Microsoft Sans Serif"/>
                                <w:b/>
                                <w:color w:val="FFFFFF" w:themeColor="background1"/>
                                <w:sz w:val="48"/>
                                <w:szCs w:val="4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FC77A4" id="_x0000_t202" coordsize="21600,21600" o:spt="202" path="m,l,21600r21600,l21600,xe">
                <v:stroke joinstyle="miter"/>
                <v:path gradientshapeok="t" o:connecttype="rect"/>
              </v:shapetype>
              <v:shape id="Cuadro de texto 4" o:spid="_x0000_s1026" type="#_x0000_t202" style="position:absolute;margin-left:4.95pt;margin-top:.95pt;width:507.3pt;height:83.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" filled="f" stroked="f" strokeweight=".5pt">
                <v:textbox>
                  <w:txbxContent>
                    <w:p w14:paraId="78ED524A" w14:textId="77777777" w:rsidR="00626B90" w:rsidRDefault="006306BD" w:rsidP="001D28D3">
                      <w:pPr>
                        <w:rPr>
                          <w:rFonts w:ascii="Microsoft Sans Serif" w:hAnsi="Microsoft Sans Serif" w:cs="Microsoft Sans Serif"/>
                          <w:b/>
                          <w:color w:val="FFFFFF" w:themeColor="background1"/>
                          <w:sz w:val="48"/>
                          <w:szCs w:val="48"/>
                        </w:rPr>
                      </w:pPr>
                      <w:r>
                        <w:rPr>
                          <w:rFonts w:ascii="Microsoft Sans Serif" w:hAnsi="Microsoft Sans Serif" w:cs="Microsoft Sans Serif"/>
                          <w:b/>
                          <w:color w:val="FFFFFF" w:themeColor="background1"/>
                          <w:sz w:val="48"/>
                          <w:szCs w:val="48"/>
                        </w:rPr>
                        <w:t xml:space="preserve">Manual de </w:t>
                      </w:r>
                      <w:r w:rsidR="00626B90">
                        <w:rPr>
                          <w:rFonts w:ascii="Microsoft Sans Serif" w:hAnsi="Microsoft Sans Serif" w:cs="Microsoft Sans Serif"/>
                          <w:b/>
                          <w:color w:val="FFFFFF" w:themeColor="background1"/>
                          <w:sz w:val="48"/>
                          <w:szCs w:val="48"/>
                        </w:rPr>
                        <w:t>Instalación y configuración</w:t>
                      </w:r>
                      <w:r>
                        <w:rPr>
                          <w:rFonts w:ascii="Microsoft Sans Serif" w:hAnsi="Microsoft Sans Serif" w:cs="Microsoft Sans Serif"/>
                          <w:b/>
                          <w:color w:val="FFFFFF" w:themeColor="background1"/>
                          <w:sz w:val="48"/>
                          <w:szCs w:val="48"/>
                        </w:rPr>
                        <w:t xml:space="preserve"> </w:t>
                      </w:r>
                    </w:p>
                    <w:p w14:paraId="60385CB8" w14:textId="791C2205" w:rsidR="00BB3DA0" w:rsidRPr="007C63C1" w:rsidRDefault="00626B90" w:rsidP="001D28D3">
                      <w:pPr>
                        <w:rPr>
                          <w:rFonts w:ascii="Microsoft Sans Serif" w:hAnsi="Microsoft Sans Serif" w:cs="Microsoft Sans Serif"/>
                          <w:b/>
                          <w:color w:val="FFFFFF" w:themeColor="background1"/>
                          <w:sz w:val="48"/>
                          <w:szCs w:val="48"/>
                        </w:rPr>
                      </w:pPr>
                      <w:r>
                        <w:rPr>
                          <w:rFonts w:ascii="Microsoft Sans Serif" w:hAnsi="Microsoft Sans Serif" w:cs="Microsoft Sans Serif"/>
                          <w:b/>
                          <w:color w:val="FFFFFF" w:themeColor="background1"/>
                          <w:sz w:val="48"/>
                          <w:szCs w:val="48"/>
                        </w:rPr>
                        <w:t xml:space="preserve">Sistema de Agenda Electrónica </w:t>
                      </w:r>
                      <w:r w:rsidR="006306BD">
                        <w:rPr>
                          <w:rFonts w:ascii="Microsoft Sans Serif" w:hAnsi="Microsoft Sans Serif" w:cs="Microsoft Sans Serif"/>
                          <w:b/>
                          <w:color w:val="FFFFFF" w:themeColor="background1"/>
                          <w:sz w:val="48"/>
                          <w:szCs w:val="48"/>
                        </w:rPr>
                        <w:t>4.x.x</w:t>
                      </w:r>
                      <w:r w:rsidR="00215090">
                        <w:rPr>
                          <w:rFonts w:ascii="Microsoft Sans Serif" w:hAnsi="Microsoft Sans Serif" w:cs="Microsoft Sans Serif"/>
                          <w:b/>
                          <w:color w:val="FFFFFF" w:themeColor="background1"/>
                          <w:sz w:val="48"/>
                          <w:szCs w:val="48"/>
                        </w:rPr>
                        <w:t xml:space="preserve"> </w:t>
                      </w:r>
                    </w:p>
                  </w:txbxContent>
                </v:textbox>
                <w10:wrap anchorx="margin"/>
              </v:shape>
            </w:pict>
          </mc:Fallback>
        </mc:AlternateContent>
      </w:r>
    </w:p>
    <w:p w14:paraId="38554989" w14:textId="07F96096" w:rsidR="00035183" w:rsidRPr="007C63C1" w:rsidRDefault="00035183">
      <w:pPr>
        <w:rPr>
          <w:rFonts w:ascii="Microsoft Sans Serif" w:hAnsi="Microsoft Sans Serif" w:cs="Microsoft Sans Serif"/>
          <w:color w:val="404040" w:themeColor="text1" w:themeTint="BF"/>
        </w:rPr>
      </w:pPr>
    </w:p>
    <w:p w14:paraId="3AF2E137" w14:textId="77777777" w:rsidR="00035183" w:rsidRPr="007C63C1" w:rsidRDefault="00035183">
      <w:pPr>
        <w:rPr>
          <w:rFonts w:ascii="Microsoft Sans Serif" w:hAnsi="Microsoft Sans Serif" w:cs="Microsoft Sans Serif"/>
          <w:color w:val="404040" w:themeColor="text1" w:themeTint="BF"/>
        </w:rPr>
      </w:pPr>
    </w:p>
    <w:p w14:paraId="12B6C9A9" w14:textId="77777777" w:rsidR="00035183" w:rsidRPr="007C63C1" w:rsidRDefault="00F20FB8" w:rsidP="00F20FB8">
      <w:pPr>
        <w:tabs>
          <w:tab w:val="left" w:pos="6240"/>
        </w:tabs>
        <w:rPr>
          <w:rFonts w:ascii="Microsoft Sans Serif" w:hAnsi="Microsoft Sans Serif" w:cs="Microsoft Sans Serif"/>
          <w:color w:val="404040" w:themeColor="text1" w:themeTint="BF"/>
        </w:rPr>
      </w:pPr>
      <w:r>
        <w:rPr>
          <w:rFonts w:ascii="Microsoft Sans Serif" w:hAnsi="Microsoft Sans Serif" w:cs="Microsoft Sans Serif"/>
          <w:color w:val="404040" w:themeColor="text1" w:themeTint="BF"/>
        </w:rPr>
        <w:tab/>
      </w:r>
    </w:p>
    <w:p w14:paraId="0963013C" w14:textId="77777777" w:rsidR="00035183" w:rsidRPr="007C63C1" w:rsidRDefault="00B035E9">
      <w:pPr>
        <w:rPr>
          <w:rFonts w:ascii="Microsoft Sans Serif" w:hAnsi="Microsoft Sans Serif" w:cs="Microsoft Sans Serif"/>
          <w:color w:val="404040" w:themeColor="text1" w:themeTint="BF"/>
        </w:rPr>
      </w:pPr>
      <w:r>
        <w:rPr>
          <w:rFonts w:ascii="Microsoft Sans Serif" w:hAnsi="Microsoft Sans Serif" w:cs="Microsoft Sans Serif"/>
          <w:noProof/>
          <w:color w:val="404040" w:themeColor="text1" w:themeTint="BF"/>
          <w:lang w:val="en-US"/>
        </w:rPr>
        <mc:AlternateContent>
          <mc:Choice Requires="wps">
            <w:drawing>
              <wp:anchor distT="0" distB="0" distL="114300" distR="114300" simplePos="0" relativeHeight="251657215" behindDoc="0" locked="0" layoutInCell="1" allowOverlap="1" wp14:anchorId="2681DC56" wp14:editId="5EEEA2A3">
                <wp:simplePos x="0" y="0"/>
                <wp:positionH relativeFrom="page">
                  <wp:align>right</wp:align>
                </wp:positionH>
                <wp:positionV relativeFrom="paragraph">
                  <wp:posOffset>158750</wp:posOffset>
                </wp:positionV>
                <wp:extent cx="6442710" cy="1467853"/>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6442710" cy="14678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EFF65F" w14:textId="52BC419B" w:rsidR="00141502" w:rsidRDefault="003E38F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Arnaldo C. Castro</w:t>
                            </w:r>
                          </w:p>
                          <w:p w14:paraId="38CB6969" w14:textId="561B0F25" w:rsidR="00141502" w:rsidRDefault="0014150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 xml:space="preserve">Versión </w:t>
                            </w:r>
                            <w:r w:rsidR="00EA0952">
                              <w:rPr>
                                <w:rFonts w:ascii="Microsoft Sans Serif" w:hAnsi="Microsoft Sans Serif" w:cs="Microsoft Sans Serif"/>
                                <w:color w:val="FFFFFF" w:themeColor="background1"/>
                                <w:sz w:val="40"/>
                                <w:szCs w:val="40"/>
                              </w:rPr>
                              <w:t>1.</w:t>
                            </w:r>
                            <w:r w:rsidR="003E38F2">
                              <w:rPr>
                                <w:rFonts w:ascii="Microsoft Sans Serif" w:hAnsi="Microsoft Sans Serif" w:cs="Microsoft Sans Serif"/>
                                <w:color w:val="FFFFFF" w:themeColor="background1"/>
                                <w:sz w:val="40"/>
                                <w:szCs w:val="40"/>
                              </w:rPr>
                              <w:t>3</w:t>
                            </w:r>
                          </w:p>
                          <w:p w14:paraId="6E97C53F" w14:textId="75746D07" w:rsidR="005A7EFB" w:rsidRPr="00B035E9" w:rsidRDefault="00EA095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202</w:t>
                            </w:r>
                            <w:r w:rsidR="003E38F2">
                              <w:rPr>
                                <w:rFonts w:ascii="Microsoft Sans Serif" w:hAnsi="Microsoft Sans Serif" w:cs="Microsoft Sans Serif"/>
                                <w:color w:val="FFFFFF" w:themeColor="background1"/>
                                <w:sz w:val="40"/>
                                <w:szCs w:val="4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81DC56" id="_x0000_t202" coordsize="21600,21600" o:spt="202" path="m,l,21600r21600,l21600,xe">
                <v:stroke joinstyle="miter"/>
                <v:path gradientshapeok="t" o:connecttype="rect"/>
              </v:shapetype>
              <v:shape id="Cuadro de texto 8" o:spid="_x0000_s1027" type="#_x0000_t202" style="position:absolute;margin-left:456.1pt;margin-top:12.5pt;width:507.3pt;height:115.6pt;z-index:25165721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" filled="f" stroked="f" strokeweight=".5pt">
                <v:textbox>
                  <w:txbxContent>
                    <w:p w14:paraId="48EFF65F" w14:textId="52BC419B" w:rsidR="00141502" w:rsidRDefault="003E38F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Arnaldo C. Castro</w:t>
                      </w:r>
                    </w:p>
                    <w:p w14:paraId="38CB6969" w14:textId="561B0F25" w:rsidR="00141502" w:rsidRDefault="0014150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 xml:space="preserve">Versión </w:t>
                      </w:r>
                      <w:r w:rsidR="00EA0952">
                        <w:rPr>
                          <w:rFonts w:ascii="Microsoft Sans Serif" w:hAnsi="Microsoft Sans Serif" w:cs="Microsoft Sans Serif"/>
                          <w:color w:val="FFFFFF" w:themeColor="background1"/>
                          <w:sz w:val="40"/>
                          <w:szCs w:val="40"/>
                        </w:rPr>
                        <w:t>1.</w:t>
                      </w:r>
                      <w:r w:rsidR="003E38F2">
                        <w:rPr>
                          <w:rFonts w:ascii="Microsoft Sans Serif" w:hAnsi="Microsoft Sans Serif" w:cs="Microsoft Sans Serif"/>
                          <w:color w:val="FFFFFF" w:themeColor="background1"/>
                          <w:sz w:val="40"/>
                          <w:szCs w:val="40"/>
                        </w:rPr>
                        <w:t>3</w:t>
                      </w:r>
                    </w:p>
                    <w:p w14:paraId="6E97C53F" w14:textId="75746D07" w:rsidR="005A7EFB" w:rsidRPr="00B035E9" w:rsidRDefault="00EA095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202</w:t>
                      </w:r>
                      <w:r w:rsidR="003E38F2">
                        <w:rPr>
                          <w:rFonts w:ascii="Microsoft Sans Serif" w:hAnsi="Microsoft Sans Serif" w:cs="Microsoft Sans Serif"/>
                          <w:color w:val="FFFFFF" w:themeColor="background1"/>
                          <w:sz w:val="40"/>
                          <w:szCs w:val="40"/>
                        </w:rPr>
                        <w:t>2</w:t>
                      </w:r>
                    </w:p>
                  </w:txbxContent>
                </v:textbox>
                <w10:wrap anchorx="page"/>
              </v:shape>
            </w:pict>
          </mc:Fallback>
        </mc:AlternateContent>
      </w:r>
    </w:p>
    <w:p w14:paraId="36330E0C" w14:textId="77777777" w:rsidR="00035183" w:rsidRPr="007C63C1" w:rsidRDefault="00035183">
      <w:pPr>
        <w:rPr>
          <w:rFonts w:ascii="Microsoft Sans Serif" w:hAnsi="Microsoft Sans Serif" w:cs="Microsoft Sans Serif"/>
          <w:color w:val="404040" w:themeColor="text1" w:themeTint="BF"/>
        </w:rPr>
      </w:pPr>
    </w:p>
    <w:p w14:paraId="5FAEC57D" w14:textId="77777777" w:rsidR="00035183" w:rsidRPr="007C63C1" w:rsidRDefault="00035183">
      <w:pPr>
        <w:rPr>
          <w:rFonts w:ascii="Microsoft Sans Serif" w:hAnsi="Microsoft Sans Serif" w:cs="Microsoft Sans Serif"/>
          <w:color w:val="404040" w:themeColor="text1" w:themeTint="BF"/>
        </w:rPr>
      </w:pPr>
    </w:p>
    <w:p w14:paraId="4EDB322A" w14:textId="77777777" w:rsidR="00035183" w:rsidRPr="007C63C1" w:rsidRDefault="00035183">
      <w:pPr>
        <w:rPr>
          <w:rFonts w:ascii="Microsoft Sans Serif" w:hAnsi="Microsoft Sans Serif" w:cs="Microsoft Sans Serif"/>
          <w:color w:val="404040" w:themeColor="text1" w:themeTint="BF"/>
        </w:rPr>
      </w:pPr>
    </w:p>
    <w:p w14:paraId="4A20425C" w14:textId="77777777" w:rsidR="00035183" w:rsidRPr="007C63C1" w:rsidRDefault="00035183">
      <w:pPr>
        <w:rPr>
          <w:rFonts w:ascii="Microsoft Sans Serif" w:hAnsi="Microsoft Sans Serif" w:cs="Microsoft Sans Serif"/>
          <w:color w:val="404040" w:themeColor="text1" w:themeTint="BF"/>
        </w:rPr>
      </w:pPr>
    </w:p>
    <w:p w14:paraId="529E99BD" w14:textId="77777777" w:rsidR="00035183" w:rsidRPr="007C63C1" w:rsidRDefault="00035183">
      <w:pPr>
        <w:rPr>
          <w:rFonts w:ascii="Microsoft Sans Serif" w:hAnsi="Microsoft Sans Serif" w:cs="Microsoft Sans Serif"/>
          <w:color w:val="404040" w:themeColor="text1" w:themeTint="BF"/>
        </w:rPr>
      </w:pPr>
    </w:p>
    <w:p w14:paraId="297CCB17" w14:textId="77777777" w:rsidR="00035183" w:rsidRPr="007C63C1" w:rsidRDefault="00035183">
      <w:pPr>
        <w:rPr>
          <w:rFonts w:ascii="Microsoft Sans Serif" w:hAnsi="Microsoft Sans Serif" w:cs="Microsoft Sans Serif"/>
          <w:color w:val="404040" w:themeColor="text1" w:themeTint="BF"/>
        </w:rPr>
      </w:pPr>
    </w:p>
    <w:p w14:paraId="33880C9F" w14:textId="77777777" w:rsidR="00035183" w:rsidRPr="007C63C1" w:rsidRDefault="00035183">
      <w:pPr>
        <w:rPr>
          <w:rFonts w:ascii="Microsoft Sans Serif" w:hAnsi="Microsoft Sans Serif" w:cs="Microsoft Sans Serif"/>
          <w:color w:val="404040" w:themeColor="text1" w:themeTint="BF"/>
        </w:rPr>
      </w:pPr>
    </w:p>
    <w:p w14:paraId="0558EC62" w14:textId="77777777" w:rsidR="00035183" w:rsidRPr="007C63C1" w:rsidRDefault="00035183">
      <w:pPr>
        <w:rPr>
          <w:rFonts w:ascii="Microsoft Sans Serif" w:hAnsi="Microsoft Sans Serif" w:cs="Microsoft Sans Serif"/>
          <w:color w:val="404040" w:themeColor="text1" w:themeTint="BF"/>
        </w:rPr>
      </w:pPr>
    </w:p>
    <w:p w14:paraId="3F711D0E" w14:textId="77777777" w:rsidR="00035183" w:rsidRPr="007C63C1" w:rsidRDefault="00035183">
      <w:pPr>
        <w:rPr>
          <w:rFonts w:ascii="Microsoft Sans Serif" w:hAnsi="Microsoft Sans Serif" w:cs="Microsoft Sans Serif"/>
          <w:color w:val="404040" w:themeColor="text1" w:themeTint="BF"/>
        </w:rPr>
      </w:pPr>
    </w:p>
    <w:p w14:paraId="7174776D" w14:textId="77777777" w:rsidR="00035183" w:rsidRPr="007C63C1" w:rsidRDefault="00035183">
      <w:pPr>
        <w:rPr>
          <w:rFonts w:ascii="Microsoft Sans Serif" w:hAnsi="Microsoft Sans Serif" w:cs="Microsoft Sans Serif"/>
          <w:color w:val="404040" w:themeColor="text1" w:themeTint="BF"/>
        </w:rPr>
      </w:pPr>
    </w:p>
    <w:p w14:paraId="1C168C88" w14:textId="77777777" w:rsidR="00035183" w:rsidRPr="007C63C1" w:rsidRDefault="00035183">
      <w:pPr>
        <w:rPr>
          <w:rFonts w:ascii="Microsoft Sans Serif" w:hAnsi="Microsoft Sans Serif" w:cs="Microsoft Sans Serif"/>
          <w:color w:val="404040" w:themeColor="text1" w:themeTint="BF"/>
        </w:rPr>
      </w:pPr>
    </w:p>
    <w:p w14:paraId="281A01AB" w14:textId="77777777" w:rsidR="00035183" w:rsidRPr="007C63C1" w:rsidRDefault="00035183">
      <w:pPr>
        <w:rPr>
          <w:rFonts w:ascii="Microsoft Sans Serif" w:hAnsi="Microsoft Sans Serif" w:cs="Microsoft Sans Serif"/>
          <w:color w:val="404040" w:themeColor="text1" w:themeTint="BF"/>
        </w:rPr>
      </w:pPr>
    </w:p>
    <w:p w14:paraId="08BEC2CF" w14:textId="77777777" w:rsidR="00035183" w:rsidRPr="007C63C1" w:rsidRDefault="00035183">
      <w:pPr>
        <w:rPr>
          <w:rFonts w:ascii="Microsoft Sans Serif" w:hAnsi="Microsoft Sans Serif" w:cs="Microsoft Sans Serif"/>
          <w:color w:val="404040" w:themeColor="text1" w:themeTint="BF"/>
        </w:rPr>
      </w:pPr>
    </w:p>
    <w:p w14:paraId="19442FD5" w14:textId="77777777" w:rsidR="00035183" w:rsidRPr="007C63C1" w:rsidRDefault="00035183">
      <w:pPr>
        <w:rPr>
          <w:rFonts w:ascii="Microsoft Sans Serif" w:hAnsi="Microsoft Sans Serif" w:cs="Microsoft Sans Serif"/>
          <w:color w:val="404040" w:themeColor="text1" w:themeTint="BF"/>
        </w:rPr>
      </w:pPr>
    </w:p>
    <w:p w14:paraId="67EBAD6F" w14:textId="77777777" w:rsidR="00035183" w:rsidRPr="007C63C1" w:rsidRDefault="00035183">
      <w:pPr>
        <w:rPr>
          <w:rFonts w:ascii="Microsoft Sans Serif" w:hAnsi="Microsoft Sans Serif" w:cs="Microsoft Sans Serif"/>
          <w:color w:val="404040" w:themeColor="text1" w:themeTint="BF"/>
        </w:rPr>
      </w:pPr>
    </w:p>
    <w:p w14:paraId="462C2D79" w14:textId="2A6FE3D8" w:rsidR="00EA0952" w:rsidRPr="001B12BC" w:rsidRDefault="005A7EFB" w:rsidP="001B12BC">
      <w:pPr>
        <w:rPr>
          <w:rFonts w:ascii="Microsoft Sans Serif" w:hAnsi="Microsoft Sans Serif" w:cs="Microsoft Sans Serif"/>
          <w:color w:val="404040" w:themeColor="text1" w:themeTint="BF"/>
        </w:rPr>
      </w:pPr>
      <w:r>
        <w:rPr>
          <w:rFonts w:ascii="Microsoft Sans Serif" w:hAnsi="Microsoft Sans Serif" w:cs="Microsoft Sans Serif"/>
          <w:color w:val="404040" w:themeColor="text1" w:themeTint="BF"/>
        </w:rPr>
        <w:br w:type="page"/>
      </w:r>
      <w:r w:rsidR="00EA0952" w:rsidRPr="00EA0952">
        <w:rPr>
          <w:rFonts w:ascii="GillSansMT-Bold" w:eastAsia="Times New Roman" w:hAnsi="GillSansMT-Bold" w:cs="Times New Roman"/>
          <w:b/>
          <w:bCs/>
          <w:color w:val="000000"/>
          <w:sz w:val="28"/>
          <w:szCs w:val="28"/>
          <w:lang w:val="en-US"/>
        </w:rPr>
        <w:lastRenderedPageBreak/>
        <w:t>Histórico de cambios</w:t>
      </w:r>
    </w:p>
    <w:p w14:paraId="5EB31F7B"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p>
    <w:tbl>
      <w:tblPr>
        <w:tblW w:w="923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64"/>
        <w:gridCol w:w="1425"/>
        <w:gridCol w:w="1842"/>
        <w:gridCol w:w="4705"/>
      </w:tblGrid>
      <w:tr w:rsidR="00EA0952" w:rsidRPr="00EA0952" w14:paraId="4211789A" w14:textId="77777777" w:rsidTr="00626B90">
        <w:trPr>
          <w:trHeight w:val="886"/>
        </w:trPr>
        <w:tc>
          <w:tcPr>
            <w:tcW w:w="1264" w:type="dxa"/>
            <w:tcBorders>
              <w:top w:val="single" w:sz="4" w:space="0" w:color="auto"/>
              <w:left w:val="single" w:sz="4" w:space="0" w:color="auto"/>
              <w:bottom w:val="single" w:sz="4" w:space="0" w:color="auto"/>
              <w:right w:val="single" w:sz="4" w:space="0" w:color="auto"/>
            </w:tcBorders>
            <w:vAlign w:val="center"/>
            <w:hideMark/>
          </w:tcPr>
          <w:p w14:paraId="27D95373"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r w:rsidRPr="00EA0952">
              <w:rPr>
                <w:rFonts w:ascii="Arial-BoldMT" w:eastAsia="Times New Roman" w:hAnsi="Arial-BoldMT" w:cs="Times New Roman"/>
                <w:b/>
                <w:bCs/>
                <w:color w:val="000000"/>
                <w:lang w:val="en-US"/>
              </w:rPr>
              <w:t xml:space="preserve">Versión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57632A1C"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r w:rsidRPr="00EA0952">
              <w:rPr>
                <w:rFonts w:ascii="Arial-BoldMT" w:eastAsia="Times New Roman" w:hAnsi="Arial-BoldMT" w:cs="Times New Roman"/>
                <w:b/>
                <w:bCs/>
                <w:color w:val="000000"/>
                <w:lang w:val="en-US"/>
              </w:rPr>
              <w:t xml:space="preserve">Fecha </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2534B04"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r w:rsidRPr="00EA0952">
              <w:rPr>
                <w:rFonts w:ascii="Arial-BoldMT" w:eastAsia="Times New Roman" w:hAnsi="Arial-BoldMT" w:cs="Times New Roman"/>
                <w:b/>
                <w:bCs/>
                <w:color w:val="000000"/>
                <w:lang w:val="en-US"/>
              </w:rPr>
              <w:t xml:space="preserve">Modificado por </w:t>
            </w:r>
          </w:p>
        </w:tc>
        <w:tc>
          <w:tcPr>
            <w:tcW w:w="4705" w:type="dxa"/>
            <w:tcBorders>
              <w:top w:val="single" w:sz="4" w:space="0" w:color="auto"/>
              <w:left w:val="single" w:sz="4" w:space="0" w:color="auto"/>
              <w:bottom w:val="single" w:sz="4" w:space="0" w:color="auto"/>
              <w:right w:val="single" w:sz="4" w:space="0" w:color="auto"/>
            </w:tcBorders>
            <w:vAlign w:val="center"/>
            <w:hideMark/>
          </w:tcPr>
          <w:p w14:paraId="20719FF0"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r w:rsidRPr="00EA0952">
              <w:rPr>
                <w:rFonts w:ascii="Arial-BoldMT" w:eastAsia="Times New Roman" w:hAnsi="Arial-BoldMT" w:cs="Times New Roman"/>
                <w:b/>
                <w:bCs/>
                <w:color w:val="000000"/>
                <w:lang w:val="en-US"/>
              </w:rPr>
              <w:t>Descripción</w:t>
            </w:r>
          </w:p>
        </w:tc>
      </w:tr>
      <w:tr w:rsidR="006306BD" w:rsidRPr="00EA0952" w14:paraId="57AB966D" w14:textId="77777777" w:rsidTr="00626B90">
        <w:trPr>
          <w:trHeight w:val="1770"/>
        </w:trPr>
        <w:tc>
          <w:tcPr>
            <w:tcW w:w="1264" w:type="dxa"/>
            <w:tcBorders>
              <w:top w:val="single" w:sz="4" w:space="0" w:color="auto"/>
              <w:left w:val="single" w:sz="4" w:space="0" w:color="auto"/>
              <w:bottom w:val="single" w:sz="4" w:space="0" w:color="auto"/>
              <w:right w:val="single" w:sz="4" w:space="0" w:color="auto"/>
            </w:tcBorders>
            <w:vAlign w:val="center"/>
          </w:tcPr>
          <w:p w14:paraId="1E795EA9" w14:textId="41101ED2" w:rsidR="006306BD" w:rsidRDefault="006306BD" w:rsidP="00EA0952">
            <w:pPr>
              <w:spacing w:after="0" w:line="240" w:lineRule="auto"/>
              <w:rPr>
                <w:rFonts w:ascii="ArialMT" w:eastAsia="Times New Roman" w:hAnsi="ArialMT" w:cs="Times New Roman"/>
                <w:color w:val="000000"/>
                <w:lang w:val="en-US"/>
              </w:rPr>
            </w:pPr>
            <w:r>
              <w:rPr>
                <w:rFonts w:ascii="ArialMT" w:eastAsia="Times New Roman" w:hAnsi="ArialMT" w:cs="Times New Roman"/>
                <w:color w:val="000000"/>
                <w:lang w:val="en-US"/>
              </w:rPr>
              <w:t>1.0</w:t>
            </w:r>
            <w:r w:rsidR="00626B90">
              <w:rPr>
                <w:rFonts w:ascii="ArialMT" w:eastAsia="Times New Roman" w:hAnsi="ArialMT" w:cs="Times New Roman"/>
                <w:color w:val="000000"/>
                <w:lang w:val="en-US"/>
              </w:rPr>
              <w:t>.5</w:t>
            </w:r>
          </w:p>
        </w:tc>
        <w:tc>
          <w:tcPr>
            <w:tcW w:w="1425" w:type="dxa"/>
            <w:tcBorders>
              <w:top w:val="single" w:sz="4" w:space="0" w:color="auto"/>
              <w:left w:val="single" w:sz="4" w:space="0" w:color="auto"/>
              <w:bottom w:val="single" w:sz="4" w:space="0" w:color="auto"/>
              <w:right w:val="single" w:sz="4" w:space="0" w:color="auto"/>
            </w:tcBorders>
            <w:vAlign w:val="center"/>
          </w:tcPr>
          <w:p w14:paraId="3131399C" w14:textId="3A86F152" w:rsidR="006306BD" w:rsidRPr="00626B90" w:rsidRDefault="00626B90" w:rsidP="00EA0952">
            <w:pPr>
              <w:spacing w:after="0" w:line="240" w:lineRule="auto"/>
              <w:rPr>
                <w:rFonts w:ascii="Times New Roman" w:eastAsia="Times New Roman" w:hAnsi="Times New Roman" w:cs="Times New Roman"/>
                <w:sz w:val="24"/>
                <w:szCs w:val="24"/>
                <w:lang w:val="es-ES"/>
              </w:rPr>
            </w:pPr>
            <w:r w:rsidRPr="00626B90">
              <w:rPr>
                <w:rFonts w:ascii="Times New Roman" w:eastAsia="Times New Roman" w:hAnsi="Times New Roman" w:cs="Times New Roman"/>
                <w:sz w:val="24"/>
                <w:szCs w:val="24"/>
                <w:lang w:val="es-ES"/>
              </w:rPr>
              <w:t>09/11/2020</w:t>
            </w:r>
          </w:p>
        </w:tc>
        <w:tc>
          <w:tcPr>
            <w:tcW w:w="1842" w:type="dxa"/>
            <w:tcBorders>
              <w:top w:val="single" w:sz="4" w:space="0" w:color="auto"/>
              <w:left w:val="single" w:sz="4" w:space="0" w:color="auto"/>
              <w:bottom w:val="single" w:sz="4" w:space="0" w:color="auto"/>
              <w:right w:val="single" w:sz="4" w:space="0" w:color="auto"/>
            </w:tcBorders>
            <w:vAlign w:val="center"/>
          </w:tcPr>
          <w:p w14:paraId="487BE2B3" w14:textId="6041C548" w:rsidR="006306BD" w:rsidRPr="00626B90" w:rsidRDefault="00626B90" w:rsidP="00EA0952">
            <w:pPr>
              <w:spacing w:after="0" w:line="240" w:lineRule="auto"/>
              <w:rPr>
                <w:rFonts w:ascii="Times New Roman" w:eastAsia="Times New Roman" w:hAnsi="Times New Roman" w:cs="Times New Roman"/>
                <w:sz w:val="24"/>
                <w:szCs w:val="24"/>
                <w:lang w:val="es-ES"/>
              </w:rPr>
            </w:pPr>
            <w:r w:rsidRPr="00626B90">
              <w:rPr>
                <w:rFonts w:ascii="Times New Roman" w:eastAsia="Times New Roman" w:hAnsi="Times New Roman" w:cs="Times New Roman"/>
                <w:sz w:val="24"/>
                <w:szCs w:val="24"/>
                <w:lang w:val="es-ES"/>
              </w:rPr>
              <w:t>Steven Mena</w:t>
            </w:r>
            <w:r>
              <w:rPr>
                <w:rFonts w:ascii="Times New Roman" w:eastAsia="Times New Roman" w:hAnsi="Times New Roman" w:cs="Times New Roman"/>
                <w:sz w:val="24"/>
                <w:szCs w:val="24"/>
                <w:lang w:val="es-ES"/>
              </w:rPr>
              <w:t xml:space="preserve"> </w:t>
            </w:r>
            <w:r w:rsidRPr="00626B90">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w:t>
            </w:r>
            <w:r w:rsidRPr="00626B90">
              <w:rPr>
                <w:rFonts w:ascii="Times New Roman" w:eastAsia="Times New Roman" w:hAnsi="Times New Roman" w:cs="Times New Roman"/>
                <w:sz w:val="24"/>
                <w:szCs w:val="24"/>
                <w:lang w:val="es-ES"/>
              </w:rPr>
              <w:t>Sergio Pío</w:t>
            </w:r>
          </w:p>
        </w:tc>
        <w:tc>
          <w:tcPr>
            <w:tcW w:w="4705" w:type="dxa"/>
            <w:tcBorders>
              <w:top w:val="single" w:sz="4" w:space="0" w:color="auto"/>
              <w:left w:val="single" w:sz="4" w:space="0" w:color="auto"/>
              <w:bottom w:val="single" w:sz="4" w:space="0" w:color="auto"/>
              <w:right w:val="single" w:sz="4" w:space="0" w:color="auto"/>
            </w:tcBorders>
            <w:vAlign w:val="center"/>
          </w:tcPr>
          <w:p w14:paraId="53B4BC60" w14:textId="2CB51826" w:rsidR="006306BD" w:rsidRPr="00EA0952" w:rsidRDefault="006306BD" w:rsidP="00EA0952">
            <w:pPr>
              <w:spacing w:after="0" w:line="24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Creación de Documento</w:t>
            </w:r>
            <w:r w:rsidR="00626B90">
              <w:rPr>
                <w:rFonts w:ascii="Times New Roman" w:eastAsia="Times New Roman" w:hAnsi="Times New Roman" w:cs="Times New Roman"/>
                <w:sz w:val="24"/>
                <w:szCs w:val="24"/>
                <w:lang w:val="es-ES"/>
              </w:rPr>
              <w:t xml:space="preserve"> – Revisión el 25/02/2021</w:t>
            </w:r>
          </w:p>
        </w:tc>
      </w:tr>
      <w:tr w:rsidR="00CB4998" w:rsidRPr="00EA0952" w14:paraId="17333EAD" w14:textId="77777777" w:rsidTr="008D0987">
        <w:trPr>
          <w:trHeight w:val="1770"/>
        </w:trPr>
        <w:tc>
          <w:tcPr>
            <w:tcW w:w="1264" w:type="dxa"/>
            <w:tcBorders>
              <w:top w:val="single" w:sz="4" w:space="0" w:color="auto"/>
              <w:left w:val="single" w:sz="4" w:space="0" w:color="auto"/>
              <w:bottom w:val="single" w:sz="4" w:space="0" w:color="auto"/>
              <w:right w:val="single" w:sz="4" w:space="0" w:color="auto"/>
            </w:tcBorders>
            <w:vAlign w:val="center"/>
            <w:hideMark/>
          </w:tcPr>
          <w:p w14:paraId="5A2E2837" w14:textId="77777777" w:rsidR="00CB4998" w:rsidRPr="00EA0952" w:rsidRDefault="00CB4998" w:rsidP="008D0987">
            <w:pPr>
              <w:spacing w:after="0" w:line="240" w:lineRule="auto"/>
              <w:rPr>
                <w:rFonts w:ascii="Times New Roman" w:eastAsia="Times New Roman" w:hAnsi="Times New Roman" w:cs="Times New Roman"/>
                <w:sz w:val="24"/>
                <w:szCs w:val="24"/>
                <w:lang w:val="en-US"/>
              </w:rPr>
            </w:pPr>
            <w:r>
              <w:rPr>
                <w:rFonts w:ascii="ArialMT" w:eastAsia="Times New Roman" w:hAnsi="ArialMT" w:cs="Times New Roman"/>
                <w:color w:val="000000"/>
                <w:lang w:val="en-US"/>
              </w:rPr>
              <w:t>1.1</w:t>
            </w:r>
          </w:p>
        </w:tc>
        <w:tc>
          <w:tcPr>
            <w:tcW w:w="1425" w:type="dxa"/>
            <w:tcBorders>
              <w:top w:val="single" w:sz="4" w:space="0" w:color="auto"/>
              <w:left w:val="single" w:sz="4" w:space="0" w:color="auto"/>
              <w:bottom w:val="single" w:sz="4" w:space="0" w:color="auto"/>
              <w:right w:val="single" w:sz="4" w:space="0" w:color="auto"/>
            </w:tcBorders>
            <w:vAlign w:val="center"/>
            <w:hideMark/>
          </w:tcPr>
          <w:p w14:paraId="37C9993A" w14:textId="77777777" w:rsidR="00CB4998" w:rsidRPr="00EA0952" w:rsidRDefault="00CB4998" w:rsidP="008D0987">
            <w:pPr>
              <w:spacing w:after="0" w:line="240" w:lineRule="auto"/>
              <w:rPr>
                <w:rFonts w:ascii="Times New Roman" w:eastAsia="Times New Roman" w:hAnsi="Times New Roman" w:cs="Times New Roman"/>
                <w:sz w:val="24"/>
                <w:szCs w:val="24"/>
                <w:lang w:val="en-US"/>
              </w:rPr>
            </w:pPr>
            <w:r>
              <w:rPr>
                <w:rFonts w:ascii="ArialMT" w:eastAsia="Times New Roman" w:hAnsi="ArialMT" w:cs="Times New Roman"/>
                <w:color w:val="000000"/>
                <w:lang w:val="en-US"/>
              </w:rPr>
              <w:t>27</w:t>
            </w:r>
            <w:r w:rsidRPr="00EA0952">
              <w:rPr>
                <w:rFonts w:ascii="ArialMT" w:eastAsia="Times New Roman" w:hAnsi="ArialMT" w:cs="Times New Roman"/>
                <w:color w:val="000000"/>
                <w:lang w:val="en-US"/>
              </w:rPr>
              <w:t>/0</w:t>
            </w:r>
            <w:r>
              <w:rPr>
                <w:rFonts w:ascii="ArialMT" w:eastAsia="Times New Roman" w:hAnsi="ArialMT" w:cs="Times New Roman"/>
                <w:color w:val="000000"/>
                <w:lang w:val="en-US"/>
              </w:rPr>
              <w:t>9</w:t>
            </w:r>
            <w:r w:rsidRPr="00EA0952">
              <w:rPr>
                <w:rFonts w:ascii="ArialMT" w:eastAsia="Times New Roman" w:hAnsi="ArialMT" w:cs="Times New Roman"/>
                <w:color w:val="000000"/>
                <w:lang w:val="en-US"/>
              </w:rPr>
              <w:t xml:space="preserve">/2021 </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C081857" w14:textId="77777777" w:rsidR="00CB4998" w:rsidRPr="00EA0952" w:rsidRDefault="00CB4998" w:rsidP="008D0987">
            <w:pPr>
              <w:spacing w:after="0" w:line="240" w:lineRule="auto"/>
              <w:rPr>
                <w:rFonts w:ascii="Times New Roman" w:eastAsia="Times New Roman" w:hAnsi="Times New Roman" w:cs="Times New Roman"/>
                <w:sz w:val="24"/>
                <w:szCs w:val="24"/>
                <w:lang w:val="en-US"/>
              </w:rPr>
            </w:pPr>
            <w:r>
              <w:rPr>
                <w:rFonts w:ascii="ArialMT" w:eastAsia="Times New Roman" w:hAnsi="ArialMT" w:cs="Times New Roman"/>
                <w:color w:val="000000"/>
                <w:lang w:val="en-US"/>
              </w:rPr>
              <w:t>Sergio Coronel</w:t>
            </w:r>
          </w:p>
        </w:tc>
        <w:tc>
          <w:tcPr>
            <w:tcW w:w="4705" w:type="dxa"/>
            <w:tcBorders>
              <w:top w:val="single" w:sz="4" w:space="0" w:color="auto"/>
              <w:left w:val="single" w:sz="4" w:space="0" w:color="auto"/>
              <w:bottom w:val="single" w:sz="4" w:space="0" w:color="auto"/>
              <w:right w:val="single" w:sz="4" w:space="0" w:color="auto"/>
            </w:tcBorders>
            <w:vAlign w:val="center"/>
            <w:hideMark/>
          </w:tcPr>
          <w:p w14:paraId="6D9AAC60" w14:textId="77777777" w:rsidR="00CB4998" w:rsidRDefault="00CB4998" w:rsidP="008D0987">
            <w:pPr>
              <w:spacing w:after="0" w:line="24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-Se actualiza el documento al formato nuevo.</w:t>
            </w:r>
          </w:p>
          <w:p w14:paraId="61D3D8DB" w14:textId="77777777" w:rsidR="00CB4998" w:rsidRPr="00EA0952" w:rsidRDefault="00CB4998" w:rsidP="008D0987">
            <w:pPr>
              <w:spacing w:after="0" w:line="24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-Sección “</w:t>
            </w:r>
            <w:r w:rsidRPr="00E42B74">
              <w:rPr>
                <w:rFonts w:ascii="Times New Roman" w:eastAsia="Times New Roman" w:hAnsi="Times New Roman" w:cs="Times New Roman"/>
                <w:sz w:val="24"/>
                <w:szCs w:val="24"/>
                <w:lang w:val="es-ES"/>
              </w:rPr>
              <w:t>Configuración del backend según se integra o no con IDURUGUAY”</w:t>
            </w:r>
            <w:r>
              <w:rPr>
                <w:rFonts w:ascii="Times New Roman" w:eastAsia="Times New Roman" w:hAnsi="Times New Roman" w:cs="Times New Roman"/>
                <w:sz w:val="24"/>
                <w:szCs w:val="24"/>
                <w:lang w:val="es-ES"/>
              </w:rPr>
              <w:t>. Se agregan aclaraciones para que funcione la aplicación con seguridad local.</w:t>
            </w:r>
          </w:p>
        </w:tc>
      </w:tr>
      <w:tr w:rsidR="00EA0952" w:rsidRPr="00EA0952" w14:paraId="2F13C1FA" w14:textId="77777777" w:rsidTr="00626B90">
        <w:trPr>
          <w:trHeight w:val="1770"/>
        </w:trPr>
        <w:tc>
          <w:tcPr>
            <w:tcW w:w="1264" w:type="dxa"/>
            <w:tcBorders>
              <w:top w:val="single" w:sz="4" w:space="0" w:color="auto"/>
              <w:left w:val="single" w:sz="4" w:space="0" w:color="auto"/>
              <w:bottom w:val="single" w:sz="4" w:space="0" w:color="auto"/>
              <w:right w:val="single" w:sz="4" w:space="0" w:color="auto"/>
            </w:tcBorders>
            <w:vAlign w:val="center"/>
            <w:hideMark/>
          </w:tcPr>
          <w:p w14:paraId="0E059FAE" w14:textId="0156362A" w:rsidR="00EA0952" w:rsidRPr="00EA0952" w:rsidRDefault="0031523E" w:rsidP="00EA0952">
            <w:pPr>
              <w:spacing w:after="0" w:line="240" w:lineRule="auto"/>
              <w:rPr>
                <w:rFonts w:ascii="Times New Roman" w:eastAsia="Times New Roman" w:hAnsi="Times New Roman" w:cs="Times New Roman"/>
                <w:sz w:val="24"/>
                <w:szCs w:val="24"/>
                <w:lang w:val="en-US"/>
              </w:rPr>
            </w:pPr>
            <w:r>
              <w:rPr>
                <w:rFonts w:ascii="ArialMT" w:eastAsia="Times New Roman" w:hAnsi="ArialMT" w:cs="Times New Roman"/>
                <w:color w:val="000000"/>
                <w:lang w:val="en-US"/>
              </w:rPr>
              <w:t>1.</w:t>
            </w:r>
            <w:r w:rsidR="00CB4998">
              <w:rPr>
                <w:rFonts w:ascii="ArialMT" w:eastAsia="Times New Roman" w:hAnsi="ArialMT" w:cs="Times New Roman"/>
                <w:color w:val="000000"/>
                <w:lang w:val="en-US"/>
              </w:rPr>
              <w:t>2</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8CB9D9F" w14:textId="703AC501" w:rsidR="00EA0952" w:rsidRPr="00EA0952" w:rsidRDefault="00CB4998" w:rsidP="00EA0952">
            <w:pPr>
              <w:spacing w:after="0" w:line="240" w:lineRule="auto"/>
              <w:rPr>
                <w:rFonts w:ascii="Times New Roman" w:eastAsia="Times New Roman" w:hAnsi="Times New Roman" w:cs="Times New Roman"/>
                <w:sz w:val="24"/>
                <w:szCs w:val="24"/>
                <w:lang w:val="en-US"/>
              </w:rPr>
            </w:pPr>
            <w:r>
              <w:rPr>
                <w:rFonts w:ascii="ArialMT" w:eastAsia="Times New Roman" w:hAnsi="ArialMT" w:cs="Times New Roman"/>
                <w:color w:val="000000"/>
                <w:lang w:val="en-US"/>
              </w:rPr>
              <w:t>31</w:t>
            </w:r>
            <w:r w:rsidR="00EA0952" w:rsidRPr="00EA0952">
              <w:rPr>
                <w:rFonts w:ascii="ArialMT" w:eastAsia="Times New Roman" w:hAnsi="ArialMT" w:cs="Times New Roman"/>
                <w:color w:val="000000"/>
                <w:lang w:val="en-US"/>
              </w:rPr>
              <w:t>/</w:t>
            </w:r>
            <w:r>
              <w:rPr>
                <w:rFonts w:ascii="ArialMT" w:eastAsia="Times New Roman" w:hAnsi="ArialMT" w:cs="Times New Roman"/>
                <w:color w:val="000000"/>
                <w:lang w:val="en-US"/>
              </w:rPr>
              <w:t>10</w:t>
            </w:r>
            <w:r w:rsidR="00EA0952" w:rsidRPr="00EA0952">
              <w:rPr>
                <w:rFonts w:ascii="ArialMT" w:eastAsia="Times New Roman" w:hAnsi="ArialMT" w:cs="Times New Roman"/>
                <w:color w:val="000000"/>
                <w:lang w:val="en-US"/>
              </w:rPr>
              <w:t xml:space="preserve">/2021 </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66A9436" w14:textId="3931EBF1" w:rsidR="00EA0952" w:rsidRPr="00EA0952" w:rsidRDefault="00CB4998" w:rsidP="00EA0952">
            <w:pPr>
              <w:spacing w:after="0" w:line="240" w:lineRule="auto"/>
              <w:rPr>
                <w:rFonts w:ascii="Times New Roman" w:eastAsia="Times New Roman" w:hAnsi="Times New Roman" w:cs="Times New Roman"/>
                <w:sz w:val="24"/>
                <w:szCs w:val="24"/>
                <w:lang w:val="en-US"/>
              </w:rPr>
            </w:pPr>
            <w:r>
              <w:rPr>
                <w:rFonts w:ascii="ArialMT" w:eastAsia="Times New Roman" w:hAnsi="ArialMT" w:cs="Times New Roman"/>
                <w:color w:val="000000"/>
                <w:lang w:val="en-US"/>
              </w:rPr>
              <w:t>Juan Moreno</w:t>
            </w:r>
          </w:p>
        </w:tc>
        <w:tc>
          <w:tcPr>
            <w:tcW w:w="4705" w:type="dxa"/>
            <w:tcBorders>
              <w:top w:val="single" w:sz="4" w:space="0" w:color="auto"/>
              <w:left w:val="single" w:sz="4" w:space="0" w:color="auto"/>
              <w:bottom w:val="single" w:sz="4" w:space="0" w:color="auto"/>
              <w:right w:val="single" w:sz="4" w:space="0" w:color="auto"/>
            </w:tcBorders>
            <w:vAlign w:val="center"/>
            <w:hideMark/>
          </w:tcPr>
          <w:p w14:paraId="41C49EFA" w14:textId="184A9F48" w:rsidR="00626B90" w:rsidRPr="00EA0952" w:rsidRDefault="00CB4998" w:rsidP="00EA0952">
            <w:pPr>
              <w:spacing w:after="0" w:line="24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Se corrigen referencias para autenticación local</w:t>
            </w:r>
          </w:p>
        </w:tc>
      </w:tr>
      <w:tr w:rsidR="00B065FC" w:rsidRPr="00EA0952" w14:paraId="7CF7B66E" w14:textId="77777777" w:rsidTr="00626B90">
        <w:trPr>
          <w:trHeight w:val="1770"/>
        </w:trPr>
        <w:tc>
          <w:tcPr>
            <w:tcW w:w="1264" w:type="dxa"/>
            <w:tcBorders>
              <w:top w:val="single" w:sz="4" w:space="0" w:color="auto"/>
              <w:left w:val="single" w:sz="4" w:space="0" w:color="auto"/>
              <w:bottom w:val="single" w:sz="4" w:space="0" w:color="auto"/>
              <w:right w:val="single" w:sz="4" w:space="0" w:color="auto"/>
            </w:tcBorders>
            <w:vAlign w:val="center"/>
          </w:tcPr>
          <w:p w14:paraId="74FA786E" w14:textId="6CF6319E" w:rsidR="00B065FC" w:rsidRDefault="00B065FC" w:rsidP="00EA0952">
            <w:pPr>
              <w:spacing w:after="0" w:line="240" w:lineRule="auto"/>
              <w:rPr>
                <w:rFonts w:ascii="ArialMT" w:eastAsia="Times New Roman" w:hAnsi="ArialMT" w:cs="Times New Roman"/>
                <w:color w:val="000000"/>
                <w:lang w:val="en-US"/>
              </w:rPr>
            </w:pPr>
            <w:r>
              <w:rPr>
                <w:rFonts w:ascii="ArialMT" w:eastAsia="Times New Roman" w:hAnsi="ArialMT" w:cs="Times New Roman"/>
                <w:color w:val="000000"/>
                <w:lang w:val="en-US"/>
              </w:rPr>
              <w:t>1.3</w:t>
            </w:r>
          </w:p>
        </w:tc>
        <w:tc>
          <w:tcPr>
            <w:tcW w:w="1425" w:type="dxa"/>
            <w:tcBorders>
              <w:top w:val="single" w:sz="4" w:space="0" w:color="auto"/>
              <w:left w:val="single" w:sz="4" w:space="0" w:color="auto"/>
              <w:bottom w:val="single" w:sz="4" w:space="0" w:color="auto"/>
              <w:right w:val="single" w:sz="4" w:space="0" w:color="auto"/>
            </w:tcBorders>
            <w:vAlign w:val="center"/>
          </w:tcPr>
          <w:p w14:paraId="47EB14FD" w14:textId="1B5F9F9D" w:rsidR="00B065FC" w:rsidRDefault="00B065FC" w:rsidP="00EA0952">
            <w:pPr>
              <w:spacing w:after="0" w:line="240" w:lineRule="auto"/>
              <w:rPr>
                <w:rFonts w:ascii="ArialMT" w:eastAsia="Times New Roman" w:hAnsi="ArialMT" w:cs="Times New Roman"/>
                <w:color w:val="000000"/>
                <w:lang w:val="en-US"/>
              </w:rPr>
            </w:pPr>
            <w:r>
              <w:rPr>
                <w:rFonts w:ascii="ArialMT" w:eastAsia="Times New Roman" w:hAnsi="ArialMT" w:cs="Times New Roman"/>
                <w:color w:val="000000"/>
                <w:lang w:val="en-US"/>
              </w:rPr>
              <w:t>1</w:t>
            </w:r>
            <w:r w:rsidR="003E38F2">
              <w:rPr>
                <w:rFonts w:ascii="ArialMT" w:eastAsia="Times New Roman" w:hAnsi="ArialMT" w:cs="Times New Roman"/>
                <w:color w:val="000000"/>
                <w:lang w:val="en-US"/>
              </w:rPr>
              <w:t>9</w:t>
            </w:r>
            <w:r>
              <w:rPr>
                <w:rFonts w:ascii="ArialMT" w:eastAsia="Times New Roman" w:hAnsi="ArialMT" w:cs="Times New Roman"/>
                <w:color w:val="000000"/>
                <w:lang w:val="en-AS"/>
              </w:rPr>
              <w:t>/5/2022</w:t>
            </w:r>
          </w:p>
        </w:tc>
        <w:tc>
          <w:tcPr>
            <w:tcW w:w="1842" w:type="dxa"/>
            <w:tcBorders>
              <w:top w:val="single" w:sz="4" w:space="0" w:color="auto"/>
              <w:left w:val="single" w:sz="4" w:space="0" w:color="auto"/>
              <w:bottom w:val="single" w:sz="4" w:space="0" w:color="auto"/>
              <w:right w:val="single" w:sz="4" w:space="0" w:color="auto"/>
            </w:tcBorders>
            <w:vAlign w:val="center"/>
          </w:tcPr>
          <w:p w14:paraId="2090FFA9" w14:textId="04E1E2B9" w:rsidR="00B065FC" w:rsidRPr="00B065FC" w:rsidRDefault="00B065FC" w:rsidP="00EA0952">
            <w:pPr>
              <w:spacing w:after="0" w:line="240" w:lineRule="auto"/>
              <w:rPr>
                <w:rFonts w:ascii="ArialMT" w:eastAsia="Times New Roman" w:hAnsi="ArialMT" w:cs="Times New Roman"/>
                <w:color w:val="000000"/>
                <w:lang w:val="en-AS"/>
              </w:rPr>
            </w:pPr>
            <w:r>
              <w:rPr>
                <w:rFonts w:ascii="ArialMT" w:eastAsia="Times New Roman" w:hAnsi="ArialMT" w:cs="Times New Roman"/>
                <w:color w:val="000000"/>
                <w:lang w:val="en-AS"/>
              </w:rPr>
              <w:t>Gaston Rodriguez</w:t>
            </w:r>
          </w:p>
        </w:tc>
        <w:tc>
          <w:tcPr>
            <w:tcW w:w="4705" w:type="dxa"/>
            <w:tcBorders>
              <w:top w:val="single" w:sz="4" w:space="0" w:color="auto"/>
              <w:left w:val="single" w:sz="4" w:space="0" w:color="auto"/>
              <w:bottom w:val="single" w:sz="4" w:space="0" w:color="auto"/>
              <w:right w:val="single" w:sz="4" w:space="0" w:color="auto"/>
            </w:tcBorders>
            <w:vAlign w:val="center"/>
          </w:tcPr>
          <w:p w14:paraId="75ACB063" w14:textId="04A5E17D" w:rsidR="00B065FC" w:rsidRPr="00B065FC" w:rsidRDefault="00B065FC" w:rsidP="00B065FC">
            <w:pPr>
              <w:spacing w:after="0" w:line="240" w:lineRule="auto"/>
              <w:ind w:left="708" w:hanging="708"/>
              <w:rPr>
                <w:rFonts w:ascii="Times New Roman" w:eastAsia="Times New Roman" w:hAnsi="Times New Roman" w:cs="Times New Roman"/>
                <w:sz w:val="24"/>
                <w:szCs w:val="24"/>
                <w:lang w:val="en-AS"/>
              </w:rPr>
            </w:pPr>
            <w:r>
              <w:rPr>
                <w:rFonts w:ascii="Times New Roman" w:eastAsia="Times New Roman" w:hAnsi="Times New Roman" w:cs="Times New Roman"/>
                <w:sz w:val="24"/>
                <w:szCs w:val="24"/>
                <w:lang w:val="en-AS"/>
              </w:rPr>
              <w:t>-Se agregan configuraci</w:t>
            </w:r>
            <w:r w:rsidR="003E38F2">
              <w:rPr>
                <w:rFonts w:ascii="Times New Roman" w:eastAsia="Times New Roman" w:hAnsi="Times New Roman" w:cs="Times New Roman"/>
                <w:sz w:val="24"/>
                <w:szCs w:val="24"/>
              </w:rPr>
              <w:t>ó</w:t>
            </w:r>
            <w:r>
              <w:rPr>
                <w:rFonts w:ascii="Times New Roman" w:eastAsia="Times New Roman" w:hAnsi="Times New Roman" w:cs="Times New Roman"/>
                <w:sz w:val="24"/>
                <w:szCs w:val="24"/>
                <w:lang w:val="en-AS"/>
              </w:rPr>
              <w:t>n para Java 11 y Wildfly 24</w:t>
            </w:r>
          </w:p>
        </w:tc>
      </w:tr>
    </w:tbl>
    <w:p w14:paraId="0349FABD" w14:textId="77777777" w:rsidR="00035183" w:rsidRPr="007C63C1" w:rsidRDefault="00035183">
      <w:pPr>
        <w:rPr>
          <w:rFonts w:ascii="Microsoft Sans Serif" w:hAnsi="Microsoft Sans Serif" w:cs="Microsoft Sans Serif"/>
          <w:color w:val="404040" w:themeColor="text1" w:themeTint="BF"/>
        </w:rPr>
      </w:pPr>
    </w:p>
    <w:p w14:paraId="4824E7DF" w14:textId="0582F58A" w:rsidR="001B12BC" w:rsidRDefault="001B12BC">
      <w:pPr>
        <w:rPr>
          <w:rFonts w:ascii="Microsoft Sans Serif" w:hAnsi="Microsoft Sans Serif" w:cs="Microsoft Sans Serif"/>
          <w:color w:val="404040" w:themeColor="text1" w:themeTint="BF"/>
        </w:rPr>
      </w:pPr>
      <w:r>
        <w:rPr>
          <w:rFonts w:ascii="Microsoft Sans Serif" w:hAnsi="Microsoft Sans Serif" w:cs="Microsoft Sans Serif"/>
          <w:color w:val="404040" w:themeColor="text1" w:themeTint="BF"/>
        </w:rPr>
        <w:br w:type="page"/>
      </w:r>
    </w:p>
    <w:sdt>
      <w:sdtPr>
        <w:rPr>
          <w:lang w:val="es-ES"/>
        </w:rPr>
        <w:id w:val="545656576"/>
        <w:docPartObj>
          <w:docPartGallery w:val="Table of Contents"/>
          <w:docPartUnique/>
        </w:docPartObj>
      </w:sdtPr>
      <w:sdtEndPr>
        <w:rPr>
          <w:b/>
          <w:bCs/>
        </w:rPr>
      </w:sdtEndPr>
      <w:sdtContent>
        <w:p w14:paraId="6B9E495C" w14:textId="39A19C3C" w:rsidR="00713B8B" w:rsidRPr="00FE15B3" w:rsidRDefault="00713B8B">
          <w:pPr>
            <w:rPr>
              <w:rFonts w:asciiTheme="majorHAnsi" w:eastAsiaTheme="majorEastAsia" w:hAnsiTheme="majorHAnsi" w:cstheme="majorBidi"/>
              <w:noProof/>
              <w:color w:val="2E74B5" w:themeColor="accent1" w:themeShade="BF"/>
              <w:sz w:val="32"/>
              <w:szCs w:val="32"/>
              <w:lang w:eastAsia="es-UY"/>
            </w:rPr>
          </w:pPr>
          <w:r w:rsidRPr="00FE15B3">
            <w:rPr>
              <w:rFonts w:asciiTheme="majorHAnsi" w:eastAsiaTheme="majorEastAsia" w:hAnsiTheme="majorHAnsi" w:cstheme="majorBidi"/>
              <w:noProof/>
              <w:color w:val="2E74B5" w:themeColor="accent1" w:themeShade="BF"/>
              <w:sz w:val="32"/>
              <w:szCs w:val="32"/>
              <w:lang w:eastAsia="es-UY"/>
            </w:rPr>
            <w:t>Contenido</w:t>
          </w:r>
        </w:p>
        <w:p w14:paraId="11F61A17" w14:textId="4795134A" w:rsidR="00BB2542" w:rsidRDefault="00713B8B">
          <w:pPr>
            <w:pStyle w:val="TDC1"/>
            <w:tabs>
              <w:tab w:val="left" w:pos="440"/>
              <w:tab w:val="right" w:leader="dot" w:pos="8494"/>
            </w:tabs>
            <w:rPr>
              <w:rFonts w:eastAsiaTheme="minorEastAsia"/>
              <w:noProof/>
              <w:lang w:eastAsia="es-UY"/>
            </w:rPr>
          </w:pPr>
          <w:r>
            <w:fldChar w:fldCharType="begin"/>
          </w:r>
          <w:r>
            <w:instrText xml:space="preserve"> TOC \o "1-3" \h \z \u </w:instrText>
          </w:r>
          <w:r>
            <w:fldChar w:fldCharType="separate"/>
          </w:r>
          <w:hyperlink w:anchor="_Toc83639282" w:history="1">
            <w:r w:rsidR="00BB2542" w:rsidRPr="00C91895">
              <w:rPr>
                <w:rStyle w:val="Hipervnculo"/>
                <w:noProof/>
              </w:rPr>
              <w:t>1</w:t>
            </w:r>
            <w:r w:rsidR="00BB2542">
              <w:rPr>
                <w:rFonts w:eastAsiaTheme="minorEastAsia"/>
                <w:noProof/>
                <w:lang w:eastAsia="es-UY"/>
              </w:rPr>
              <w:tab/>
            </w:r>
            <w:r w:rsidR="00BB2542" w:rsidRPr="00C91895">
              <w:rPr>
                <w:rStyle w:val="Hipervnculo"/>
                <w:noProof/>
              </w:rPr>
              <w:t>Introducción</w:t>
            </w:r>
            <w:r w:rsidR="00BB2542">
              <w:rPr>
                <w:noProof/>
                <w:webHidden/>
              </w:rPr>
              <w:tab/>
            </w:r>
            <w:r w:rsidR="00BB2542">
              <w:rPr>
                <w:noProof/>
                <w:webHidden/>
              </w:rPr>
              <w:fldChar w:fldCharType="begin"/>
            </w:r>
            <w:r w:rsidR="00BB2542">
              <w:rPr>
                <w:noProof/>
                <w:webHidden/>
              </w:rPr>
              <w:instrText xml:space="preserve"> PAGEREF _Toc83639282 \h </w:instrText>
            </w:r>
            <w:r w:rsidR="00BB2542">
              <w:rPr>
                <w:noProof/>
                <w:webHidden/>
              </w:rPr>
            </w:r>
            <w:r w:rsidR="00BB2542">
              <w:rPr>
                <w:noProof/>
                <w:webHidden/>
              </w:rPr>
              <w:fldChar w:fldCharType="separate"/>
            </w:r>
            <w:r w:rsidR="00547A8E">
              <w:rPr>
                <w:noProof/>
                <w:webHidden/>
              </w:rPr>
              <w:t>6</w:t>
            </w:r>
            <w:r w:rsidR="00BB2542">
              <w:rPr>
                <w:noProof/>
                <w:webHidden/>
              </w:rPr>
              <w:fldChar w:fldCharType="end"/>
            </w:r>
          </w:hyperlink>
        </w:p>
        <w:p w14:paraId="2953AA44" w14:textId="4CFACD96" w:rsidR="00BB2542" w:rsidRDefault="005555E8">
          <w:pPr>
            <w:pStyle w:val="TDC1"/>
            <w:tabs>
              <w:tab w:val="left" w:pos="440"/>
              <w:tab w:val="right" w:leader="dot" w:pos="8494"/>
            </w:tabs>
            <w:rPr>
              <w:rFonts w:eastAsiaTheme="minorEastAsia"/>
              <w:noProof/>
              <w:lang w:eastAsia="es-UY"/>
            </w:rPr>
          </w:pPr>
          <w:hyperlink w:anchor="_Toc83639283" w:history="1">
            <w:r w:rsidR="00BB2542" w:rsidRPr="00C91895">
              <w:rPr>
                <w:rStyle w:val="Hipervnculo"/>
                <w:noProof/>
              </w:rPr>
              <w:t>2</w:t>
            </w:r>
            <w:r w:rsidR="00BB2542">
              <w:rPr>
                <w:rFonts w:eastAsiaTheme="minorEastAsia"/>
                <w:noProof/>
                <w:lang w:eastAsia="es-UY"/>
              </w:rPr>
              <w:tab/>
            </w:r>
            <w:r w:rsidR="00BB2542" w:rsidRPr="00C91895">
              <w:rPr>
                <w:rStyle w:val="Hipervnculo"/>
                <w:noProof/>
              </w:rPr>
              <w:t>Sobre las aplicaciones</w:t>
            </w:r>
            <w:r w:rsidR="00BB2542">
              <w:rPr>
                <w:noProof/>
                <w:webHidden/>
              </w:rPr>
              <w:tab/>
            </w:r>
            <w:r w:rsidR="00BB2542">
              <w:rPr>
                <w:noProof/>
                <w:webHidden/>
              </w:rPr>
              <w:fldChar w:fldCharType="begin"/>
            </w:r>
            <w:r w:rsidR="00BB2542">
              <w:rPr>
                <w:noProof/>
                <w:webHidden/>
              </w:rPr>
              <w:instrText xml:space="preserve"> PAGEREF _Toc83639283 \h </w:instrText>
            </w:r>
            <w:r w:rsidR="00BB2542">
              <w:rPr>
                <w:noProof/>
                <w:webHidden/>
              </w:rPr>
            </w:r>
            <w:r w:rsidR="00BB2542">
              <w:rPr>
                <w:noProof/>
                <w:webHidden/>
              </w:rPr>
              <w:fldChar w:fldCharType="separate"/>
            </w:r>
            <w:r w:rsidR="00547A8E">
              <w:rPr>
                <w:noProof/>
                <w:webHidden/>
              </w:rPr>
              <w:t>7</w:t>
            </w:r>
            <w:r w:rsidR="00BB2542">
              <w:rPr>
                <w:noProof/>
                <w:webHidden/>
              </w:rPr>
              <w:fldChar w:fldCharType="end"/>
            </w:r>
          </w:hyperlink>
        </w:p>
        <w:p w14:paraId="09B7B83D" w14:textId="45880693" w:rsidR="00BB2542" w:rsidRDefault="005555E8">
          <w:pPr>
            <w:pStyle w:val="TDC1"/>
            <w:tabs>
              <w:tab w:val="left" w:pos="440"/>
              <w:tab w:val="right" w:leader="dot" w:pos="8494"/>
            </w:tabs>
            <w:rPr>
              <w:rFonts w:eastAsiaTheme="minorEastAsia"/>
              <w:noProof/>
              <w:lang w:eastAsia="es-UY"/>
            </w:rPr>
          </w:pPr>
          <w:hyperlink w:anchor="_Toc83639284" w:history="1">
            <w:r w:rsidR="00BB2542" w:rsidRPr="00C91895">
              <w:rPr>
                <w:rStyle w:val="Hipervnculo"/>
                <w:noProof/>
              </w:rPr>
              <w:t>3</w:t>
            </w:r>
            <w:r w:rsidR="00BB2542">
              <w:rPr>
                <w:rFonts w:eastAsiaTheme="minorEastAsia"/>
                <w:noProof/>
                <w:lang w:eastAsia="es-UY"/>
              </w:rPr>
              <w:tab/>
            </w:r>
            <w:r w:rsidR="00BB2542" w:rsidRPr="00C91895">
              <w:rPr>
                <w:rStyle w:val="Hipervnculo"/>
                <w:noProof/>
              </w:rPr>
              <w:t>Procedimiento de instalación</w:t>
            </w:r>
            <w:r w:rsidR="00BB2542">
              <w:rPr>
                <w:noProof/>
                <w:webHidden/>
              </w:rPr>
              <w:tab/>
            </w:r>
            <w:r w:rsidR="00BB2542">
              <w:rPr>
                <w:noProof/>
                <w:webHidden/>
              </w:rPr>
              <w:fldChar w:fldCharType="begin"/>
            </w:r>
            <w:r w:rsidR="00BB2542">
              <w:rPr>
                <w:noProof/>
                <w:webHidden/>
              </w:rPr>
              <w:instrText xml:space="preserve"> PAGEREF _Toc83639284 \h </w:instrText>
            </w:r>
            <w:r w:rsidR="00BB2542">
              <w:rPr>
                <w:noProof/>
                <w:webHidden/>
              </w:rPr>
            </w:r>
            <w:r w:rsidR="00BB2542">
              <w:rPr>
                <w:noProof/>
                <w:webHidden/>
              </w:rPr>
              <w:fldChar w:fldCharType="separate"/>
            </w:r>
            <w:r w:rsidR="00547A8E">
              <w:rPr>
                <w:noProof/>
                <w:webHidden/>
              </w:rPr>
              <w:t>7</w:t>
            </w:r>
            <w:r w:rsidR="00BB2542">
              <w:rPr>
                <w:noProof/>
                <w:webHidden/>
              </w:rPr>
              <w:fldChar w:fldCharType="end"/>
            </w:r>
          </w:hyperlink>
        </w:p>
        <w:p w14:paraId="6823C537" w14:textId="200F89F8" w:rsidR="00BB2542" w:rsidRDefault="005555E8">
          <w:pPr>
            <w:pStyle w:val="TDC2"/>
            <w:tabs>
              <w:tab w:val="right" w:leader="dot" w:pos="8494"/>
            </w:tabs>
            <w:rPr>
              <w:rFonts w:eastAsiaTheme="minorEastAsia"/>
              <w:noProof/>
              <w:lang w:eastAsia="es-UY"/>
            </w:rPr>
          </w:pPr>
          <w:hyperlink w:anchor="_Toc83639285" w:history="1">
            <w:r w:rsidR="00BB2542" w:rsidRPr="00C91895">
              <w:rPr>
                <w:rStyle w:val="Hipervnculo"/>
                <w:noProof/>
              </w:rPr>
              <w:t>3.1 Instalación de Java</w:t>
            </w:r>
            <w:r w:rsidR="00BB2542">
              <w:rPr>
                <w:noProof/>
                <w:webHidden/>
              </w:rPr>
              <w:tab/>
            </w:r>
            <w:r w:rsidR="00BB2542">
              <w:rPr>
                <w:noProof/>
                <w:webHidden/>
              </w:rPr>
              <w:fldChar w:fldCharType="begin"/>
            </w:r>
            <w:r w:rsidR="00BB2542">
              <w:rPr>
                <w:noProof/>
                <w:webHidden/>
              </w:rPr>
              <w:instrText xml:space="preserve"> PAGEREF _Toc83639285 \h </w:instrText>
            </w:r>
            <w:r w:rsidR="00BB2542">
              <w:rPr>
                <w:noProof/>
                <w:webHidden/>
              </w:rPr>
            </w:r>
            <w:r w:rsidR="00BB2542">
              <w:rPr>
                <w:noProof/>
                <w:webHidden/>
              </w:rPr>
              <w:fldChar w:fldCharType="separate"/>
            </w:r>
            <w:r w:rsidR="00547A8E">
              <w:rPr>
                <w:noProof/>
                <w:webHidden/>
              </w:rPr>
              <w:t>8</w:t>
            </w:r>
            <w:r w:rsidR="00BB2542">
              <w:rPr>
                <w:noProof/>
                <w:webHidden/>
              </w:rPr>
              <w:fldChar w:fldCharType="end"/>
            </w:r>
          </w:hyperlink>
        </w:p>
        <w:p w14:paraId="3F51ACA4" w14:textId="3FB01DD7" w:rsidR="00BB2542" w:rsidRDefault="005555E8">
          <w:pPr>
            <w:pStyle w:val="TDC3"/>
            <w:tabs>
              <w:tab w:val="left" w:pos="1320"/>
              <w:tab w:val="right" w:leader="dot" w:pos="8494"/>
            </w:tabs>
            <w:rPr>
              <w:rFonts w:eastAsiaTheme="minorEastAsia"/>
              <w:noProof/>
              <w:lang w:eastAsia="es-UY"/>
            </w:rPr>
          </w:pPr>
          <w:hyperlink w:anchor="_Toc83639286" w:history="1">
            <w:r w:rsidR="00BB2542" w:rsidRPr="00C91895">
              <w:rPr>
                <w:rStyle w:val="Hipervnculo"/>
                <w:noProof/>
              </w:rPr>
              <w:t>3.1.1</w:t>
            </w:r>
            <w:r w:rsidR="00BB2542">
              <w:rPr>
                <w:rFonts w:eastAsiaTheme="minorEastAsia"/>
                <w:noProof/>
                <w:lang w:eastAsia="es-UY"/>
              </w:rPr>
              <w:tab/>
            </w:r>
            <w:r w:rsidR="00BB2542" w:rsidRPr="00C91895">
              <w:rPr>
                <w:rStyle w:val="Hipervnculo"/>
                <w:rFonts w:ascii="Arial" w:eastAsia="Arial" w:hAnsi="Arial" w:cs="Arial"/>
                <w:noProof/>
              </w:rPr>
              <w:t>Actualización del TimeZone de Java</w:t>
            </w:r>
            <w:r w:rsidR="00BB2542">
              <w:rPr>
                <w:noProof/>
                <w:webHidden/>
              </w:rPr>
              <w:tab/>
            </w:r>
            <w:r w:rsidR="00BB2542">
              <w:rPr>
                <w:noProof/>
                <w:webHidden/>
              </w:rPr>
              <w:fldChar w:fldCharType="begin"/>
            </w:r>
            <w:r w:rsidR="00BB2542">
              <w:rPr>
                <w:noProof/>
                <w:webHidden/>
              </w:rPr>
              <w:instrText xml:space="preserve"> PAGEREF _Toc83639286 \h </w:instrText>
            </w:r>
            <w:r w:rsidR="00BB2542">
              <w:rPr>
                <w:noProof/>
                <w:webHidden/>
              </w:rPr>
            </w:r>
            <w:r w:rsidR="00BB2542">
              <w:rPr>
                <w:noProof/>
                <w:webHidden/>
              </w:rPr>
              <w:fldChar w:fldCharType="separate"/>
            </w:r>
            <w:r w:rsidR="00547A8E">
              <w:rPr>
                <w:noProof/>
                <w:webHidden/>
              </w:rPr>
              <w:t>8</w:t>
            </w:r>
            <w:r w:rsidR="00BB2542">
              <w:rPr>
                <w:noProof/>
                <w:webHidden/>
              </w:rPr>
              <w:fldChar w:fldCharType="end"/>
            </w:r>
          </w:hyperlink>
        </w:p>
        <w:p w14:paraId="3B58EB5E" w14:textId="52AC7FC5" w:rsidR="00BB2542" w:rsidRDefault="005555E8">
          <w:pPr>
            <w:pStyle w:val="TDC2"/>
            <w:tabs>
              <w:tab w:val="right" w:leader="dot" w:pos="8494"/>
            </w:tabs>
            <w:rPr>
              <w:rFonts w:eastAsiaTheme="minorEastAsia"/>
              <w:noProof/>
              <w:lang w:eastAsia="es-UY"/>
            </w:rPr>
          </w:pPr>
          <w:hyperlink w:anchor="_Toc83639287" w:history="1">
            <w:r w:rsidR="00BB2542" w:rsidRPr="00C91895">
              <w:rPr>
                <w:rStyle w:val="Hipervnculo"/>
                <w:noProof/>
              </w:rPr>
              <w:t>3.2 Instalación de Wildfly</w:t>
            </w:r>
            <w:r w:rsidR="00BB2542">
              <w:rPr>
                <w:noProof/>
                <w:webHidden/>
              </w:rPr>
              <w:tab/>
            </w:r>
            <w:r w:rsidR="00BB2542">
              <w:rPr>
                <w:noProof/>
                <w:webHidden/>
              </w:rPr>
              <w:fldChar w:fldCharType="begin"/>
            </w:r>
            <w:r w:rsidR="00BB2542">
              <w:rPr>
                <w:noProof/>
                <w:webHidden/>
              </w:rPr>
              <w:instrText xml:space="preserve"> PAGEREF _Toc83639287 \h </w:instrText>
            </w:r>
            <w:r w:rsidR="00BB2542">
              <w:rPr>
                <w:noProof/>
                <w:webHidden/>
              </w:rPr>
            </w:r>
            <w:r w:rsidR="00BB2542">
              <w:rPr>
                <w:noProof/>
                <w:webHidden/>
              </w:rPr>
              <w:fldChar w:fldCharType="separate"/>
            </w:r>
            <w:r w:rsidR="00547A8E">
              <w:rPr>
                <w:noProof/>
                <w:webHidden/>
              </w:rPr>
              <w:t>10</w:t>
            </w:r>
            <w:r w:rsidR="00BB2542">
              <w:rPr>
                <w:noProof/>
                <w:webHidden/>
              </w:rPr>
              <w:fldChar w:fldCharType="end"/>
            </w:r>
          </w:hyperlink>
        </w:p>
        <w:p w14:paraId="5D4A3C2E" w14:textId="483DBC69" w:rsidR="00BB2542" w:rsidRDefault="005555E8">
          <w:pPr>
            <w:pStyle w:val="TDC2"/>
            <w:tabs>
              <w:tab w:val="right" w:leader="dot" w:pos="8494"/>
            </w:tabs>
            <w:rPr>
              <w:rFonts w:eastAsiaTheme="minorEastAsia"/>
              <w:noProof/>
              <w:lang w:eastAsia="es-UY"/>
            </w:rPr>
          </w:pPr>
          <w:hyperlink w:anchor="_Toc83639288" w:history="1">
            <w:r w:rsidR="00BB2542" w:rsidRPr="00C91895">
              <w:rPr>
                <w:rStyle w:val="Hipervnculo"/>
                <w:noProof/>
              </w:rPr>
              <w:t>3.3 Instalación de PostgreSQL</w:t>
            </w:r>
            <w:r w:rsidR="00BB2542">
              <w:rPr>
                <w:noProof/>
                <w:webHidden/>
              </w:rPr>
              <w:tab/>
            </w:r>
            <w:r w:rsidR="00BB2542">
              <w:rPr>
                <w:noProof/>
                <w:webHidden/>
              </w:rPr>
              <w:fldChar w:fldCharType="begin"/>
            </w:r>
            <w:r w:rsidR="00BB2542">
              <w:rPr>
                <w:noProof/>
                <w:webHidden/>
              </w:rPr>
              <w:instrText xml:space="preserve"> PAGEREF _Toc83639288 \h </w:instrText>
            </w:r>
            <w:r w:rsidR="00BB2542">
              <w:rPr>
                <w:noProof/>
                <w:webHidden/>
              </w:rPr>
            </w:r>
            <w:r w:rsidR="00BB2542">
              <w:rPr>
                <w:noProof/>
                <w:webHidden/>
              </w:rPr>
              <w:fldChar w:fldCharType="separate"/>
            </w:r>
            <w:r w:rsidR="00547A8E">
              <w:rPr>
                <w:noProof/>
                <w:webHidden/>
              </w:rPr>
              <w:t>11</w:t>
            </w:r>
            <w:r w:rsidR="00BB2542">
              <w:rPr>
                <w:noProof/>
                <w:webHidden/>
              </w:rPr>
              <w:fldChar w:fldCharType="end"/>
            </w:r>
          </w:hyperlink>
        </w:p>
        <w:p w14:paraId="03F3920C" w14:textId="41CF3F8A" w:rsidR="00BB2542" w:rsidRDefault="005555E8">
          <w:pPr>
            <w:pStyle w:val="TDC2"/>
            <w:tabs>
              <w:tab w:val="right" w:leader="dot" w:pos="8494"/>
            </w:tabs>
            <w:rPr>
              <w:rFonts w:eastAsiaTheme="minorEastAsia"/>
              <w:noProof/>
              <w:lang w:eastAsia="es-UY"/>
            </w:rPr>
          </w:pPr>
          <w:hyperlink w:anchor="_Toc83639289" w:history="1">
            <w:r w:rsidR="00BB2542" w:rsidRPr="00C91895">
              <w:rPr>
                <w:rStyle w:val="Hipervnculo"/>
                <w:noProof/>
              </w:rPr>
              <w:t>3.4 Crear la base de datos para la aplicaciones</w:t>
            </w:r>
            <w:r w:rsidR="00BB2542">
              <w:rPr>
                <w:noProof/>
                <w:webHidden/>
              </w:rPr>
              <w:tab/>
            </w:r>
            <w:r w:rsidR="00BB2542">
              <w:rPr>
                <w:noProof/>
                <w:webHidden/>
              </w:rPr>
              <w:fldChar w:fldCharType="begin"/>
            </w:r>
            <w:r w:rsidR="00BB2542">
              <w:rPr>
                <w:noProof/>
                <w:webHidden/>
              </w:rPr>
              <w:instrText xml:space="preserve"> PAGEREF _Toc83639289 \h </w:instrText>
            </w:r>
            <w:r w:rsidR="00BB2542">
              <w:rPr>
                <w:noProof/>
                <w:webHidden/>
              </w:rPr>
            </w:r>
            <w:r w:rsidR="00BB2542">
              <w:rPr>
                <w:noProof/>
                <w:webHidden/>
              </w:rPr>
              <w:fldChar w:fldCharType="separate"/>
            </w:r>
            <w:r w:rsidR="00547A8E">
              <w:rPr>
                <w:noProof/>
                <w:webHidden/>
              </w:rPr>
              <w:t>11</w:t>
            </w:r>
            <w:r w:rsidR="00BB2542">
              <w:rPr>
                <w:noProof/>
                <w:webHidden/>
              </w:rPr>
              <w:fldChar w:fldCharType="end"/>
            </w:r>
          </w:hyperlink>
        </w:p>
        <w:p w14:paraId="323687F7" w14:textId="1EF340A4" w:rsidR="00BB2542" w:rsidRDefault="005555E8">
          <w:pPr>
            <w:pStyle w:val="TDC3"/>
            <w:tabs>
              <w:tab w:val="left" w:pos="1320"/>
              <w:tab w:val="right" w:leader="dot" w:pos="8494"/>
            </w:tabs>
            <w:rPr>
              <w:rFonts w:eastAsiaTheme="minorEastAsia"/>
              <w:noProof/>
              <w:lang w:eastAsia="es-UY"/>
            </w:rPr>
          </w:pPr>
          <w:hyperlink w:anchor="_Toc83639290" w:history="1">
            <w:r w:rsidR="00BB2542" w:rsidRPr="00C91895">
              <w:rPr>
                <w:rStyle w:val="Hipervnculo"/>
                <w:noProof/>
              </w:rPr>
              <w:t>3.4.1</w:t>
            </w:r>
            <w:r w:rsidR="00BB2542">
              <w:rPr>
                <w:rFonts w:eastAsiaTheme="minorEastAsia"/>
                <w:noProof/>
                <w:lang w:eastAsia="es-UY"/>
              </w:rPr>
              <w:tab/>
            </w:r>
            <w:r w:rsidR="00BB2542" w:rsidRPr="00C91895">
              <w:rPr>
                <w:rStyle w:val="Hipervnculo"/>
                <w:noProof/>
              </w:rPr>
              <w:t>Conectarse a la base de datos</w:t>
            </w:r>
            <w:r w:rsidR="00BB2542">
              <w:rPr>
                <w:noProof/>
                <w:webHidden/>
              </w:rPr>
              <w:tab/>
            </w:r>
            <w:r w:rsidR="00BB2542">
              <w:rPr>
                <w:noProof/>
                <w:webHidden/>
              </w:rPr>
              <w:fldChar w:fldCharType="begin"/>
            </w:r>
            <w:r w:rsidR="00BB2542">
              <w:rPr>
                <w:noProof/>
                <w:webHidden/>
              </w:rPr>
              <w:instrText xml:space="preserve"> PAGEREF _Toc83639290 \h </w:instrText>
            </w:r>
            <w:r w:rsidR="00BB2542">
              <w:rPr>
                <w:noProof/>
                <w:webHidden/>
              </w:rPr>
            </w:r>
            <w:r w:rsidR="00BB2542">
              <w:rPr>
                <w:noProof/>
                <w:webHidden/>
              </w:rPr>
              <w:fldChar w:fldCharType="separate"/>
            </w:r>
            <w:r w:rsidR="00547A8E">
              <w:rPr>
                <w:noProof/>
                <w:webHidden/>
              </w:rPr>
              <w:t>11</w:t>
            </w:r>
            <w:r w:rsidR="00BB2542">
              <w:rPr>
                <w:noProof/>
                <w:webHidden/>
              </w:rPr>
              <w:fldChar w:fldCharType="end"/>
            </w:r>
          </w:hyperlink>
        </w:p>
        <w:p w14:paraId="710ACBA5" w14:textId="23E24FF1" w:rsidR="00BB2542" w:rsidRDefault="005555E8">
          <w:pPr>
            <w:pStyle w:val="TDC3"/>
            <w:tabs>
              <w:tab w:val="left" w:pos="1320"/>
              <w:tab w:val="right" w:leader="dot" w:pos="8494"/>
            </w:tabs>
            <w:rPr>
              <w:rFonts w:eastAsiaTheme="minorEastAsia"/>
              <w:noProof/>
              <w:lang w:eastAsia="es-UY"/>
            </w:rPr>
          </w:pPr>
          <w:hyperlink w:anchor="_Toc83639291" w:history="1">
            <w:r w:rsidR="00BB2542" w:rsidRPr="00C91895">
              <w:rPr>
                <w:rStyle w:val="Hipervnculo"/>
                <w:noProof/>
              </w:rPr>
              <w:t>3.4.2</w:t>
            </w:r>
            <w:r w:rsidR="00BB2542">
              <w:rPr>
                <w:rFonts w:eastAsiaTheme="minorEastAsia"/>
                <w:noProof/>
                <w:lang w:eastAsia="es-UY"/>
              </w:rPr>
              <w:tab/>
            </w:r>
            <w:r w:rsidR="00BB2542" w:rsidRPr="00C91895">
              <w:rPr>
                <w:rStyle w:val="Hipervnculo"/>
                <w:noProof/>
              </w:rPr>
              <w:t>Crear un usuario específico para la aplicaciones</w:t>
            </w:r>
            <w:r w:rsidR="00BB2542">
              <w:rPr>
                <w:noProof/>
                <w:webHidden/>
              </w:rPr>
              <w:tab/>
            </w:r>
            <w:r w:rsidR="00BB2542">
              <w:rPr>
                <w:noProof/>
                <w:webHidden/>
              </w:rPr>
              <w:fldChar w:fldCharType="begin"/>
            </w:r>
            <w:r w:rsidR="00BB2542">
              <w:rPr>
                <w:noProof/>
                <w:webHidden/>
              </w:rPr>
              <w:instrText xml:space="preserve"> PAGEREF _Toc83639291 \h </w:instrText>
            </w:r>
            <w:r w:rsidR="00BB2542">
              <w:rPr>
                <w:noProof/>
                <w:webHidden/>
              </w:rPr>
            </w:r>
            <w:r w:rsidR="00BB2542">
              <w:rPr>
                <w:noProof/>
                <w:webHidden/>
              </w:rPr>
              <w:fldChar w:fldCharType="separate"/>
            </w:r>
            <w:r w:rsidR="00547A8E">
              <w:rPr>
                <w:noProof/>
                <w:webHidden/>
              </w:rPr>
              <w:t>11</w:t>
            </w:r>
            <w:r w:rsidR="00BB2542">
              <w:rPr>
                <w:noProof/>
                <w:webHidden/>
              </w:rPr>
              <w:fldChar w:fldCharType="end"/>
            </w:r>
          </w:hyperlink>
        </w:p>
        <w:p w14:paraId="46336CA1" w14:textId="6DB8C7DE" w:rsidR="00BB2542" w:rsidRDefault="005555E8">
          <w:pPr>
            <w:pStyle w:val="TDC3"/>
            <w:tabs>
              <w:tab w:val="left" w:pos="1320"/>
              <w:tab w:val="right" w:leader="dot" w:pos="8494"/>
            </w:tabs>
            <w:rPr>
              <w:rFonts w:eastAsiaTheme="minorEastAsia"/>
              <w:noProof/>
              <w:lang w:eastAsia="es-UY"/>
            </w:rPr>
          </w:pPr>
          <w:hyperlink w:anchor="_Toc83639292" w:history="1">
            <w:r w:rsidR="00BB2542" w:rsidRPr="00C91895">
              <w:rPr>
                <w:rStyle w:val="Hipervnculo"/>
                <w:noProof/>
              </w:rPr>
              <w:t>3.4.3</w:t>
            </w:r>
            <w:r w:rsidR="00BB2542">
              <w:rPr>
                <w:rFonts w:eastAsiaTheme="minorEastAsia"/>
                <w:noProof/>
                <w:lang w:eastAsia="es-UY"/>
              </w:rPr>
              <w:tab/>
            </w:r>
            <w:r w:rsidR="00BB2542" w:rsidRPr="00C91895">
              <w:rPr>
                <w:rStyle w:val="Hipervnculo"/>
                <w:noProof/>
              </w:rPr>
              <w:t>Crear la base de datos para la aplicaciones</w:t>
            </w:r>
            <w:r w:rsidR="00BB2542">
              <w:rPr>
                <w:noProof/>
                <w:webHidden/>
              </w:rPr>
              <w:tab/>
            </w:r>
            <w:r w:rsidR="00BB2542">
              <w:rPr>
                <w:noProof/>
                <w:webHidden/>
              </w:rPr>
              <w:fldChar w:fldCharType="begin"/>
            </w:r>
            <w:r w:rsidR="00BB2542">
              <w:rPr>
                <w:noProof/>
                <w:webHidden/>
              </w:rPr>
              <w:instrText xml:space="preserve"> PAGEREF _Toc83639292 \h </w:instrText>
            </w:r>
            <w:r w:rsidR="00BB2542">
              <w:rPr>
                <w:noProof/>
                <w:webHidden/>
              </w:rPr>
            </w:r>
            <w:r w:rsidR="00BB2542">
              <w:rPr>
                <w:noProof/>
                <w:webHidden/>
              </w:rPr>
              <w:fldChar w:fldCharType="separate"/>
            </w:r>
            <w:r w:rsidR="00547A8E">
              <w:rPr>
                <w:noProof/>
                <w:webHidden/>
              </w:rPr>
              <w:t>11</w:t>
            </w:r>
            <w:r w:rsidR="00BB2542">
              <w:rPr>
                <w:noProof/>
                <w:webHidden/>
              </w:rPr>
              <w:fldChar w:fldCharType="end"/>
            </w:r>
          </w:hyperlink>
        </w:p>
        <w:p w14:paraId="3DDB47B6" w14:textId="5F985808" w:rsidR="00BB2542" w:rsidRDefault="005555E8">
          <w:pPr>
            <w:pStyle w:val="TDC3"/>
            <w:tabs>
              <w:tab w:val="left" w:pos="1320"/>
              <w:tab w:val="right" w:leader="dot" w:pos="8494"/>
            </w:tabs>
            <w:rPr>
              <w:rFonts w:eastAsiaTheme="minorEastAsia"/>
              <w:noProof/>
              <w:lang w:eastAsia="es-UY"/>
            </w:rPr>
          </w:pPr>
          <w:hyperlink w:anchor="_Toc83639293" w:history="1">
            <w:r w:rsidR="00BB2542" w:rsidRPr="00C91895">
              <w:rPr>
                <w:rStyle w:val="Hipervnculo"/>
                <w:noProof/>
              </w:rPr>
              <w:t>3.4.4</w:t>
            </w:r>
            <w:r w:rsidR="00BB2542">
              <w:rPr>
                <w:rFonts w:eastAsiaTheme="minorEastAsia"/>
                <w:noProof/>
                <w:lang w:eastAsia="es-UY"/>
              </w:rPr>
              <w:tab/>
            </w:r>
            <w:r w:rsidR="00BB2542" w:rsidRPr="00C91895">
              <w:rPr>
                <w:rStyle w:val="Hipervnculo"/>
                <w:noProof/>
              </w:rPr>
              <w:t>Crear el esquema global</w:t>
            </w:r>
            <w:r w:rsidR="00BB2542">
              <w:rPr>
                <w:noProof/>
                <w:webHidden/>
              </w:rPr>
              <w:tab/>
            </w:r>
            <w:r w:rsidR="00BB2542">
              <w:rPr>
                <w:noProof/>
                <w:webHidden/>
              </w:rPr>
              <w:fldChar w:fldCharType="begin"/>
            </w:r>
            <w:r w:rsidR="00BB2542">
              <w:rPr>
                <w:noProof/>
                <w:webHidden/>
              </w:rPr>
              <w:instrText xml:space="preserve"> PAGEREF _Toc83639293 \h </w:instrText>
            </w:r>
            <w:r w:rsidR="00BB2542">
              <w:rPr>
                <w:noProof/>
                <w:webHidden/>
              </w:rPr>
            </w:r>
            <w:r w:rsidR="00BB2542">
              <w:rPr>
                <w:noProof/>
                <w:webHidden/>
              </w:rPr>
              <w:fldChar w:fldCharType="separate"/>
            </w:r>
            <w:r w:rsidR="00547A8E">
              <w:rPr>
                <w:noProof/>
                <w:webHidden/>
              </w:rPr>
              <w:t>11</w:t>
            </w:r>
            <w:r w:rsidR="00BB2542">
              <w:rPr>
                <w:noProof/>
                <w:webHidden/>
              </w:rPr>
              <w:fldChar w:fldCharType="end"/>
            </w:r>
          </w:hyperlink>
        </w:p>
        <w:p w14:paraId="205AE830" w14:textId="3755A5E4" w:rsidR="00BB2542" w:rsidRDefault="005555E8">
          <w:pPr>
            <w:pStyle w:val="TDC3"/>
            <w:tabs>
              <w:tab w:val="left" w:pos="1320"/>
              <w:tab w:val="right" w:leader="dot" w:pos="8494"/>
            </w:tabs>
            <w:rPr>
              <w:rFonts w:eastAsiaTheme="minorEastAsia"/>
              <w:noProof/>
              <w:lang w:eastAsia="es-UY"/>
            </w:rPr>
          </w:pPr>
          <w:hyperlink w:anchor="_Toc83639294" w:history="1">
            <w:r w:rsidR="00BB2542" w:rsidRPr="00C91895">
              <w:rPr>
                <w:rStyle w:val="Hipervnculo"/>
                <w:noProof/>
              </w:rPr>
              <w:t>3.4.5</w:t>
            </w:r>
            <w:r w:rsidR="00BB2542">
              <w:rPr>
                <w:rFonts w:eastAsiaTheme="minorEastAsia"/>
                <w:noProof/>
                <w:lang w:eastAsia="es-UY"/>
              </w:rPr>
              <w:tab/>
            </w:r>
            <w:r w:rsidR="00BB2542" w:rsidRPr="00C91895">
              <w:rPr>
                <w:rStyle w:val="Hipervnculo"/>
                <w:noProof/>
              </w:rPr>
              <w:t>Crear un esquema para cada tenant</w:t>
            </w:r>
            <w:r w:rsidR="00BB2542">
              <w:rPr>
                <w:noProof/>
                <w:webHidden/>
              </w:rPr>
              <w:tab/>
            </w:r>
            <w:r w:rsidR="00BB2542">
              <w:rPr>
                <w:noProof/>
                <w:webHidden/>
              </w:rPr>
              <w:fldChar w:fldCharType="begin"/>
            </w:r>
            <w:r w:rsidR="00BB2542">
              <w:rPr>
                <w:noProof/>
                <w:webHidden/>
              </w:rPr>
              <w:instrText xml:space="preserve"> PAGEREF _Toc83639294 \h </w:instrText>
            </w:r>
            <w:r w:rsidR="00BB2542">
              <w:rPr>
                <w:noProof/>
                <w:webHidden/>
              </w:rPr>
            </w:r>
            <w:r w:rsidR="00BB2542">
              <w:rPr>
                <w:noProof/>
                <w:webHidden/>
              </w:rPr>
              <w:fldChar w:fldCharType="separate"/>
            </w:r>
            <w:r w:rsidR="00547A8E">
              <w:rPr>
                <w:noProof/>
                <w:webHidden/>
              </w:rPr>
              <w:t>12</w:t>
            </w:r>
            <w:r w:rsidR="00BB2542">
              <w:rPr>
                <w:noProof/>
                <w:webHidden/>
              </w:rPr>
              <w:fldChar w:fldCharType="end"/>
            </w:r>
          </w:hyperlink>
        </w:p>
        <w:p w14:paraId="5A8A2F76" w14:textId="3E77EC12" w:rsidR="00BB2542" w:rsidRDefault="005555E8">
          <w:pPr>
            <w:pStyle w:val="TDC3"/>
            <w:tabs>
              <w:tab w:val="left" w:pos="1320"/>
              <w:tab w:val="right" w:leader="dot" w:pos="8494"/>
            </w:tabs>
            <w:rPr>
              <w:rFonts w:eastAsiaTheme="minorEastAsia"/>
              <w:noProof/>
              <w:lang w:eastAsia="es-UY"/>
            </w:rPr>
          </w:pPr>
          <w:hyperlink w:anchor="_Toc83639295" w:history="1">
            <w:r w:rsidR="00BB2542" w:rsidRPr="00C91895">
              <w:rPr>
                <w:rStyle w:val="Hipervnculo"/>
                <w:noProof/>
              </w:rPr>
              <w:t>3.4.6</w:t>
            </w:r>
            <w:r w:rsidR="00BB2542">
              <w:rPr>
                <w:rFonts w:eastAsiaTheme="minorEastAsia"/>
                <w:noProof/>
                <w:lang w:eastAsia="es-UY"/>
              </w:rPr>
              <w:tab/>
            </w:r>
            <w:r w:rsidR="00BB2542" w:rsidRPr="00C91895">
              <w:rPr>
                <w:rStyle w:val="Hipervnculo"/>
                <w:noProof/>
              </w:rPr>
              <w:t>Crear configuraciones por organismo</w:t>
            </w:r>
            <w:r w:rsidR="00BB2542">
              <w:rPr>
                <w:noProof/>
                <w:webHidden/>
              </w:rPr>
              <w:tab/>
            </w:r>
            <w:r w:rsidR="00BB2542">
              <w:rPr>
                <w:noProof/>
                <w:webHidden/>
              </w:rPr>
              <w:fldChar w:fldCharType="begin"/>
            </w:r>
            <w:r w:rsidR="00BB2542">
              <w:rPr>
                <w:noProof/>
                <w:webHidden/>
              </w:rPr>
              <w:instrText xml:space="preserve"> PAGEREF _Toc83639295 \h </w:instrText>
            </w:r>
            <w:r w:rsidR="00BB2542">
              <w:rPr>
                <w:noProof/>
                <w:webHidden/>
              </w:rPr>
            </w:r>
            <w:r w:rsidR="00BB2542">
              <w:rPr>
                <w:noProof/>
                <w:webHidden/>
              </w:rPr>
              <w:fldChar w:fldCharType="separate"/>
            </w:r>
            <w:r w:rsidR="00547A8E">
              <w:rPr>
                <w:noProof/>
                <w:webHidden/>
              </w:rPr>
              <w:t>12</w:t>
            </w:r>
            <w:r w:rsidR="00BB2542">
              <w:rPr>
                <w:noProof/>
                <w:webHidden/>
              </w:rPr>
              <w:fldChar w:fldCharType="end"/>
            </w:r>
          </w:hyperlink>
        </w:p>
        <w:p w14:paraId="024B9A49" w14:textId="6483AA39" w:rsidR="00BB2542" w:rsidRDefault="005555E8">
          <w:pPr>
            <w:pStyle w:val="TDC3"/>
            <w:tabs>
              <w:tab w:val="right" w:leader="dot" w:pos="8494"/>
            </w:tabs>
            <w:rPr>
              <w:rFonts w:eastAsiaTheme="minorEastAsia"/>
              <w:noProof/>
              <w:lang w:eastAsia="es-UY"/>
            </w:rPr>
          </w:pPr>
          <w:hyperlink w:anchor="_Toc83639296" w:history="1">
            <w:r w:rsidR="00BB2542" w:rsidRPr="00C91895">
              <w:rPr>
                <w:rStyle w:val="Hipervnculo"/>
                <w:noProof/>
              </w:rPr>
              <w:t>3.4.7 Habilitar el acceso a la base de datos desde el equipo donde residen las aplicaciones</w:t>
            </w:r>
            <w:r w:rsidR="00BB2542">
              <w:rPr>
                <w:noProof/>
                <w:webHidden/>
              </w:rPr>
              <w:tab/>
            </w:r>
            <w:r w:rsidR="00BB2542">
              <w:rPr>
                <w:noProof/>
                <w:webHidden/>
              </w:rPr>
              <w:fldChar w:fldCharType="begin"/>
            </w:r>
            <w:r w:rsidR="00BB2542">
              <w:rPr>
                <w:noProof/>
                <w:webHidden/>
              </w:rPr>
              <w:instrText xml:space="preserve"> PAGEREF _Toc83639296 \h </w:instrText>
            </w:r>
            <w:r w:rsidR="00BB2542">
              <w:rPr>
                <w:noProof/>
                <w:webHidden/>
              </w:rPr>
            </w:r>
            <w:r w:rsidR="00BB2542">
              <w:rPr>
                <w:noProof/>
                <w:webHidden/>
              </w:rPr>
              <w:fldChar w:fldCharType="separate"/>
            </w:r>
            <w:r w:rsidR="00547A8E">
              <w:rPr>
                <w:noProof/>
                <w:webHidden/>
              </w:rPr>
              <w:t>13</w:t>
            </w:r>
            <w:r w:rsidR="00BB2542">
              <w:rPr>
                <w:noProof/>
                <w:webHidden/>
              </w:rPr>
              <w:fldChar w:fldCharType="end"/>
            </w:r>
          </w:hyperlink>
        </w:p>
        <w:p w14:paraId="296AA2E2" w14:textId="18562FDB" w:rsidR="00BB2542" w:rsidRDefault="005555E8">
          <w:pPr>
            <w:pStyle w:val="TDC2"/>
            <w:tabs>
              <w:tab w:val="right" w:leader="dot" w:pos="8494"/>
            </w:tabs>
            <w:rPr>
              <w:rFonts w:eastAsiaTheme="minorEastAsia"/>
              <w:noProof/>
              <w:lang w:eastAsia="es-UY"/>
            </w:rPr>
          </w:pPr>
          <w:hyperlink w:anchor="_Toc83639297" w:history="1">
            <w:r w:rsidR="00BB2542" w:rsidRPr="00C91895">
              <w:rPr>
                <w:rStyle w:val="Hipervnculo"/>
                <w:noProof/>
              </w:rPr>
              <w:t>3.5 Crear y actualizar módulos en Wildfly</w:t>
            </w:r>
            <w:r w:rsidR="00BB2542">
              <w:rPr>
                <w:noProof/>
                <w:webHidden/>
              </w:rPr>
              <w:tab/>
            </w:r>
            <w:r w:rsidR="00BB2542">
              <w:rPr>
                <w:noProof/>
                <w:webHidden/>
              </w:rPr>
              <w:fldChar w:fldCharType="begin"/>
            </w:r>
            <w:r w:rsidR="00BB2542">
              <w:rPr>
                <w:noProof/>
                <w:webHidden/>
              </w:rPr>
              <w:instrText xml:space="preserve"> PAGEREF _Toc83639297 \h </w:instrText>
            </w:r>
            <w:r w:rsidR="00BB2542">
              <w:rPr>
                <w:noProof/>
                <w:webHidden/>
              </w:rPr>
            </w:r>
            <w:r w:rsidR="00BB2542">
              <w:rPr>
                <w:noProof/>
                <w:webHidden/>
              </w:rPr>
              <w:fldChar w:fldCharType="separate"/>
            </w:r>
            <w:r w:rsidR="00547A8E">
              <w:rPr>
                <w:noProof/>
                <w:webHidden/>
              </w:rPr>
              <w:t>13</w:t>
            </w:r>
            <w:r w:rsidR="00BB2542">
              <w:rPr>
                <w:noProof/>
                <w:webHidden/>
              </w:rPr>
              <w:fldChar w:fldCharType="end"/>
            </w:r>
          </w:hyperlink>
        </w:p>
        <w:p w14:paraId="7AF79310" w14:textId="0CCCBF40" w:rsidR="00BB2542" w:rsidRDefault="005555E8">
          <w:pPr>
            <w:pStyle w:val="TDC2"/>
            <w:tabs>
              <w:tab w:val="right" w:leader="dot" w:pos="8494"/>
            </w:tabs>
            <w:rPr>
              <w:rFonts w:eastAsiaTheme="minorEastAsia"/>
              <w:noProof/>
              <w:lang w:eastAsia="es-UY"/>
            </w:rPr>
          </w:pPr>
          <w:hyperlink w:anchor="_Toc83639298" w:history="1">
            <w:r w:rsidR="00BB2542" w:rsidRPr="00C91895">
              <w:rPr>
                <w:rStyle w:val="Hipervnculo"/>
                <w:noProof/>
              </w:rPr>
              <w:t>3.6 Configurar los orígenes de datos para la aplicación</w:t>
            </w:r>
            <w:r w:rsidR="00BB2542">
              <w:rPr>
                <w:noProof/>
                <w:webHidden/>
              </w:rPr>
              <w:tab/>
            </w:r>
            <w:r w:rsidR="00BB2542">
              <w:rPr>
                <w:noProof/>
                <w:webHidden/>
              </w:rPr>
              <w:fldChar w:fldCharType="begin"/>
            </w:r>
            <w:r w:rsidR="00BB2542">
              <w:rPr>
                <w:noProof/>
                <w:webHidden/>
              </w:rPr>
              <w:instrText xml:space="preserve"> PAGEREF _Toc83639298 \h </w:instrText>
            </w:r>
            <w:r w:rsidR="00BB2542">
              <w:rPr>
                <w:noProof/>
                <w:webHidden/>
              </w:rPr>
            </w:r>
            <w:r w:rsidR="00BB2542">
              <w:rPr>
                <w:noProof/>
                <w:webHidden/>
              </w:rPr>
              <w:fldChar w:fldCharType="separate"/>
            </w:r>
            <w:r w:rsidR="00547A8E">
              <w:rPr>
                <w:noProof/>
                <w:webHidden/>
              </w:rPr>
              <w:t>14</w:t>
            </w:r>
            <w:r w:rsidR="00BB2542">
              <w:rPr>
                <w:noProof/>
                <w:webHidden/>
              </w:rPr>
              <w:fldChar w:fldCharType="end"/>
            </w:r>
          </w:hyperlink>
        </w:p>
        <w:p w14:paraId="06D1D14A" w14:textId="79F6B3BC" w:rsidR="00BB2542" w:rsidRDefault="005555E8">
          <w:pPr>
            <w:pStyle w:val="TDC2"/>
            <w:tabs>
              <w:tab w:val="right" w:leader="dot" w:pos="8494"/>
            </w:tabs>
            <w:rPr>
              <w:rFonts w:eastAsiaTheme="minorEastAsia"/>
              <w:noProof/>
              <w:lang w:eastAsia="es-UY"/>
            </w:rPr>
          </w:pPr>
          <w:hyperlink w:anchor="_Toc83639299" w:history="1">
            <w:r w:rsidR="00BB2542" w:rsidRPr="00C91895">
              <w:rPr>
                <w:rStyle w:val="Hipervnculo"/>
                <w:noProof/>
              </w:rPr>
              <w:t>3.7 Configurar el servidor de correo electrónico</w:t>
            </w:r>
            <w:r w:rsidR="00BB2542">
              <w:rPr>
                <w:noProof/>
                <w:webHidden/>
              </w:rPr>
              <w:tab/>
            </w:r>
            <w:r w:rsidR="00BB2542">
              <w:rPr>
                <w:noProof/>
                <w:webHidden/>
              </w:rPr>
              <w:fldChar w:fldCharType="begin"/>
            </w:r>
            <w:r w:rsidR="00BB2542">
              <w:rPr>
                <w:noProof/>
                <w:webHidden/>
              </w:rPr>
              <w:instrText xml:space="preserve"> PAGEREF _Toc83639299 \h </w:instrText>
            </w:r>
            <w:r w:rsidR="00BB2542">
              <w:rPr>
                <w:noProof/>
                <w:webHidden/>
              </w:rPr>
            </w:r>
            <w:r w:rsidR="00BB2542">
              <w:rPr>
                <w:noProof/>
                <w:webHidden/>
              </w:rPr>
              <w:fldChar w:fldCharType="separate"/>
            </w:r>
            <w:r w:rsidR="00547A8E">
              <w:rPr>
                <w:noProof/>
                <w:webHidden/>
              </w:rPr>
              <w:t>15</w:t>
            </w:r>
            <w:r w:rsidR="00BB2542">
              <w:rPr>
                <w:noProof/>
                <w:webHidden/>
              </w:rPr>
              <w:fldChar w:fldCharType="end"/>
            </w:r>
          </w:hyperlink>
        </w:p>
        <w:p w14:paraId="3A56BCC1" w14:textId="092B7398" w:rsidR="00BB2542" w:rsidRDefault="005555E8">
          <w:pPr>
            <w:pStyle w:val="TDC2"/>
            <w:tabs>
              <w:tab w:val="right" w:leader="dot" w:pos="8494"/>
            </w:tabs>
            <w:rPr>
              <w:rFonts w:eastAsiaTheme="minorEastAsia"/>
              <w:noProof/>
              <w:lang w:eastAsia="es-UY"/>
            </w:rPr>
          </w:pPr>
          <w:hyperlink w:anchor="_Toc83639300" w:history="1">
            <w:r w:rsidR="00BB2542" w:rsidRPr="00C91895">
              <w:rPr>
                <w:rStyle w:val="Hipervnculo"/>
                <w:noProof/>
              </w:rPr>
              <w:t>3.8 Configurar el mecanismo de registro de actividades (log)</w:t>
            </w:r>
            <w:r w:rsidR="00BB2542">
              <w:rPr>
                <w:noProof/>
                <w:webHidden/>
              </w:rPr>
              <w:tab/>
            </w:r>
            <w:r w:rsidR="00BB2542">
              <w:rPr>
                <w:noProof/>
                <w:webHidden/>
              </w:rPr>
              <w:fldChar w:fldCharType="begin"/>
            </w:r>
            <w:r w:rsidR="00BB2542">
              <w:rPr>
                <w:noProof/>
                <w:webHidden/>
              </w:rPr>
              <w:instrText xml:space="preserve"> PAGEREF _Toc83639300 \h </w:instrText>
            </w:r>
            <w:r w:rsidR="00BB2542">
              <w:rPr>
                <w:noProof/>
                <w:webHidden/>
              </w:rPr>
            </w:r>
            <w:r w:rsidR="00BB2542">
              <w:rPr>
                <w:noProof/>
                <w:webHidden/>
              </w:rPr>
              <w:fldChar w:fldCharType="separate"/>
            </w:r>
            <w:r w:rsidR="00547A8E">
              <w:rPr>
                <w:noProof/>
                <w:webHidden/>
              </w:rPr>
              <w:t>15</w:t>
            </w:r>
            <w:r w:rsidR="00BB2542">
              <w:rPr>
                <w:noProof/>
                <w:webHidden/>
              </w:rPr>
              <w:fldChar w:fldCharType="end"/>
            </w:r>
          </w:hyperlink>
        </w:p>
        <w:p w14:paraId="2C940CC9" w14:textId="4E4245D0" w:rsidR="00BB2542" w:rsidRDefault="005555E8">
          <w:pPr>
            <w:pStyle w:val="TDC3"/>
            <w:tabs>
              <w:tab w:val="left" w:pos="1320"/>
              <w:tab w:val="right" w:leader="dot" w:pos="8494"/>
            </w:tabs>
            <w:rPr>
              <w:rFonts w:eastAsiaTheme="minorEastAsia"/>
              <w:noProof/>
              <w:lang w:eastAsia="es-UY"/>
            </w:rPr>
          </w:pPr>
          <w:hyperlink w:anchor="_Toc83639301" w:history="1">
            <w:r w:rsidR="00BB2542" w:rsidRPr="00C91895">
              <w:rPr>
                <w:rStyle w:val="Hipervnculo"/>
                <w:noProof/>
              </w:rPr>
              <w:t>3.8.1</w:t>
            </w:r>
            <w:r w:rsidR="00BB2542">
              <w:rPr>
                <w:rFonts w:eastAsiaTheme="minorEastAsia"/>
                <w:noProof/>
                <w:lang w:eastAsia="es-UY"/>
              </w:rPr>
              <w:tab/>
            </w:r>
            <w:r w:rsidR="00BB2542" w:rsidRPr="00C91895">
              <w:rPr>
                <w:rStyle w:val="Hipervnculo"/>
                <w:noProof/>
              </w:rPr>
              <w:t>Registro en archivos locales en el sistema de archivos</w:t>
            </w:r>
            <w:r w:rsidR="00BB2542">
              <w:rPr>
                <w:noProof/>
                <w:webHidden/>
              </w:rPr>
              <w:tab/>
            </w:r>
            <w:r w:rsidR="00BB2542">
              <w:rPr>
                <w:noProof/>
                <w:webHidden/>
              </w:rPr>
              <w:fldChar w:fldCharType="begin"/>
            </w:r>
            <w:r w:rsidR="00BB2542">
              <w:rPr>
                <w:noProof/>
                <w:webHidden/>
              </w:rPr>
              <w:instrText xml:space="preserve"> PAGEREF _Toc83639301 \h </w:instrText>
            </w:r>
            <w:r w:rsidR="00BB2542">
              <w:rPr>
                <w:noProof/>
                <w:webHidden/>
              </w:rPr>
            </w:r>
            <w:r w:rsidR="00BB2542">
              <w:rPr>
                <w:noProof/>
                <w:webHidden/>
              </w:rPr>
              <w:fldChar w:fldCharType="separate"/>
            </w:r>
            <w:r w:rsidR="00547A8E">
              <w:rPr>
                <w:noProof/>
                <w:webHidden/>
              </w:rPr>
              <w:t>15</w:t>
            </w:r>
            <w:r w:rsidR="00BB2542">
              <w:rPr>
                <w:noProof/>
                <w:webHidden/>
              </w:rPr>
              <w:fldChar w:fldCharType="end"/>
            </w:r>
          </w:hyperlink>
        </w:p>
        <w:p w14:paraId="46BB383C" w14:textId="5B0833A7" w:rsidR="00BB2542" w:rsidRDefault="005555E8">
          <w:pPr>
            <w:pStyle w:val="TDC2"/>
            <w:tabs>
              <w:tab w:val="right" w:leader="dot" w:pos="8494"/>
            </w:tabs>
            <w:rPr>
              <w:rFonts w:eastAsiaTheme="minorEastAsia"/>
              <w:noProof/>
              <w:lang w:eastAsia="es-UY"/>
            </w:rPr>
          </w:pPr>
          <w:hyperlink w:anchor="_Toc83639302" w:history="1">
            <w:r w:rsidR="00BB2542" w:rsidRPr="00C91895">
              <w:rPr>
                <w:rStyle w:val="Hipervnculo"/>
                <w:noProof/>
              </w:rPr>
              <w:t>3.9 Habilitar el acceso seguro (HTTPS)</w:t>
            </w:r>
            <w:r w:rsidR="00BB2542">
              <w:rPr>
                <w:noProof/>
                <w:webHidden/>
              </w:rPr>
              <w:tab/>
            </w:r>
            <w:r w:rsidR="00BB2542">
              <w:rPr>
                <w:noProof/>
                <w:webHidden/>
              </w:rPr>
              <w:fldChar w:fldCharType="begin"/>
            </w:r>
            <w:r w:rsidR="00BB2542">
              <w:rPr>
                <w:noProof/>
                <w:webHidden/>
              </w:rPr>
              <w:instrText xml:space="preserve"> PAGEREF _Toc83639302 \h </w:instrText>
            </w:r>
            <w:r w:rsidR="00BB2542">
              <w:rPr>
                <w:noProof/>
                <w:webHidden/>
              </w:rPr>
            </w:r>
            <w:r w:rsidR="00BB2542">
              <w:rPr>
                <w:noProof/>
                <w:webHidden/>
              </w:rPr>
              <w:fldChar w:fldCharType="separate"/>
            </w:r>
            <w:r w:rsidR="00547A8E">
              <w:rPr>
                <w:noProof/>
                <w:webHidden/>
              </w:rPr>
              <w:t>16</w:t>
            </w:r>
            <w:r w:rsidR="00BB2542">
              <w:rPr>
                <w:noProof/>
                <w:webHidden/>
              </w:rPr>
              <w:fldChar w:fldCharType="end"/>
            </w:r>
          </w:hyperlink>
        </w:p>
        <w:p w14:paraId="17693F00" w14:textId="2B9E5360" w:rsidR="00BB2542" w:rsidRDefault="005555E8">
          <w:pPr>
            <w:pStyle w:val="TDC3"/>
            <w:tabs>
              <w:tab w:val="left" w:pos="1320"/>
              <w:tab w:val="right" w:leader="dot" w:pos="8494"/>
            </w:tabs>
            <w:rPr>
              <w:rFonts w:eastAsiaTheme="minorEastAsia"/>
              <w:noProof/>
              <w:lang w:eastAsia="es-UY"/>
            </w:rPr>
          </w:pPr>
          <w:hyperlink w:anchor="_Toc83639303" w:history="1">
            <w:r w:rsidR="00BB2542" w:rsidRPr="00C91895">
              <w:rPr>
                <w:rStyle w:val="Hipervnculo"/>
                <w:noProof/>
              </w:rPr>
              <w:t>3.9.1</w:t>
            </w:r>
            <w:r w:rsidR="00BB2542">
              <w:rPr>
                <w:rFonts w:eastAsiaTheme="minorEastAsia"/>
                <w:noProof/>
                <w:lang w:eastAsia="es-UY"/>
              </w:rPr>
              <w:tab/>
            </w:r>
            <w:r w:rsidR="00BB2542" w:rsidRPr="00C91895">
              <w:rPr>
                <w:rStyle w:val="Hipervnculo"/>
                <w:noProof/>
              </w:rPr>
              <w:t>Configuración sin Apache HTTPd Server</w:t>
            </w:r>
            <w:r w:rsidR="00BB2542">
              <w:rPr>
                <w:noProof/>
                <w:webHidden/>
              </w:rPr>
              <w:tab/>
            </w:r>
            <w:r w:rsidR="00BB2542">
              <w:rPr>
                <w:noProof/>
                <w:webHidden/>
              </w:rPr>
              <w:fldChar w:fldCharType="begin"/>
            </w:r>
            <w:r w:rsidR="00BB2542">
              <w:rPr>
                <w:noProof/>
                <w:webHidden/>
              </w:rPr>
              <w:instrText xml:space="preserve"> PAGEREF _Toc83639303 \h </w:instrText>
            </w:r>
            <w:r w:rsidR="00BB2542">
              <w:rPr>
                <w:noProof/>
                <w:webHidden/>
              </w:rPr>
            </w:r>
            <w:r w:rsidR="00BB2542">
              <w:rPr>
                <w:noProof/>
                <w:webHidden/>
              </w:rPr>
              <w:fldChar w:fldCharType="separate"/>
            </w:r>
            <w:r w:rsidR="00547A8E">
              <w:rPr>
                <w:noProof/>
                <w:webHidden/>
              </w:rPr>
              <w:t>16</w:t>
            </w:r>
            <w:r w:rsidR="00BB2542">
              <w:rPr>
                <w:noProof/>
                <w:webHidden/>
              </w:rPr>
              <w:fldChar w:fldCharType="end"/>
            </w:r>
          </w:hyperlink>
        </w:p>
        <w:p w14:paraId="3BA29760" w14:textId="0A1BC83D" w:rsidR="00BB2542" w:rsidRDefault="005555E8">
          <w:pPr>
            <w:pStyle w:val="TDC3"/>
            <w:tabs>
              <w:tab w:val="left" w:pos="1320"/>
              <w:tab w:val="right" w:leader="dot" w:pos="8494"/>
            </w:tabs>
            <w:rPr>
              <w:rFonts w:eastAsiaTheme="minorEastAsia"/>
              <w:noProof/>
              <w:lang w:eastAsia="es-UY"/>
            </w:rPr>
          </w:pPr>
          <w:hyperlink w:anchor="_Toc83639304" w:history="1">
            <w:r w:rsidR="00BB2542" w:rsidRPr="00C91895">
              <w:rPr>
                <w:rStyle w:val="Hipervnculo"/>
                <w:noProof/>
              </w:rPr>
              <w:t>3.9.2</w:t>
            </w:r>
            <w:r w:rsidR="00BB2542">
              <w:rPr>
                <w:rFonts w:eastAsiaTheme="minorEastAsia"/>
                <w:noProof/>
                <w:lang w:eastAsia="es-UY"/>
              </w:rPr>
              <w:tab/>
            </w:r>
            <w:r w:rsidR="00BB2542" w:rsidRPr="00C91895">
              <w:rPr>
                <w:rStyle w:val="Hipervnculo"/>
                <w:noProof/>
              </w:rPr>
              <w:t>Configuración con Apache HTTPd Server</w:t>
            </w:r>
            <w:r w:rsidR="00BB2542">
              <w:rPr>
                <w:noProof/>
                <w:webHidden/>
              </w:rPr>
              <w:tab/>
            </w:r>
            <w:r w:rsidR="00BB2542">
              <w:rPr>
                <w:noProof/>
                <w:webHidden/>
              </w:rPr>
              <w:fldChar w:fldCharType="begin"/>
            </w:r>
            <w:r w:rsidR="00BB2542">
              <w:rPr>
                <w:noProof/>
                <w:webHidden/>
              </w:rPr>
              <w:instrText xml:space="preserve"> PAGEREF _Toc83639304 \h </w:instrText>
            </w:r>
            <w:r w:rsidR="00BB2542">
              <w:rPr>
                <w:noProof/>
                <w:webHidden/>
              </w:rPr>
            </w:r>
            <w:r w:rsidR="00BB2542">
              <w:rPr>
                <w:noProof/>
                <w:webHidden/>
              </w:rPr>
              <w:fldChar w:fldCharType="separate"/>
            </w:r>
            <w:r w:rsidR="00547A8E">
              <w:rPr>
                <w:noProof/>
                <w:webHidden/>
              </w:rPr>
              <w:t>17</w:t>
            </w:r>
            <w:r w:rsidR="00BB2542">
              <w:rPr>
                <w:noProof/>
                <w:webHidden/>
              </w:rPr>
              <w:fldChar w:fldCharType="end"/>
            </w:r>
          </w:hyperlink>
        </w:p>
        <w:p w14:paraId="67961670" w14:textId="5CE345F3" w:rsidR="00BB2542" w:rsidRDefault="005555E8">
          <w:pPr>
            <w:pStyle w:val="TDC2"/>
            <w:tabs>
              <w:tab w:val="right" w:leader="dot" w:pos="8494"/>
            </w:tabs>
            <w:rPr>
              <w:rFonts w:eastAsiaTheme="minorEastAsia"/>
              <w:noProof/>
              <w:lang w:eastAsia="es-UY"/>
            </w:rPr>
          </w:pPr>
          <w:hyperlink w:anchor="_Toc83639305" w:history="1">
            <w:r w:rsidR="00BB2542" w:rsidRPr="00C91895">
              <w:rPr>
                <w:rStyle w:val="Hipervnculo"/>
                <w:noProof/>
              </w:rPr>
              <w:t>3.10 Mejorar la seguridad del servidor</w:t>
            </w:r>
            <w:r w:rsidR="00BB2542">
              <w:rPr>
                <w:noProof/>
                <w:webHidden/>
              </w:rPr>
              <w:tab/>
            </w:r>
            <w:r w:rsidR="00BB2542">
              <w:rPr>
                <w:noProof/>
                <w:webHidden/>
              </w:rPr>
              <w:fldChar w:fldCharType="begin"/>
            </w:r>
            <w:r w:rsidR="00BB2542">
              <w:rPr>
                <w:noProof/>
                <w:webHidden/>
              </w:rPr>
              <w:instrText xml:space="preserve"> PAGEREF _Toc83639305 \h </w:instrText>
            </w:r>
            <w:r w:rsidR="00BB2542">
              <w:rPr>
                <w:noProof/>
                <w:webHidden/>
              </w:rPr>
            </w:r>
            <w:r w:rsidR="00BB2542">
              <w:rPr>
                <w:noProof/>
                <w:webHidden/>
              </w:rPr>
              <w:fldChar w:fldCharType="separate"/>
            </w:r>
            <w:r w:rsidR="00547A8E">
              <w:rPr>
                <w:noProof/>
                <w:webHidden/>
              </w:rPr>
              <w:t>19</w:t>
            </w:r>
            <w:r w:rsidR="00BB2542">
              <w:rPr>
                <w:noProof/>
                <w:webHidden/>
              </w:rPr>
              <w:fldChar w:fldCharType="end"/>
            </w:r>
          </w:hyperlink>
        </w:p>
        <w:p w14:paraId="03E7BB5B" w14:textId="03F4BD96" w:rsidR="00BB2542" w:rsidRDefault="005555E8">
          <w:pPr>
            <w:pStyle w:val="TDC3"/>
            <w:tabs>
              <w:tab w:val="right" w:leader="dot" w:pos="8494"/>
            </w:tabs>
            <w:rPr>
              <w:rFonts w:eastAsiaTheme="minorEastAsia"/>
              <w:noProof/>
              <w:lang w:eastAsia="es-UY"/>
            </w:rPr>
          </w:pPr>
          <w:hyperlink w:anchor="_Toc83639306" w:history="1">
            <w:r w:rsidR="00BB2542" w:rsidRPr="00C91895">
              <w:rPr>
                <w:rStyle w:val="Hipervnculo"/>
                <w:noProof/>
              </w:rPr>
              <w:t>3.10.1 Mejoras en la seguridad de Wildfly</w:t>
            </w:r>
            <w:r w:rsidR="00BB2542">
              <w:rPr>
                <w:noProof/>
                <w:webHidden/>
              </w:rPr>
              <w:tab/>
            </w:r>
            <w:r w:rsidR="00BB2542">
              <w:rPr>
                <w:noProof/>
                <w:webHidden/>
              </w:rPr>
              <w:fldChar w:fldCharType="begin"/>
            </w:r>
            <w:r w:rsidR="00BB2542">
              <w:rPr>
                <w:noProof/>
                <w:webHidden/>
              </w:rPr>
              <w:instrText xml:space="preserve"> PAGEREF _Toc83639306 \h </w:instrText>
            </w:r>
            <w:r w:rsidR="00BB2542">
              <w:rPr>
                <w:noProof/>
                <w:webHidden/>
              </w:rPr>
            </w:r>
            <w:r w:rsidR="00BB2542">
              <w:rPr>
                <w:noProof/>
                <w:webHidden/>
              </w:rPr>
              <w:fldChar w:fldCharType="separate"/>
            </w:r>
            <w:r w:rsidR="00547A8E">
              <w:rPr>
                <w:noProof/>
                <w:webHidden/>
              </w:rPr>
              <w:t>19</w:t>
            </w:r>
            <w:r w:rsidR="00BB2542">
              <w:rPr>
                <w:noProof/>
                <w:webHidden/>
              </w:rPr>
              <w:fldChar w:fldCharType="end"/>
            </w:r>
          </w:hyperlink>
        </w:p>
        <w:p w14:paraId="6C0B3E6A" w14:textId="7C3946B2" w:rsidR="00BB2542" w:rsidRDefault="005555E8">
          <w:pPr>
            <w:pStyle w:val="TDC3"/>
            <w:tabs>
              <w:tab w:val="right" w:leader="dot" w:pos="8494"/>
            </w:tabs>
            <w:rPr>
              <w:rFonts w:eastAsiaTheme="minorEastAsia"/>
              <w:noProof/>
              <w:lang w:eastAsia="es-UY"/>
            </w:rPr>
          </w:pPr>
          <w:hyperlink w:anchor="_Toc83639307" w:history="1">
            <w:r w:rsidR="00BB2542" w:rsidRPr="00C91895">
              <w:rPr>
                <w:rStyle w:val="Hipervnculo"/>
                <w:noProof/>
              </w:rPr>
              <w:t>3.10.2 Mejoras en la seguridad de Apache HTTPd Server</w:t>
            </w:r>
            <w:r w:rsidR="00BB2542">
              <w:rPr>
                <w:noProof/>
                <w:webHidden/>
              </w:rPr>
              <w:tab/>
            </w:r>
            <w:r w:rsidR="00BB2542">
              <w:rPr>
                <w:noProof/>
                <w:webHidden/>
              </w:rPr>
              <w:fldChar w:fldCharType="begin"/>
            </w:r>
            <w:r w:rsidR="00BB2542">
              <w:rPr>
                <w:noProof/>
                <w:webHidden/>
              </w:rPr>
              <w:instrText xml:space="preserve"> PAGEREF _Toc83639307 \h </w:instrText>
            </w:r>
            <w:r w:rsidR="00BB2542">
              <w:rPr>
                <w:noProof/>
                <w:webHidden/>
              </w:rPr>
            </w:r>
            <w:r w:rsidR="00BB2542">
              <w:rPr>
                <w:noProof/>
                <w:webHidden/>
              </w:rPr>
              <w:fldChar w:fldCharType="separate"/>
            </w:r>
            <w:r w:rsidR="00547A8E">
              <w:rPr>
                <w:noProof/>
                <w:webHidden/>
              </w:rPr>
              <w:t>20</w:t>
            </w:r>
            <w:r w:rsidR="00BB2542">
              <w:rPr>
                <w:noProof/>
                <w:webHidden/>
              </w:rPr>
              <w:fldChar w:fldCharType="end"/>
            </w:r>
          </w:hyperlink>
        </w:p>
        <w:p w14:paraId="066656BB" w14:textId="6638DA3D" w:rsidR="00BB2542" w:rsidRDefault="005555E8">
          <w:pPr>
            <w:pStyle w:val="TDC2"/>
            <w:tabs>
              <w:tab w:val="right" w:leader="dot" w:pos="8494"/>
            </w:tabs>
            <w:rPr>
              <w:rFonts w:eastAsiaTheme="minorEastAsia"/>
              <w:noProof/>
              <w:lang w:eastAsia="es-UY"/>
            </w:rPr>
          </w:pPr>
          <w:hyperlink w:anchor="_Toc83639308" w:history="1">
            <w:r w:rsidR="00BB2542" w:rsidRPr="00C91895">
              <w:rPr>
                <w:rStyle w:val="Hipervnculo"/>
                <w:noProof/>
              </w:rPr>
              <w:t>3.11 Configurar el dominio de seguridad</w:t>
            </w:r>
            <w:r w:rsidR="00BB2542">
              <w:rPr>
                <w:noProof/>
                <w:webHidden/>
              </w:rPr>
              <w:tab/>
            </w:r>
            <w:r w:rsidR="00BB2542">
              <w:rPr>
                <w:noProof/>
                <w:webHidden/>
              </w:rPr>
              <w:fldChar w:fldCharType="begin"/>
            </w:r>
            <w:r w:rsidR="00BB2542">
              <w:rPr>
                <w:noProof/>
                <w:webHidden/>
              </w:rPr>
              <w:instrText xml:space="preserve"> PAGEREF _Toc83639308 \h </w:instrText>
            </w:r>
            <w:r w:rsidR="00BB2542">
              <w:rPr>
                <w:noProof/>
                <w:webHidden/>
              </w:rPr>
            </w:r>
            <w:r w:rsidR="00BB2542">
              <w:rPr>
                <w:noProof/>
                <w:webHidden/>
              </w:rPr>
              <w:fldChar w:fldCharType="separate"/>
            </w:r>
            <w:r w:rsidR="00547A8E">
              <w:rPr>
                <w:noProof/>
                <w:webHidden/>
              </w:rPr>
              <w:t>20</w:t>
            </w:r>
            <w:r w:rsidR="00BB2542">
              <w:rPr>
                <w:noProof/>
                <w:webHidden/>
              </w:rPr>
              <w:fldChar w:fldCharType="end"/>
            </w:r>
          </w:hyperlink>
        </w:p>
        <w:p w14:paraId="1F19FEE8" w14:textId="1D0A5FD9" w:rsidR="00BB2542" w:rsidRDefault="005555E8">
          <w:pPr>
            <w:pStyle w:val="TDC3"/>
            <w:tabs>
              <w:tab w:val="right" w:leader="dot" w:pos="8494"/>
            </w:tabs>
            <w:rPr>
              <w:rFonts w:eastAsiaTheme="minorEastAsia"/>
              <w:noProof/>
              <w:lang w:eastAsia="es-UY"/>
            </w:rPr>
          </w:pPr>
          <w:hyperlink w:anchor="_Toc83639309" w:history="1">
            <w:r w:rsidR="00BB2542" w:rsidRPr="00C91895">
              <w:rPr>
                <w:rStyle w:val="Hipervnculo"/>
                <w:noProof/>
              </w:rPr>
              <w:t xml:space="preserve">3.11.1 </w:t>
            </w:r>
            <w:r w:rsidR="00BB2542" w:rsidRPr="00C91895">
              <w:rPr>
                <w:rStyle w:val="Hipervnculo"/>
                <w:rFonts w:ascii="Verdana" w:eastAsia="Verdana" w:hAnsi="Verdana" w:cs="Verdana"/>
                <w:noProof/>
              </w:rPr>
              <w:t>Dominios de seguridad para SAE</w:t>
            </w:r>
            <w:r w:rsidR="00BB2542">
              <w:rPr>
                <w:noProof/>
                <w:webHidden/>
              </w:rPr>
              <w:tab/>
            </w:r>
            <w:r w:rsidR="00BB2542">
              <w:rPr>
                <w:noProof/>
                <w:webHidden/>
              </w:rPr>
              <w:fldChar w:fldCharType="begin"/>
            </w:r>
            <w:r w:rsidR="00BB2542">
              <w:rPr>
                <w:noProof/>
                <w:webHidden/>
              </w:rPr>
              <w:instrText xml:space="preserve"> PAGEREF _Toc83639309 \h </w:instrText>
            </w:r>
            <w:r w:rsidR="00BB2542">
              <w:rPr>
                <w:noProof/>
                <w:webHidden/>
              </w:rPr>
            </w:r>
            <w:r w:rsidR="00BB2542">
              <w:rPr>
                <w:noProof/>
                <w:webHidden/>
              </w:rPr>
              <w:fldChar w:fldCharType="separate"/>
            </w:r>
            <w:r w:rsidR="00547A8E">
              <w:rPr>
                <w:noProof/>
                <w:webHidden/>
              </w:rPr>
              <w:t>20</w:t>
            </w:r>
            <w:r w:rsidR="00BB2542">
              <w:rPr>
                <w:noProof/>
                <w:webHidden/>
              </w:rPr>
              <w:fldChar w:fldCharType="end"/>
            </w:r>
          </w:hyperlink>
        </w:p>
        <w:p w14:paraId="4354BBE2" w14:textId="08E6A2D0" w:rsidR="00BB2542" w:rsidRDefault="005555E8">
          <w:pPr>
            <w:pStyle w:val="TDC3"/>
            <w:tabs>
              <w:tab w:val="right" w:leader="dot" w:pos="8494"/>
            </w:tabs>
            <w:rPr>
              <w:rFonts w:eastAsiaTheme="minorEastAsia"/>
              <w:noProof/>
              <w:lang w:eastAsia="es-UY"/>
            </w:rPr>
          </w:pPr>
          <w:hyperlink w:anchor="_Toc83639310" w:history="1">
            <w:r w:rsidR="00BB2542" w:rsidRPr="00C91895">
              <w:rPr>
                <w:rStyle w:val="Hipervnculo"/>
                <w:noProof/>
              </w:rPr>
              <w:t xml:space="preserve">3.11.2 </w:t>
            </w:r>
            <w:r w:rsidR="00BB2542" w:rsidRPr="00C91895">
              <w:rPr>
                <w:rStyle w:val="Hipervnculo"/>
                <w:rFonts w:ascii="Verdana" w:eastAsia="Verdana" w:hAnsi="Verdana" w:cs="Verdana"/>
                <w:noProof/>
              </w:rPr>
              <w:t>Dominio de seguridad para la aplicación de Gestión de usuarios administradores por organismo</w:t>
            </w:r>
            <w:r w:rsidR="00BB2542">
              <w:rPr>
                <w:noProof/>
                <w:webHidden/>
              </w:rPr>
              <w:tab/>
            </w:r>
            <w:r w:rsidR="00BB2542">
              <w:rPr>
                <w:noProof/>
                <w:webHidden/>
              </w:rPr>
              <w:fldChar w:fldCharType="begin"/>
            </w:r>
            <w:r w:rsidR="00BB2542">
              <w:rPr>
                <w:noProof/>
                <w:webHidden/>
              </w:rPr>
              <w:instrText xml:space="preserve"> PAGEREF _Toc83639310 \h </w:instrText>
            </w:r>
            <w:r w:rsidR="00BB2542">
              <w:rPr>
                <w:noProof/>
                <w:webHidden/>
              </w:rPr>
            </w:r>
            <w:r w:rsidR="00BB2542">
              <w:rPr>
                <w:noProof/>
                <w:webHidden/>
              </w:rPr>
              <w:fldChar w:fldCharType="separate"/>
            </w:r>
            <w:r w:rsidR="00547A8E">
              <w:rPr>
                <w:noProof/>
                <w:webHidden/>
              </w:rPr>
              <w:t>32</w:t>
            </w:r>
            <w:r w:rsidR="00BB2542">
              <w:rPr>
                <w:noProof/>
                <w:webHidden/>
              </w:rPr>
              <w:fldChar w:fldCharType="end"/>
            </w:r>
          </w:hyperlink>
        </w:p>
        <w:p w14:paraId="24B8B062" w14:textId="1D406C63" w:rsidR="00BB2542" w:rsidRDefault="005555E8">
          <w:pPr>
            <w:pStyle w:val="TDC2"/>
            <w:tabs>
              <w:tab w:val="right" w:leader="dot" w:pos="8494"/>
            </w:tabs>
            <w:rPr>
              <w:rFonts w:eastAsiaTheme="minorEastAsia"/>
              <w:noProof/>
              <w:lang w:eastAsia="es-UY"/>
            </w:rPr>
          </w:pPr>
          <w:hyperlink w:anchor="_Toc83639311" w:history="1">
            <w:r w:rsidR="00BB2542" w:rsidRPr="00C91895">
              <w:rPr>
                <w:rStyle w:val="Hipervnculo"/>
                <w:noProof/>
              </w:rPr>
              <w:t>3.12 Configurar el huso horario del sistema</w:t>
            </w:r>
            <w:r w:rsidR="00BB2542">
              <w:rPr>
                <w:noProof/>
                <w:webHidden/>
              </w:rPr>
              <w:tab/>
            </w:r>
            <w:r w:rsidR="00BB2542">
              <w:rPr>
                <w:noProof/>
                <w:webHidden/>
              </w:rPr>
              <w:fldChar w:fldCharType="begin"/>
            </w:r>
            <w:r w:rsidR="00BB2542">
              <w:rPr>
                <w:noProof/>
                <w:webHidden/>
              </w:rPr>
              <w:instrText xml:space="preserve"> PAGEREF _Toc83639311 \h </w:instrText>
            </w:r>
            <w:r w:rsidR="00BB2542">
              <w:rPr>
                <w:noProof/>
                <w:webHidden/>
              </w:rPr>
            </w:r>
            <w:r w:rsidR="00BB2542">
              <w:rPr>
                <w:noProof/>
                <w:webHidden/>
              </w:rPr>
              <w:fldChar w:fldCharType="separate"/>
            </w:r>
            <w:r w:rsidR="00547A8E">
              <w:rPr>
                <w:noProof/>
                <w:webHidden/>
              </w:rPr>
              <w:t>32</w:t>
            </w:r>
            <w:r w:rsidR="00BB2542">
              <w:rPr>
                <w:noProof/>
                <w:webHidden/>
              </w:rPr>
              <w:fldChar w:fldCharType="end"/>
            </w:r>
          </w:hyperlink>
        </w:p>
        <w:p w14:paraId="5C536CED" w14:textId="25FBEF44" w:rsidR="00BB2542" w:rsidRDefault="005555E8">
          <w:pPr>
            <w:pStyle w:val="TDC2"/>
            <w:tabs>
              <w:tab w:val="right" w:leader="dot" w:pos="8494"/>
            </w:tabs>
            <w:rPr>
              <w:rFonts w:eastAsiaTheme="minorEastAsia"/>
              <w:noProof/>
              <w:lang w:eastAsia="es-UY"/>
            </w:rPr>
          </w:pPr>
          <w:hyperlink w:anchor="_Toc83639312" w:history="1">
            <w:r w:rsidR="00BB2542" w:rsidRPr="00C91895">
              <w:rPr>
                <w:rStyle w:val="Hipervnculo"/>
                <w:noProof/>
              </w:rPr>
              <w:t>3.13 Configurar integración con TrámitesUy</w:t>
            </w:r>
            <w:r w:rsidR="00BB2542">
              <w:rPr>
                <w:noProof/>
                <w:webHidden/>
              </w:rPr>
              <w:tab/>
            </w:r>
            <w:r w:rsidR="00BB2542">
              <w:rPr>
                <w:noProof/>
                <w:webHidden/>
              </w:rPr>
              <w:fldChar w:fldCharType="begin"/>
            </w:r>
            <w:r w:rsidR="00BB2542">
              <w:rPr>
                <w:noProof/>
                <w:webHidden/>
              </w:rPr>
              <w:instrText xml:space="preserve"> PAGEREF _Toc83639312 \h </w:instrText>
            </w:r>
            <w:r w:rsidR="00BB2542">
              <w:rPr>
                <w:noProof/>
                <w:webHidden/>
              </w:rPr>
            </w:r>
            <w:r w:rsidR="00BB2542">
              <w:rPr>
                <w:noProof/>
                <w:webHidden/>
              </w:rPr>
              <w:fldChar w:fldCharType="separate"/>
            </w:r>
            <w:r w:rsidR="00547A8E">
              <w:rPr>
                <w:noProof/>
                <w:webHidden/>
              </w:rPr>
              <w:t>32</w:t>
            </w:r>
            <w:r w:rsidR="00BB2542">
              <w:rPr>
                <w:noProof/>
                <w:webHidden/>
              </w:rPr>
              <w:fldChar w:fldCharType="end"/>
            </w:r>
          </w:hyperlink>
        </w:p>
        <w:p w14:paraId="0786AB53" w14:textId="00F052AA" w:rsidR="00BB2542" w:rsidRDefault="005555E8">
          <w:pPr>
            <w:pStyle w:val="TDC2"/>
            <w:tabs>
              <w:tab w:val="right" w:leader="dot" w:pos="8494"/>
            </w:tabs>
            <w:rPr>
              <w:rFonts w:eastAsiaTheme="minorEastAsia"/>
              <w:noProof/>
              <w:lang w:eastAsia="es-UY"/>
            </w:rPr>
          </w:pPr>
          <w:hyperlink w:anchor="_Toc83639313" w:history="1">
            <w:r w:rsidR="00BB2542" w:rsidRPr="00C91895">
              <w:rPr>
                <w:rStyle w:val="Hipervnculo"/>
                <w:noProof/>
              </w:rPr>
              <w:t>3.14 Autorizar el acceso a la aplicación desde otros equipos</w:t>
            </w:r>
            <w:r w:rsidR="00BB2542">
              <w:rPr>
                <w:noProof/>
                <w:webHidden/>
              </w:rPr>
              <w:tab/>
            </w:r>
            <w:r w:rsidR="00BB2542">
              <w:rPr>
                <w:noProof/>
                <w:webHidden/>
              </w:rPr>
              <w:fldChar w:fldCharType="begin"/>
            </w:r>
            <w:r w:rsidR="00BB2542">
              <w:rPr>
                <w:noProof/>
                <w:webHidden/>
              </w:rPr>
              <w:instrText xml:space="preserve"> PAGEREF _Toc83639313 \h </w:instrText>
            </w:r>
            <w:r w:rsidR="00BB2542">
              <w:rPr>
                <w:noProof/>
                <w:webHidden/>
              </w:rPr>
            </w:r>
            <w:r w:rsidR="00BB2542">
              <w:rPr>
                <w:noProof/>
                <w:webHidden/>
              </w:rPr>
              <w:fldChar w:fldCharType="separate"/>
            </w:r>
            <w:r w:rsidR="00547A8E">
              <w:rPr>
                <w:noProof/>
                <w:webHidden/>
              </w:rPr>
              <w:t>33</w:t>
            </w:r>
            <w:r w:rsidR="00BB2542">
              <w:rPr>
                <w:noProof/>
                <w:webHidden/>
              </w:rPr>
              <w:fldChar w:fldCharType="end"/>
            </w:r>
          </w:hyperlink>
        </w:p>
        <w:p w14:paraId="54673FDB" w14:textId="7938B1D7" w:rsidR="00BB2542" w:rsidRDefault="005555E8">
          <w:pPr>
            <w:pStyle w:val="TDC2"/>
            <w:tabs>
              <w:tab w:val="right" w:leader="dot" w:pos="8494"/>
            </w:tabs>
            <w:rPr>
              <w:rFonts w:eastAsiaTheme="minorEastAsia"/>
              <w:noProof/>
              <w:lang w:eastAsia="es-UY"/>
            </w:rPr>
          </w:pPr>
          <w:hyperlink w:anchor="_Toc83639314" w:history="1">
            <w:r w:rsidR="00BB2542" w:rsidRPr="00C91895">
              <w:rPr>
                <w:rStyle w:val="Hipervnculo"/>
                <w:noProof/>
              </w:rPr>
              <w:t>3.15 Iniciar el Wildfly</w:t>
            </w:r>
            <w:r w:rsidR="00BB2542">
              <w:rPr>
                <w:noProof/>
                <w:webHidden/>
              </w:rPr>
              <w:tab/>
            </w:r>
            <w:r w:rsidR="00BB2542">
              <w:rPr>
                <w:noProof/>
                <w:webHidden/>
              </w:rPr>
              <w:fldChar w:fldCharType="begin"/>
            </w:r>
            <w:r w:rsidR="00BB2542">
              <w:rPr>
                <w:noProof/>
                <w:webHidden/>
              </w:rPr>
              <w:instrText xml:space="preserve"> PAGEREF _Toc83639314 \h </w:instrText>
            </w:r>
            <w:r w:rsidR="00BB2542">
              <w:rPr>
                <w:noProof/>
                <w:webHidden/>
              </w:rPr>
            </w:r>
            <w:r w:rsidR="00BB2542">
              <w:rPr>
                <w:noProof/>
                <w:webHidden/>
              </w:rPr>
              <w:fldChar w:fldCharType="separate"/>
            </w:r>
            <w:r w:rsidR="00547A8E">
              <w:rPr>
                <w:noProof/>
                <w:webHidden/>
              </w:rPr>
              <w:t>34</w:t>
            </w:r>
            <w:r w:rsidR="00BB2542">
              <w:rPr>
                <w:noProof/>
                <w:webHidden/>
              </w:rPr>
              <w:fldChar w:fldCharType="end"/>
            </w:r>
          </w:hyperlink>
        </w:p>
        <w:p w14:paraId="180990F3" w14:textId="44A35066" w:rsidR="00BB2542" w:rsidRDefault="005555E8">
          <w:pPr>
            <w:pStyle w:val="TDC1"/>
            <w:tabs>
              <w:tab w:val="left" w:pos="440"/>
              <w:tab w:val="right" w:leader="dot" w:pos="8494"/>
            </w:tabs>
            <w:rPr>
              <w:rFonts w:eastAsiaTheme="minorEastAsia"/>
              <w:noProof/>
              <w:lang w:eastAsia="es-UY"/>
            </w:rPr>
          </w:pPr>
          <w:hyperlink w:anchor="_Toc83639315" w:history="1">
            <w:r w:rsidR="00BB2542" w:rsidRPr="00C91895">
              <w:rPr>
                <w:rStyle w:val="Hipervnculo"/>
                <w:noProof/>
              </w:rPr>
              <w:t>4</w:t>
            </w:r>
            <w:r w:rsidR="00BB2542">
              <w:rPr>
                <w:rFonts w:eastAsiaTheme="minorEastAsia"/>
                <w:noProof/>
                <w:lang w:eastAsia="es-UY"/>
              </w:rPr>
              <w:tab/>
            </w:r>
            <w:r w:rsidR="00BB2542" w:rsidRPr="00C91895">
              <w:rPr>
                <w:rStyle w:val="Hipervnculo"/>
                <w:noProof/>
              </w:rPr>
              <w:t>Instalación del paquete con Wildfly</w:t>
            </w:r>
            <w:r w:rsidR="00BB2542">
              <w:rPr>
                <w:noProof/>
                <w:webHidden/>
              </w:rPr>
              <w:tab/>
            </w:r>
            <w:r w:rsidR="00BB2542">
              <w:rPr>
                <w:noProof/>
                <w:webHidden/>
              </w:rPr>
              <w:fldChar w:fldCharType="begin"/>
            </w:r>
            <w:r w:rsidR="00BB2542">
              <w:rPr>
                <w:noProof/>
                <w:webHidden/>
              </w:rPr>
              <w:instrText xml:space="preserve"> PAGEREF _Toc83639315 \h </w:instrText>
            </w:r>
            <w:r w:rsidR="00BB2542">
              <w:rPr>
                <w:noProof/>
                <w:webHidden/>
              </w:rPr>
            </w:r>
            <w:r w:rsidR="00BB2542">
              <w:rPr>
                <w:noProof/>
                <w:webHidden/>
              </w:rPr>
              <w:fldChar w:fldCharType="separate"/>
            </w:r>
            <w:r w:rsidR="00547A8E">
              <w:rPr>
                <w:noProof/>
                <w:webHidden/>
              </w:rPr>
              <w:t>34</w:t>
            </w:r>
            <w:r w:rsidR="00BB2542">
              <w:rPr>
                <w:noProof/>
                <w:webHidden/>
              </w:rPr>
              <w:fldChar w:fldCharType="end"/>
            </w:r>
          </w:hyperlink>
        </w:p>
        <w:p w14:paraId="420A6C54" w14:textId="4A6C4DF4" w:rsidR="00BB2542" w:rsidRDefault="005555E8">
          <w:pPr>
            <w:pStyle w:val="TDC2"/>
            <w:tabs>
              <w:tab w:val="right" w:leader="dot" w:pos="8494"/>
            </w:tabs>
            <w:rPr>
              <w:rFonts w:eastAsiaTheme="minorEastAsia"/>
              <w:noProof/>
              <w:lang w:eastAsia="es-UY"/>
            </w:rPr>
          </w:pPr>
          <w:hyperlink w:anchor="_Toc83639316" w:history="1">
            <w:r w:rsidR="00BB2542" w:rsidRPr="00C91895">
              <w:rPr>
                <w:rStyle w:val="Hipervnculo"/>
                <w:noProof/>
              </w:rPr>
              <w:t>4.2 Instalación de Wildfly</w:t>
            </w:r>
            <w:r w:rsidR="00BB2542">
              <w:rPr>
                <w:noProof/>
                <w:webHidden/>
              </w:rPr>
              <w:tab/>
            </w:r>
            <w:r w:rsidR="00BB2542">
              <w:rPr>
                <w:noProof/>
                <w:webHidden/>
              </w:rPr>
              <w:fldChar w:fldCharType="begin"/>
            </w:r>
            <w:r w:rsidR="00BB2542">
              <w:rPr>
                <w:noProof/>
                <w:webHidden/>
              </w:rPr>
              <w:instrText xml:space="preserve"> PAGEREF _Toc83639316 \h </w:instrText>
            </w:r>
            <w:r w:rsidR="00BB2542">
              <w:rPr>
                <w:noProof/>
                <w:webHidden/>
              </w:rPr>
            </w:r>
            <w:r w:rsidR="00BB2542">
              <w:rPr>
                <w:noProof/>
                <w:webHidden/>
              </w:rPr>
              <w:fldChar w:fldCharType="separate"/>
            </w:r>
            <w:r w:rsidR="00547A8E">
              <w:rPr>
                <w:noProof/>
                <w:webHidden/>
              </w:rPr>
              <w:t>34</w:t>
            </w:r>
            <w:r w:rsidR="00BB2542">
              <w:rPr>
                <w:noProof/>
                <w:webHidden/>
              </w:rPr>
              <w:fldChar w:fldCharType="end"/>
            </w:r>
          </w:hyperlink>
        </w:p>
        <w:p w14:paraId="24EAB93F" w14:textId="2A7F0289" w:rsidR="00BB2542" w:rsidRDefault="005555E8">
          <w:pPr>
            <w:pStyle w:val="TDC2"/>
            <w:tabs>
              <w:tab w:val="right" w:leader="dot" w:pos="8494"/>
            </w:tabs>
            <w:rPr>
              <w:rFonts w:eastAsiaTheme="minorEastAsia"/>
              <w:noProof/>
              <w:lang w:eastAsia="es-UY"/>
            </w:rPr>
          </w:pPr>
          <w:hyperlink w:anchor="_Toc83639317" w:history="1">
            <w:r w:rsidR="00BB2542" w:rsidRPr="00C91895">
              <w:rPr>
                <w:rStyle w:val="Hipervnculo"/>
                <w:noProof/>
              </w:rPr>
              <w:t>4.4 Crear la base de datos para la aplicación</w:t>
            </w:r>
            <w:r w:rsidR="00BB2542">
              <w:rPr>
                <w:noProof/>
                <w:webHidden/>
              </w:rPr>
              <w:tab/>
            </w:r>
            <w:r w:rsidR="00BB2542">
              <w:rPr>
                <w:noProof/>
                <w:webHidden/>
              </w:rPr>
              <w:fldChar w:fldCharType="begin"/>
            </w:r>
            <w:r w:rsidR="00BB2542">
              <w:rPr>
                <w:noProof/>
                <w:webHidden/>
              </w:rPr>
              <w:instrText xml:space="preserve"> PAGEREF _Toc83639317 \h </w:instrText>
            </w:r>
            <w:r w:rsidR="00BB2542">
              <w:rPr>
                <w:noProof/>
                <w:webHidden/>
              </w:rPr>
            </w:r>
            <w:r w:rsidR="00BB2542">
              <w:rPr>
                <w:noProof/>
                <w:webHidden/>
              </w:rPr>
              <w:fldChar w:fldCharType="separate"/>
            </w:r>
            <w:r w:rsidR="00547A8E">
              <w:rPr>
                <w:noProof/>
                <w:webHidden/>
              </w:rPr>
              <w:t>35</w:t>
            </w:r>
            <w:r w:rsidR="00BB2542">
              <w:rPr>
                <w:noProof/>
                <w:webHidden/>
              </w:rPr>
              <w:fldChar w:fldCharType="end"/>
            </w:r>
          </w:hyperlink>
        </w:p>
        <w:p w14:paraId="5BD15A7C" w14:textId="0919B5A7" w:rsidR="00BB2542" w:rsidRDefault="005555E8">
          <w:pPr>
            <w:pStyle w:val="TDC2"/>
            <w:tabs>
              <w:tab w:val="right" w:leader="dot" w:pos="8494"/>
            </w:tabs>
            <w:rPr>
              <w:rFonts w:eastAsiaTheme="minorEastAsia"/>
              <w:noProof/>
              <w:lang w:eastAsia="es-UY"/>
            </w:rPr>
          </w:pPr>
          <w:hyperlink w:anchor="_Toc83639318" w:history="1">
            <w:r w:rsidR="00BB2542" w:rsidRPr="00C91895">
              <w:rPr>
                <w:rStyle w:val="Hipervnculo"/>
                <w:noProof/>
              </w:rPr>
              <w:t>4.5 Crear y actualizar módulos en Wildfly</w:t>
            </w:r>
            <w:r w:rsidR="00BB2542">
              <w:rPr>
                <w:noProof/>
                <w:webHidden/>
              </w:rPr>
              <w:tab/>
            </w:r>
            <w:r w:rsidR="00BB2542">
              <w:rPr>
                <w:noProof/>
                <w:webHidden/>
              </w:rPr>
              <w:fldChar w:fldCharType="begin"/>
            </w:r>
            <w:r w:rsidR="00BB2542">
              <w:rPr>
                <w:noProof/>
                <w:webHidden/>
              </w:rPr>
              <w:instrText xml:space="preserve"> PAGEREF _Toc83639318 \h </w:instrText>
            </w:r>
            <w:r w:rsidR="00BB2542">
              <w:rPr>
                <w:noProof/>
                <w:webHidden/>
              </w:rPr>
            </w:r>
            <w:r w:rsidR="00BB2542">
              <w:rPr>
                <w:noProof/>
                <w:webHidden/>
              </w:rPr>
              <w:fldChar w:fldCharType="separate"/>
            </w:r>
            <w:r w:rsidR="00547A8E">
              <w:rPr>
                <w:noProof/>
                <w:webHidden/>
              </w:rPr>
              <w:t>35</w:t>
            </w:r>
            <w:r w:rsidR="00BB2542">
              <w:rPr>
                <w:noProof/>
                <w:webHidden/>
              </w:rPr>
              <w:fldChar w:fldCharType="end"/>
            </w:r>
          </w:hyperlink>
        </w:p>
        <w:p w14:paraId="09893485" w14:textId="3B5B75D0" w:rsidR="00BB2542" w:rsidRDefault="005555E8">
          <w:pPr>
            <w:pStyle w:val="TDC2"/>
            <w:tabs>
              <w:tab w:val="right" w:leader="dot" w:pos="8494"/>
            </w:tabs>
            <w:rPr>
              <w:rFonts w:eastAsiaTheme="minorEastAsia"/>
              <w:noProof/>
              <w:lang w:eastAsia="es-UY"/>
            </w:rPr>
          </w:pPr>
          <w:hyperlink w:anchor="_Toc83639319" w:history="1">
            <w:r w:rsidR="00BB2542" w:rsidRPr="00C91895">
              <w:rPr>
                <w:rStyle w:val="Hipervnculo"/>
                <w:noProof/>
              </w:rPr>
              <w:t>4.6 Configurar los orígenes de datos para la aplicación</w:t>
            </w:r>
            <w:r w:rsidR="00BB2542">
              <w:rPr>
                <w:noProof/>
                <w:webHidden/>
              </w:rPr>
              <w:tab/>
            </w:r>
            <w:r w:rsidR="00BB2542">
              <w:rPr>
                <w:noProof/>
                <w:webHidden/>
              </w:rPr>
              <w:fldChar w:fldCharType="begin"/>
            </w:r>
            <w:r w:rsidR="00BB2542">
              <w:rPr>
                <w:noProof/>
                <w:webHidden/>
              </w:rPr>
              <w:instrText xml:space="preserve"> PAGEREF _Toc83639319 \h </w:instrText>
            </w:r>
            <w:r w:rsidR="00BB2542">
              <w:rPr>
                <w:noProof/>
                <w:webHidden/>
              </w:rPr>
            </w:r>
            <w:r w:rsidR="00BB2542">
              <w:rPr>
                <w:noProof/>
                <w:webHidden/>
              </w:rPr>
              <w:fldChar w:fldCharType="separate"/>
            </w:r>
            <w:r w:rsidR="00547A8E">
              <w:rPr>
                <w:noProof/>
                <w:webHidden/>
              </w:rPr>
              <w:t>35</w:t>
            </w:r>
            <w:r w:rsidR="00BB2542">
              <w:rPr>
                <w:noProof/>
                <w:webHidden/>
              </w:rPr>
              <w:fldChar w:fldCharType="end"/>
            </w:r>
          </w:hyperlink>
        </w:p>
        <w:p w14:paraId="6FB09440" w14:textId="6E4A0C1D" w:rsidR="00BB2542" w:rsidRDefault="005555E8">
          <w:pPr>
            <w:pStyle w:val="TDC2"/>
            <w:tabs>
              <w:tab w:val="right" w:leader="dot" w:pos="8494"/>
            </w:tabs>
            <w:rPr>
              <w:rFonts w:eastAsiaTheme="minorEastAsia"/>
              <w:noProof/>
              <w:lang w:eastAsia="es-UY"/>
            </w:rPr>
          </w:pPr>
          <w:hyperlink w:anchor="_Toc83639320" w:history="1">
            <w:r w:rsidR="00BB2542" w:rsidRPr="00C91895">
              <w:rPr>
                <w:rStyle w:val="Hipervnculo"/>
                <w:noProof/>
              </w:rPr>
              <w:t>4.7 Configurar el servidor de correo electrónico</w:t>
            </w:r>
            <w:r w:rsidR="00BB2542">
              <w:rPr>
                <w:noProof/>
                <w:webHidden/>
              </w:rPr>
              <w:tab/>
            </w:r>
            <w:r w:rsidR="00BB2542">
              <w:rPr>
                <w:noProof/>
                <w:webHidden/>
              </w:rPr>
              <w:fldChar w:fldCharType="begin"/>
            </w:r>
            <w:r w:rsidR="00BB2542">
              <w:rPr>
                <w:noProof/>
                <w:webHidden/>
              </w:rPr>
              <w:instrText xml:space="preserve"> PAGEREF _Toc83639320 \h </w:instrText>
            </w:r>
            <w:r w:rsidR="00BB2542">
              <w:rPr>
                <w:noProof/>
                <w:webHidden/>
              </w:rPr>
            </w:r>
            <w:r w:rsidR="00BB2542">
              <w:rPr>
                <w:noProof/>
                <w:webHidden/>
              </w:rPr>
              <w:fldChar w:fldCharType="separate"/>
            </w:r>
            <w:r w:rsidR="00547A8E">
              <w:rPr>
                <w:noProof/>
                <w:webHidden/>
              </w:rPr>
              <w:t>35</w:t>
            </w:r>
            <w:r w:rsidR="00BB2542">
              <w:rPr>
                <w:noProof/>
                <w:webHidden/>
              </w:rPr>
              <w:fldChar w:fldCharType="end"/>
            </w:r>
          </w:hyperlink>
        </w:p>
        <w:p w14:paraId="64345575" w14:textId="37BF8847" w:rsidR="00BB2542" w:rsidRDefault="005555E8">
          <w:pPr>
            <w:pStyle w:val="TDC2"/>
            <w:tabs>
              <w:tab w:val="right" w:leader="dot" w:pos="8494"/>
            </w:tabs>
            <w:rPr>
              <w:rFonts w:eastAsiaTheme="minorEastAsia"/>
              <w:noProof/>
              <w:lang w:eastAsia="es-UY"/>
            </w:rPr>
          </w:pPr>
          <w:hyperlink w:anchor="_Toc83639321" w:history="1">
            <w:r w:rsidR="00BB2542" w:rsidRPr="00C91895">
              <w:rPr>
                <w:rStyle w:val="Hipervnculo"/>
                <w:noProof/>
              </w:rPr>
              <w:t>4.8 Configurar el mecanismo de registro de actividades</w:t>
            </w:r>
            <w:r w:rsidR="00BB2542">
              <w:rPr>
                <w:noProof/>
                <w:webHidden/>
              </w:rPr>
              <w:tab/>
            </w:r>
            <w:r w:rsidR="00BB2542">
              <w:rPr>
                <w:noProof/>
                <w:webHidden/>
              </w:rPr>
              <w:fldChar w:fldCharType="begin"/>
            </w:r>
            <w:r w:rsidR="00BB2542">
              <w:rPr>
                <w:noProof/>
                <w:webHidden/>
              </w:rPr>
              <w:instrText xml:space="preserve"> PAGEREF _Toc83639321 \h </w:instrText>
            </w:r>
            <w:r w:rsidR="00BB2542">
              <w:rPr>
                <w:noProof/>
                <w:webHidden/>
              </w:rPr>
            </w:r>
            <w:r w:rsidR="00BB2542">
              <w:rPr>
                <w:noProof/>
                <w:webHidden/>
              </w:rPr>
              <w:fldChar w:fldCharType="separate"/>
            </w:r>
            <w:r w:rsidR="00547A8E">
              <w:rPr>
                <w:noProof/>
                <w:webHidden/>
              </w:rPr>
              <w:t>35</w:t>
            </w:r>
            <w:r w:rsidR="00BB2542">
              <w:rPr>
                <w:noProof/>
                <w:webHidden/>
              </w:rPr>
              <w:fldChar w:fldCharType="end"/>
            </w:r>
          </w:hyperlink>
        </w:p>
        <w:p w14:paraId="46BF4D3C" w14:textId="11450936" w:rsidR="00BB2542" w:rsidRDefault="005555E8">
          <w:pPr>
            <w:pStyle w:val="TDC2"/>
            <w:tabs>
              <w:tab w:val="right" w:leader="dot" w:pos="8494"/>
            </w:tabs>
            <w:rPr>
              <w:rFonts w:eastAsiaTheme="minorEastAsia"/>
              <w:noProof/>
              <w:lang w:eastAsia="es-UY"/>
            </w:rPr>
          </w:pPr>
          <w:hyperlink w:anchor="_Toc83639322" w:history="1">
            <w:r w:rsidR="00BB2542" w:rsidRPr="00C91895">
              <w:rPr>
                <w:rStyle w:val="Hipervnculo"/>
                <w:noProof/>
              </w:rPr>
              <w:t>4.9 Habilitar el acceso seguro (HTTPS)</w:t>
            </w:r>
            <w:r w:rsidR="00BB2542">
              <w:rPr>
                <w:noProof/>
                <w:webHidden/>
              </w:rPr>
              <w:tab/>
            </w:r>
            <w:r w:rsidR="00BB2542">
              <w:rPr>
                <w:noProof/>
                <w:webHidden/>
              </w:rPr>
              <w:fldChar w:fldCharType="begin"/>
            </w:r>
            <w:r w:rsidR="00BB2542">
              <w:rPr>
                <w:noProof/>
                <w:webHidden/>
              </w:rPr>
              <w:instrText xml:space="preserve"> PAGEREF _Toc83639322 \h </w:instrText>
            </w:r>
            <w:r w:rsidR="00BB2542">
              <w:rPr>
                <w:noProof/>
                <w:webHidden/>
              </w:rPr>
            </w:r>
            <w:r w:rsidR="00BB2542">
              <w:rPr>
                <w:noProof/>
                <w:webHidden/>
              </w:rPr>
              <w:fldChar w:fldCharType="separate"/>
            </w:r>
            <w:r w:rsidR="00547A8E">
              <w:rPr>
                <w:noProof/>
                <w:webHidden/>
              </w:rPr>
              <w:t>35</w:t>
            </w:r>
            <w:r w:rsidR="00BB2542">
              <w:rPr>
                <w:noProof/>
                <w:webHidden/>
              </w:rPr>
              <w:fldChar w:fldCharType="end"/>
            </w:r>
          </w:hyperlink>
        </w:p>
        <w:p w14:paraId="3402C792" w14:textId="475C8616" w:rsidR="00BB2542" w:rsidRDefault="005555E8">
          <w:pPr>
            <w:pStyle w:val="TDC2"/>
            <w:tabs>
              <w:tab w:val="right" w:leader="dot" w:pos="8494"/>
            </w:tabs>
            <w:rPr>
              <w:rFonts w:eastAsiaTheme="minorEastAsia"/>
              <w:noProof/>
              <w:lang w:eastAsia="es-UY"/>
            </w:rPr>
          </w:pPr>
          <w:hyperlink w:anchor="_Toc83639323" w:history="1">
            <w:r w:rsidR="00BB2542" w:rsidRPr="00C91895">
              <w:rPr>
                <w:rStyle w:val="Hipervnculo"/>
                <w:noProof/>
              </w:rPr>
              <w:t>4.10 Mejorar la seguridad del servidor</w:t>
            </w:r>
            <w:r w:rsidR="00BB2542">
              <w:rPr>
                <w:noProof/>
                <w:webHidden/>
              </w:rPr>
              <w:tab/>
            </w:r>
            <w:r w:rsidR="00BB2542">
              <w:rPr>
                <w:noProof/>
                <w:webHidden/>
              </w:rPr>
              <w:fldChar w:fldCharType="begin"/>
            </w:r>
            <w:r w:rsidR="00BB2542">
              <w:rPr>
                <w:noProof/>
                <w:webHidden/>
              </w:rPr>
              <w:instrText xml:space="preserve"> PAGEREF _Toc83639323 \h </w:instrText>
            </w:r>
            <w:r w:rsidR="00BB2542">
              <w:rPr>
                <w:noProof/>
                <w:webHidden/>
              </w:rPr>
            </w:r>
            <w:r w:rsidR="00BB2542">
              <w:rPr>
                <w:noProof/>
                <w:webHidden/>
              </w:rPr>
              <w:fldChar w:fldCharType="separate"/>
            </w:r>
            <w:r w:rsidR="00547A8E">
              <w:rPr>
                <w:noProof/>
                <w:webHidden/>
              </w:rPr>
              <w:t>35</w:t>
            </w:r>
            <w:r w:rsidR="00BB2542">
              <w:rPr>
                <w:noProof/>
                <w:webHidden/>
              </w:rPr>
              <w:fldChar w:fldCharType="end"/>
            </w:r>
          </w:hyperlink>
        </w:p>
        <w:p w14:paraId="69AEFE88" w14:textId="26D07BE8" w:rsidR="00BB2542" w:rsidRDefault="005555E8">
          <w:pPr>
            <w:pStyle w:val="TDC2"/>
            <w:tabs>
              <w:tab w:val="right" w:leader="dot" w:pos="8494"/>
            </w:tabs>
            <w:rPr>
              <w:rFonts w:eastAsiaTheme="minorEastAsia"/>
              <w:noProof/>
              <w:lang w:eastAsia="es-UY"/>
            </w:rPr>
          </w:pPr>
          <w:hyperlink w:anchor="_Toc83639324" w:history="1">
            <w:r w:rsidR="00BB2542" w:rsidRPr="00C91895">
              <w:rPr>
                <w:rStyle w:val="Hipervnculo"/>
                <w:noProof/>
              </w:rPr>
              <w:t>4.11 Configurar el dominio de seguridad</w:t>
            </w:r>
            <w:r w:rsidR="00BB2542">
              <w:rPr>
                <w:noProof/>
                <w:webHidden/>
              </w:rPr>
              <w:tab/>
            </w:r>
            <w:r w:rsidR="00BB2542">
              <w:rPr>
                <w:noProof/>
                <w:webHidden/>
              </w:rPr>
              <w:fldChar w:fldCharType="begin"/>
            </w:r>
            <w:r w:rsidR="00BB2542">
              <w:rPr>
                <w:noProof/>
                <w:webHidden/>
              </w:rPr>
              <w:instrText xml:space="preserve"> PAGEREF _Toc83639324 \h </w:instrText>
            </w:r>
            <w:r w:rsidR="00BB2542">
              <w:rPr>
                <w:noProof/>
                <w:webHidden/>
              </w:rPr>
            </w:r>
            <w:r w:rsidR="00BB2542">
              <w:rPr>
                <w:noProof/>
                <w:webHidden/>
              </w:rPr>
              <w:fldChar w:fldCharType="separate"/>
            </w:r>
            <w:r w:rsidR="00547A8E">
              <w:rPr>
                <w:noProof/>
                <w:webHidden/>
              </w:rPr>
              <w:t>35</w:t>
            </w:r>
            <w:r w:rsidR="00BB2542">
              <w:rPr>
                <w:noProof/>
                <w:webHidden/>
              </w:rPr>
              <w:fldChar w:fldCharType="end"/>
            </w:r>
          </w:hyperlink>
        </w:p>
        <w:p w14:paraId="7967A715" w14:textId="31D68389" w:rsidR="00BB2542" w:rsidRDefault="005555E8">
          <w:pPr>
            <w:pStyle w:val="TDC2"/>
            <w:tabs>
              <w:tab w:val="right" w:leader="dot" w:pos="8494"/>
            </w:tabs>
            <w:rPr>
              <w:rFonts w:eastAsiaTheme="minorEastAsia"/>
              <w:noProof/>
              <w:lang w:eastAsia="es-UY"/>
            </w:rPr>
          </w:pPr>
          <w:hyperlink w:anchor="_Toc83639325" w:history="1">
            <w:r w:rsidR="00BB2542" w:rsidRPr="00C91895">
              <w:rPr>
                <w:rStyle w:val="Hipervnculo"/>
                <w:noProof/>
              </w:rPr>
              <w:t>4.12 Configurar el huso horario del sistema</w:t>
            </w:r>
            <w:r w:rsidR="00BB2542">
              <w:rPr>
                <w:noProof/>
                <w:webHidden/>
              </w:rPr>
              <w:tab/>
            </w:r>
            <w:r w:rsidR="00BB2542">
              <w:rPr>
                <w:noProof/>
                <w:webHidden/>
              </w:rPr>
              <w:fldChar w:fldCharType="begin"/>
            </w:r>
            <w:r w:rsidR="00BB2542">
              <w:rPr>
                <w:noProof/>
                <w:webHidden/>
              </w:rPr>
              <w:instrText xml:space="preserve"> PAGEREF _Toc83639325 \h </w:instrText>
            </w:r>
            <w:r w:rsidR="00BB2542">
              <w:rPr>
                <w:noProof/>
                <w:webHidden/>
              </w:rPr>
            </w:r>
            <w:r w:rsidR="00BB2542">
              <w:rPr>
                <w:noProof/>
                <w:webHidden/>
              </w:rPr>
              <w:fldChar w:fldCharType="separate"/>
            </w:r>
            <w:r w:rsidR="00547A8E">
              <w:rPr>
                <w:noProof/>
                <w:webHidden/>
              </w:rPr>
              <w:t>36</w:t>
            </w:r>
            <w:r w:rsidR="00BB2542">
              <w:rPr>
                <w:noProof/>
                <w:webHidden/>
              </w:rPr>
              <w:fldChar w:fldCharType="end"/>
            </w:r>
          </w:hyperlink>
        </w:p>
        <w:p w14:paraId="1881BE40" w14:textId="26F0F44E" w:rsidR="00BB2542" w:rsidRDefault="005555E8">
          <w:pPr>
            <w:pStyle w:val="TDC2"/>
            <w:tabs>
              <w:tab w:val="right" w:leader="dot" w:pos="8494"/>
            </w:tabs>
            <w:rPr>
              <w:rFonts w:eastAsiaTheme="minorEastAsia"/>
              <w:noProof/>
              <w:lang w:eastAsia="es-UY"/>
            </w:rPr>
          </w:pPr>
          <w:hyperlink w:anchor="_Toc83639326" w:history="1">
            <w:r w:rsidR="00BB2542" w:rsidRPr="00C91895">
              <w:rPr>
                <w:rStyle w:val="Hipervnculo"/>
                <w:noProof/>
              </w:rPr>
              <w:t>4.13 Configurar integración con TrámitesUy</w:t>
            </w:r>
            <w:r w:rsidR="00BB2542">
              <w:rPr>
                <w:noProof/>
                <w:webHidden/>
              </w:rPr>
              <w:tab/>
            </w:r>
            <w:r w:rsidR="00BB2542">
              <w:rPr>
                <w:noProof/>
                <w:webHidden/>
              </w:rPr>
              <w:fldChar w:fldCharType="begin"/>
            </w:r>
            <w:r w:rsidR="00BB2542">
              <w:rPr>
                <w:noProof/>
                <w:webHidden/>
              </w:rPr>
              <w:instrText xml:space="preserve"> PAGEREF _Toc83639326 \h </w:instrText>
            </w:r>
            <w:r w:rsidR="00BB2542">
              <w:rPr>
                <w:noProof/>
                <w:webHidden/>
              </w:rPr>
            </w:r>
            <w:r w:rsidR="00BB2542">
              <w:rPr>
                <w:noProof/>
                <w:webHidden/>
              </w:rPr>
              <w:fldChar w:fldCharType="separate"/>
            </w:r>
            <w:r w:rsidR="00547A8E">
              <w:rPr>
                <w:noProof/>
                <w:webHidden/>
              </w:rPr>
              <w:t>36</w:t>
            </w:r>
            <w:r w:rsidR="00BB2542">
              <w:rPr>
                <w:noProof/>
                <w:webHidden/>
              </w:rPr>
              <w:fldChar w:fldCharType="end"/>
            </w:r>
          </w:hyperlink>
        </w:p>
        <w:p w14:paraId="446C6D33" w14:textId="168BD709" w:rsidR="00BB2542" w:rsidRDefault="005555E8">
          <w:pPr>
            <w:pStyle w:val="TDC2"/>
            <w:tabs>
              <w:tab w:val="right" w:leader="dot" w:pos="8494"/>
            </w:tabs>
            <w:rPr>
              <w:rFonts w:eastAsiaTheme="minorEastAsia"/>
              <w:noProof/>
              <w:lang w:eastAsia="es-UY"/>
            </w:rPr>
          </w:pPr>
          <w:hyperlink w:anchor="_Toc83639327" w:history="1">
            <w:r w:rsidR="00BB2542" w:rsidRPr="00C91895">
              <w:rPr>
                <w:rStyle w:val="Hipervnculo"/>
                <w:noProof/>
              </w:rPr>
              <w:t>4.14 Autorizar el acceso a la aplicación desde otros equipos</w:t>
            </w:r>
            <w:r w:rsidR="00BB2542">
              <w:rPr>
                <w:noProof/>
                <w:webHidden/>
              </w:rPr>
              <w:tab/>
            </w:r>
            <w:r w:rsidR="00BB2542">
              <w:rPr>
                <w:noProof/>
                <w:webHidden/>
              </w:rPr>
              <w:fldChar w:fldCharType="begin"/>
            </w:r>
            <w:r w:rsidR="00BB2542">
              <w:rPr>
                <w:noProof/>
                <w:webHidden/>
              </w:rPr>
              <w:instrText xml:space="preserve"> PAGEREF _Toc83639327 \h </w:instrText>
            </w:r>
            <w:r w:rsidR="00BB2542">
              <w:rPr>
                <w:noProof/>
                <w:webHidden/>
              </w:rPr>
            </w:r>
            <w:r w:rsidR="00BB2542">
              <w:rPr>
                <w:noProof/>
                <w:webHidden/>
              </w:rPr>
              <w:fldChar w:fldCharType="separate"/>
            </w:r>
            <w:r w:rsidR="00547A8E">
              <w:rPr>
                <w:noProof/>
                <w:webHidden/>
              </w:rPr>
              <w:t>36</w:t>
            </w:r>
            <w:r w:rsidR="00BB2542">
              <w:rPr>
                <w:noProof/>
                <w:webHidden/>
              </w:rPr>
              <w:fldChar w:fldCharType="end"/>
            </w:r>
          </w:hyperlink>
        </w:p>
        <w:p w14:paraId="0EA6101A" w14:textId="639A8DA1" w:rsidR="00BB2542" w:rsidRDefault="005555E8">
          <w:pPr>
            <w:pStyle w:val="TDC2"/>
            <w:tabs>
              <w:tab w:val="right" w:leader="dot" w:pos="8494"/>
            </w:tabs>
            <w:rPr>
              <w:rFonts w:eastAsiaTheme="minorEastAsia"/>
              <w:noProof/>
              <w:lang w:eastAsia="es-UY"/>
            </w:rPr>
          </w:pPr>
          <w:hyperlink w:anchor="_Toc83639328" w:history="1">
            <w:r w:rsidR="00BB2542" w:rsidRPr="00C91895">
              <w:rPr>
                <w:rStyle w:val="Hipervnculo"/>
                <w:noProof/>
              </w:rPr>
              <w:t>4.15 Iniciar el Wildfly</w:t>
            </w:r>
            <w:r w:rsidR="00BB2542">
              <w:rPr>
                <w:noProof/>
                <w:webHidden/>
              </w:rPr>
              <w:tab/>
            </w:r>
            <w:r w:rsidR="00BB2542">
              <w:rPr>
                <w:noProof/>
                <w:webHidden/>
              </w:rPr>
              <w:fldChar w:fldCharType="begin"/>
            </w:r>
            <w:r w:rsidR="00BB2542">
              <w:rPr>
                <w:noProof/>
                <w:webHidden/>
              </w:rPr>
              <w:instrText xml:space="preserve"> PAGEREF _Toc83639328 \h </w:instrText>
            </w:r>
            <w:r w:rsidR="00BB2542">
              <w:rPr>
                <w:noProof/>
                <w:webHidden/>
              </w:rPr>
            </w:r>
            <w:r w:rsidR="00BB2542">
              <w:rPr>
                <w:noProof/>
                <w:webHidden/>
              </w:rPr>
              <w:fldChar w:fldCharType="separate"/>
            </w:r>
            <w:r w:rsidR="00547A8E">
              <w:rPr>
                <w:noProof/>
                <w:webHidden/>
              </w:rPr>
              <w:t>36</w:t>
            </w:r>
            <w:r w:rsidR="00BB2542">
              <w:rPr>
                <w:noProof/>
                <w:webHidden/>
              </w:rPr>
              <w:fldChar w:fldCharType="end"/>
            </w:r>
          </w:hyperlink>
        </w:p>
        <w:p w14:paraId="13C46F5E" w14:textId="7885B31F" w:rsidR="00BB2542" w:rsidRDefault="005555E8">
          <w:pPr>
            <w:pStyle w:val="TDC1"/>
            <w:tabs>
              <w:tab w:val="left" w:pos="440"/>
              <w:tab w:val="right" w:leader="dot" w:pos="8494"/>
            </w:tabs>
            <w:rPr>
              <w:rFonts w:eastAsiaTheme="minorEastAsia"/>
              <w:noProof/>
              <w:lang w:eastAsia="es-UY"/>
            </w:rPr>
          </w:pPr>
          <w:hyperlink w:anchor="_Toc83639329" w:history="1">
            <w:r w:rsidR="00BB2542" w:rsidRPr="00C91895">
              <w:rPr>
                <w:rStyle w:val="Hipervnculo"/>
                <w:noProof/>
              </w:rPr>
              <w:t>5</w:t>
            </w:r>
            <w:r w:rsidR="00BB2542">
              <w:rPr>
                <w:rFonts w:eastAsiaTheme="minorEastAsia"/>
                <w:noProof/>
                <w:lang w:eastAsia="es-UY"/>
              </w:rPr>
              <w:tab/>
            </w:r>
            <w:r w:rsidR="00BB2542" w:rsidRPr="00C91895">
              <w:rPr>
                <w:rStyle w:val="Hipervnculo"/>
                <w:noProof/>
              </w:rPr>
              <w:t>Configuración e instalación de las aplicaciones</w:t>
            </w:r>
            <w:r w:rsidR="00BB2542">
              <w:rPr>
                <w:noProof/>
                <w:webHidden/>
              </w:rPr>
              <w:tab/>
            </w:r>
            <w:r w:rsidR="00BB2542">
              <w:rPr>
                <w:noProof/>
                <w:webHidden/>
              </w:rPr>
              <w:fldChar w:fldCharType="begin"/>
            </w:r>
            <w:r w:rsidR="00BB2542">
              <w:rPr>
                <w:noProof/>
                <w:webHidden/>
              </w:rPr>
              <w:instrText xml:space="preserve"> PAGEREF _Toc83639329 \h </w:instrText>
            </w:r>
            <w:r w:rsidR="00BB2542">
              <w:rPr>
                <w:noProof/>
                <w:webHidden/>
              </w:rPr>
            </w:r>
            <w:r w:rsidR="00BB2542">
              <w:rPr>
                <w:noProof/>
                <w:webHidden/>
              </w:rPr>
              <w:fldChar w:fldCharType="separate"/>
            </w:r>
            <w:r w:rsidR="00547A8E">
              <w:rPr>
                <w:noProof/>
                <w:webHidden/>
              </w:rPr>
              <w:t>36</w:t>
            </w:r>
            <w:r w:rsidR="00BB2542">
              <w:rPr>
                <w:noProof/>
                <w:webHidden/>
              </w:rPr>
              <w:fldChar w:fldCharType="end"/>
            </w:r>
          </w:hyperlink>
        </w:p>
        <w:p w14:paraId="71F12C48" w14:textId="704BD863" w:rsidR="00BB2542" w:rsidRDefault="005555E8">
          <w:pPr>
            <w:pStyle w:val="TDC2"/>
            <w:tabs>
              <w:tab w:val="right" w:leader="dot" w:pos="8494"/>
            </w:tabs>
            <w:rPr>
              <w:rFonts w:eastAsiaTheme="minorEastAsia"/>
              <w:noProof/>
              <w:lang w:eastAsia="es-UY"/>
            </w:rPr>
          </w:pPr>
          <w:hyperlink w:anchor="_Toc83639330" w:history="1">
            <w:r w:rsidR="00BB2542" w:rsidRPr="00C91895">
              <w:rPr>
                <w:rStyle w:val="Hipervnculo"/>
                <w:noProof/>
              </w:rPr>
              <w:t>5.1 SAE</w:t>
            </w:r>
            <w:r w:rsidR="00BB2542">
              <w:rPr>
                <w:noProof/>
                <w:webHidden/>
              </w:rPr>
              <w:tab/>
            </w:r>
            <w:r w:rsidR="00BB2542">
              <w:rPr>
                <w:noProof/>
                <w:webHidden/>
              </w:rPr>
              <w:fldChar w:fldCharType="begin"/>
            </w:r>
            <w:r w:rsidR="00BB2542">
              <w:rPr>
                <w:noProof/>
                <w:webHidden/>
              </w:rPr>
              <w:instrText xml:space="preserve"> PAGEREF _Toc83639330 \h </w:instrText>
            </w:r>
            <w:r w:rsidR="00BB2542">
              <w:rPr>
                <w:noProof/>
                <w:webHidden/>
              </w:rPr>
            </w:r>
            <w:r w:rsidR="00BB2542">
              <w:rPr>
                <w:noProof/>
                <w:webHidden/>
              </w:rPr>
              <w:fldChar w:fldCharType="separate"/>
            </w:r>
            <w:r w:rsidR="00547A8E">
              <w:rPr>
                <w:noProof/>
                <w:webHidden/>
              </w:rPr>
              <w:t>36</w:t>
            </w:r>
            <w:r w:rsidR="00BB2542">
              <w:rPr>
                <w:noProof/>
                <w:webHidden/>
              </w:rPr>
              <w:fldChar w:fldCharType="end"/>
            </w:r>
          </w:hyperlink>
        </w:p>
        <w:p w14:paraId="4C3CBCC4" w14:textId="6868B466" w:rsidR="00BB2542" w:rsidRDefault="005555E8">
          <w:pPr>
            <w:pStyle w:val="TDC3"/>
            <w:tabs>
              <w:tab w:val="left" w:pos="1320"/>
              <w:tab w:val="right" w:leader="dot" w:pos="8494"/>
            </w:tabs>
            <w:rPr>
              <w:rFonts w:eastAsiaTheme="minorEastAsia"/>
              <w:noProof/>
              <w:lang w:eastAsia="es-UY"/>
            </w:rPr>
          </w:pPr>
          <w:hyperlink w:anchor="_Toc83639331" w:history="1">
            <w:r w:rsidR="00BB2542" w:rsidRPr="00C91895">
              <w:rPr>
                <w:rStyle w:val="Hipervnculo"/>
                <w:noProof/>
              </w:rPr>
              <w:t>5.1.1</w:t>
            </w:r>
            <w:r w:rsidR="00BB2542">
              <w:rPr>
                <w:rFonts w:eastAsiaTheme="minorEastAsia"/>
                <w:noProof/>
                <w:lang w:eastAsia="es-UY"/>
              </w:rPr>
              <w:tab/>
            </w:r>
            <w:r w:rsidR="00BB2542" w:rsidRPr="00C91895">
              <w:rPr>
                <w:rStyle w:val="Hipervnculo"/>
                <w:noProof/>
              </w:rPr>
              <w:t>Configuración del backend según se integra o no con IDURUGUAY</w:t>
            </w:r>
            <w:r w:rsidR="00BB2542">
              <w:rPr>
                <w:noProof/>
                <w:webHidden/>
              </w:rPr>
              <w:tab/>
            </w:r>
            <w:r w:rsidR="00BB2542">
              <w:rPr>
                <w:noProof/>
                <w:webHidden/>
              </w:rPr>
              <w:fldChar w:fldCharType="begin"/>
            </w:r>
            <w:r w:rsidR="00BB2542">
              <w:rPr>
                <w:noProof/>
                <w:webHidden/>
              </w:rPr>
              <w:instrText xml:space="preserve"> PAGEREF _Toc83639331 \h </w:instrText>
            </w:r>
            <w:r w:rsidR="00BB2542">
              <w:rPr>
                <w:noProof/>
                <w:webHidden/>
              </w:rPr>
            </w:r>
            <w:r w:rsidR="00BB2542">
              <w:rPr>
                <w:noProof/>
                <w:webHidden/>
              </w:rPr>
              <w:fldChar w:fldCharType="separate"/>
            </w:r>
            <w:r w:rsidR="00547A8E">
              <w:rPr>
                <w:noProof/>
                <w:webHidden/>
              </w:rPr>
              <w:t>36</w:t>
            </w:r>
            <w:r w:rsidR="00BB2542">
              <w:rPr>
                <w:noProof/>
                <w:webHidden/>
              </w:rPr>
              <w:fldChar w:fldCharType="end"/>
            </w:r>
          </w:hyperlink>
        </w:p>
        <w:p w14:paraId="512299B9" w14:textId="357B6621" w:rsidR="00BB2542" w:rsidRDefault="005555E8">
          <w:pPr>
            <w:pStyle w:val="TDC3"/>
            <w:tabs>
              <w:tab w:val="left" w:pos="1320"/>
              <w:tab w:val="right" w:leader="dot" w:pos="8494"/>
            </w:tabs>
            <w:rPr>
              <w:rFonts w:eastAsiaTheme="minorEastAsia"/>
              <w:noProof/>
              <w:lang w:eastAsia="es-UY"/>
            </w:rPr>
          </w:pPr>
          <w:hyperlink w:anchor="_Toc83639332" w:history="1">
            <w:r w:rsidR="00BB2542" w:rsidRPr="00C91895">
              <w:rPr>
                <w:rStyle w:val="Hipervnculo"/>
                <w:noProof/>
              </w:rPr>
              <w:t>5.1.2</w:t>
            </w:r>
            <w:r w:rsidR="00BB2542">
              <w:rPr>
                <w:rFonts w:eastAsiaTheme="minorEastAsia"/>
                <w:noProof/>
                <w:lang w:eastAsia="es-UY"/>
              </w:rPr>
              <w:tab/>
            </w:r>
            <w:r w:rsidR="00BB2542" w:rsidRPr="00C91895">
              <w:rPr>
                <w:rStyle w:val="Hipervnculo"/>
                <w:noProof/>
              </w:rPr>
              <w:t>Configuración del frontend según se usa o no IDURUGUAY</w:t>
            </w:r>
            <w:r w:rsidR="00BB2542">
              <w:rPr>
                <w:noProof/>
                <w:webHidden/>
              </w:rPr>
              <w:tab/>
            </w:r>
            <w:r w:rsidR="00BB2542">
              <w:rPr>
                <w:noProof/>
                <w:webHidden/>
              </w:rPr>
              <w:fldChar w:fldCharType="begin"/>
            </w:r>
            <w:r w:rsidR="00BB2542">
              <w:rPr>
                <w:noProof/>
                <w:webHidden/>
              </w:rPr>
              <w:instrText xml:space="preserve"> PAGEREF _Toc83639332 \h </w:instrText>
            </w:r>
            <w:r w:rsidR="00BB2542">
              <w:rPr>
                <w:noProof/>
                <w:webHidden/>
              </w:rPr>
            </w:r>
            <w:r w:rsidR="00BB2542">
              <w:rPr>
                <w:noProof/>
                <w:webHidden/>
              </w:rPr>
              <w:fldChar w:fldCharType="separate"/>
            </w:r>
            <w:r w:rsidR="00547A8E">
              <w:rPr>
                <w:noProof/>
                <w:webHidden/>
              </w:rPr>
              <w:t>37</w:t>
            </w:r>
            <w:r w:rsidR="00BB2542">
              <w:rPr>
                <w:noProof/>
                <w:webHidden/>
              </w:rPr>
              <w:fldChar w:fldCharType="end"/>
            </w:r>
          </w:hyperlink>
        </w:p>
        <w:p w14:paraId="377024FA" w14:textId="4760C6E7" w:rsidR="00BB2542" w:rsidRDefault="005555E8">
          <w:pPr>
            <w:pStyle w:val="TDC3"/>
            <w:tabs>
              <w:tab w:val="left" w:pos="1320"/>
              <w:tab w:val="right" w:leader="dot" w:pos="8494"/>
            </w:tabs>
            <w:rPr>
              <w:rFonts w:eastAsiaTheme="minorEastAsia"/>
              <w:noProof/>
              <w:lang w:eastAsia="es-UY"/>
            </w:rPr>
          </w:pPr>
          <w:hyperlink w:anchor="_Toc83639333" w:history="1">
            <w:r w:rsidR="00BB2542" w:rsidRPr="00C91895">
              <w:rPr>
                <w:rStyle w:val="Hipervnculo"/>
                <w:noProof/>
              </w:rPr>
              <w:t>5.1.3</w:t>
            </w:r>
            <w:r w:rsidR="00BB2542">
              <w:rPr>
                <w:rFonts w:eastAsiaTheme="minorEastAsia"/>
                <w:noProof/>
                <w:lang w:eastAsia="es-UY"/>
              </w:rPr>
              <w:tab/>
            </w:r>
            <w:r w:rsidR="00BB2542" w:rsidRPr="00C91895">
              <w:rPr>
                <w:rStyle w:val="Hipervnculo"/>
                <w:noProof/>
              </w:rPr>
              <w:t>Integración con el Conector PGE (PDI)</w:t>
            </w:r>
            <w:r w:rsidR="00BB2542">
              <w:rPr>
                <w:noProof/>
                <w:webHidden/>
              </w:rPr>
              <w:tab/>
            </w:r>
            <w:r w:rsidR="00BB2542">
              <w:rPr>
                <w:noProof/>
                <w:webHidden/>
              </w:rPr>
              <w:fldChar w:fldCharType="begin"/>
            </w:r>
            <w:r w:rsidR="00BB2542">
              <w:rPr>
                <w:noProof/>
                <w:webHidden/>
              </w:rPr>
              <w:instrText xml:space="preserve"> PAGEREF _Toc83639333 \h </w:instrText>
            </w:r>
            <w:r w:rsidR="00BB2542">
              <w:rPr>
                <w:noProof/>
                <w:webHidden/>
              </w:rPr>
            </w:r>
            <w:r w:rsidR="00BB2542">
              <w:rPr>
                <w:noProof/>
                <w:webHidden/>
              </w:rPr>
              <w:fldChar w:fldCharType="separate"/>
            </w:r>
            <w:r w:rsidR="00547A8E">
              <w:rPr>
                <w:noProof/>
                <w:webHidden/>
              </w:rPr>
              <w:t>38</w:t>
            </w:r>
            <w:r w:rsidR="00BB2542">
              <w:rPr>
                <w:noProof/>
                <w:webHidden/>
              </w:rPr>
              <w:fldChar w:fldCharType="end"/>
            </w:r>
          </w:hyperlink>
        </w:p>
        <w:p w14:paraId="64474B55" w14:textId="3E4FB43E" w:rsidR="00BB2542" w:rsidRDefault="005555E8">
          <w:pPr>
            <w:pStyle w:val="TDC3"/>
            <w:tabs>
              <w:tab w:val="left" w:pos="1320"/>
              <w:tab w:val="right" w:leader="dot" w:pos="8494"/>
            </w:tabs>
            <w:rPr>
              <w:rFonts w:eastAsiaTheme="minorEastAsia"/>
              <w:noProof/>
              <w:lang w:eastAsia="es-UY"/>
            </w:rPr>
          </w:pPr>
          <w:hyperlink w:anchor="_Toc83639334" w:history="1">
            <w:r w:rsidR="00BB2542" w:rsidRPr="00C91895">
              <w:rPr>
                <w:rStyle w:val="Hipervnculo"/>
                <w:noProof/>
              </w:rPr>
              <w:t>5.1.4</w:t>
            </w:r>
            <w:r w:rsidR="00BB2542">
              <w:rPr>
                <w:rFonts w:eastAsiaTheme="minorEastAsia"/>
                <w:noProof/>
                <w:lang w:eastAsia="es-UY"/>
              </w:rPr>
              <w:tab/>
            </w:r>
            <w:r w:rsidR="00BB2542" w:rsidRPr="00C91895">
              <w:rPr>
                <w:rStyle w:val="Hipervnculo"/>
                <w:noProof/>
              </w:rPr>
              <w:t>Instalar la aplicación en el servidor Wildfly</w:t>
            </w:r>
            <w:r w:rsidR="00BB2542">
              <w:rPr>
                <w:noProof/>
                <w:webHidden/>
              </w:rPr>
              <w:tab/>
            </w:r>
            <w:r w:rsidR="00BB2542">
              <w:rPr>
                <w:noProof/>
                <w:webHidden/>
              </w:rPr>
              <w:fldChar w:fldCharType="begin"/>
            </w:r>
            <w:r w:rsidR="00BB2542">
              <w:rPr>
                <w:noProof/>
                <w:webHidden/>
              </w:rPr>
              <w:instrText xml:space="preserve"> PAGEREF _Toc83639334 \h </w:instrText>
            </w:r>
            <w:r w:rsidR="00BB2542">
              <w:rPr>
                <w:noProof/>
                <w:webHidden/>
              </w:rPr>
            </w:r>
            <w:r w:rsidR="00BB2542">
              <w:rPr>
                <w:noProof/>
                <w:webHidden/>
              </w:rPr>
              <w:fldChar w:fldCharType="separate"/>
            </w:r>
            <w:r w:rsidR="00547A8E">
              <w:rPr>
                <w:noProof/>
                <w:webHidden/>
              </w:rPr>
              <w:t>38</w:t>
            </w:r>
            <w:r w:rsidR="00BB2542">
              <w:rPr>
                <w:noProof/>
                <w:webHidden/>
              </w:rPr>
              <w:fldChar w:fldCharType="end"/>
            </w:r>
          </w:hyperlink>
        </w:p>
        <w:p w14:paraId="1E21E4C8" w14:textId="4D51F9CF" w:rsidR="00BB2542" w:rsidRDefault="005555E8">
          <w:pPr>
            <w:pStyle w:val="TDC2"/>
            <w:tabs>
              <w:tab w:val="right" w:leader="dot" w:pos="8494"/>
            </w:tabs>
            <w:rPr>
              <w:rFonts w:eastAsiaTheme="minorEastAsia"/>
              <w:noProof/>
              <w:lang w:eastAsia="es-UY"/>
            </w:rPr>
          </w:pPr>
          <w:hyperlink w:anchor="_Toc83639335" w:history="1">
            <w:r w:rsidR="00BB2542" w:rsidRPr="00C91895">
              <w:rPr>
                <w:rStyle w:val="Hipervnculo"/>
                <w:noProof/>
              </w:rPr>
              <w:t>5.2 Aplicación Gestión de usuarios administradores por organismo</w:t>
            </w:r>
            <w:r w:rsidR="00BB2542">
              <w:rPr>
                <w:noProof/>
                <w:webHidden/>
              </w:rPr>
              <w:tab/>
            </w:r>
            <w:r w:rsidR="00BB2542">
              <w:rPr>
                <w:noProof/>
                <w:webHidden/>
              </w:rPr>
              <w:fldChar w:fldCharType="begin"/>
            </w:r>
            <w:r w:rsidR="00BB2542">
              <w:rPr>
                <w:noProof/>
                <w:webHidden/>
              </w:rPr>
              <w:instrText xml:space="preserve"> PAGEREF _Toc83639335 \h </w:instrText>
            </w:r>
            <w:r w:rsidR="00BB2542">
              <w:rPr>
                <w:noProof/>
                <w:webHidden/>
              </w:rPr>
            </w:r>
            <w:r w:rsidR="00BB2542">
              <w:rPr>
                <w:noProof/>
                <w:webHidden/>
              </w:rPr>
              <w:fldChar w:fldCharType="separate"/>
            </w:r>
            <w:r w:rsidR="00547A8E">
              <w:rPr>
                <w:noProof/>
                <w:webHidden/>
              </w:rPr>
              <w:t>39</w:t>
            </w:r>
            <w:r w:rsidR="00BB2542">
              <w:rPr>
                <w:noProof/>
                <w:webHidden/>
              </w:rPr>
              <w:fldChar w:fldCharType="end"/>
            </w:r>
          </w:hyperlink>
        </w:p>
        <w:p w14:paraId="15528B86" w14:textId="7E3B75F3" w:rsidR="00BB2542" w:rsidRDefault="005555E8">
          <w:pPr>
            <w:pStyle w:val="TDC3"/>
            <w:tabs>
              <w:tab w:val="left" w:pos="1320"/>
              <w:tab w:val="right" w:leader="dot" w:pos="8494"/>
            </w:tabs>
            <w:rPr>
              <w:rFonts w:eastAsiaTheme="minorEastAsia"/>
              <w:noProof/>
              <w:lang w:eastAsia="es-UY"/>
            </w:rPr>
          </w:pPr>
          <w:hyperlink w:anchor="_Toc83639336" w:history="1">
            <w:r w:rsidR="00BB2542" w:rsidRPr="00C91895">
              <w:rPr>
                <w:rStyle w:val="Hipervnculo"/>
                <w:noProof/>
              </w:rPr>
              <w:t>5.2.1</w:t>
            </w:r>
            <w:r w:rsidR="00BB2542">
              <w:rPr>
                <w:rFonts w:eastAsiaTheme="minorEastAsia"/>
                <w:noProof/>
                <w:lang w:eastAsia="es-UY"/>
              </w:rPr>
              <w:tab/>
            </w:r>
            <w:r w:rsidR="00BB2542" w:rsidRPr="00C91895">
              <w:rPr>
                <w:rStyle w:val="Hipervnculo"/>
                <w:noProof/>
              </w:rPr>
              <w:t>Instalar la aplicación en el servidor Wildfly</w:t>
            </w:r>
            <w:r w:rsidR="00BB2542">
              <w:rPr>
                <w:noProof/>
                <w:webHidden/>
              </w:rPr>
              <w:tab/>
            </w:r>
            <w:r w:rsidR="00BB2542">
              <w:rPr>
                <w:noProof/>
                <w:webHidden/>
              </w:rPr>
              <w:fldChar w:fldCharType="begin"/>
            </w:r>
            <w:r w:rsidR="00BB2542">
              <w:rPr>
                <w:noProof/>
                <w:webHidden/>
              </w:rPr>
              <w:instrText xml:space="preserve"> PAGEREF _Toc83639336 \h </w:instrText>
            </w:r>
            <w:r w:rsidR="00BB2542">
              <w:rPr>
                <w:noProof/>
                <w:webHidden/>
              </w:rPr>
            </w:r>
            <w:r w:rsidR="00BB2542">
              <w:rPr>
                <w:noProof/>
                <w:webHidden/>
              </w:rPr>
              <w:fldChar w:fldCharType="separate"/>
            </w:r>
            <w:r w:rsidR="00547A8E">
              <w:rPr>
                <w:noProof/>
                <w:webHidden/>
              </w:rPr>
              <w:t>39</w:t>
            </w:r>
            <w:r w:rsidR="00BB2542">
              <w:rPr>
                <w:noProof/>
                <w:webHidden/>
              </w:rPr>
              <w:fldChar w:fldCharType="end"/>
            </w:r>
          </w:hyperlink>
        </w:p>
        <w:p w14:paraId="1ABF565E" w14:textId="1C241EC9" w:rsidR="00BB2542" w:rsidRDefault="005555E8">
          <w:pPr>
            <w:pStyle w:val="TDC3"/>
            <w:tabs>
              <w:tab w:val="left" w:pos="1320"/>
              <w:tab w:val="right" w:leader="dot" w:pos="8494"/>
            </w:tabs>
            <w:rPr>
              <w:rFonts w:eastAsiaTheme="minorEastAsia"/>
              <w:noProof/>
              <w:lang w:eastAsia="es-UY"/>
            </w:rPr>
          </w:pPr>
          <w:hyperlink w:anchor="_Toc83639337" w:history="1">
            <w:r w:rsidR="00BB2542" w:rsidRPr="00C91895">
              <w:rPr>
                <w:rStyle w:val="Hipervnculo"/>
                <w:noProof/>
              </w:rPr>
              <w:t>5.2.2</w:t>
            </w:r>
            <w:r w:rsidR="00BB2542">
              <w:rPr>
                <w:rFonts w:eastAsiaTheme="minorEastAsia"/>
                <w:noProof/>
                <w:lang w:eastAsia="es-UY"/>
              </w:rPr>
              <w:tab/>
            </w:r>
            <w:r w:rsidR="00BB2542" w:rsidRPr="00C91895">
              <w:rPr>
                <w:rStyle w:val="Hipervnculo"/>
                <w:noProof/>
              </w:rPr>
              <w:t>Cambiar usuario administrador</w:t>
            </w:r>
            <w:r w:rsidR="00BB2542">
              <w:rPr>
                <w:noProof/>
                <w:webHidden/>
              </w:rPr>
              <w:tab/>
            </w:r>
            <w:r w:rsidR="00BB2542">
              <w:rPr>
                <w:noProof/>
                <w:webHidden/>
              </w:rPr>
              <w:fldChar w:fldCharType="begin"/>
            </w:r>
            <w:r w:rsidR="00BB2542">
              <w:rPr>
                <w:noProof/>
                <w:webHidden/>
              </w:rPr>
              <w:instrText xml:space="preserve"> PAGEREF _Toc83639337 \h </w:instrText>
            </w:r>
            <w:r w:rsidR="00BB2542">
              <w:rPr>
                <w:noProof/>
                <w:webHidden/>
              </w:rPr>
            </w:r>
            <w:r w:rsidR="00BB2542">
              <w:rPr>
                <w:noProof/>
                <w:webHidden/>
              </w:rPr>
              <w:fldChar w:fldCharType="separate"/>
            </w:r>
            <w:r w:rsidR="00547A8E">
              <w:rPr>
                <w:noProof/>
                <w:webHidden/>
              </w:rPr>
              <w:t>39</w:t>
            </w:r>
            <w:r w:rsidR="00BB2542">
              <w:rPr>
                <w:noProof/>
                <w:webHidden/>
              </w:rPr>
              <w:fldChar w:fldCharType="end"/>
            </w:r>
          </w:hyperlink>
        </w:p>
        <w:p w14:paraId="396120F3" w14:textId="79E2CBBA" w:rsidR="00BB2542" w:rsidRDefault="005555E8">
          <w:pPr>
            <w:pStyle w:val="TDC1"/>
            <w:tabs>
              <w:tab w:val="left" w:pos="440"/>
              <w:tab w:val="right" w:leader="dot" w:pos="8494"/>
            </w:tabs>
            <w:rPr>
              <w:rFonts w:eastAsiaTheme="minorEastAsia"/>
              <w:noProof/>
              <w:lang w:eastAsia="es-UY"/>
            </w:rPr>
          </w:pPr>
          <w:hyperlink w:anchor="_Toc83639338" w:history="1">
            <w:r w:rsidR="00BB2542" w:rsidRPr="00C91895">
              <w:rPr>
                <w:rStyle w:val="Hipervnculo"/>
                <w:noProof/>
              </w:rPr>
              <w:t>6</w:t>
            </w:r>
            <w:r w:rsidR="00BB2542">
              <w:rPr>
                <w:rFonts w:eastAsiaTheme="minorEastAsia"/>
                <w:noProof/>
                <w:lang w:eastAsia="es-UY"/>
              </w:rPr>
              <w:tab/>
            </w:r>
            <w:r w:rsidR="00BB2542" w:rsidRPr="00C91895">
              <w:rPr>
                <w:rStyle w:val="Hipervnculo"/>
                <w:noProof/>
              </w:rPr>
              <w:t>Acceso a las aplicaciones</w:t>
            </w:r>
            <w:r w:rsidR="00BB2542">
              <w:rPr>
                <w:noProof/>
                <w:webHidden/>
              </w:rPr>
              <w:tab/>
            </w:r>
            <w:r w:rsidR="00BB2542">
              <w:rPr>
                <w:noProof/>
                <w:webHidden/>
              </w:rPr>
              <w:fldChar w:fldCharType="begin"/>
            </w:r>
            <w:r w:rsidR="00BB2542">
              <w:rPr>
                <w:noProof/>
                <w:webHidden/>
              </w:rPr>
              <w:instrText xml:space="preserve"> PAGEREF _Toc83639338 \h </w:instrText>
            </w:r>
            <w:r w:rsidR="00BB2542">
              <w:rPr>
                <w:noProof/>
                <w:webHidden/>
              </w:rPr>
            </w:r>
            <w:r w:rsidR="00BB2542">
              <w:rPr>
                <w:noProof/>
                <w:webHidden/>
              </w:rPr>
              <w:fldChar w:fldCharType="separate"/>
            </w:r>
            <w:r w:rsidR="00547A8E">
              <w:rPr>
                <w:noProof/>
                <w:webHidden/>
              </w:rPr>
              <w:t>39</w:t>
            </w:r>
            <w:r w:rsidR="00BB2542">
              <w:rPr>
                <w:noProof/>
                <w:webHidden/>
              </w:rPr>
              <w:fldChar w:fldCharType="end"/>
            </w:r>
          </w:hyperlink>
        </w:p>
        <w:p w14:paraId="5E39EB15" w14:textId="21B4C79D" w:rsidR="00BB2542" w:rsidRDefault="005555E8">
          <w:pPr>
            <w:pStyle w:val="TDC1"/>
            <w:tabs>
              <w:tab w:val="left" w:pos="440"/>
              <w:tab w:val="right" w:leader="dot" w:pos="8494"/>
            </w:tabs>
            <w:rPr>
              <w:rFonts w:eastAsiaTheme="minorEastAsia"/>
              <w:noProof/>
              <w:lang w:eastAsia="es-UY"/>
            </w:rPr>
          </w:pPr>
          <w:hyperlink w:anchor="_Toc83639339" w:history="1">
            <w:r w:rsidR="00BB2542" w:rsidRPr="00C91895">
              <w:rPr>
                <w:rStyle w:val="Hipervnculo"/>
                <w:noProof/>
              </w:rPr>
              <w:t>7</w:t>
            </w:r>
            <w:r w:rsidR="00BB2542">
              <w:rPr>
                <w:rFonts w:eastAsiaTheme="minorEastAsia"/>
                <w:noProof/>
                <w:lang w:eastAsia="es-UY"/>
              </w:rPr>
              <w:tab/>
            </w:r>
            <w:r w:rsidR="00BB2542" w:rsidRPr="00C91895">
              <w:rPr>
                <w:rStyle w:val="Hipervnculo"/>
                <w:noProof/>
              </w:rPr>
              <w:t>Configuraciones opcionales</w:t>
            </w:r>
            <w:r w:rsidR="00BB2542">
              <w:rPr>
                <w:noProof/>
                <w:webHidden/>
              </w:rPr>
              <w:tab/>
            </w:r>
            <w:r w:rsidR="00BB2542">
              <w:rPr>
                <w:noProof/>
                <w:webHidden/>
              </w:rPr>
              <w:fldChar w:fldCharType="begin"/>
            </w:r>
            <w:r w:rsidR="00BB2542">
              <w:rPr>
                <w:noProof/>
                <w:webHidden/>
              </w:rPr>
              <w:instrText xml:space="preserve"> PAGEREF _Toc83639339 \h </w:instrText>
            </w:r>
            <w:r w:rsidR="00BB2542">
              <w:rPr>
                <w:noProof/>
                <w:webHidden/>
              </w:rPr>
            </w:r>
            <w:r w:rsidR="00BB2542">
              <w:rPr>
                <w:noProof/>
                <w:webHidden/>
              </w:rPr>
              <w:fldChar w:fldCharType="separate"/>
            </w:r>
            <w:r w:rsidR="00547A8E">
              <w:rPr>
                <w:noProof/>
                <w:webHidden/>
              </w:rPr>
              <w:t>40</w:t>
            </w:r>
            <w:r w:rsidR="00BB2542">
              <w:rPr>
                <w:noProof/>
                <w:webHidden/>
              </w:rPr>
              <w:fldChar w:fldCharType="end"/>
            </w:r>
          </w:hyperlink>
        </w:p>
        <w:p w14:paraId="6EFC788A" w14:textId="40954F2F" w:rsidR="00BB2542" w:rsidRDefault="005555E8">
          <w:pPr>
            <w:pStyle w:val="TDC2"/>
            <w:tabs>
              <w:tab w:val="right" w:leader="dot" w:pos="8494"/>
            </w:tabs>
            <w:rPr>
              <w:rFonts w:eastAsiaTheme="minorEastAsia"/>
              <w:noProof/>
              <w:lang w:eastAsia="es-UY"/>
            </w:rPr>
          </w:pPr>
          <w:hyperlink w:anchor="_Toc83639340" w:history="1">
            <w:r w:rsidR="00BB2542" w:rsidRPr="00C91895">
              <w:rPr>
                <w:rStyle w:val="Hipervnculo"/>
                <w:noProof/>
              </w:rPr>
              <w:t>7.1 Asignación de memoria</w:t>
            </w:r>
            <w:r w:rsidR="00BB2542">
              <w:rPr>
                <w:noProof/>
                <w:webHidden/>
              </w:rPr>
              <w:tab/>
            </w:r>
            <w:r w:rsidR="00BB2542">
              <w:rPr>
                <w:noProof/>
                <w:webHidden/>
              </w:rPr>
              <w:fldChar w:fldCharType="begin"/>
            </w:r>
            <w:r w:rsidR="00BB2542">
              <w:rPr>
                <w:noProof/>
                <w:webHidden/>
              </w:rPr>
              <w:instrText xml:space="preserve"> PAGEREF _Toc83639340 \h </w:instrText>
            </w:r>
            <w:r w:rsidR="00BB2542">
              <w:rPr>
                <w:noProof/>
                <w:webHidden/>
              </w:rPr>
            </w:r>
            <w:r w:rsidR="00BB2542">
              <w:rPr>
                <w:noProof/>
                <w:webHidden/>
              </w:rPr>
              <w:fldChar w:fldCharType="separate"/>
            </w:r>
            <w:r w:rsidR="00547A8E">
              <w:rPr>
                <w:noProof/>
                <w:webHidden/>
              </w:rPr>
              <w:t>40</w:t>
            </w:r>
            <w:r w:rsidR="00BB2542">
              <w:rPr>
                <w:noProof/>
                <w:webHidden/>
              </w:rPr>
              <w:fldChar w:fldCharType="end"/>
            </w:r>
          </w:hyperlink>
        </w:p>
        <w:p w14:paraId="66A94642" w14:textId="43D04036" w:rsidR="00BB2542" w:rsidRDefault="005555E8">
          <w:pPr>
            <w:pStyle w:val="TDC2"/>
            <w:tabs>
              <w:tab w:val="right" w:leader="dot" w:pos="8494"/>
            </w:tabs>
            <w:rPr>
              <w:rFonts w:eastAsiaTheme="minorEastAsia"/>
              <w:noProof/>
              <w:lang w:eastAsia="es-UY"/>
            </w:rPr>
          </w:pPr>
          <w:hyperlink w:anchor="_Toc83639341" w:history="1">
            <w:r w:rsidR="00BB2542" w:rsidRPr="00C91895">
              <w:rPr>
                <w:rStyle w:val="Hipervnculo"/>
                <w:noProof/>
              </w:rPr>
              <w:t>7.2 Cambio de puertos del Wildfly</w:t>
            </w:r>
            <w:r w:rsidR="00BB2542">
              <w:rPr>
                <w:noProof/>
                <w:webHidden/>
              </w:rPr>
              <w:tab/>
            </w:r>
            <w:r w:rsidR="00BB2542">
              <w:rPr>
                <w:noProof/>
                <w:webHidden/>
              </w:rPr>
              <w:fldChar w:fldCharType="begin"/>
            </w:r>
            <w:r w:rsidR="00BB2542">
              <w:rPr>
                <w:noProof/>
                <w:webHidden/>
              </w:rPr>
              <w:instrText xml:space="preserve"> PAGEREF _Toc83639341 \h </w:instrText>
            </w:r>
            <w:r w:rsidR="00BB2542">
              <w:rPr>
                <w:noProof/>
                <w:webHidden/>
              </w:rPr>
            </w:r>
            <w:r w:rsidR="00BB2542">
              <w:rPr>
                <w:noProof/>
                <w:webHidden/>
              </w:rPr>
              <w:fldChar w:fldCharType="separate"/>
            </w:r>
            <w:r w:rsidR="00547A8E">
              <w:rPr>
                <w:noProof/>
                <w:webHidden/>
              </w:rPr>
              <w:t>41</w:t>
            </w:r>
            <w:r w:rsidR="00BB2542">
              <w:rPr>
                <w:noProof/>
                <w:webHidden/>
              </w:rPr>
              <w:fldChar w:fldCharType="end"/>
            </w:r>
          </w:hyperlink>
        </w:p>
        <w:p w14:paraId="06F94332" w14:textId="495C5D08" w:rsidR="00BB2542" w:rsidRDefault="005555E8">
          <w:pPr>
            <w:pStyle w:val="TDC2"/>
            <w:tabs>
              <w:tab w:val="right" w:leader="dot" w:pos="8494"/>
            </w:tabs>
            <w:rPr>
              <w:rFonts w:eastAsiaTheme="minorEastAsia"/>
              <w:noProof/>
              <w:lang w:eastAsia="es-UY"/>
            </w:rPr>
          </w:pPr>
          <w:hyperlink w:anchor="_Toc83639342" w:history="1">
            <w:r w:rsidR="00BB2542" w:rsidRPr="00C91895">
              <w:rPr>
                <w:rStyle w:val="Hipervnculo"/>
                <w:noProof/>
              </w:rPr>
              <w:t>7.3 Niveles de registro (log)</w:t>
            </w:r>
            <w:r w:rsidR="00BB2542">
              <w:rPr>
                <w:noProof/>
                <w:webHidden/>
              </w:rPr>
              <w:tab/>
            </w:r>
            <w:r w:rsidR="00BB2542">
              <w:rPr>
                <w:noProof/>
                <w:webHidden/>
              </w:rPr>
              <w:fldChar w:fldCharType="begin"/>
            </w:r>
            <w:r w:rsidR="00BB2542">
              <w:rPr>
                <w:noProof/>
                <w:webHidden/>
              </w:rPr>
              <w:instrText xml:space="preserve"> PAGEREF _Toc83639342 \h </w:instrText>
            </w:r>
            <w:r w:rsidR="00BB2542">
              <w:rPr>
                <w:noProof/>
                <w:webHidden/>
              </w:rPr>
            </w:r>
            <w:r w:rsidR="00BB2542">
              <w:rPr>
                <w:noProof/>
                <w:webHidden/>
              </w:rPr>
              <w:fldChar w:fldCharType="separate"/>
            </w:r>
            <w:r w:rsidR="00547A8E">
              <w:rPr>
                <w:noProof/>
                <w:webHidden/>
              </w:rPr>
              <w:t>41</w:t>
            </w:r>
            <w:r w:rsidR="00BB2542">
              <w:rPr>
                <w:noProof/>
                <w:webHidden/>
              </w:rPr>
              <w:fldChar w:fldCharType="end"/>
            </w:r>
          </w:hyperlink>
        </w:p>
        <w:p w14:paraId="23939A40" w14:textId="330BA89E" w:rsidR="00BB2542" w:rsidRDefault="005555E8">
          <w:pPr>
            <w:pStyle w:val="TDC3"/>
            <w:tabs>
              <w:tab w:val="left" w:pos="1320"/>
              <w:tab w:val="right" w:leader="dot" w:pos="8494"/>
            </w:tabs>
            <w:rPr>
              <w:rFonts w:eastAsiaTheme="minorEastAsia"/>
              <w:noProof/>
              <w:lang w:eastAsia="es-UY"/>
            </w:rPr>
          </w:pPr>
          <w:hyperlink w:anchor="_Toc83639343" w:history="1">
            <w:r w:rsidR="00BB2542" w:rsidRPr="00C91895">
              <w:rPr>
                <w:rStyle w:val="Hipervnculo"/>
                <w:noProof/>
              </w:rPr>
              <w:t>7.3.1</w:t>
            </w:r>
            <w:r w:rsidR="00BB2542">
              <w:rPr>
                <w:rFonts w:eastAsiaTheme="minorEastAsia"/>
                <w:noProof/>
                <w:lang w:eastAsia="es-UY"/>
              </w:rPr>
              <w:tab/>
            </w:r>
            <w:r w:rsidR="00BB2542" w:rsidRPr="00C91895">
              <w:rPr>
                <w:rStyle w:val="Hipervnculo"/>
                <w:noProof/>
              </w:rPr>
              <w:t>Categorías y niveles de log</w:t>
            </w:r>
            <w:r w:rsidR="00BB2542">
              <w:rPr>
                <w:noProof/>
                <w:webHidden/>
              </w:rPr>
              <w:tab/>
            </w:r>
            <w:r w:rsidR="00BB2542">
              <w:rPr>
                <w:noProof/>
                <w:webHidden/>
              </w:rPr>
              <w:fldChar w:fldCharType="begin"/>
            </w:r>
            <w:r w:rsidR="00BB2542">
              <w:rPr>
                <w:noProof/>
                <w:webHidden/>
              </w:rPr>
              <w:instrText xml:space="preserve"> PAGEREF _Toc83639343 \h </w:instrText>
            </w:r>
            <w:r w:rsidR="00BB2542">
              <w:rPr>
                <w:noProof/>
                <w:webHidden/>
              </w:rPr>
            </w:r>
            <w:r w:rsidR="00BB2542">
              <w:rPr>
                <w:noProof/>
                <w:webHidden/>
              </w:rPr>
              <w:fldChar w:fldCharType="separate"/>
            </w:r>
            <w:r w:rsidR="00547A8E">
              <w:rPr>
                <w:noProof/>
                <w:webHidden/>
              </w:rPr>
              <w:t>41</w:t>
            </w:r>
            <w:r w:rsidR="00BB2542">
              <w:rPr>
                <w:noProof/>
                <w:webHidden/>
              </w:rPr>
              <w:fldChar w:fldCharType="end"/>
            </w:r>
          </w:hyperlink>
        </w:p>
        <w:p w14:paraId="70914EDB" w14:textId="6B6E5F00" w:rsidR="00BB2542" w:rsidRDefault="005555E8">
          <w:pPr>
            <w:pStyle w:val="TDC3"/>
            <w:tabs>
              <w:tab w:val="left" w:pos="1320"/>
              <w:tab w:val="right" w:leader="dot" w:pos="8494"/>
            </w:tabs>
            <w:rPr>
              <w:rFonts w:eastAsiaTheme="minorEastAsia"/>
              <w:noProof/>
              <w:lang w:eastAsia="es-UY"/>
            </w:rPr>
          </w:pPr>
          <w:hyperlink w:anchor="_Toc83639344" w:history="1">
            <w:r w:rsidR="00BB2542" w:rsidRPr="00C91895">
              <w:rPr>
                <w:rStyle w:val="Hipervnculo"/>
                <w:noProof/>
              </w:rPr>
              <w:t>7.3.2</w:t>
            </w:r>
            <w:r w:rsidR="00BB2542">
              <w:rPr>
                <w:rFonts w:eastAsiaTheme="minorEastAsia"/>
                <w:noProof/>
                <w:lang w:eastAsia="es-UY"/>
              </w:rPr>
              <w:tab/>
            </w:r>
            <w:r w:rsidR="00BB2542" w:rsidRPr="00C91895">
              <w:rPr>
                <w:rStyle w:val="Hipervnculo"/>
                <w:noProof/>
              </w:rPr>
              <w:t>Especificar el nivel de log para una categoría</w:t>
            </w:r>
            <w:r w:rsidR="00BB2542">
              <w:rPr>
                <w:noProof/>
                <w:webHidden/>
              </w:rPr>
              <w:tab/>
            </w:r>
            <w:r w:rsidR="00BB2542">
              <w:rPr>
                <w:noProof/>
                <w:webHidden/>
              </w:rPr>
              <w:fldChar w:fldCharType="begin"/>
            </w:r>
            <w:r w:rsidR="00BB2542">
              <w:rPr>
                <w:noProof/>
                <w:webHidden/>
              </w:rPr>
              <w:instrText xml:space="preserve"> PAGEREF _Toc83639344 \h </w:instrText>
            </w:r>
            <w:r w:rsidR="00BB2542">
              <w:rPr>
                <w:noProof/>
                <w:webHidden/>
              </w:rPr>
            </w:r>
            <w:r w:rsidR="00BB2542">
              <w:rPr>
                <w:noProof/>
                <w:webHidden/>
              </w:rPr>
              <w:fldChar w:fldCharType="separate"/>
            </w:r>
            <w:r w:rsidR="00547A8E">
              <w:rPr>
                <w:noProof/>
                <w:webHidden/>
              </w:rPr>
              <w:t>42</w:t>
            </w:r>
            <w:r w:rsidR="00BB2542">
              <w:rPr>
                <w:noProof/>
                <w:webHidden/>
              </w:rPr>
              <w:fldChar w:fldCharType="end"/>
            </w:r>
          </w:hyperlink>
        </w:p>
        <w:p w14:paraId="118B1DF3" w14:textId="12967F48" w:rsidR="00BB2542" w:rsidRDefault="005555E8">
          <w:pPr>
            <w:pStyle w:val="TDC3"/>
            <w:tabs>
              <w:tab w:val="left" w:pos="1320"/>
              <w:tab w:val="right" w:leader="dot" w:pos="8494"/>
            </w:tabs>
            <w:rPr>
              <w:rFonts w:eastAsiaTheme="minorEastAsia"/>
              <w:noProof/>
              <w:lang w:eastAsia="es-UY"/>
            </w:rPr>
          </w:pPr>
          <w:hyperlink w:anchor="_Toc83639345" w:history="1">
            <w:r w:rsidR="00BB2542" w:rsidRPr="00C91895">
              <w:rPr>
                <w:rStyle w:val="Hipervnculo"/>
                <w:noProof/>
              </w:rPr>
              <w:t>7.3.3</w:t>
            </w:r>
            <w:r w:rsidR="00BB2542">
              <w:rPr>
                <w:rFonts w:eastAsiaTheme="minorEastAsia"/>
                <w:noProof/>
                <w:lang w:eastAsia="es-UY"/>
              </w:rPr>
              <w:tab/>
            </w:r>
            <w:r w:rsidR="00BB2542" w:rsidRPr="00C91895">
              <w:rPr>
                <w:rStyle w:val="Hipervnculo"/>
                <w:noProof/>
              </w:rPr>
              <w:t>Especificar un archivo diferente para una categoría</w:t>
            </w:r>
            <w:r w:rsidR="00BB2542">
              <w:rPr>
                <w:noProof/>
                <w:webHidden/>
              </w:rPr>
              <w:tab/>
            </w:r>
            <w:r w:rsidR="00BB2542">
              <w:rPr>
                <w:noProof/>
                <w:webHidden/>
              </w:rPr>
              <w:fldChar w:fldCharType="begin"/>
            </w:r>
            <w:r w:rsidR="00BB2542">
              <w:rPr>
                <w:noProof/>
                <w:webHidden/>
              </w:rPr>
              <w:instrText xml:space="preserve"> PAGEREF _Toc83639345 \h </w:instrText>
            </w:r>
            <w:r w:rsidR="00BB2542">
              <w:rPr>
                <w:noProof/>
                <w:webHidden/>
              </w:rPr>
            </w:r>
            <w:r w:rsidR="00BB2542">
              <w:rPr>
                <w:noProof/>
                <w:webHidden/>
              </w:rPr>
              <w:fldChar w:fldCharType="separate"/>
            </w:r>
            <w:r w:rsidR="00547A8E">
              <w:rPr>
                <w:noProof/>
                <w:webHidden/>
              </w:rPr>
              <w:t>42</w:t>
            </w:r>
            <w:r w:rsidR="00BB2542">
              <w:rPr>
                <w:noProof/>
                <w:webHidden/>
              </w:rPr>
              <w:fldChar w:fldCharType="end"/>
            </w:r>
          </w:hyperlink>
        </w:p>
        <w:p w14:paraId="2108A675" w14:textId="6339A341" w:rsidR="00BB2542" w:rsidRDefault="005555E8">
          <w:pPr>
            <w:pStyle w:val="TDC1"/>
            <w:tabs>
              <w:tab w:val="left" w:pos="440"/>
              <w:tab w:val="right" w:leader="dot" w:pos="8494"/>
            </w:tabs>
            <w:rPr>
              <w:rFonts w:eastAsiaTheme="minorEastAsia"/>
              <w:noProof/>
              <w:lang w:eastAsia="es-UY"/>
            </w:rPr>
          </w:pPr>
          <w:hyperlink w:anchor="_Toc83639346" w:history="1">
            <w:r w:rsidR="00BB2542" w:rsidRPr="00C91895">
              <w:rPr>
                <w:rStyle w:val="Hipervnculo"/>
                <w:noProof/>
              </w:rPr>
              <w:t>8</w:t>
            </w:r>
            <w:r w:rsidR="00BB2542">
              <w:rPr>
                <w:rFonts w:eastAsiaTheme="minorEastAsia"/>
                <w:noProof/>
                <w:lang w:eastAsia="es-UY"/>
              </w:rPr>
              <w:tab/>
            </w:r>
            <w:r w:rsidR="00BB2542" w:rsidRPr="00C91895">
              <w:rPr>
                <w:rStyle w:val="Hipervnculo"/>
                <w:noProof/>
              </w:rPr>
              <w:t>Interacción con el Sistema de Trazabilidad</w:t>
            </w:r>
            <w:r w:rsidR="00BB2542">
              <w:rPr>
                <w:noProof/>
                <w:webHidden/>
              </w:rPr>
              <w:tab/>
            </w:r>
            <w:r w:rsidR="00BB2542">
              <w:rPr>
                <w:noProof/>
                <w:webHidden/>
              </w:rPr>
              <w:fldChar w:fldCharType="begin"/>
            </w:r>
            <w:r w:rsidR="00BB2542">
              <w:rPr>
                <w:noProof/>
                <w:webHidden/>
              </w:rPr>
              <w:instrText xml:space="preserve"> PAGEREF _Toc83639346 \h </w:instrText>
            </w:r>
            <w:r w:rsidR="00BB2542">
              <w:rPr>
                <w:noProof/>
                <w:webHidden/>
              </w:rPr>
            </w:r>
            <w:r w:rsidR="00BB2542">
              <w:rPr>
                <w:noProof/>
                <w:webHidden/>
              </w:rPr>
              <w:fldChar w:fldCharType="separate"/>
            </w:r>
            <w:r w:rsidR="00547A8E">
              <w:rPr>
                <w:noProof/>
                <w:webHidden/>
              </w:rPr>
              <w:t>43</w:t>
            </w:r>
            <w:r w:rsidR="00BB2542">
              <w:rPr>
                <w:noProof/>
                <w:webHidden/>
              </w:rPr>
              <w:fldChar w:fldCharType="end"/>
            </w:r>
          </w:hyperlink>
        </w:p>
        <w:p w14:paraId="63E68C4D" w14:textId="6487EDEF" w:rsidR="00BB2542" w:rsidRDefault="005555E8">
          <w:pPr>
            <w:pStyle w:val="TDC2"/>
            <w:tabs>
              <w:tab w:val="right" w:leader="dot" w:pos="8494"/>
            </w:tabs>
            <w:rPr>
              <w:rFonts w:eastAsiaTheme="minorEastAsia"/>
              <w:noProof/>
              <w:lang w:eastAsia="es-UY"/>
            </w:rPr>
          </w:pPr>
          <w:hyperlink w:anchor="_Toc83639347" w:history="1">
            <w:r w:rsidR="00BB2542" w:rsidRPr="00C91895">
              <w:rPr>
                <w:rStyle w:val="Hipervnculo"/>
                <w:noProof/>
              </w:rPr>
              <w:t>8.1 Habilitar y deshabilitar la integración con el Sistema de Trazabilidad</w:t>
            </w:r>
            <w:r w:rsidR="00BB2542">
              <w:rPr>
                <w:noProof/>
                <w:webHidden/>
              </w:rPr>
              <w:tab/>
            </w:r>
            <w:r w:rsidR="00BB2542">
              <w:rPr>
                <w:noProof/>
                <w:webHidden/>
              </w:rPr>
              <w:fldChar w:fldCharType="begin"/>
            </w:r>
            <w:r w:rsidR="00BB2542">
              <w:rPr>
                <w:noProof/>
                <w:webHidden/>
              </w:rPr>
              <w:instrText xml:space="preserve"> PAGEREF _Toc83639347 \h </w:instrText>
            </w:r>
            <w:r w:rsidR="00BB2542">
              <w:rPr>
                <w:noProof/>
                <w:webHidden/>
              </w:rPr>
            </w:r>
            <w:r w:rsidR="00BB2542">
              <w:rPr>
                <w:noProof/>
                <w:webHidden/>
              </w:rPr>
              <w:fldChar w:fldCharType="separate"/>
            </w:r>
            <w:r w:rsidR="00547A8E">
              <w:rPr>
                <w:noProof/>
                <w:webHidden/>
              </w:rPr>
              <w:t>45</w:t>
            </w:r>
            <w:r w:rsidR="00BB2542">
              <w:rPr>
                <w:noProof/>
                <w:webHidden/>
              </w:rPr>
              <w:fldChar w:fldCharType="end"/>
            </w:r>
          </w:hyperlink>
        </w:p>
        <w:p w14:paraId="1EA14FD9" w14:textId="5234F1BF" w:rsidR="00BB2542" w:rsidRDefault="005555E8">
          <w:pPr>
            <w:pStyle w:val="TDC1"/>
            <w:tabs>
              <w:tab w:val="left" w:pos="440"/>
              <w:tab w:val="right" w:leader="dot" w:pos="8494"/>
            </w:tabs>
            <w:rPr>
              <w:rFonts w:eastAsiaTheme="minorEastAsia"/>
              <w:noProof/>
              <w:lang w:eastAsia="es-UY"/>
            </w:rPr>
          </w:pPr>
          <w:hyperlink w:anchor="_Toc83639348" w:history="1">
            <w:r w:rsidR="00BB2542" w:rsidRPr="00C91895">
              <w:rPr>
                <w:rStyle w:val="Hipervnculo"/>
                <w:noProof/>
              </w:rPr>
              <w:t>9</w:t>
            </w:r>
            <w:r w:rsidR="00BB2542">
              <w:rPr>
                <w:rFonts w:eastAsiaTheme="minorEastAsia"/>
                <w:noProof/>
                <w:lang w:eastAsia="es-UY"/>
              </w:rPr>
              <w:tab/>
            </w:r>
            <w:r w:rsidR="00BB2542" w:rsidRPr="00C91895">
              <w:rPr>
                <w:rStyle w:val="Hipervnculo"/>
                <w:noProof/>
              </w:rPr>
              <w:t>Interacción con el Sistema de Notificación de Novedades (Publish&amp;Subscribe)</w:t>
            </w:r>
            <w:r w:rsidR="00BB2542">
              <w:rPr>
                <w:noProof/>
                <w:webHidden/>
              </w:rPr>
              <w:tab/>
            </w:r>
            <w:r w:rsidR="00BB2542">
              <w:rPr>
                <w:noProof/>
                <w:webHidden/>
              </w:rPr>
              <w:fldChar w:fldCharType="begin"/>
            </w:r>
            <w:r w:rsidR="00BB2542">
              <w:rPr>
                <w:noProof/>
                <w:webHidden/>
              </w:rPr>
              <w:instrText xml:space="preserve"> PAGEREF _Toc83639348 \h </w:instrText>
            </w:r>
            <w:r w:rsidR="00BB2542">
              <w:rPr>
                <w:noProof/>
                <w:webHidden/>
              </w:rPr>
            </w:r>
            <w:r w:rsidR="00BB2542">
              <w:rPr>
                <w:noProof/>
                <w:webHidden/>
              </w:rPr>
              <w:fldChar w:fldCharType="separate"/>
            </w:r>
            <w:r w:rsidR="00547A8E">
              <w:rPr>
                <w:noProof/>
                <w:webHidden/>
              </w:rPr>
              <w:t>45</w:t>
            </w:r>
            <w:r w:rsidR="00BB2542">
              <w:rPr>
                <w:noProof/>
                <w:webHidden/>
              </w:rPr>
              <w:fldChar w:fldCharType="end"/>
            </w:r>
          </w:hyperlink>
        </w:p>
        <w:p w14:paraId="2D81048F" w14:textId="125B4815" w:rsidR="00BB2542" w:rsidRDefault="005555E8">
          <w:pPr>
            <w:pStyle w:val="TDC2"/>
            <w:tabs>
              <w:tab w:val="right" w:leader="dot" w:pos="8494"/>
            </w:tabs>
            <w:rPr>
              <w:rFonts w:eastAsiaTheme="minorEastAsia"/>
              <w:noProof/>
              <w:lang w:eastAsia="es-UY"/>
            </w:rPr>
          </w:pPr>
          <w:hyperlink w:anchor="_Toc83639349" w:history="1">
            <w:r w:rsidR="00BB2542" w:rsidRPr="00C91895">
              <w:rPr>
                <w:rStyle w:val="Hipervnculo"/>
                <w:noProof/>
              </w:rPr>
              <w:t>9.1 Habilitar y deshabilitar la integración con el Sistema de  Notificación de Novedades</w:t>
            </w:r>
            <w:r w:rsidR="00BB2542">
              <w:rPr>
                <w:noProof/>
                <w:webHidden/>
              </w:rPr>
              <w:tab/>
            </w:r>
            <w:r w:rsidR="00BB2542">
              <w:rPr>
                <w:noProof/>
                <w:webHidden/>
              </w:rPr>
              <w:fldChar w:fldCharType="begin"/>
            </w:r>
            <w:r w:rsidR="00BB2542">
              <w:rPr>
                <w:noProof/>
                <w:webHidden/>
              </w:rPr>
              <w:instrText xml:space="preserve"> PAGEREF _Toc83639349 \h </w:instrText>
            </w:r>
            <w:r w:rsidR="00BB2542">
              <w:rPr>
                <w:noProof/>
                <w:webHidden/>
              </w:rPr>
            </w:r>
            <w:r w:rsidR="00BB2542">
              <w:rPr>
                <w:noProof/>
                <w:webHidden/>
              </w:rPr>
              <w:fldChar w:fldCharType="separate"/>
            </w:r>
            <w:r w:rsidR="00547A8E">
              <w:rPr>
                <w:noProof/>
                <w:webHidden/>
              </w:rPr>
              <w:t>46</w:t>
            </w:r>
            <w:r w:rsidR="00BB2542">
              <w:rPr>
                <w:noProof/>
                <w:webHidden/>
              </w:rPr>
              <w:fldChar w:fldCharType="end"/>
            </w:r>
          </w:hyperlink>
        </w:p>
        <w:p w14:paraId="4998BBCA" w14:textId="4EA8A851" w:rsidR="00BB2542" w:rsidRDefault="005555E8">
          <w:pPr>
            <w:pStyle w:val="TDC1"/>
            <w:tabs>
              <w:tab w:val="right" w:leader="dot" w:pos="8494"/>
            </w:tabs>
            <w:rPr>
              <w:rFonts w:eastAsiaTheme="minorEastAsia"/>
              <w:noProof/>
              <w:lang w:eastAsia="es-UY"/>
            </w:rPr>
          </w:pPr>
          <w:hyperlink w:anchor="_Toc83639350" w:history="1">
            <w:r w:rsidR="00BB2542" w:rsidRPr="00C91895">
              <w:rPr>
                <w:rStyle w:val="Hipervnculo"/>
                <w:noProof/>
              </w:rPr>
              <w:t>10 Interacción con el Mi Perfil</w:t>
            </w:r>
            <w:r w:rsidR="00BB2542">
              <w:rPr>
                <w:noProof/>
                <w:webHidden/>
              </w:rPr>
              <w:tab/>
            </w:r>
            <w:r w:rsidR="00BB2542">
              <w:rPr>
                <w:noProof/>
                <w:webHidden/>
              </w:rPr>
              <w:fldChar w:fldCharType="begin"/>
            </w:r>
            <w:r w:rsidR="00BB2542">
              <w:rPr>
                <w:noProof/>
                <w:webHidden/>
              </w:rPr>
              <w:instrText xml:space="preserve"> PAGEREF _Toc83639350 \h </w:instrText>
            </w:r>
            <w:r w:rsidR="00BB2542">
              <w:rPr>
                <w:noProof/>
                <w:webHidden/>
              </w:rPr>
            </w:r>
            <w:r w:rsidR="00BB2542">
              <w:rPr>
                <w:noProof/>
                <w:webHidden/>
              </w:rPr>
              <w:fldChar w:fldCharType="separate"/>
            </w:r>
            <w:r w:rsidR="00547A8E">
              <w:rPr>
                <w:noProof/>
                <w:webHidden/>
              </w:rPr>
              <w:t>47</w:t>
            </w:r>
            <w:r w:rsidR="00BB2542">
              <w:rPr>
                <w:noProof/>
                <w:webHidden/>
              </w:rPr>
              <w:fldChar w:fldCharType="end"/>
            </w:r>
          </w:hyperlink>
        </w:p>
        <w:p w14:paraId="0369060F" w14:textId="49F2D36E" w:rsidR="00BB2542" w:rsidRDefault="005555E8">
          <w:pPr>
            <w:pStyle w:val="TDC2"/>
            <w:tabs>
              <w:tab w:val="right" w:leader="dot" w:pos="8494"/>
            </w:tabs>
            <w:rPr>
              <w:rFonts w:eastAsiaTheme="minorEastAsia"/>
              <w:noProof/>
              <w:lang w:eastAsia="es-UY"/>
            </w:rPr>
          </w:pPr>
          <w:hyperlink w:anchor="_Toc83639351" w:history="1">
            <w:r w:rsidR="00BB2542" w:rsidRPr="00C91895">
              <w:rPr>
                <w:rStyle w:val="Hipervnculo"/>
                <w:noProof/>
              </w:rPr>
              <w:t>10.1 Habilitar y deshabilitar la integración con Mi Perfil</w:t>
            </w:r>
            <w:r w:rsidR="00BB2542">
              <w:rPr>
                <w:noProof/>
                <w:webHidden/>
              </w:rPr>
              <w:tab/>
            </w:r>
            <w:r w:rsidR="00BB2542">
              <w:rPr>
                <w:noProof/>
                <w:webHidden/>
              </w:rPr>
              <w:fldChar w:fldCharType="begin"/>
            </w:r>
            <w:r w:rsidR="00BB2542">
              <w:rPr>
                <w:noProof/>
                <w:webHidden/>
              </w:rPr>
              <w:instrText xml:space="preserve"> PAGEREF _Toc83639351 \h </w:instrText>
            </w:r>
            <w:r w:rsidR="00BB2542">
              <w:rPr>
                <w:noProof/>
                <w:webHidden/>
              </w:rPr>
            </w:r>
            <w:r w:rsidR="00BB2542">
              <w:rPr>
                <w:noProof/>
                <w:webHidden/>
              </w:rPr>
              <w:fldChar w:fldCharType="separate"/>
            </w:r>
            <w:r w:rsidR="00547A8E">
              <w:rPr>
                <w:noProof/>
                <w:webHidden/>
              </w:rPr>
              <w:t>47</w:t>
            </w:r>
            <w:r w:rsidR="00BB2542">
              <w:rPr>
                <w:noProof/>
                <w:webHidden/>
              </w:rPr>
              <w:fldChar w:fldCharType="end"/>
            </w:r>
          </w:hyperlink>
        </w:p>
        <w:p w14:paraId="6F1A2079" w14:textId="147DD804" w:rsidR="00BB2542" w:rsidRDefault="005555E8">
          <w:pPr>
            <w:pStyle w:val="TDC1"/>
            <w:tabs>
              <w:tab w:val="right" w:leader="dot" w:pos="8494"/>
            </w:tabs>
            <w:rPr>
              <w:rFonts w:eastAsiaTheme="minorEastAsia"/>
              <w:noProof/>
              <w:lang w:eastAsia="es-UY"/>
            </w:rPr>
          </w:pPr>
          <w:hyperlink w:anchor="_Toc83639352" w:history="1">
            <w:r w:rsidR="00BB2542" w:rsidRPr="00C91895">
              <w:rPr>
                <w:rStyle w:val="Hipervnculo"/>
                <w:noProof/>
              </w:rPr>
              <w:t>11 Configuración de las agendas para utilizar control de acceso</w:t>
            </w:r>
            <w:r w:rsidR="00BB2542">
              <w:rPr>
                <w:noProof/>
                <w:webHidden/>
              </w:rPr>
              <w:tab/>
            </w:r>
            <w:r w:rsidR="00BB2542">
              <w:rPr>
                <w:noProof/>
                <w:webHidden/>
              </w:rPr>
              <w:fldChar w:fldCharType="begin"/>
            </w:r>
            <w:r w:rsidR="00BB2542">
              <w:rPr>
                <w:noProof/>
                <w:webHidden/>
              </w:rPr>
              <w:instrText xml:space="preserve"> PAGEREF _Toc83639352 \h </w:instrText>
            </w:r>
            <w:r w:rsidR="00BB2542">
              <w:rPr>
                <w:noProof/>
                <w:webHidden/>
              </w:rPr>
            </w:r>
            <w:r w:rsidR="00BB2542">
              <w:rPr>
                <w:noProof/>
                <w:webHidden/>
              </w:rPr>
              <w:fldChar w:fldCharType="separate"/>
            </w:r>
            <w:r w:rsidR="00547A8E">
              <w:rPr>
                <w:noProof/>
                <w:webHidden/>
              </w:rPr>
              <w:t>48</w:t>
            </w:r>
            <w:r w:rsidR="00BB2542">
              <w:rPr>
                <w:noProof/>
                <w:webHidden/>
              </w:rPr>
              <w:fldChar w:fldCharType="end"/>
            </w:r>
          </w:hyperlink>
        </w:p>
        <w:p w14:paraId="585CB68B" w14:textId="0F5752DA" w:rsidR="00BB2542" w:rsidRDefault="005555E8">
          <w:pPr>
            <w:pStyle w:val="TDC1"/>
            <w:tabs>
              <w:tab w:val="right" w:leader="dot" w:pos="8494"/>
            </w:tabs>
            <w:rPr>
              <w:rFonts w:eastAsiaTheme="minorEastAsia"/>
              <w:noProof/>
              <w:lang w:eastAsia="es-UY"/>
            </w:rPr>
          </w:pPr>
          <w:hyperlink w:anchor="_Toc83639353" w:history="1">
            <w:r w:rsidR="00BB2542" w:rsidRPr="00C91895">
              <w:rPr>
                <w:rStyle w:val="Hipervnculo"/>
                <w:noProof/>
              </w:rPr>
              <w:t>12 Adaptación y traducción de textos</w:t>
            </w:r>
            <w:r w:rsidR="00BB2542">
              <w:rPr>
                <w:noProof/>
                <w:webHidden/>
              </w:rPr>
              <w:tab/>
            </w:r>
            <w:r w:rsidR="00BB2542">
              <w:rPr>
                <w:noProof/>
                <w:webHidden/>
              </w:rPr>
              <w:fldChar w:fldCharType="begin"/>
            </w:r>
            <w:r w:rsidR="00BB2542">
              <w:rPr>
                <w:noProof/>
                <w:webHidden/>
              </w:rPr>
              <w:instrText xml:space="preserve"> PAGEREF _Toc83639353 \h </w:instrText>
            </w:r>
            <w:r w:rsidR="00BB2542">
              <w:rPr>
                <w:noProof/>
                <w:webHidden/>
              </w:rPr>
            </w:r>
            <w:r w:rsidR="00BB2542">
              <w:rPr>
                <w:noProof/>
                <w:webHidden/>
              </w:rPr>
              <w:fldChar w:fldCharType="separate"/>
            </w:r>
            <w:r w:rsidR="00547A8E">
              <w:rPr>
                <w:noProof/>
                <w:webHidden/>
              </w:rPr>
              <w:t>48</w:t>
            </w:r>
            <w:r w:rsidR="00BB2542">
              <w:rPr>
                <w:noProof/>
                <w:webHidden/>
              </w:rPr>
              <w:fldChar w:fldCharType="end"/>
            </w:r>
          </w:hyperlink>
        </w:p>
        <w:p w14:paraId="77D3E49C" w14:textId="69166FFD" w:rsidR="00BB2542" w:rsidRDefault="005555E8">
          <w:pPr>
            <w:pStyle w:val="TDC2"/>
            <w:tabs>
              <w:tab w:val="right" w:leader="dot" w:pos="8494"/>
            </w:tabs>
            <w:rPr>
              <w:rFonts w:eastAsiaTheme="minorEastAsia"/>
              <w:noProof/>
              <w:lang w:eastAsia="es-UY"/>
            </w:rPr>
          </w:pPr>
          <w:hyperlink w:anchor="_Toc83639354" w:history="1">
            <w:r w:rsidR="00BB2542" w:rsidRPr="00C91895">
              <w:rPr>
                <w:rStyle w:val="Hipervnculo"/>
                <w:noProof/>
              </w:rPr>
              <w:t>12.1 Adaptación de los textos</w:t>
            </w:r>
            <w:r w:rsidR="00BB2542">
              <w:rPr>
                <w:noProof/>
                <w:webHidden/>
              </w:rPr>
              <w:tab/>
            </w:r>
            <w:r w:rsidR="00BB2542">
              <w:rPr>
                <w:noProof/>
                <w:webHidden/>
              </w:rPr>
              <w:fldChar w:fldCharType="begin"/>
            </w:r>
            <w:r w:rsidR="00BB2542">
              <w:rPr>
                <w:noProof/>
                <w:webHidden/>
              </w:rPr>
              <w:instrText xml:space="preserve"> PAGEREF _Toc83639354 \h </w:instrText>
            </w:r>
            <w:r w:rsidR="00BB2542">
              <w:rPr>
                <w:noProof/>
                <w:webHidden/>
              </w:rPr>
            </w:r>
            <w:r w:rsidR="00BB2542">
              <w:rPr>
                <w:noProof/>
                <w:webHidden/>
              </w:rPr>
              <w:fldChar w:fldCharType="separate"/>
            </w:r>
            <w:r w:rsidR="00547A8E">
              <w:rPr>
                <w:noProof/>
                <w:webHidden/>
              </w:rPr>
              <w:t>48</w:t>
            </w:r>
            <w:r w:rsidR="00BB2542">
              <w:rPr>
                <w:noProof/>
                <w:webHidden/>
              </w:rPr>
              <w:fldChar w:fldCharType="end"/>
            </w:r>
          </w:hyperlink>
        </w:p>
        <w:p w14:paraId="16F62704" w14:textId="6C55904E" w:rsidR="00BB2542" w:rsidRDefault="005555E8">
          <w:pPr>
            <w:pStyle w:val="TDC2"/>
            <w:tabs>
              <w:tab w:val="right" w:leader="dot" w:pos="8494"/>
            </w:tabs>
            <w:rPr>
              <w:rFonts w:eastAsiaTheme="minorEastAsia"/>
              <w:noProof/>
              <w:lang w:eastAsia="es-UY"/>
            </w:rPr>
          </w:pPr>
          <w:hyperlink w:anchor="_Toc83639355" w:history="1">
            <w:r w:rsidR="00BB2542" w:rsidRPr="00C91895">
              <w:rPr>
                <w:rStyle w:val="Hipervnculo"/>
                <w:noProof/>
              </w:rPr>
              <w:t>12.2 Traducción de los textos a otros idiomas</w:t>
            </w:r>
            <w:r w:rsidR="00BB2542">
              <w:rPr>
                <w:noProof/>
                <w:webHidden/>
              </w:rPr>
              <w:tab/>
            </w:r>
            <w:r w:rsidR="00BB2542">
              <w:rPr>
                <w:noProof/>
                <w:webHidden/>
              </w:rPr>
              <w:fldChar w:fldCharType="begin"/>
            </w:r>
            <w:r w:rsidR="00BB2542">
              <w:rPr>
                <w:noProof/>
                <w:webHidden/>
              </w:rPr>
              <w:instrText xml:space="preserve"> PAGEREF _Toc83639355 \h </w:instrText>
            </w:r>
            <w:r w:rsidR="00BB2542">
              <w:rPr>
                <w:noProof/>
                <w:webHidden/>
              </w:rPr>
            </w:r>
            <w:r w:rsidR="00BB2542">
              <w:rPr>
                <w:noProof/>
                <w:webHidden/>
              </w:rPr>
              <w:fldChar w:fldCharType="separate"/>
            </w:r>
            <w:r w:rsidR="00547A8E">
              <w:rPr>
                <w:noProof/>
                <w:webHidden/>
              </w:rPr>
              <w:t>49</w:t>
            </w:r>
            <w:r w:rsidR="00BB2542">
              <w:rPr>
                <w:noProof/>
                <w:webHidden/>
              </w:rPr>
              <w:fldChar w:fldCharType="end"/>
            </w:r>
          </w:hyperlink>
        </w:p>
        <w:p w14:paraId="7C437F1E" w14:textId="42E0978B" w:rsidR="00BB2542" w:rsidRDefault="005555E8">
          <w:pPr>
            <w:pStyle w:val="TDC3"/>
            <w:tabs>
              <w:tab w:val="right" w:leader="dot" w:pos="8494"/>
            </w:tabs>
            <w:rPr>
              <w:rFonts w:eastAsiaTheme="minorEastAsia"/>
              <w:noProof/>
              <w:lang w:eastAsia="es-UY"/>
            </w:rPr>
          </w:pPr>
          <w:hyperlink w:anchor="_Toc83639356" w:history="1">
            <w:r w:rsidR="00BB2542" w:rsidRPr="00C91895">
              <w:rPr>
                <w:rStyle w:val="Hipervnculo"/>
                <w:noProof/>
              </w:rPr>
              <w:t>12.2.1 Traducir todos los textos</w:t>
            </w:r>
            <w:r w:rsidR="00BB2542">
              <w:rPr>
                <w:noProof/>
                <w:webHidden/>
              </w:rPr>
              <w:tab/>
            </w:r>
            <w:r w:rsidR="00BB2542">
              <w:rPr>
                <w:noProof/>
                <w:webHidden/>
              </w:rPr>
              <w:fldChar w:fldCharType="begin"/>
            </w:r>
            <w:r w:rsidR="00BB2542">
              <w:rPr>
                <w:noProof/>
                <w:webHidden/>
              </w:rPr>
              <w:instrText xml:space="preserve"> PAGEREF _Toc83639356 \h </w:instrText>
            </w:r>
            <w:r w:rsidR="00BB2542">
              <w:rPr>
                <w:noProof/>
                <w:webHidden/>
              </w:rPr>
            </w:r>
            <w:r w:rsidR="00BB2542">
              <w:rPr>
                <w:noProof/>
                <w:webHidden/>
              </w:rPr>
              <w:fldChar w:fldCharType="separate"/>
            </w:r>
            <w:r w:rsidR="00547A8E">
              <w:rPr>
                <w:noProof/>
                <w:webHidden/>
              </w:rPr>
              <w:t>49</w:t>
            </w:r>
            <w:r w:rsidR="00BB2542">
              <w:rPr>
                <w:noProof/>
                <w:webHidden/>
              </w:rPr>
              <w:fldChar w:fldCharType="end"/>
            </w:r>
          </w:hyperlink>
        </w:p>
        <w:p w14:paraId="4470AAB8" w14:textId="72A206E6" w:rsidR="00BB2542" w:rsidRDefault="005555E8">
          <w:pPr>
            <w:pStyle w:val="TDC3"/>
            <w:tabs>
              <w:tab w:val="right" w:leader="dot" w:pos="8494"/>
            </w:tabs>
            <w:rPr>
              <w:rFonts w:eastAsiaTheme="minorEastAsia"/>
              <w:noProof/>
              <w:lang w:eastAsia="es-UY"/>
            </w:rPr>
          </w:pPr>
          <w:hyperlink w:anchor="_Toc83639357" w:history="1">
            <w:r w:rsidR="00BB2542" w:rsidRPr="00C91895">
              <w:rPr>
                <w:rStyle w:val="Hipervnculo"/>
                <w:noProof/>
              </w:rPr>
              <w:t>12.2.2 Habilitar el nuevo idioma</w:t>
            </w:r>
            <w:r w:rsidR="00BB2542">
              <w:rPr>
                <w:noProof/>
                <w:webHidden/>
              </w:rPr>
              <w:tab/>
            </w:r>
            <w:r w:rsidR="00BB2542">
              <w:rPr>
                <w:noProof/>
                <w:webHidden/>
              </w:rPr>
              <w:fldChar w:fldCharType="begin"/>
            </w:r>
            <w:r w:rsidR="00BB2542">
              <w:rPr>
                <w:noProof/>
                <w:webHidden/>
              </w:rPr>
              <w:instrText xml:space="preserve"> PAGEREF _Toc83639357 \h </w:instrText>
            </w:r>
            <w:r w:rsidR="00BB2542">
              <w:rPr>
                <w:noProof/>
                <w:webHidden/>
              </w:rPr>
            </w:r>
            <w:r w:rsidR="00BB2542">
              <w:rPr>
                <w:noProof/>
                <w:webHidden/>
              </w:rPr>
              <w:fldChar w:fldCharType="separate"/>
            </w:r>
            <w:r w:rsidR="00547A8E">
              <w:rPr>
                <w:noProof/>
                <w:webHidden/>
              </w:rPr>
              <w:t>50</w:t>
            </w:r>
            <w:r w:rsidR="00BB2542">
              <w:rPr>
                <w:noProof/>
                <w:webHidden/>
              </w:rPr>
              <w:fldChar w:fldCharType="end"/>
            </w:r>
          </w:hyperlink>
        </w:p>
        <w:p w14:paraId="31522265" w14:textId="21D92817" w:rsidR="00BB2542" w:rsidRDefault="005555E8">
          <w:pPr>
            <w:pStyle w:val="TDC3"/>
            <w:tabs>
              <w:tab w:val="right" w:leader="dot" w:pos="8494"/>
            </w:tabs>
            <w:rPr>
              <w:rFonts w:eastAsiaTheme="minorEastAsia"/>
              <w:noProof/>
              <w:lang w:eastAsia="es-UY"/>
            </w:rPr>
          </w:pPr>
          <w:hyperlink w:anchor="_Toc83639358" w:history="1">
            <w:r w:rsidR="00BB2542" w:rsidRPr="00C91895">
              <w:rPr>
                <w:rStyle w:val="Hipervnculo"/>
                <w:noProof/>
              </w:rPr>
              <w:t>12.2.3 Configurar los idiomas soportados por una agenda</w:t>
            </w:r>
            <w:r w:rsidR="00BB2542">
              <w:rPr>
                <w:noProof/>
                <w:webHidden/>
              </w:rPr>
              <w:tab/>
            </w:r>
            <w:r w:rsidR="00BB2542">
              <w:rPr>
                <w:noProof/>
                <w:webHidden/>
              </w:rPr>
              <w:fldChar w:fldCharType="begin"/>
            </w:r>
            <w:r w:rsidR="00BB2542">
              <w:rPr>
                <w:noProof/>
                <w:webHidden/>
              </w:rPr>
              <w:instrText xml:space="preserve"> PAGEREF _Toc83639358 \h </w:instrText>
            </w:r>
            <w:r w:rsidR="00BB2542">
              <w:rPr>
                <w:noProof/>
                <w:webHidden/>
              </w:rPr>
            </w:r>
            <w:r w:rsidR="00BB2542">
              <w:rPr>
                <w:noProof/>
                <w:webHidden/>
              </w:rPr>
              <w:fldChar w:fldCharType="separate"/>
            </w:r>
            <w:r w:rsidR="00547A8E">
              <w:rPr>
                <w:noProof/>
                <w:webHidden/>
              </w:rPr>
              <w:t>50</w:t>
            </w:r>
            <w:r w:rsidR="00BB2542">
              <w:rPr>
                <w:noProof/>
                <w:webHidden/>
              </w:rPr>
              <w:fldChar w:fldCharType="end"/>
            </w:r>
          </w:hyperlink>
        </w:p>
        <w:p w14:paraId="36FE5675" w14:textId="145CACDF" w:rsidR="00BB2542" w:rsidRDefault="005555E8">
          <w:pPr>
            <w:pStyle w:val="TDC2"/>
            <w:tabs>
              <w:tab w:val="right" w:leader="dot" w:pos="8494"/>
            </w:tabs>
            <w:rPr>
              <w:rFonts w:eastAsiaTheme="minorEastAsia"/>
              <w:noProof/>
              <w:lang w:eastAsia="es-UY"/>
            </w:rPr>
          </w:pPr>
          <w:hyperlink w:anchor="_Toc83639359" w:history="1">
            <w:r w:rsidR="00BB2542" w:rsidRPr="00C91895">
              <w:rPr>
                <w:rStyle w:val="Hipervnculo"/>
                <w:noProof/>
              </w:rPr>
              <w:t>12.3 Gestión de preguntas de captcha</w:t>
            </w:r>
            <w:r w:rsidR="00BB2542">
              <w:rPr>
                <w:noProof/>
                <w:webHidden/>
              </w:rPr>
              <w:tab/>
            </w:r>
            <w:r w:rsidR="00BB2542">
              <w:rPr>
                <w:noProof/>
                <w:webHidden/>
              </w:rPr>
              <w:fldChar w:fldCharType="begin"/>
            </w:r>
            <w:r w:rsidR="00BB2542">
              <w:rPr>
                <w:noProof/>
                <w:webHidden/>
              </w:rPr>
              <w:instrText xml:space="preserve"> PAGEREF _Toc83639359 \h </w:instrText>
            </w:r>
            <w:r w:rsidR="00BB2542">
              <w:rPr>
                <w:noProof/>
                <w:webHidden/>
              </w:rPr>
            </w:r>
            <w:r w:rsidR="00BB2542">
              <w:rPr>
                <w:noProof/>
                <w:webHidden/>
              </w:rPr>
              <w:fldChar w:fldCharType="separate"/>
            </w:r>
            <w:r w:rsidR="00547A8E">
              <w:rPr>
                <w:noProof/>
                <w:webHidden/>
              </w:rPr>
              <w:t>50</w:t>
            </w:r>
            <w:r w:rsidR="00BB2542">
              <w:rPr>
                <w:noProof/>
                <w:webHidden/>
              </w:rPr>
              <w:fldChar w:fldCharType="end"/>
            </w:r>
          </w:hyperlink>
        </w:p>
        <w:p w14:paraId="56479135" w14:textId="11274729" w:rsidR="00BB2542" w:rsidRDefault="005555E8">
          <w:pPr>
            <w:pStyle w:val="TDC1"/>
            <w:tabs>
              <w:tab w:val="right" w:leader="dot" w:pos="8494"/>
            </w:tabs>
            <w:rPr>
              <w:rFonts w:eastAsiaTheme="minorEastAsia"/>
              <w:noProof/>
              <w:lang w:eastAsia="es-UY"/>
            </w:rPr>
          </w:pPr>
          <w:hyperlink w:anchor="_Toc83639360" w:history="1">
            <w:r w:rsidR="00BB2542" w:rsidRPr="00C91895">
              <w:rPr>
                <w:rStyle w:val="Hipervnculo"/>
                <w:noProof/>
              </w:rPr>
              <w:t>13 Procedimientos de respaldo y recuperación</w:t>
            </w:r>
            <w:r w:rsidR="00BB2542">
              <w:rPr>
                <w:noProof/>
                <w:webHidden/>
              </w:rPr>
              <w:tab/>
            </w:r>
            <w:r w:rsidR="00BB2542">
              <w:rPr>
                <w:noProof/>
                <w:webHidden/>
              </w:rPr>
              <w:fldChar w:fldCharType="begin"/>
            </w:r>
            <w:r w:rsidR="00BB2542">
              <w:rPr>
                <w:noProof/>
                <w:webHidden/>
              </w:rPr>
              <w:instrText xml:space="preserve"> PAGEREF _Toc83639360 \h </w:instrText>
            </w:r>
            <w:r w:rsidR="00BB2542">
              <w:rPr>
                <w:noProof/>
                <w:webHidden/>
              </w:rPr>
            </w:r>
            <w:r w:rsidR="00BB2542">
              <w:rPr>
                <w:noProof/>
                <w:webHidden/>
              </w:rPr>
              <w:fldChar w:fldCharType="separate"/>
            </w:r>
            <w:r w:rsidR="00547A8E">
              <w:rPr>
                <w:noProof/>
                <w:webHidden/>
              </w:rPr>
              <w:t>51</w:t>
            </w:r>
            <w:r w:rsidR="00BB2542">
              <w:rPr>
                <w:noProof/>
                <w:webHidden/>
              </w:rPr>
              <w:fldChar w:fldCharType="end"/>
            </w:r>
          </w:hyperlink>
        </w:p>
        <w:p w14:paraId="129A7BC4" w14:textId="2DEEDD8E" w:rsidR="00BB2542" w:rsidRDefault="005555E8">
          <w:pPr>
            <w:pStyle w:val="TDC2"/>
            <w:tabs>
              <w:tab w:val="right" w:leader="dot" w:pos="8494"/>
            </w:tabs>
            <w:rPr>
              <w:rFonts w:eastAsiaTheme="minorEastAsia"/>
              <w:noProof/>
              <w:lang w:eastAsia="es-UY"/>
            </w:rPr>
          </w:pPr>
          <w:hyperlink w:anchor="_Toc83639361" w:history="1">
            <w:r w:rsidR="00BB2542" w:rsidRPr="00C91895">
              <w:rPr>
                <w:rStyle w:val="Hipervnculo"/>
                <w:noProof/>
              </w:rPr>
              <w:t>13.1 Respaldo</w:t>
            </w:r>
            <w:r w:rsidR="00BB2542">
              <w:rPr>
                <w:noProof/>
                <w:webHidden/>
              </w:rPr>
              <w:tab/>
            </w:r>
            <w:r w:rsidR="00BB2542">
              <w:rPr>
                <w:noProof/>
                <w:webHidden/>
              </w:rPr>
              <w:fldChar w:fldCharType="begin"/>
            </w:r>
            <w:r w:rsidR="00BB2542">
              <w:rPr>
                <w:noProof/>
                <w:webHidden/>
              </w:rPr>
              <w:instrText xml:space="preserve"> PAGEREF _Toc83639361 \h </w:instrText>
            </w:r>
            <w:r w:rsidR="00BB2542">
              <w:rPr>
                <w:noProof/>
                <w:webHidden/>
              </w:rPr>
            </w:r>
            <w:r w:rsidR="00BB2542">
              <w:rPr>
                <w:noProof/>
                <w:webHidden/>
              </w:rPr>
              <w:fldChar w:fldCharType="separate"/>
            </w:r>
            <w:r w:rsidR="00547A8E">
              <w:rPr>
                <w:noProof/>
                <w:webHidden/>
              </w:rPr>
              <w:t>51</w:t>
            </w:r>
            <w:r w:rsidR="00BB2542">
              <w:rPr>
                <w:noProof/>
                <w:webHidden/>
              </w:rPr>
              <w:fldChar w:fldCharType="end"/>
            </w:r>
          </w:hyperlink>
        </w:p>
        <w:p w14:paraId="4B8ADC0E" w14:textId="521B206B" w:rsidR="00BB2542" w:rsidRDefault="005555E8">
          <w:pPr>
            <w:pStyle w:val="TDC3"/>
            <w:tabs>
              <w:tab w:val="right" w:leader="dot" w:pos="8494"/>
            </w:tabs>
            <w:rPr>
              <w:rFonts w:eastAsiaTheme="minorEastAsia"/>
              <w:noProof/>
              <w:lang w:eastAsia="es-UY"/>
            </w:rPr>
          </w:pPr>
          <w:hyperlink w:anchor="_Toc83639362" w:history="1">
            <w:r w:rsidR="00BB2542" w:rsidRPr="00C91895">
              <w:rPr>
                <w:rStyle w:val="Hipervnculo"/>
                <w:noProof/>
              </w:rPr>
              <w:t>13.1.1 Respaldo total</w:t>
            </w:r>
            <w:r w:rsidR="00BB2542">
              <w:rPr>
                <w:noProof/>
                <w:webHidden/>
              </w:rPr>
              <w:tab/>
            </w:r>
            <w:r w:rsidR="00BB2542">
              <w:rPr>
                <w:noProof/>
                <w:webHidden/>
              </w:rPr>
              <w:fldChar w:fldCharType="begin"/>
            </w:r>
            <w:r w:rsidR="00BB2542">
              <w:rPr>
                <w:noProof/>
                <w:webHidden/>
              </w:rPr>
              <w:instrText xml:space="preserve"> PAGEREF _Toc83639362 \h </w:instrText>
            </w:r>
            <w:r w:rsidR="00BB2542">
              <w:rPr>
                <w:noProof/>
                <w:webHidden/>
              </w:rPr>
            </w:r>
            <w:r w:rsidR="00BB2542">
              <w:rPr>
                <w:noProof/>
                <w:webHidden/>
              </w:rPr>
              <w:fldChar w:fldCharType="separate"/>
            </w:r>
            <w:r w:rsidR="00547A8E">
              <w:rPr>
                <w:noProof/>
                <w:webHidden/>
              </w:rPr>
              <w:t>51</w:t>
            </w:r>
            <w:r w:rsidR="00BB2542">
              <w:rPr>
                <w:noProof/>
                <w:webHidden/>
              </w:rPr>
              <w:fldChar w:fldCharType="end"/>
            </w:r>
          </w:hyperlink>
        </w:p>
        <w:p w14:paraId="2928D45D" w14:textId="1D5D6370" w:rsidR="00BB2542" w:rsidRDefault="005555E8">
          <w:pPr>
            <w:pStyle w:val="TDC3"/>
            <w:tabs>
              <w:tab w:val="right" w:leader="dot" w:pos="8494"/>
            </w:tabs>
            <w:rPr>
              <w:rFonts w:eastAsiaTheme="minorEastAsia"/>
              <w:noProof/>
              <w:lang w:eastAsia="es-UY"/>
            </w:rPr>
          </w:pPr>
          <w:hyperlink w:anchor="_Toc83639363" w:history="1">
            <w:r w:rsidR="00BB2542" w:rsidRPr="00C91895">
              <w:rPr>
                <w:rStyle w:val="Hipervnculo"/>
                <w:noProof/>
              </w:rPr>
              <w:t>13.1.2 Respaldo parcial</w:t>
            </w:r>
            <w:r w:rsidR="00BB2542">
              <w:rPr>
                <w:noProof/>
                <w:webHidden/>
              </w:rPr>
              <w:tab/>
            </w:r>
            <w:r w:rsidR="00BB2542">
              <w:rPr>
                <w:noProof/>
                <w:webHidden/>
              </w:rPr>
              <w:fldChar w:fldCharType="begin"/>
            </w:r>
            <w:r w:rsidR="00BB2542">
              <w:rPr>
                <w:noProof/>
                <w:webHidden/>
              </w:rPr>
              <w:instrText xml:space="preserve"> PAGEREF _Toc83639363 \h </w:instrText>
            </w:r>
            <w:r w:rsidR="00BB2542">
              <w:rPr>
                <w:noProof/>
                <w:webHidden/>
              </w:rPr>
            </w:r>
            <w:r w:rsidR="00BB2542">
              <w:rPr>
                <w:noProof/>
                <w:webHidden/>
              </w:rPr>
              <w:fldChar w:fldCharType="separate"/>
            </w:r>
            <w:r w:rsidR="00547A8E">
              <w:rPr>
                <w:noProof/>
                <w:webHidden/>
              </w:rPr>
              <w:t>51</w:t>
            </w:r>
            <w:r w:rsidR="00BB2542">
              <w:rPr>
                <w:noProof/>
                <w:webHidden/>
              </w:rPr>
              <w:fldChar w:fldCharType="end"/>
            </w:r>
          </w:hyperlink>
        </w:p>
        <w:p w14:paraId="1E67AE02" w14:textId="32FC9F89" w:rsidR="00BB2542" w:rsidRDefault="005555E8">
          <w:pPr>
            <w:pStyle w:val="TDC2"/>
            <w:tabs>
              <w:tab w:val="right" w:leader="dot" w:pos="8494"/>
            </w:tabs>
            <w:rPr>
              <w:rFonts w:eastAsiaTheme="minorEastAsia"/>
              <w:noProof/>
              <w:lang w:eastAsia="es-UY"/>
            </w:rPr>
          </w:pPr>
          <w:hyperlink w:anchor="_Toc83639364" w:history="1">
            <w:r w:rsidR="00BB2542" w:rsidRPr="00C91895">
              <w:rPr>
                <w:rStyle w:val="Hipervnculo"/>
                <w:noProof/>
              </w:rPr>
              <w:t>13.2 Recuperación</w:t>
            </w:r>
            <w:r w:rsidR="00BB2542">
              <w:rPr>
                <w:noProof/>
                <w:webHidden/>
              </w:rPr>
              <w:tab/>
            </w:r>
            <w:r w:rsidR="00BB2542">
              <w:rPr>
                <w:noProof/>
                <w:webHidden/>
              </w:rPr>
              <w:fldChar w:fldCharType="begin"/>
            </w:r>
            <w:r w:rsidR="00BB2542">
              <w:rPr>
                <w:noProof/>
                <w:webHidden/>
              </w:rPr>
              <w:instrText xml:space="preserve"> PAGEREF _Toc83639364 \h </w:instrText>
            </w:r>
            <w:r w:rsidR="00BB2542">
              <w:rPr>
                <w:noProof/>
                <w:webHidden/>
              </w:rPr>
            </w:r>
            <w:r w:rsidR="00BB2542">
              <w:rPr>
                <w:noProof/>
                <w:webHidden/>
              </w:rPr>
              <w:fldChar w:fldCharType="separate"/>
            </w:r>
            <w:r w:rsidR="00547A8E">
              <w:rPr>
                <w:noProof/>
                <w:webHidden/>
              </w:rPr>
              <w:t>51</w:t>
            </w:r>
            <w:r w:rsidR="00BB2542">
              <w:rPr>
                <w:noProof/>
                <w:webHidden/>
              </w:rPr>
              <w:fldChar w:fldCharType="end"/>
            </w:r>
          </w:hyperlink>
        </w:p>
        <w:p w14:paraId="0A8B3B60" w14:textId="1194F251" w:rsidR="00BB2542" w:rsidRDefault="005555E8">
          <w:pPr>
            <w:pStyle w:val="TDC3"/>
            <w:tabs>
              <w:tab w:val="right" w:leader="dot" w:pos="8494"/>
            </w:tabs>
            <w:rPr>
              <w:rFonts w:eastAsiaTheme="minorEastAsia"/>
              <w:noProof/>
              <w:lang w:eastAsia="es-UY"/>
            </w:rPr>
          </w:pPr>
          <w:hyperlink w:anchor="_Toc83639365" w:history="1">
            <w:r w:rsidR="00BB2542" w:rsidRPr="00C91895">
              <w:rPr>
                <w:rStyle w:val="Hipervnculo"/>
                <w:noProof/>
              </w:rPr>
              <w:t>13.2.1 Recuperación de un respaldo total</w:t>
            </w:r>
            <w:r w:rsidR="00BB2542">
              <w:rPr>
                <w:noProof/>
                <w:webHidden/>
              </w:rPr>
              <w:tab/>
            </w:r>
            <w:r w:rsidR="00BB2542">
              <w:rPr>
                <w:noProof/>
                <w:webHidden/>
              </w:rPr>
              <w:fldChar w:fldCharType="begin"/>
            </w:r>
            <w:r w:rsidR="00BB2542">
              <w:rPr>
                <w:noProof/>
                <w:webHidden/>
              </w:rPr>
              <w:instrText xml:space="preserve"> PAGEREF _Toc83639365 \h </w:instrText>
            </w:r>
            <w:r w:rsidR="00BB2542">
              <w:rPr>
                <w:noProof/>
                <w:webHidden/>
              </w:rPr>
            </w:r>
            <w:r w:rsidR="00BB2542">
              <w:rPr>
                <w:noProof/>
                <w:webHidden/>
              </w:rPr>
              <w:fldChar w:fldCharType="separate"/>
            </w:r>
            <w:r w:rsidR="00547A8E">
              <w:rPr>
                <w:noProof/>
                <w:webHidden/>
              </w:rPr>
              <w:t>51</w:t>
            </w:r>
            <w:r w:rsidR="00BB2542">
              <w:rPr>
                <w:noProof/>
                <w:webHidden/>
              </w:rPr>
              <w:fldChar w:fldCharType="end"/>
            </w:r>
          </w:hyperlink>
        </w:p>
        <w:p w14:paraId="1A7191A4" w14:textId="78864DB4" w:rsidR="00BB2542" w:rsidRDefault="005555E8">
          <w:pPr>
            <w:pStyle w:val="TDC3"/>
            <w:tabs>
              <w:tab w:val="right" w:leader="dot" w:pos="8494"/>
            </w:tabs>
            <w:rPr>
              <w:rFonts w:eastAsiaTheme="minorEastAsia"/>
              <w:noProof/>
              <w:lang w:eastAsia="es-UY"/>
            </w:rPr>
          </w:pPr>
          <w:hyperlink w:anchor="_Toc83639366" w:history="1">
            <w:r w:rsidR="00BB2542" w:rsidRPr="00C91895">
              <w:rPr>
                <w:rStyle w:val="Hipervnculo"/>
                <w:noProof/>
              </w:rPr>
              <w:t>13.2.2 Recuperación de un respaldo parcial</w:t>
            </w:r>
            <w:r w:rsidR="00BB2542">
              <w:rPr>
                <w:noProof/>
                <w:webHidden/>
              </w:rPr>
              <w:tab/>
            </w:r>
            <w:r w:rsidR="00BB2542">
              <w:rPr>
                <w:noProof/>
                <w:webHidden/>
              </w:rPr>
              <w:fldChar w:fldCharType="begin"/>
            </w:r>
            <w:r w:rsidR="00BB2542">
              <w:rPr>
                <w:noProof/>
                <w:webHidden/>
              </w:rPr>
              <w:instrText xml:space="preserve"> PAGEREF _Toc83639366 \h </w:instrText>
            </w:r>
            <w:r w:rsidR="00BB2542">
              <w:rPr>
                <w:noProof/>
                <w:webHidden/>
              </w:rPr>
            </w:r>
            <w:r w:rsidR="00BB2542">
              <w:rPr>
                <w:noProof/>
                <w:webHidden/>
              </w:rPr>
              <w:fldChar w:fldCharType="separate"/>
            </w:r>
            <w:r w:rsidR="00547A8E">
              <w:rPr>
                <w:noProof/>
                <w:webHidden/>
              </w:rPr>
              <w:t>52</w:t>
            </w:r>
            <w:r w:rsidR="00BB2542">
              <w:rPr>
                <w:noProof/>
                <w:webHidden/>
              </w:rPr>
              <w:fldChar w:fldCharType="end"/>
            </w:r>
          </w:hyperlink>
        </w:p>
        <w:p w14:paraId="11ED0A29" w14:textId="22048D50" w:rsidR="00BB2542" w:rsidRDefault="005555E8">
          <w:pPr>
            <w:pStyle w:val="TDC1"/>
            <w:tabs>
              <w:tab w:val="right" w:leader="dot" w:pos="8494"/>
            </w:tabs>
            <w:rPr>
              <w:rFonts w:eastAsiaTheme="minorEastAsia"/>
              <w:noProof/>
              <w:lang w:eastAsia="es-UY"/>
            </w:rPr>
          </w:pPr>
          <w:hyperlink w:anchor="_Toc83639367" w:history="1">
            <w:r w:rsidR="00BB2542" w:rsidRPr="00C91895">
              <w:rPr>
                <w:rStyle w:val="Hipervnculo"/>
                <w:noProof/>
              </w:rPr>
              <w:t>14 Incorporación de acciones y validaciones personalizadas</w:t>
            </w:r>
            <w:r w:rsidR="00BB2542">
              <w:rPr>
                <w:noProof/>
                <w:webHidden/>
              </w:rPr>
              <w:tab/>
            </w:r>
            <w:r w:rsidR="00BB2542">
              <w:rPr>
                <w:noProof/>
                <w:webHidden/>
              </w:rPr>
              <w:fldChar w:fldCharType="begin"/>
            </w:r>
            <w:r w:rsidR="00BB2542">
              <w:rPr>
                <w:noProof/>
                <w:webHidden/>
              </w:rPr>
              <w:instrText xml:space="preserve"> PAGEREF _Toc83639367 \h </w:instrText>
            </w:r>
            <w:r w:rsidR="00BB2542">
              <w:rPr>
                <w:noProof/>
                <w:webHidden/>
              </w:rPr>
            </w:r>
            <w:r w:rsidR="00BB2542">
              <w:rPr>
                <w:noProof/>
                <w:webHidden/>
              </w:rPr>
              <w:fldChar w:fldCharType="separate"/>
            </w:r>
            <w:r w:rsidR="00547A8E">
              <w:rPr>
                <w:noProof/>
                <w:webHidden/>
              </w:rPr>
              <w:t>53</w:t>
            </w:r>
            <w:r w:rsidR="00BB2542">
              <w:rPr>
                <w:noProof/>
                <w:webHidden/>
              </w:rPr>
              <w:fldChar w:fldCharType="end"/>
            </w:r>
          </w:hyperlink>
        </w:p>
        <w:p w14:paraId="4DAB889B" w14:textId="6649123C" w:rsidR="00BB2542" w:rsidRDefault="005555E8">
          <w:pPr>
            <w:pStyle w:val="TDC2"/>
            <w:tabs>
              <w:tab w:val="right" w:leader="dot" w:pos="8494"/>
            </w:tabs>
            <w:rPr>
              <w:rFonts w:eastAsiaTheme="minorEastAsia"/>
              <w:noProof/>
              <w:lang w:eastAsia="es-UY"/>
            </w:rPr>
          </w:pPr>
          <w:hyperlink w:anchor="_Toc83639368" w:history="1">
            <w:r w:rsidR="00BB2542" w:rsidRPr="00C91895">
              <w:rPr>
                <w:rStyle w:val="Hipervnculo"/>
                <w:noProof/>
              </w:rPr>
              <w:t>14.1 Validaciones personalizadas</w:t>
            </w:r>
            <w:r w:rsidR="00BB2542">
              <w:rPr>
                <w:noProof/>
                <w:webHidden/>
              </w:rPr>
              <w:tab/>
            </w:r>
            <w:r w:rsidR="00BB2542">
              <w:rPr>
                <w:noProof/>
                <w:webHidden/>
              </w:rPr>
              <w:fldChar w:fldCharType="begin"/>
            </w:r>
            <w:r w:rsidR="00BB2542">
              <w:rPr>
                <w:noProof/>
                <w:webHidden/>
              </w:rPr>
              <w:instrText xml:space="preserve"> PAGEREF _Toc83639368 \h </w:instrText>
            </w:r>
            <w:r w:rsidR="00BB2542">
              <w:rPr>
                <w:noProof/>
                <w:webHidden/>
              </w:rPr>
            </w:r>
            <w:r w:rsidR="00BB2542">
              <w:rPr>
                <w:noProof/>
                <w:webHidden/>
              </w:rPr>
              <w:fldChar w:fldCharType="separate"/>
            </w:r>
            <w:r w:rsidR="00547A8E">
              <w:rPr>
                <w:noProof/>
                <w:webHidden/>
              </w:rPr>
              <w:t>53</w:t>
            </w:r>
            <w:r w:rsidR="00BB2542">
              <w:rPr>
                <w:noProof/>
                <w:webHidden/>
              </w:rPr>
              <w:fldChar w:fldCharType="end"/>
            </w:r>
          </w:hyperlink>
        </w:p>
        <w:p w14:paraId="48A4879D" w14:textId="65531A93" w:rsidR="00BB2542" w:rsidRDefault="005555E8">
          <w:pPr>
            <w:pStyle w:val="TDC3"/>
            <w:tabs>
              <w:tab w:val="right" w:leader="dot" w:pos="8494"/>
            </w:tabs>
            <w:rPr>
              <w:rFonts w:eastAsiaTheme="minorEastAsia"/>
              <w:noProof/>
              <w:lang w:eastAsia="es-UY"/>
            </w:rPr>
          </w:pPr>
          <w:hyperlink w:anchor="_Toc83639369" w:history="1">
            <w:r w:rsidR="00BB2542" w:rsidRPr="00C91895">
              <w:rPr>
                <w:rStyle w:val="Hipervnculo"/>
                <w:noProof/>
              </w:rPr>
              <w:t>14.1.1 Sobre las validaciones</w:t>
            </w:r>
            <w:r w:rsidR="00BB2542">
              <w:rPr>
                <w:noProof/>
                <w:webHidden/>
              </w:rPr>
              <w:tab/>
            </w:r>
            <w:r w:rsidR="00BB2542">
              <w:rPr>
                <w:noProof/>
                <w:webHidden/>
              </w:rPr>
              <w:fldChar w:fldCharType="begin"/>
            </w:r>
            <w:r w:rsidR="00BB2542">
              <w:rPr>
                <w:noProof/>
                <w:webHidden/>
              </w:rPr>
              <w:instrText xml:space="preserve"> PAGEREF _Toc83639369 \h </w:instrText>
            </w:r>
            <w:r w:rsidR="00BB2542">
              <w:rPr>
                <w:noProof/>
                <w:webHidden/>
              </w:rPr>
            </w:r>
            <w:r w:rsidR="00BB2542">
              <w:rPr>
                <w:noProof/>
                <w:webHidden/>
              </w:rPr>
              <w:fldChar w:fldCharType="separate"/>
            </w:r>
            <w:r w:rsidR="00547A8E">
              <w:rPr>
                <w:noProof/>
                <w:webHidden/>
              </w:rPr>
              <w:t>53</w:t>
            </w:r>
            <w:r w:rsidR="00BB2542">
              <w:rPr>
                <w:noProof/>
                <w:webHidden/>
              </w:rPr>
              <w:fldChar w:fldCharType="end"/>
            </w:r>
          </w:hyperlink>
        </w:p>
        <w:p w14:paraId="6AF35BB0" w14:textId="76DAB22E" w:rsidR="00BB2542" w:rsidRDefault="005555E8">
          <w:pPr>
            <w:pStyle w:val="TDC3"/>
            <w:tabs>
              <w:tab w:val="right" w:leader="dot" w:pos="8494"/>
            </w:tabs>
            <w:rPr>
              <w:rFonts w:eastAsiaTheme="minorEastAsia"/>
              <w:noProof/>
              <w:lang w:eastAsia="es-UY"/>
            </w:rPr>
          </w:pPr>
          <w:hyperlink w:anchor="_Toc83639370" w:history="1">
            <w:r w:rsidR="00BB2542" w:rsidRPr="00C91895">
              <w:rPr>
                <w:rStyle w:val="Hipervnculo"/>
                <w:noProof/>
              </w:rPr>
              <w:t>14.1.2 Creación de una validación personalizada</w:t>
            </w:r>
            <w:r w:rsidR="00BB2542">
              <w:rPr>
                <w:noProof/>
                <w:webHidden/>
              </w:rPr>
              <w:tab/>
            </w:r>
            <w:r w:rsidR="00BB2542">
              <w:rPr>
                <w:noProof/>
                <w:webHidden/>
              </w:rPr>
              <w:fldChar w:fldCharType="begin"/>
            </w:r>
            <w:r w:rsidR="00BB2542">
              <w:rPr>
                <w:noProof/>
                <w:webHidden/>
              </w:rPr>
              <w:instrText xml:space="preserve"> PAGEREF _Toc83639370 \h </w:instrText>
            </w:r>
            <w:r w:rsidR="00BB2542">
              <w:rPr>
                <w:noProof/>
                <w:webHidden/>
              </w:rPr>
            </w:r>
            <w:r w:rsidR="00BB2542">
              <w:rPr>
                <w:noProof/>
                <w:webHidden/>
              </w:rPr>
              <w:fldChar w:fldCharType="separate"/>
            </w:r>
            <w:r w:rsidR="00547A8E">
              <w:rPr>
                <w:noProof/>
                <w:webHidden/>
              </w:rPr>
              <w:t>53</w:t>
            </w:r>
            <w:r w:rsidR="00BB2542">
              <w:rPr>
                <w:noProof/>
                <w:webHidden/>
              </w:rPr>
              <w:fldChar w:fldCharType="end"/>
            </w:r>
          </w:hyperlink>
        </w:p>
        <w:p w14:paraId="15115DFC" w14:textId="763708A8" w:rsidR="00BB2542" w:rsidRDefault="005555E8">
          <w:pPr>
            <w:pStyle w:val="TDC3"/>
            <w:tabs>
              <w:tab w:val="right" w:leader="dot" w:pos="8494"/>
            </w:tabs>
            <w:rPr>
              <w:rFonts w:eastAsiaTheme="minorEastAsia"/>
              <w:noProof/>
              <w:lang w:eastAsia="es-UY"/>
            </w:rPr>
          </w:pPr>
          <w:hyperlink w:anchor="_Toc83639371" w:history="1">
            <w:r w:rsidR="00BB2542" w:rsidRPr="00C91895">
              <w:rPr>
                <w:rStyle w:val="Hipervnculo"/>
                <w:noProof/>
              </w:rPr>
              <w:t>14.2.1 Sobre las acciones</w:t>
            </w:r>
            <w:r w:rsidR="00BB2542">
              <w:rPr>
                <w:noProof/>
                <w:webHidden/>
              </w:rPr>
              <w:tab/>
            </w:r>
            <w:r w:rsidR="00BB2542">
              <w:rPr>
                <w:noProof/>
                <w:webHidden/>
              </w:rPr>
              <w:fldChar w:fldCharType="begin"/>
            </w:r>
            <w:r w:rsidR="00BB2542">
              <w:rPr>
                <w:noProof/>
                <w:webHidden/>
              </w:rPr>
              <w:instrText xml:space="preserve"> PAGEREF _Toc83639371 \h </w:instrText>
            </w:r>
            <w:r w:rsidR="00BB2542">
              <w:rPr>
                <w:noProof/>
                <w:webHidden/>
              </w:rPr>
            </w:r>
            <w:r w:rsidR="00BB2542">
              <w:rPr>
                <w:noProof/>
                <w:webHidden/>
              </w:rPr>
              <w:fldChar w:fldCharType="separate"/>
            </w:r>
            <w:r w:rsidR="00547A8E">
              <w:rPr>
                <w:noProof/>
                <w:webHidden/>
              </w:rPr>
              <w:t>54</w:t>
            </w:r>
            <w:r w:rsidR="00BB2542">
              <w:rPr>
                <w:noProof/>
                <w:webHidden/>
              </w:rPr>
              <w:fldChar w:fldCharType="end"/>
            </w:r>
          </w:hyperlink>
        </w:p>
        <w:p w14:paraId="564F4784" w14:textId="0BD69B19" w:rsidR="00BB2542" w:rsidRDefault="005555E8">
          <w:pPr>
            <w:pStyle w:val="TDC3"/>
            <w:tabs>
              <w:tab w:val="right" w:leader="dot" w:pos="8494"/>
            </w:tabs>
            <w:rPr>
              <w:rFonts w:eastAsiaTheme="minorEastAsia"/>
              <w:noProof/>
              <w:lang w:eastAsia="es-UY"/>
            </w:rPr>
          </w:pPr>
          <w:hyperlink w:anchor="_Toc83639372" w:history="1">
            <w:r w:rsidR="00BB2542" w:rsidRPr="00C91895">
              <w:rPr>
                <w:rStyle w:val="Hipervnculo"/>
                <w:noProof/>
              </w:rPr>
              <w:t>14.2.2 Creación de una acción personalizada</w:t>
            </w:r>
            <w:r w:rsidR="00BB2542">
              <w:rPr>
                <w:noProof/>
                <w:webHidden/>
              </w:rPr>
              <w:tab/>
            </w:r>
            <w:r w:rsidR="00BB2542">
              <w:rPr>
                <w:noProof/>
                <w:webHidden/>
              </w:rPr>
              <w:fldChar w:fldCharType="begin"/>
            </w:r>
            <w:r w:rsidR="00BB2542">
              <w:rPr>
                <w:noProof/>
                <w:webHidden/>
              </w:rPr>
              <w:instrText xml:space="preserve"> PAGEREF _Toc83639372 \h </w:instrText>
            </w:r>
            <w:r w:rsidR="00BB2542">
              <w:rPr>
                <w:noProof/>
                <w:webHidden/>
              </w:rPr>
            </w:r>
            <w:r w:rsidR="00BB2542">
              <w:rPr>
                <w:noProof/>
                <w:webHidden/>
              </w:rPr>
              <w:fldChar w:fldCharType="separate"/>
            </w:r>
            <w:r w:rsidR="00547A8E">
              <w:rPr>
                <w:noProof/>
                <w:webHidden/>
              </w:rPr>
              <w:t>55</w:t>
            </w:r>
            <w:r w:rsidR="00BB2542">
              <w:rPr>
                <w:noProof/>
                <w:webHidden/>
              </w:rPr>
              <w:fldChar w:fldCharType="end"/>
            </w:r>
          </w:hyperlink>
        </w:p>
        <w:p w14:paraId="3A776AEB" w14:textId="4243F921" w:rsidR="00BB2542" w:rsidRDefault="005555E8">
          <w:pPr>
            <w:pStyle w:val="TDC1"/>
            <w:tabs>
              <w:tab w:val="right" w:leader="dot" w:pos="8494"/>
            </w:tabs>
            <w:rPr>
              <w:rFonts w:eastAsiaTheme="minorEastAsia"/>
              <w:noProof/>
              <w:lang w:eastAsia="es-UY"/>
            </w:rPr>
          </w:pPr>
          <w:hyperlink w:anchor="_Toc83639373" w:history="1">
            <w:r w:rsidR="00BB2542" w:rsidRPr="00C91895">
              <w:rPr>
                <w:rStyle w:val="Hipervnculo"/>
                <w:noProof/>
              </w:rPr>
              <w:t>15 Actualización de versiones</w:t>
            </w:r>
            <w:r w:rsidR="00BB2542">
              <w:rPr>
                <w:noProof/>
                <w:webHidden/>
              </w:rPr>
              <w:tab/>
            </w:r>
            <w:r w:rsidR="00BB2542">
              <w:rPr>
                <w:noProof/>
                <w:webHidden/>
              </w:rPr>
              <w:fldChar w:fldCharType="begin"/>
            </w:r>
            <w:r w:rsidR="00BB2542">
              <w:rPr>
                <w:noProof/>
                <w:webHidden/>
              </w:rPr>
              <w:instrText xml:space="preserve"> PAGEREF _Toc83639373 \h </w:instrText>
            </w:r>
            <w:r w:rsidR="00BB2542">
              <w:rPr>
                <w:noProof/>
                <w:webHidden/>
              </w:rPr>
            </w:r>
            <w:r w:rsidR="00BB2542">
              <w:rPr>
                <w:noProof/>
                <w:webHidden/>
              </w:rPr>
              <w:fldChar w:fldCharType="separate"/>
            </w:r>
            <w:r w:rsidR="00547A8E">
              <w:rPr>
                <w:noProof/>
                <w:webHidden/>
              </w:rPr>
              <w:t>56</w:t>
            </w:r>
            <w:r w:rsidR="00BB2542">
              <w:rPr>
                <w:noProof/>
                <w:webHidden/>
              </w:rPr>
              <w:fldChar w:fldCharType="end"/>
            </w:r>
          </w:hyperlink>
        </w:p>
        <w:p w14:paraId="124D9CA7" w14:textId="127A30DF" w:rsidR="00BB2542" w:rsidRDefault="005555E8">
          <w:pPr>
            <w:pStyle w:val="TDC2"/>
            <w:tabs>
              <w:tab w:val="right" w:leader="dot" w:pos="8494"/>
            </w:tabs>
            <w:rPr>
              <w:rFonts w:eastAsiaTheme="minorEastAsia"/>
              <w:noProof/>
              <w:lang w:eastAsia="es-UY"/>
            </w:rPr>
          </w:pPr>
          <w:hyperlink w:anchor="_Toc83639374" w:history="1">
            <w:r w:rsidR="00BB2542" w:rsidRPr="00C91895">
              <w:rPr>
                <w:rStyle w:val="Hipervnculo"/>
                <w:noProof/>
              </w:rPr>
              <w:t>15.2 Procedimiento de migración de una versión a la siguiente</w:t>
            </w:r>
            <w:r w:rsidR="00BB2542">
              <w:rPr>
                <w:noProof/>
                <w:webHidden/>
              </w:rPr>
              <w:tab/>
            </w:r>
            <w:r w:rsidR="00BB2542">
              <w:rPr>
                <w:noProof/>
                <w:webHidden/>
              </w:rPr>
              <w:fldChar w:fldCharType="begin"/>
            </w:r>
            <w:r w:rsidR="00BB2542">
              <w:rPr>
                <w:noProof/>
                <w:webHidden/>
              </w:rPr>
              <w:instrText xml:space="preserve"> PAGEREF _Toc83639374 \h </w:instrText>
            </w:r>
            <w:r w:rsidR="00BB2542">
              <w:rPr>
                <w:noProof/>
                <w:webHidden/>
              </w:rPr>
            </w:r>
            <w:r w:rsidR="00BB2542">
              <w:rPr>
                <w:noProof/>
                <w:webHidden/>
              </w:rPr>
              <w:fldChar w:fldCharType="separate"/>
            </w:r>
            <w:r w:rsidR="00547A8E">
              <w:rPr>
                <w:noProof/>
                <w:webHidden/>
              </w:rPr>
              <w:t>56</w:t>
            </w:r>
            <w:r w:rsidR="00BB2542">
              <w:rPr>
                <w:noProof/>
                <w:webHidden/>
              </w:rPr>
              <w:fldChar w:fldCharType="end"/>
            </w:r>
          </w:hyperlink>
        </w:p>
        <w:p w14:paraId="467F7FFE" w14:textId="5B9738DD" w:rsidR="00BB2542" w:rsidRDefault="005555E8">
          <w:pPr>
            <w:pStyle w:val="TDC2"/>
            <w:tabs>
              <w:tab w:val="right" w:leader="dot" w:pos="8494"/>
            </w:tabs>
            <w:rPr>
              <w:rFonts w:eastAsiaTheme="minorEastAsia"/>
              <w:noProof/>
              <w:lang w:eastAsia="es-UY"/>
            </w:rPr>
          </w:pPr>
          <w:hyperlink w:anchor="_Toc83639375" w:history="1">
            <w:r w:rsidR="00BB2542" w:rsidRPr="00C91895">
              <w:rPr>
                <w:rStyle w:val="Hipervnculo"/>
                <w:noProof/>
              </w:rPr>
              <w:t>15.3 Migración de una versión a otra no consecutiva</w:t>
            </w:r>
            <w:r w:rsidR="00BB2542">
              <w:rPr>
                <w:noProof/>
                <w:webHidden/>
              </w:rPr>
              <w:tab/>
            </w:r>
            <w:r w:rsidR="00BB2542">
              <w:rPr>
                <w:noProof/>
                <w:webHidden/>
              </w:rPr>
              <w:fldChar w:fldCharType="begin"/>
            </w:r>
            <w:r w:rsidR="00BB2542">
              <w:rPr>
                <w:noProof/>
                <w:webHidden/>
              </w:rPr>
              <w:instrText xml:space="preserve"> PAGEREF _Toc83639375 \h </w:instrText>
            </w:r>
            <w:r w:rsidR="00BB2542">
              <w:rPr>
                <w:noProof/>
                <w:webHidden/>
              </w:rPr>
            </w:r>
            <w:r w:rsidR="00BB2542">
              <w:rPr>
                <w:noProof/>
                <w:webHidden/>
              </w:rPr>
              <w:fldChar w:fldCharType="separate"/>
            </w:r>
            <w:r w:rsidR="00547A8E">
              <w:rPr>
                <w:noProof/>
                <w:webHidden/>
              </w:rPr>
              <w:t>57</w:t>
            </w:r>
            <w:r w:rsidR="00BB2542">
              <w:rPr>
                <w:noProof/>
                <w:webHidden/>
              </w:rPr>
              <w:fldChar w:fldCharType="end"/>
            </w:r>
          </w:hyperlink>
        </w:p>
        <w:p w14:paraId="245E1E7F" w14:textId="268D4BEF" w:rsidR="00BB2542" w:rsidRDefault="005555E8">
          <w:pPr>
            <w:pStyle w:val="TDC1"/>
            <w:tabs>
              <w:tab w:val="right" w:leader="dot" w:pos="8494"/>
            </w:tabs>
            <w:rPr>
              <w:rFonts w:eastAsiaTheme="minorEastAsia"/>
              <w:noProof/>
              <w:lang w:eastAsia="es-UY"/>
            </w:rPr>
          </w:pPr>
          <w:hyperlink w:anchor="_Toc83639376" w:history="1">
            <w:r w:rsidR="00BB2542" w:rsidRPr="00C91895">
              <w:rPr>
                <w:rStyle w:val="Hipervnculo"/>
                <w:noProof/>
              </w:rPr>
              <w:t>16 Resolución de problemas conocidos</w:t>
            </w:r>
            <w:r w:rsidR="00BB2542">
              <w:rPr>
                <w:noProof/>
                <w:webHidden/>
              </w:rPr>
              <w:tab/>
            </w:r>
            <w:r w:rsidR="00BB2542">
              <w:rPr>
                <w:noProof/>
                <w:webHidden/>
              </w:rPr>
              <w:fldChar w:fldCharType="begin"/>
            </w:r>
            <w:r w:rsidR="00BB2542">
              <w:rPr>
                <w:noProof/>
                <w:webHidden/>
              </w:rPr>
              <w:instrText xml:space="preserve"> PAGEREF _Toc83639376 \h </w:instrText>
            </w:r>
            <w:r w:rsidR="00BB2542">
              <w:rPr>
                <w:noProof/>
                <w:webHidden/>
              </w:rPr>
            </w:r>
            <w:r w:rsidR="00BB2542">
              <w:rPr>
                <w:noProof/>
                <w:webHidden/>
              </w:rPr>
              <w:fldChar w:fldCharType="separate"/>
            </w:r>
            <w:r w:rsidR="00547A8E">
              <w:rPr>
                <w:noProof/>
                <w:webHidden/>
              </w:rPr>
              <w:t>59</w:t>
            </w:r>
            <w:r w:rsidR="00BB2542">
              <w:rPr>
                <w:noProof/>
                <w:webHidden/>
              </w:rPr>
              <w:fldChar w:fldCharType="end"/>
            </w:r>
          </w:hyperlink>
        </w:p>
        <w:p w14:paraId="49C4C534" w14:textId="3B31A08A" w:rsidR="00BB2542" w:rsidRDefault="005555E8">
          <w:pPr>
            <w:pStyle w:val="TDC2"/>
            <w:tabs>
              <w:tab w:val="right" w:leader="dot" w:pos="8494"/>
            </w:tabs>
            <w:rPr>
              <w:rFonts w:eastAsiaTheme="minorEastAsia"/>
              <w:noProof/>
              <w:lang w:eastAsia="es-UY"/>
            </w:rPr>
          </w:pPr>
          <w:hyperlink w:anchor="_Toc83639377" w:history="1">
            <w:r w:rsidR="00BB2542" w:rsidRPr="00C91895">
              <w:rPr>
                <w:rStyle w:val="Hipervnculo"/>
                <w:noProof/>
              </w:rPr>
              <w:t>16.1 Problemas en el arranque</w:t>
            </w:r>
            <w:r w:rsidR="00BB2542">
              <w:rPr>
                <w:noProof/>
                <w:webHidden/>
              </w:rPr>
              <w:tab/>
            </w:r>
            <w:r w:rsidR="00BB2542">
              <w:rPr>
                <w:noProof/>
                <w:webHidden/>
              </w:rPr>
              <w:fldChar w:fldCharType="begin"/>
            </w:r>
            <w:r w:rsidR="00BB2542">
              <w:rPr>
                <w:noProof/>
                <w:webHidden/>
              </w:rPr>
              <w:instrText xml:space="preserve"> PAGEREF _Toc83639377 \h </w:instrText>
            </w:r>
            <w:r w:rsidR="00BB2542">
              <w:rPr>
                <w:noProof/>
                <w:webHidden/>
              </w:rPr>
            </w:r>
            <w:r w:rsidR="00BB2542">
              <w:rPr>
                <w:noProof/>
                <w:webHidden/>
              </w:rPr>
              <w:fldChar w:fldCharType="separate"/>
            </w:r>
            <w:r w:rsidR="00547A8E">
              <w:rPr>
                <w:noProof/>
                <w:webHidden/>
              </w:rPr>
              <w:t>59</w:t>
            </w:r>
            <w:r w:rsidR="00BB2542">
              <w:rPr>
                <w:noProof/>
                <w:webHidden/>
              </w:rPr>
              <w:fldChar w:fldCharType="end"/>
            </w:r>
          </w:hyperlink>
        </w:p>
        <w:p w14:paraId="1CCE3848" w14:textId="6D36107D" w:rsidR="00BB2542" w:rsidRDefault="005555E8">
          <w:pPr>
            <w:pStyle w:val="TDC3"/>
            <w:tabs>
              <w:tab w:val="right" w:leader="dot" w:pos="8494"/>
            </w:tabs>
            <w:rPr>
              <w:rFonts w:eastAsiaTheme="minorEastAsia"/>
              <w:noProof/>
              <w:lang w:eastAsia="es-UY"/>
            </w:rPr>
          </w:pPr>
          <w:hyperlink w:anchor="_Toc83639378" w:history="1">
            <w:r w:rsidR="00BB2542" w:rsidRPr="00C91895">
              <w:rPr>
                <w:rStyle w:val="Hipervnculo"/>
                <w:noProof/>
              </w:rPr>
              <w:t>16.2.1 Habilitar el despliegue de la hora actual en la aplicación</w:t>
            </w:r>
            <w:r w:rsidR="00BB2542">
              <w:rPr>
                <w:noProof/>
                <w:webHidden/>
              </w:rPr>
              <w:tab/>
            </w:r>
            <w:r w:rsidR="00BB2542">
              <w:rPr>
                <w:noProof/>
                <w:webHidden/>
              </w:rPr>
              <w:fldChar w:fldCharType="begin"/>
            </w:r>
            <w:r w:rsidR="00BB2542">
              <w:rPr>
                <w:noProof/>
                <w:webHidden/>
              </w:rPr>
              <w:instrText xml:space="preserve"> PAGEREF _Toc83639378 \h </w:instrText>
            </w:r>
            <w:r w:rsidR="00BB2542">
              <w:rPr>
                <w:noProof/>
                <w:webHidden/>
              </w:rPr>
            </w:r>
            <w:r w:rsidR="00BB2542">
              <w:rPr>
                <w:noProof/>
                <w:webHidden/>
              </w:rPr>
              <w:fldChar w:fldCharType="separate"/>
            </w:r>
            <w:r w:rsidR="00547A8E">
              <w:rPr>
                <w:noProof/>
                <w:webHidden/>
              </w:rPr>
              <w:t>59</w:t>
            </w:r>
            <w:r w:rsidR="00BB2542">
              <w:rPr>
                <w:noProof/>
                <w:webHidden/>
              </w:rPr>
              <w:fldChar w:fldCharType="end"/>
            </w:r>
          </w:hyperlink>
        </w:p>
        <w:p w14:paraId="2E51D436" w14:textId="436DE644" w:rsidR="00BB2542" w:rsidRDefault="005555E8">
          <w:pPr>
            <w:pStyle w:val="TDC3"/>
            <w:tabs>
              <w:tab w:val="right" w:leader="dot" w:pos="8494"/>
            </w:tabs>
            <w:rPr>
              <w:rFonts w:eastAsiaTheme="minorEastAsia"/>
              <w:noProof/>
              <w:lang w:eastAsia="es-UY"/>
            </w:rPr>
          </w:pPr>
          <w:hyperlink w:anchor="_Toc83639379" w:history="1">
            <w:r w:rsidR="00BB2542" w:rsidRPr="00C91895">
              <w:rPr>
                <w:rStyle w:val="Hipervnculo"/>
                <w:noProof/>
              </w:rPr>
              <w:t>16.2.2 Verificación de la configuración del sistema</w:t>
            </w:r>
            <w:r w:rsidR="00BB2542">
              <w:rPr>
                <w:noProof/>
                <w:webHidden/>
              </w:rPr>
              <w:tab/>
            </w:r>
            <w:r w:rsidR="00BB2542">
              <w:rPr>
                <w:noProof/>
                <w:webHidden/>
              </w:rPr>
              <w:fldChar w:fldCharType="begin"/>
            </w:r>
            <w:r w:rsidR="00BB2542">
              <w:rPr>
                <w:noProof/>
                <w:webHidden/>
              </w:rPr>
              <w:instrText xml:space="preserve"> PAGEREF _Toc83639379 \h </w:instrText>
            </w:r>
            <w:r w:rsidR="00BB2542">
              <w:rPr>
                <w:noProof/>
                <w:webHidden/>
              </w:rPr>
            </w:r>
            <w:r w:rsidR="00BB2542">
              <w:rPr>
                <w:noProof/>
                <w:webHidden/>
              </w:rPr>
              <w:fldChar w:fldCharType="separate"/>
            </w:r>
            <w:r w:rsidR="00547A8E">
              <w:rPr>
                <w:noProof/>
                <w:webHidden/>
              </w:rPr>
              <w:t>60</w:t>
            </w:r>
            <w:r w:rsidR="00BB2542">
              <w:rPr>
                <w:noProof/>
                <w:webHidden/>
              </w:rPr>
              <w:fldChar w:fldCharType="end"/>
            </w:r>
          </w:hyperlink>
        </w:p>
        <w:p w14:paraId="1446DBFC" w14:textId="0D3BF0DA" w:rsidR="00BB2542" w:rsidRDefault="005555E8">
          <w:pPr>
            <w:pStyle w:val="TDC3"/>
            <w:tabs>
              <w:tab w:val="right" w:leader="dot" w:pos="8494"/>
            </w:tabs>
            <w:rPr>
              <w:rFonts w:eastAsiaTheme="minorEastAsia"/>
              <w:noProof/>
              <w:lang w:eastAsia="es-UY"/>
            </w:rPr>
          </w:pPr>
          <w:hyperlink w:anchor="_Toc83639380" w:history="1">
            <w:r w:rsidR="00BB2542" w:rsidRPr="00C91895">
              <w:rPr>
                <w:rStyle w:val="Hipervnculo"/>
                <w:noProof/>
              </w:rPr>
              <w:t>16.2.3 Verificación de la configuración del servidor de aplicaciones</w:t>
            </w:r>
            <w:r w:rsidR="00BB2542">
              <w:rPr>
                <w:noProof/>
                <w:webHidden/>
              </w:rPr>
              <w:tab/>
            </w:r>
            <w:r w:rsidR="00BB2542">
              <w:rPr>
                <w:noProof/>
                <w:webHidden/>
              </w:rPr>
              <w:fldChar w:fldCharType="begin"/>
            </w:r>
            <w:r w:rsidR="00BB2542">
              <w:rPr>
                <w:noProof/>
                <w:webHidden/>
              </w:rPr>
              <w:instrText xml:space="preserve"> PAGEREF _Toc83639380 \h </w:instrText>
            </w:r>
            <w:r w:rsidR="00BB2542">
              <w:rPr>
                <w:noProof/>
                <w:webHidden/>
              </w:rPr>
            </w:r>
            <w:r w:rsidR="00BB2542">
              <w:rPr>
                <w:noProof/>
                <w:webHidden/>
              </w:rPr>
              <w:fldChar w:fldCharType="separate"/>
            </w:r>
            <w:r w:rsidR="00547A8E">
              <w:rPr>
                <w:noProof/>
                <w:webHidden/>
              </w:rPr>
              <w:t>60</w:t>
            </w:r>
            <w:r w:rsidR="00BB2542">
              <w:rPr>
                <w:noProof/>
                <w:webHidden/>
              </w:rPr>
              <w:fldChar w:fldCharType="end"/>
            </w:r>
          </w:hyperlink>
        </w:p>
        <w:p w14:paraId="7D720725" w14:textId="6A651333" w:rsidR="00BB2542" w:rsidRDefault="005555E8">
          <w:pPr>
            <w:pStyle w:val="TDC2"/>
            <w:tabs>
              <w:tab w:val="right" w:leader="dot" w:pos="8494"/>
            </w:tabs>
            <w:rPr>
              <w:rFonts w:eastAsiaTheme="minorEastAsia"/>
              <w:noProof/>
              <w:lang w:eastAsia="es-UY"/>
            </w:rPr>
          </w:pPr>
          <w:hyperlink w:anchor="_Toc83639381" w:history="1">
            <w:r w:rsidR="00BB2542" w:rsidRPr="00C91895">
              <w:rPr>
                <w:rStyle w:val="Hipervnculo"/>
                <w:noProof/>
              </w:rPr>
              <w:t>16.3 Mensajes de error conocidos en el archivo de log</w:t>
            </w:r>
            <w:r w:rsidR="00BB2542">
              <w:rPr>
                <w:noProof/>
                <w:webHidden/>
              </w:rPr>
              <w:tab/>
            </w:r>
            <w:r w:rsidR="00BB2542">
              <w:rPr>
                <w:noProof/>
                <w:webHidden/>
              </w:rPr>
              <w:fldChar w:fldCharType="begin"/>
            </w:r>
            <w:r w:rsidR="00BB2542">
              <w:rPr>
                <w:noProof/>
                <w:webHidden/>
              </w:rPr>
              <w:instrText xml:space="preserve"> PAGEREF _Toc83639381 \h </w:instrText>
            </w:r>
            <w:r w:rsidR="00BB2542">
              <w:rPr>
                <w:noProof/>
                <w:webHidden/>
              </w:rPr>
            </w:r>
            <w:r w:rsidR="00BB2542">
              <w:rPr>
                <w:noProof/>
                <w:webHidden/>
              </w:rPr>
              <w:fldChar w:fldCharType="separate"/>
            </w:r>
            <w:r w:rsidR="00547A8E">
              <w:rPr>
                <w:noProof/>
                <w:webHidden/>
              </w:rPr>
              <w:t>60</w:t>
            </w:r>
            <w:r w:rsidR="00BB2542">
              <w:rPr>
                <w:noProof/>
                <w:webHidden/>
              </w:rPr>
              <w:fldChar w:fldCharType="end"/>
            </w:r>
          </w:hyperlink>
        </w:p>
        <w:p w14:paraId="1A8903EA" w14:textId="52A92D0D" w:rsidR="00BB2542" w:rsidRDefault="005555E8">
          <w:pPr>
            <w:pStyle w:val="TDC1"/>
            <w:tabs>
              <w:tab w:val="right" w:leader="dot" w:pos="8494"/>
            </w:tabs>
            <w:rPr>
              <w:rFonts w:eastAsiaTheme="minorEastAsia"/>
              <w:noProof/>
              <w:lang w:eastAsia="es-UY"/>
            </w:rPr>
          </w:pPr>
          <w:hyperlink w:anchor="_Toc83639382" w:history="1">
            <w:r w:rsidR="00BB2542" w:rsidRPr="00C91895">
              <w:rPr>
                <w:rStyle w:val="Hipervnculo"/>
                <w:noProof/>
              </w:rPr>
              <w:t>17 Apéndice: hardening de CentOS 7</w:t>
            </w:r>
            <w:r w:rsidR="00BB2542">
              <w:rPr>
                <w:noProof/>
                <w:webHidden/>
              </w:rPr>
              <w:tab/>
            </w:r>
            <w:r w:rsidR="00BB2542">
              <w:rPr>
                <w:noProof/>
                <w:webHidden/>
              </w:rPr>
              <w:fldChar w:fldCharType="begin"/>
            </w:r>
            <w:r w:rsidR="00BB2542">
              <w:rPr>
                <w:noProof/>
                <w:webHidden/>
              </w:rPr>
              <w:instrText xml:space="preserve"> PAGEREF _Toc83639382 \h </w:instrText>
            </w:r>
            <w:r w:rsidR="00BB2542">
              <w:rPr>
                <w:noProof/>
                <w:webHidden/>
              </w:rPr>
            </w:r>
            <w:r w:rsidR="00BB2542">
              <w:rPr>
                <w:noProof/>
                <w:webHidden/>
              </w:rPr>
              <w:fldChar w:fldCharType="separate"/>
            </w:r>
            <w:r w:rsidR="00547A8E">
              <w:rPr>
                <w:noProof/>
                <w:webHidden/>
              </w:rPr>
              <w:t>61</w:t>
            </w:r>
            <w:r w:rsidR="00BB2542">
              <w:rPr>
                <w:noProof/>
                <w:webHidden/>
              </w:rPr>
              <w:fldChar w:fldCharType="end"/>
            </w:r>
          </w:hyperlink>
        </w:p>
        <w:p w14:paraId="1567EA06" w14:textId="031128E4" w:rsidR="00BB2542" w:rsidRDefault="005555E8">
          <w:pPr>
            <w:pStyle w:val="TDC2"/>
            <w:tabs>
              <w:tab w:val="right" w:leader="dot" w:pos="8494"/>
            </w:tabs>
            <w:rPr>
              <w:rFonts w:eastAsiaTheme="minorEastAsia"/>
              <w:noProof/>
              <w:lang w:eastAsia="es-UY"/>
            </w:rPr>
          </w:pPr>
          <w:hyperlink w:anchor="_Toc83639383" w:history="1">
            <w:r w:rsidR="00BB2542" w:rsidRPr="00C91895">
              <w:rPr>
                <w:rStyle w:val="Hipervnculo"/>
                <w:noProof/>
              </w:rPr>
              <w:t>17.1 Hardening de CentOS 7</w:t>
            </w:r>
            <w:r w:rsidR="00BB2542">
              <w:rPr>
                <w:noProof/>
                <w:webHidden/>
              </w:rPr>
              <w:tab/>
            </w:r>
            <w:r w:rsidR="00BB2542">
              <w:rPr>
                <w:noProof/>
                <w:webHidden/>
              </w:rPr>
              <w:fldChar w:fldCharType="begin"/>
            </w:r>
            <w:r w:rsidR="00BB2542">
              <w:rPr>
                <w:noProof/>
                <w:webHidden/>
              </w:rPr>
              <w:instrText xml:space="preserve"> PAGEREF _Toc83639383 \h </w:instrText>
            </w:r>
            <w:r w:rsidR="00BB2542">
              <w:rPr>
                <w:noProof/>
                <w:webHidden/>
              </w:rPr>
            </w:r>
            <w:r w:rsidR="00BB2542">
              <w:rPr>
                <w:noProof/>
                <w:webHidden/>
              </w:rPr>
              <w:fldChar w:fldCharType="separate"/>
            </w:r>
            <w:r w:rsidR="00547A8E">
              <w:rPr>
                <w:noProof/>
                <w:webHidden/>
              </w:rPr>
              <w:t>61</w:t>
            </w:r>
            <w:r w:rsidR="00BB2542">
              <w:rPr>
                <w:noProof/>
                <w:webHidden/>
              </w:rPr>
              <w:fldChar w:fldCharType="end"/>
            </w:r>
          </w:hyperlink>
        </w:p>
        <w:p w14:paraId="4E899CA1" w14:textId="5CAE9D84" w:rsidR="00BB2542" w:rsidRDefault="005555E8">
          <w:pPr>
            <w:pStyle w:val="TDC3"/>
            <w:tabs>
              <w:tab w:val="right" w:leader="dot" w:pos="8494"/>
            </w:tabs>
            <w:rPr>
              <w:rFonts w:eastAsiaTheme="minorEastAsia"/>
              <w:noProof/>
              <w:lang w:eastAsia="es-UY"/>
            </w:rPr>
          </w:pPr>
          <w:hyperlink w:anchor="_Toc83639384" w:history="1">
            <w:r w:rsidR="00BB2542" w:rsidRPr="00C91895">
              <w:rPr>
                <w:rStyle w:val="Hipervnculo"/>
                <w:noProof/>
              </w:rPr>
              <w:t>17.1.1 Alcance</w:t>
            </w:r>
            <w:r w:rsidR="00BB2542">
              <w:rPr>
                <w:noProof/>
                <w:webHidden/>
              </w:rPr>
              <w:tab/>
            </w:r>
            <w:r w:rsidR="00BB2542">
              <w:rPr>
                <w:noProof/>
                <w:webHidden/>
              </w:rPr>
              <w:fldChar w:fldCharType="begin"/>
            </w:r>
            <w:r w:rsidR="00BB2542">
              <w:rPr>
                <w:noProof/>
                <w:webHidden/>
              </w:rPr>
              <w:instrText xml:space="preserve"> PAGEREF _Toc83639384 \h </w:instrText>
            </w:r>
            <w:r w:rsidR="00BB2542">
              <w:rPr>
                <w:noProof/>
                <w:webHidden/>
              </w:rPr>
            </w:r>
            <w:r w:rsidR="00BB2542">
              <w:rPr>
                <w:noProof/>
                <w:webHidden/>
              </w:rPr>
              <w:fldChar w:fldCharType="separate"/>
            </w:r>
            <w:r w:rsidR="00547A8E">
              <w:rPr>
                <w:noProof/>
                <w:webHidden/>
              </w:rPr>
              <w:t>61</w:t>
            </w:r>
            <w:r w:rsidR="00BB2542">
              <w:rPr>
                <w:noProof/>
                <w:webHidden/>
              </w:rPr>
              <w:fldChar w:fldCharType="end"/>
            </w:r>
          </w:hyperlink>
        </w:p>
        <w:p w14:paraId="104AAC06" w14:textId="213B706B" w:rsidR="00BB2542" w:rsidRDefault="005555E8">
          <w:pPr>
            <w:pStyle w:val="TDC3"/>
            <w:tabs>
              <w:tab w:val="right" w:leader="dot" w:pos="8494"/>
            </w:tabs>
            <w:rPr>
              <w:rFonts w:eastAsiaTheme="minorEastAsia"/>
              <w:noProof/>
              <w:lang w:eastAsia="es-UY"/>
            </w:rPr>
          </w:pPr>
          <w:hyperlink w:anchor="_Toc83639385" w:history="1">
            <w:r w:rsidR="00BB2542" w:rsidRPr="00C91895">
              <w:rPr>
                <w:rStyle w:val="Hipervnculo"/>
                <w:noProof/>
              </w:rPr>
              <w:t>17.1.2 Guía de Trabajo</w:t>
            </w:r>
            <w:r w:rsidR="00BB2542">
              <w:rPr>
                <w:noProof/>
                <w:webHidden/>
              </w:rPr>
              <w:tab/>
            </w:r>
            <w:r w:rsidR="00BB2542">
              <w:rPr>
                <w:noProof/>
                <w:webHidden/>
              </w:rPr>
              <w:fldChar w:fldCharType="begin"/>
            </w:r>
            <w:r w:rsidR="00BB2542">
              <w:rPr>
                <w:noProof/>
                <w:webHidden/>
              </w:rPr>
              <w:instrText xml:space="preserve"> PAGEREF _Toc83639385 \h </w:instrText>
            </w:r>
            <w:r w:rsidR="00BB2542">
              <w:rPr>
                <w:noProof/>
                <w:webHidden/>
              </w:rPr>
            </w:r>
            <w:r w:rsidR="00BB2542">
              <w:rPr>
                <w:noProof/>
                <w:webHidden/>
              </w:rPr>
              <w:fldChar w:fldCharType="separate"/>
            </w:r>
            <w:r w:rsidR="00547A8E">
              <w:rPr>
                <w:noProof/>
                <w:webHidden/>
              </w:rPr>
              <w:t>61</w:t>
            </w:r>
            <w:r w:rsidR="00BB2542">
              <w:rPr>
                <w:noProof/>
                <w:webHidden/>
              </w:rPr>
              <w:fldChar w:fldCharType="end"/>
            </w:r>
          </w:hyperlink>
        </w:p>
        <w:p w14:paraId="32714BC7" w14:textId="1BB62C5C" w:rsidR="00713B8B" w:rsidRDefault="00713B8B">
          <w:r>
            <w:rPr>
              <w:b/>
              <w:bCs/>
              <w:lang w:val="es-ES"/>
            </w:rPr>
            <w:fldChar w:fldCharType="end"/>
          </w:r>
        </w:p>
      </w:sdtContent>
    </w:sdt>
    <w:p w14:paraId="24D0F6BA" w14:textId="77777777" w:rsidR="00626B90" w:rsidRDefault="00626B90" w:rsidP="00626B90">
      <w:pPr>
        <w:pStyle w:val="Ttulo1"/>
        <w:tabs>
          <w:tab w:val="center" w:pos="1278"/>
        </w:tabs>
        <w:ind w:left="-15"/>
      </w:pPr>
      <w:bookmarkStart w:id="0" w:name="_Toc83639282"/>
      <w:r>
        <w:lastRenderedPageBreak/>
        <w:t>1</w:t>
      </w:r>
      <w:r>
        <w:tab/>
        <w:t>Introducción</w:t>
      </w:r>
      <w:bookmarkEnd w:id="0"/>
    </w:p>
    <w:p w14:paraId="7F961648" w14:textId="71D0CBBE" w:rsidR="00626B90" w:rsidRDefault="00626B90" w:rsidP="00626B90">
      <w:pPr>
        <w:spacing w:after="460"/>
        <w:ind w:left="-5" w:right="7"/>
      </w:pPr>
      <w:r>
        <w:t>Este documento constituye el manual de instalación de las aplicaciones para el Sistema de Agenda Electrónica (SAE) para Agesic, derivada de la versión 2.3.6 de SAE Agesic, la cual es a su vez una adaptación del sistema IMMSAE (Sistema de Agenda Electrónica de la Intendencia de Montevideo).</w:t>
      </w:r>
    </w:p>
    <w:p w14:paraId="3BE1CAC2" w14:textId="77777777" w:rsidR="00626B90" w:rsidRDefault="00626B90" w:rsidP="00626B90">
      <w:pPr>
        <w:spacing w:line="249" w:lineRule="auto"/>
      </w:pPr>
      <w:r>
        <w:rPr>
          <w:rFonts w:ascii="Verdana" w:eastAsia="Verdana" w:hAnsi="Verdana" w:cs="Verdana"/>
          <w:b/>
        </w:rPr>
        <w:t xml:space="preserve">Notas importantes: </w:t>
      </w:r>
    </w:p>
    <w:p w14:paraId="602C3F07" w14:textId="77777777" w:rsidR="00626B90" w:rsidRDefault="00626B90" w:rsidP="00106DF7">
      <w:pPr>
        <w:numPr>
          <w:ilvl w:val="0"/>
          <w:numId w:val="1"/>
        </w:numPr>
        <w:spacing w:after="106" w:line="250" w:lineRule="auto"/>
        <w:ind w:right="7" w:hanging="360"/>
        <w:jc w:val="both"/>
      </w:pPr>
      <w:r>
        <w:t>Desde la versión 4.0.0 de SAE, se adiciona otra aplicación complementaria: Gestión de usuarios administradores por organismo, cuya finalidad es gestionar los usuarios administradores por organismo para SAE, en donde por ejemplo se podrá asignar uno o más usuarios administradores de un organismo con acceso a todas las funcionalidades de SAE.</w:t>
      </w:r>
    </w:p>
    <w:p w14:paraId="1C7AE57C" w14:textId="77777777" w:rsidR="00626B90" w:rsidRDefault="00626B90" w:rsidP="00106DF7">
      <w:pPr>
        <w:numPr>
          <w:ilvl w:val="0"/>
          <w:numId w:val="1"/>
        </w:numPr>
        <w:spacing w:after="106" w:line="250" w:lineRule="auto"/>
        <w:ind w:right="7" w:hanging="360"/>
        <w:jc w:val="both"/>
      </w:pPr>
      <w:r>
        <w:t>Las versiones 4.x incluyen una actualización tecnológica respecto de las versiones 2.x (la versiones 3.x no fueron liberadas), además de la incorporación del funcionamiento multiorganismo (extensión del concepto de multiempresa, para aislar completamente los datos de un organismo respecto de los datos de otros organismos).</w:t>
      </w:r>
      <w:r>
        <w:br w:type="page"/>
      </w:r>
    </w:p>
    <w:p w14:paraId="31C275C7" w14:textId="77777777" w:rsidR="00626B90" w:rsidRDefault="00626B90" w:rsidP="00626B90">
      <w:pPr>
        <w:pStyle w:val="Ttulo1"/>
        <w:tabs>
          <w:tab w:val="center" w:pos="1939"/>
        </w:tabs>
        <w:ind w:left="-15"/>
      </w:pPr>
      <w:bookmarkStart w:id="1" w:name="_Toc83639283"/>
      <w:r>
        <w:lastRenderedPageBreak/>
        <w:t>2</w:t>
      </w:r>
      <w:r>
        <w:tab/>
        <w:t>Sobre las aplicaciones</w:t>
      </w:r>
      <w:bookmarkEnd w:id="1"/>
    </w:p>
    <w:p w14:paraId="0C2D21D2" w14:textId="77777777" w:rsidR="00626B90" w:rsidRDefault="00626B90" w:rsidP="00626B90">
      <w:pPr>
        <w:ind w:left="-5" w:right="7"/>
      </w:pPr>
      <w:r>
        <w:t>La solución para SAE consta de dos aplicaciones SAE y la Gestión de usuarios administradores por organismo, las dos aplicaciones están desarrolladas sobre la misma tecnología, por ende el despliegue de las aplicaciones es homogéneo y este se especifica a continuación:</w:t>
      </w:r>
    </w:p>
    <w:p w14:paraId="3A77368D" w14:textId="2FC99553" w:rsidR="00626B90" w:rsidRDefault="00626B90" w:rsidP="00626B90">
      <w:pPr>
        <w:ind w:left="-5" w:right="7"/>
      </w:pPr>
      <w:r>
        <w:t xml:space="preserve">La aplicaciones se ejecutan sobre un servidor de aplicaciones </w:t>
      </w:r>
      <w:r>
        <w:rPr>
          <w:rFonts w:ascii="Verdana" w:eastAsia="Verdana" w:hAnsi="Verdana" w:cs="Verdana"/>
          <w:b/>
        </w:rPr>
        <w:t xml:space="preserve">Wildfly </w:t>
      </w:r>
      <w:r w:rsidR="00475227">
        <w:rPr>
          <w:rFonts w:ascii="Verdana" w:eastAsia="Verdana" w:hAnsi="Verdana" w:cs="Verdana"/>
          <w:b/>
          <w:lang w:val="en-AS"/>
        </w:rPr>
        <w:t>24</w:t>
      </w:r>
      <w:r>
        <w:rPr>
          <w:rFonts w:ascii="Verdana" w:eastAsia="Verdana" w:hAnsi="Verdana" w:cs="Verdana"/>
          <w:b/>
        </w:rPr>
        <w:t xml:space="preserve">, </w:t>
      </w:r>
      <w:r>
        <w:t xml:space="preserve">es decir las dos aplicaciones se van a ejecutar dentro del mismo Wildfly y almacenan sus datos en una base de datos </w:t>
      </w:r>
      <w:r>
        <w:rPr>
          <w:rFonts w:ascii="Verdana" w:eastAsia="Verdana" w:hAnsi="Verdana" w:cs="Verdana"/>
          <w:b/>
        </w:rPr>
        <w:t>PostgreSQL 10</w:t>
      </w:r>
      <w:r>
        <w:t xml:space="preserve">. Es necesario instalar dichos productos antes de proceder a instalar las aplicaciones, como se explica en este documento. Se sugiere instalar el servidor de aplicaciones y el servidor de bases de datos en diferentes equipos físicos, previendo que en el ambiente final se cuente con más de un servidor de aplicaciones (es decir, más de una instancia de la aplicación), todos ellos conectados al mismo servidor de bases de datos. En todos los equipos donde se instale un servidor de aplicaciones se debe contar con un entorno de ejecución </w:t>
      </w:r>
      <w:r>
        <w:rPr>
          <w:rFonts w:ascii="Verdana" w:eastAsia="Verdana" w:hAnsi="Verdana" w:cs="Verdana"/>
          <w:b/>
        </w:rPr>
        <w:t xml:space="preserve">Java (JRE) versión </w:t>
      </w:r>
      <w:r w:rsidR="00475227">
        <w:rPr>
          <w:rFonts w:ascii="Verdana" w:eastAsia="Verdana" w:hAnsi="Verdana" w:cs="Verdana"/>
          <w:b/>
          <w:lang w:val="en-AS"/>
        </w:rPr>
        <w:t>11</w:t>
      </w:r>
      <w:r>
        <w:t xml:space="preserve"> instalado (es válido también un entorno de desarrollo Java, o JDK). Está contemplada la utilización de un Apache HTTPd Server como balanceador de carga y control de acceso (WAF).</w:t>
      </w:r>
    </w:p>
    <w:p w14:paraId="0A74A115" w14:textId="77777777" w:rsidR="00626B90" w:rsidRDefault="00626B90" w:rsidP="00626B90">
      <w:pPr>
        <w:spacing w:after="0"/>
        <w:ind w:left="-5" w:right="7"/>
      </w:pPr>
      <w:r>
        <w:t xml:space="preserve">La utilización de HTTPS (HTTP+SSL) en las conexiones </w:t>
      </w:r>
      <w:r>
        <w:rPr>
          <w:rFonts w:ascii="Verdana" w:eastAsia="Verdana" w:hAnsi="Verdana" w:cs="Verdana"/>
          <w:b/>
        </w:rPr>
        <w:t>no es opcional</w:t>
      </w:r>
      <w:r>
        <w:t>. En el caso de no utilizar un Apache HTTPd Server frontal, la configuración debe hacerse directamente en el servidor Wildfly, mientras que en el caso de sí utilizar un  Apache HTTPd Server frontal la configuración debe realizarse únicamente en éste, aunque es necesario habilitar un conector AJP en el servidor Wildfly. A continuación se muestra esquemáticamente ambas opciones:</w:t>
      </w:r>
    </w:p>
    <w:p w14:paraId="37545EA6" w14:textId="77777777" w:rsidR="00626B90" w:rsidRDefault="00626B90" w:rsidP="00626B90">
      <w:pPr>
        <w:spacing w:after="2"/>
        <w:ind w:left="697"/>
      </w:pPr>
      <w:r>
        <w:rPr>
          <w:noProof/>
        </w:rPr>
        <w:drawing>
          <wp:inline distT="0" distB="0" distL="0" distR="0" wp14:anchorId="679E6BD8" wp14:editId="439C2D7D">
            <wp:extent cx="5233035" cy="3796030"/>
            <wp:effectExtent l="0" t="0" r="0" b="0"/>
            <wp:docPr id="1094" name="Picture 1094"/>
            <wp:cNvGraphicFramePr/>
            <a:graphic xmlns:a="http://schemas.openxmlformats.org/drawingml/2006/main">
              <a:graphicData uri="http://schemas.openxmlformats.org/drawingml/2006/picture">
                <pic:pic xmlns:pic="http://schemas.openxmlformats.org/drawingml/2006/picture">
                  <pic:nvPicPr>
                    <pic:cNvPr id="1094" name="Picture 1094"/>
                    <pic:cNvPicPr/>
                  </pic:nvPicPr>
                  <pic:blipFill>
                    <a:blip r:embed="rId9"/>
                    <a:stretch>
                      <a:fillRect/>
                    </a:stretch>
                  </pic:blipFill>
                  <pic:spPr>
                    <a:xfrm>
                      <a:off x="0" y="0"/>
                      <a:ext cx="5233035" cy="3796030"/>
                    </a:xfrm>
                    <a:prstGeom prst="rect">
                      <a:avLst/>
                    </a:prstGeom>
                  </pic:spPr>
                </pic:pic>
              </a:graphicData>
            </a:graphic>
          </wp:inline>
        </w:drawing>
      </w:r>
    </w:p>
    <w:p w14:paraId="3ABFCCBD" w14:textId="77777777" w:rsidR="00626B90" w:rsidRDefault="00626B90" w:rsidP="00626B90">
      <w:pPr>
        <w:spacing w:after="0"/>
        <w:ind w:right="20"/>
        <w:jc w:val="center"/>
      </w:pPr>
      <w:r>
        <w:rPr>
          <w:rFonts w:ascii="Verdana" w:eastAsia="Verdana" w:hAnsi="Verdana" w:cs="Verdana"/>
          <w:i/>
          <w:sz w:val="18"/>
        </w:rPr>
        <w:t>Figura 2.1: despliegue físico (casos)</w:t>
      </w:r>
    </w:p>
    <w:p w14:paraId="6B1E3E9B" w14:textId="77777777" w:rsidR="00626B90" w:rsidRDefault="00626B90" w:rsidP="00626B90">
      <w:pPr>
        <w:pStyle w:val="Ttulo1"/>
        <w:tabs>
          <w:tab w:val="center" w:pos="2374"/>
        </w:tabs>
        <w:ind w:left="-15"/>
      </w:pPr>
      <w:bookmarkStart w:id="2" w:name="_Toc83639284"/>
      <w:r>
        <w:t>3</w:t>
      </w:r>
      <w:r>
        <w:tab/>
        <w:t>Procedimiento de instalación</w:t>
      </w:r>
      <w:bookmarkEnd w:id="2"/>
    </w:p>
    <w:p w14:paraId="0254B93F" w14:textId="625D71F7" w:rsidR="00626B90" w:rsidRDefault="00626B90" w:rsidP="00626B90">
      <w:pPr>
        <w:spacing w:after="590"/>
        <w:ind w:left="-5" w:right="7"/>
      </w:pPr>
      <w:r>
        <w:rPr>
          <w:rFonts w:ascii="Verdana" w:eastAsia="Verdana" w:hAnsi="Verdana" w:cs="Verdana"/>
          <w:b/>
        </w:rPr>
        <w:t>Nota previa</w:t>
      </w:r>
      <w:r>
        <w:t xml:space="preserve">: en lo que sigue del documento, siempre que se haga referencia a alguna ruta en el disco local del servidor, se utilizará el símbolo ‘/’ (barra común) como separador de </w:t>
      </w:r>
      <w:r>
        <w:lastRenderedPageBreak/>
        <w:t>directorios. Se utiliza esta convención ya que es la usada por el sistema operativo Linux, y la gran mayoría de las instalaciones suelen ser sobre dicho sistema operativo. En el caso de que la instalación se realice en MS Window</w:t>
      </w:r>
      <w:r w:rsidR="00475227">
        <w:rPr>
          <w:lang w:val="en-AS"/>
        </w:rPr>
        <w:t>s</w:t>
      </w:r>
      <w:r>
        <w:t xml:space="preserve"> se debe sustituir dicho símbolo por ‘\’ (barra invertida) el cual es el separador de carpetas en dicho sistema operativo. Adicionalmente, todas los ejemplos de ejecuciones de comandos se marcarán con el símbolo ‘&gt;’, sin importar el sistema operativo; dicho símbolo debe interpretarse como el prompt del sistema que corresponda.</w:t>
      </w:r>
    </w:p>
    <w:p w14:paraId="07535FF6" w14:textId="77777777" w:rsidR="00626B90" w:rsidRDefault="00626B90" w:rsidP="00626B90">
      <w:pPr>
        <w:pStyle w:val="Ttulo2"/>
        <w:ind w:left="-5"/>
      </w:pPr>
      <w:bookmarkStart w:id="3" w:name="_Toc83639285"/>
      <w:r>
        <w:t>3.1 Instalación de Java</w:t>
      </w:r>
      <w:bookmarkEnd w:id="3"/>
    </w:p>
    <w:p w14:paraId="24950B15" w14:textId="7D4FD109" w:rsidR="00626B90" w:rsidRDefault="00626B90" w:rsidP="00626B90">
      <w:pPr>
        <w:ind w:left="-5" w:right="7"/>
      </w:pPr>
      <w:r>
        <w:t xml:space="preserve">Para funcionar, Wildfly requiere que exista una instalación de Java </w:t>
      </w:r>
      <w:r w:rsidR="00340CB6">
        <w:rPr>
          <w:lang w:val="en-AS"/>
        </w:rPr>
        <w:t xml:space="preserve">11 </w:t>
      </w:r>
      <w:r>
        <w:t xml:space="preserve">en el sistema. Si no lo hay es necesario instalar uno. Se puede obtener un instalador apropiado a partir de la siguiente URL (asegurarse que se trate de Java </w:t>
      </w:r>
      <w:r w:rsidR="00340CB6">
        <w:rPr>
          <w:lang w:val="en-AS"/>
        </w:rPr>
        <w:t>11</w:t>
      </w:r>
      <w:r>
        <w:t>):</w:t>
      </w:r>
    </w:p>
    <w:p w14:paraId="64EC01E1" w14:textId="77777777" w:rsidR="000C745D" w:rsidRDefault="005555E8" w:rsidP="000C745D">
      <w:pPr>
        <w:numPr>
          <w:ilvl w:val="0"/>
          <w:numId w:val="2"/>
        </w:numPr>
        <w:spacing w:after="105" w:line="250" w:lineRule="auto"/>
        <w:ind w:hanging="360"/>
      </w:pPr>
      <w:hyperlink r:id="rId10" w:history="1">
        <w:r w:rsidR="000C745D" w:rsidRPr="00C0788F">
          <w:rPr>
            <w:rStyle w:val="Hipervnculo"/>
          </w:rPr>
          <w:t>https://adoptium.net/es/temurin/releases?version=11</w:t>
        </w:r>
        <w:r w:rsidR="000C745D" w:rsidRPr="00C0788F">
          <w:rPr>
            <w:rStyle w:val="Hipervnculo"/>
            <w:lang w:val="en-AS"/>
          </w:rPr>
          <w:t>\</w:t>
        </w:r>
      </w:hyperlink>
    </w:p>
    <w:p w14:paraId="1E2D2EF9" w14:textId="77777777" w:rsidR="000C745D" w:rsidRDefault="000C745D" w:rsidP="000C745D">
      <w:pPr>
        <w:spacing w:after="105" w:line="250" w:lineRule="auto"/>
      </w:pPr>
    </w:p>
    <w:p w14:paraId="2E674247" w14:textId="6EC8CB75" w:rsidR="00626B90" w:rsidRDefault="00626B90" w:rsidP="000C745D">
      <w:pPr>
        <w:spacing w:after="105" w:line="250" w:lineRule="auto"/>
      </w:pPr>
      <w:r>
        <w:t>Una vez descargado el instalador apropiado se debe ejecutarlo, siguiendo las instrucciones proporcionadas por el mismo. Alternativamente, en aquellos sistemas operativos que cuentan con un repositorio de software propio (típicamente, casi todas las distribuciones Linux) se puede utilizar el manejador de paquetes propio de la distribución</w:t>
      </w:r>
      <w:r w:rsidR="00346A8C">
        <w:rPr>
          <w:lang w:val="en-AS"/>
        </w:rPr>
        <w:t xml:space="preserve"> ej.: </w:t>
      </w:r>
      <w:r w:rsidR="00346A8C">
        <w:rPr>
          <w:i/>
          <w:iCs/>
          <w:lang w:val="en-AS"/>
        </w:rPr>
        <w:t xml:space="preserve">apt-get install </w:t>
      </w:r>
      <w:r w:rsidR="00346A8C" w:rsidRPr="00346A8C">
        <w:rPr>
          <w:i/>
          <w:iCs/>
          <w:lang w:val="en-AS"/>
        </w:rPr>
        <w:t>java-11-openjdk-headless</w:t>
      </w:r>
      <w:r w:rsidR="00346A8C">
        <w:rPr>
          <w:i/>
          <w:iCs/>
          <w:lang w:val="en-AS"/>
        </w:rPr>
        <w:t xml:space="preserve"> o yum install </w:t>
      </w:r>
      <w:r w:rsidR="00346A8C" w:rsidRPr="00346A8C">
        <w:rPr>
          <w:i/>
          <w:iCs/>
          <w:lang w:val="en-AS"/>
        </w:rPr>
        <w:t>java-11-openjdk-headless</w:t>
      </w:r>
      <w:r>
        <w:t>.</w:t>
      </w:r>
    </w:p>
    <w:p w14:paraId="4A666D5E" w14:textId="767E0A8C" w:rsidR="00626B90" w:rsidRDefault="00626B90" w:rsidP="00626B90">
      <w:pPr>
        <w:ind w:left="-5" w:right="7"/>
      </w:pPr>
      <w:r>
        <w:t xml:space="preserve">Tanto en el caso de que ya estuviese instalado el entorno de ejecución de Java, como en el caso de haber tenido que instalarlo, antes de continuar se debe verificar que exista una variable de entorno denominada </w:t>
      </w:r>
      <w:r>
        <w:rPr>
          <w:rFonts w:ascii="Verdana" w:eastAsia="Verdana" w:hAnsi="Verdana" w:cs="Verdana"/>
          <w:b/>
        </w:rPr>
        <w:t>JAVA_HOME</w:t>
      </w:r>
      <w:r>
        <w:t xml:space="preserve">, cuyo valor sea la ruta completa hasta el directorio donde se encuentra instalado el entorno de ejecución de Java </w:t>
      </w:r>
      <w:r w:rsidR="00346A8C">
        <w:rPr>
          <w:lang w:val="en-AS"/>
        </w:rPr>
        <w:t>11</w:t>
      </w:r>
      <w:r>
        <w:t xml:space="preserve">. La forma de configurar esta variable depende del sistema operativo en uso (por más detalles sobre cómo configurar variables de entorno del sistema operativo consultar el manual </w:t>
      </w:r>
      <w:r w:rsidR="00986BED">
        <w:t>de este</w:t>
      </w:r>
      <w:r>
        <w:t xml:space="preserve">). Como ejemplo, si el directorio de instalación del entorno de ejecución de Java </w:t>
      </w:r>
      <w:r w:rsidR="00346A8C">
        <w:rPr>
          <w:lang w:val="en-AS"/>
        </w:rPr>
        <w:t>11</w:t>
      </w:r>
      <w:r>
        <w:t xml:space="preserve"> es “/usr/lib/jvm/</w:t>
      </w:r>
      <w:r w:rsidR="00986BED" w:rsidRPr="00986BED">
        <w:t>java-11-openjdk-amd64</w:t>
      </w:r>
      <w:r>
        <w:t>/”, entonces el valor de la variable de entorno JAVA_HOME debe ser también “/usr/lib/jvm/</w:t>
      </w:r>
      <w:r w:rsidR="00986BED" w:rsidRPr="00986BED">
        <w:t>java-11-openjdk-amd64</w:t>
      </w:r>
      <w:r>
        <w:t>/”.</w:t>
      </w:r>
    </w:p>
    <w:p w14:paraId="567E853D" w14:textId="0C047787" w:rsidR="00626B90" w:rsidRDefault="00626B90" w:rsidP="00626B90">
      <w:pPr>
        <w:spacing w:after="0"/>
        <w:ind w:left="-5" w:right="7"/>
      </w:pPr>
      <w:r>
        <w:t>Nota: si en el equipo donde se instala el servidor de aplicaciones Wildfly existe más de una versión de Java, y la variable JAVA_HOME ya existe y apunta a una versión diferente de Java (</w:t>
      </w:r>
      <w:r w:rsidR="00986BED">
        <w:t>más antigua o reciente</w:t>
      </w:r>
      <w:r>
        <w:t xml:space="preserve">) y no puede modificarse (porque afectaría a otras aplicaciones existentes previamente en el equipo) se puede aplicar la siguiente alternativa: editar el archivo </w:t>
      </w:r>
    </w:p>
    <w:p w14:paraId="4ECA6A0C" w14:textId="77777777" w:rsidR="00626B90" w:rsidRDefault="00626B90" w:rsidP="00626B90">
      <w:pPr>
        <w:tabs>
          <w:tab w:val="center" w:pos="6048"/>
          <w:tab w:val="center" w:pos="6849"/>
          <w:tab w:val="center" w:pos="7865"/>
          <w:tab w:val="center" w:pos="8813"/>
          <w:tab w:val="right" w:pos="9639"/>
        </w:tabs>
        <w:spacing w:after="9" w:line="249" w:lineRule="auto"/>
      </w:pPr>
      <w:r>
        <w:rPr>
          <w:rFonts w:ascii="Verdana" w:eastAsia="Verdana" w:hAnsi="Verdana" w:cs="Verdana"/>
          <w:b/>
        </w:rPr>
        <w:t>{WILDFLY_HOME}/bin/standalone.conf</w:t>
      </w:r>
      <w:r>
        <w:t xml:space="preserve"> </w:t>
      </w:r>
      <w:r>
        <w:tab/>
        <w:t>(en</w:t>
      </w:r>
      <w:r>
        <w:tab/>
        <w:t xml:space="preserve"> </w:t>
      </w:r>
      <w:r>
        <w:tab/>
        <w:t>Linux)</w:t>
      </w:r>
      <w:r>
        <w:tab/>
        <w:t xml:space="preserve"> </w:t>
      </w:r>
      <w:r>
        <w:tab/>
        <w:t xml:space="preserve">o </w:t>
      </w:r>
    </w:p>
    <w:p w14:paraId="465335FC" w14:textId="77777777" w:rsidR="00626B90" w:rsidRDefault="00626B90" w:rsidP="00626B90">
      <w:pPr>
        <w:spacing w:after="196"/>
        <w:ind w:left="-5" w:right="7"/>
      </w:pPr>
      <w:r>
        <w:rPr>
          <w:rFonts w:ascii="Verdana" w:eastAsia="Verdana" w:hAnsi="Verdana" w:cs="Verdana"/>
          <w:b/>
        </w:rPr>
        <w:t xml:space="preserve">{WILDFLY_HOME}/bin/standalone.conf.bat </w:t>
      </w:r>
      <w:r>
        <w:t>(en Windows) y buscar la línea que comienza con el siguiente texto: “#JAVA_HOME=”; a dicha línea quitarle el numeral (#) del comienzo y remplazar todo lo que está a continuación del símbolo de igual (=) por el mismo valor que se desea aplicar a la variable JAVA_HOME; este cambio solo aplica para esta instancia del servidor de aplicaciones Wildfly.</w:t>
      </w:r>
    </w:p>
    <w:p w14:paraId="014AE668" w14:textId="77777777" w:rsidR="00626B90" w:rsidRDefault="00626B90" w:rsidP="00626B90">
      <w:pPr>
        <w:pStyle w:val="Ttulo3"/>
        <w:tabs>
          <w:tab w:val="center" w:pos="2487"/>
        </w:tabs>
        <w:spacing w:after="96"/>
      </w:pPr>
      <w:bookmarkStart w:id="4" w:name="_Toc83639286"/>
      <w:r>
        <w:t>3.1.1</w:t>
      </w:r>
      <w:r>
        <w:tab/>
      </w:r>
      <w:r>
        <w:rPr>
          <w:rFonts w:ascii="Arial" w:eastAsia="Arial" w:hAnsi="Arial" w:cs="Arial"/>
        </w:rPr>
        <w:t>Actualización del TimeZone de Java</w:t>
      </w:r>
      <w:bookmarkEnd w:id="4"/>
    </w:p>
    <w:p w14:paraId="3175DFCD" w14:textId="77777777" w:rsidR="00626B90" w:rsidRDefault="00626B90" w:rsidP="00626B90">
      <w:pPr>
        <w:ind w:left="-5" w:right="7"/>
      </w:pPr>
      <w:r>
        <w:t xml:space="preserve">A menos que se tenga configurada la instalación de Java para que se actualice en forma automática (lo que no es conveniente) los timezones de Java permanecen estáticos luego de la </w:t>
      </w:r>
    </w:p>
    <w:p w14:paraId="121781E9" w14:textId="77777777" w:rsidR="00626B90" w:rsidRDefault="00626B90" w:rsidP="00626B90">
      <w:pPr>
        <w:sectPr w:rsidR="00626B90" w:rsidSect="00D045C4">
          <w:headerReference w:type="even" r:id="rId11"/>
          <w:footerReference w:type="even" r:id="rId12"/>
          <w:footerReference w:type="default" r:id="rId13"/>
          <w:headerReference w:type="first" r:id="rId14"/>
          <w:footerReference w:type="first" r:id="rId15"/>
          <w:pgSz w:w="11906" w:h="16838"/>
          <w:pgMar w:top="1418" w:right="1701" w:bottom="1418" w:left="1701" w:header="737" w:footer="340" w:gutter="0"/>
          <w:cols w:space="720"/>
          <w:titlePg/>
          <w:docGrid w:linePitch="299"/>
        </w:sectPr>
      </w:pPr>
    </w:p>
    <w:p w14:paraId="2ADF7CBC" w14:textId="77777777" w:rsidR="00626B90" w:rsidRDefault="00626B90" w:rsidP="00626B90">
      <w:pPr>
        <w:ind w:left="-5" w:right="7"/>
      </w:pPr>
      <w:r>
        <w:lastRenderedPageBreak/>
        <w:t>instalación. A veces sucede que a nivel mundial los timezones sufren modificaciones, las cuales no son reflejadas en los sistemas que usan una instalación de Java no actualizada. Por ejemplo, en 2015 y 2016 Uruguay no aplicó el cambio de horario de verano, y por tanto el timezone UYST (Uruguay Summer Time) debería ser igual a UYT (Uruguay Time), que es GMT3; sin embargo, en todas las versiones de Java (JDK y JRE) liberadas anteriormente al nocambio de hora (lo que abarca a casi todas las versiones de Java 7 y algunas de Java 8) no están configuradas y asumen que UYT es GMT-3 pero UYST es GMT-2, lo que produce resultados incorrectos en la aplicación SAE que es muy sensible a los husos horarios. A continuación se describe el procedimiento para realizar la actualización manual de la lista de timezones de una instalación Java.</w:t>
      </w:r>
    </w:p>
    <w:p w14:paraId="5AC0F327" w14:textId="77777777" w:rsidR="00626B90" w:rsidRDefault="00626B90" w:rsidP="00626B90">
      <w:pPr>
        <w:ind w:left="-5" w:right="7"/>
      </w:pPr>
      <w:r>
        <w:t xml:space="preserve">Para actualizar la definición de los timezones de Java se utiliza la aplicación </w:t>
      </w:r>
      <w:r>
        <w:rPr>
          <w:rFonts w:ascii="Verdana" w:eastAsia="Verdana" w:hAnsi="Verdana" w:cs="Verdana"/>
          <w:b/>
        </w:rPr>
        <w:t xml:space="preserve">tzupdater.jar </w:t>
      </w:r>
      <w:r>
        <w:t>provista por Oracle y que puede descargarse de la siguiente URL:</w:t>
      </w:r>
    </w:p>
    <w:p w14:paraId="373CFFDD" w14:textId="77777777" w:rsidR="00626B90" w:rsidRDefault="005555E8" w:rsidP="00626B90">
      <w:pPr>
        <w:spacing w:after="105"/>
      </w:pPr>
      <w:hyperlink r:id="rId16">
        <w:r w:rsidR="00626B90">
          <w:rPr>
            <w:color w:val="0000FF"/>
            <w:u w:val="single" w:color="0000FF"/>
          </w:rPr>
          <w:t>http://www.oracle.com/technetwork/java/javase/downloads/tzupdater-download-513681.html</w:t>
        </w:r>
      </w:hyperlink>
    </w:p>
    <w:p w14:paraId="3A30979A" w14:textId="77777777" w:rsidR="00626B90" w:rsidRDefault="00626B90" w:rsidP="00626B90">
      <w:pPr>
        <w:ind w:left="-5" w:right="7"/>
      </w:pPr>
      <w:r>
        <w:t>Además, también se requiere de la última definición actualizada de timezones disponible en IANA (</w:t>
      </w:r>
      <w:hyperlink r:id="rId17">
        <w:r>
          <w:rPr>
            <w:color w:val="0000FF"/>
            <w:u w:val="single" w:color="0000FF"/>
          </w:rPr>
          <w:t>http://www.iana.org/time-zones/repository/tzdata-latest.tar.gz</w:t>
        </w:r>
      </w:hyperlink>
      <w:r>
        <w:t>). El procedimiento es el siguiente (es igual para Linux y Windows, solo cambian las rutas).</w:t>
      </w:r>
    </w:p>
    <w:p w14:paraId="7534D25F" w14:textId="77777777" w:rsidR="00626B90" w:rsidRDefault="00626B90" w:rsidP="00626B90">
      <w:pPr>
        <w:ind w:left="-5" w:right="7"/>
      </w:pPr>
      <w:r>
        <w:rPr>
          <w:rFonts w:ascii="Verdana" w:eastAsia="Verdana" w:hAnsi="Verdana" w:cs="Verdana"/>
          <w:b/>
        </w:rPr>
        <w:t>Nota importante</w:t>
      </w:r>
      <w:r>
        <w:t xml:space="preserve">: la definición de los timezones es propia de cada instalación de Java; esto significa que si en el sistema hay más de un entorno de ejecución Java el procedimiento de actualización se debería realizar para cada una de ellas, cambiando la ruta al comando java (que se encuentra en la carpeta bin dentro de la instalación de Java). </w:t>
      </w:r>
    </w:p>
    <w:p w14:paraId="06778824" w14:textId="77777777" w:rsidR="00626B90" w:rsidRDefault="00626B90" w:rsidP="00106DF7">
      <w:pPr>
        <w:numPr>
          <w:ilvl w:val="0"/>
          <w:numId w:val="3"/>
        </w:numPr>
        <w:spacing w:after="106" w:line="250" w:lineRule="auto"/>
        <w:ind w:right="7" w:hanging="360"/>
        <w:jc w:val="both"/>
      </w:pPr>
      <w:r>
        <w:t>Descargar el archivo tzupdater.jar en una ubicación apropiada.</w:t>
      </w:r>
    </w:p>
    <w:p w14:paraId="32AE89D9" w14:textId="77777777" w:rsidR="00626B90" w:rsidRDefault="00626B90" w:rsidP="00106DF7">
      <w:pPr>
        <w:numPr>
          <w:ilvl w:val="0"/>
          <w:numId w:val="3"/>
        </w:numPr>
        <w:spacing w:after="106" w:line="250" w:lineRule="auto"/>
        <w:ind w:right="7" w:hanging="360"/>
        <w:jc w:val="both"/>
      </w:pPr>
      <w:r>
        <w:t>Abrir una consola (Linux) o una terminal DOS (Windows) y hacer CD hasta el directorio donde se haya copiado el archivo tzupdater.jar.</w:t>
      </w:r>
    </w:p>
    <w:p w14:paraId="6CEB0938" w14:textId="77777777" w:rsidR="00626B90" w:rsidRDefault="00626B90" w:rsidP="00106DF7">
      <w:pPr>
        <w:numPr>
          <w:ilvl w:val="0"/>
          <w:numId w:val="3"/>
        </w:numPr>
        <w:spacing w:after="106" w:line="250" w:lineRule="auto"/>
        <w:ind w:right="7" w:hanging="360"/>
        <w:jc w:val="both"/>
      </w:pPr>
      <w:r>
        <w:t>Ejecutar el siguiente comando (todo en una sola línea):</w:t>
      </w:r>
    </w:p>
    <w:p w14:paraId="0FCD9CD0" w14:textId="77777777" w:rsidR="00626B90" w:rsidRDefault="00626B90" w:rsidP="00626B90">
      <w:pPr>
        <w:ind w:left="982" w:right="7"/>
      </w:pPr>
      <w:r>
        <w:t xml:space="preserve">&gt; </w:t>
      </w:r>
      <w:r>
        <w:rPr>
          <w:rFonts w:ascii="Verdana" w:eastAsia="Verdana" w:hAnsi="Verdana" w:cs="Verdana"/>
          <w:b/>
        </w:rPr>
        <w:t>{JAVA_HOME}</w:t>
      </w:r>
      <w:r>
        <w:t xml:space="preserve">/bin/java -jar tzupdater.jar -v -l http://www.iana.org/timezones/repository/tzdata-latest.tar.gz donde </w:t>
      </w:r>
      <w:r>
        <w:rPr>
          <w:rFonts w:ascii="Verdana" w:eastAsia="Verdana" w:hAnsi="Verdana" w:cs="Verdana"/>
          <w:b/>
        </w:rPr>
        <w:t>{JAVA_HOME}</w:t>
      </w:r>
      <w:r>
        <w:t xml:space="preserve"> debe ser sustituido por la ruta completa a la ubicación donde se encuentra instalado Java 7. La opción -v es para que muestre información detallada del procedimiento y la opción -l para indicarle la ubicación de la lista de timezones que se desea utilizar.</w:t>
      </w:r>
    </w:p>
    <w:p w14:paraId="5E058797" w14:textId="77777777" w:rsidR="00626B90" w:rsidRDefault="00626B90" w:rsidP="00626B90">
      <w:pPr>
        <w:ind w:left="-5" w:right="7"/>
      </w:pPr>
      <w:r>
        <w:t>Si la ejecución del procedimiento anterior es exitosa debería verse el mensaje “JRE updated to version: ...”. Si en lugar de finalizar con el mensaje "JRE updated to version: ..." se observa un error con el mensaje "No SHA-512 hash file found: ..." es debido a un problema conocido: cuando la IANA actualiza la definición de timezones Oracle se toma su tiempo para disponibilizar también un archivo necesario que contiene la huella SHA-512 para validarlo, y por eso el programa tzupdater.jar se niega a realizar la actualización. En ese caso hay que crear manualmente el archivo según el siguiente procedimiento:</w:t>
      </w:r>
    </w:p>
    <w:p w14:paraId="152F9642" w14:textId="77777777" w:rsidR="00626B90" w:rsidRDefault="00626B90" w:rsidP="00106DF7">
      <w:pPr>
        <w:numPr>
          <w:ilvl w:val="0"/>
          <w:numId w:val="4"/>
        </w:numPr>
        <w:spacing w:after="106" w:line="250" w:lineRule="auto"/>
        <w:ind w:right="7" w:hanging="360"/>
        <w:jc w:val="both"/>
      </w:pPr>
      <w:r>
        <w:t>Descargar manualmente la definición más actualizada de timezones del sitio de IANA (http://www.iana.org/time-zones/repository/tzdata-latest.tar.gz) y dejarlo en el mismo directorio que el archivo tzupdater.jar.</w:t>
      </w:r>
    </w:p>
    <w:p w14:paraId="5DA412C1" w14:textId="77777777" w:rsidR="00626B90" w:rsidRDefault="00626B90" w:rsidP="00106DF7">
      <w:pPr>
        <w:numPr>
          <w:ilvl w:val="0"/>
          <w:numId w:val="4"/>
        </w:numPr>
        <w:spacing w:after="106" w:line="250" w:lineRule="auto"/>
        <w:ind w:right="7" w:hanging="360"/>
        <w:jc w:val="both"/>
      </w:pPr>
      <w:r>
        <w:t xml:space="preserve">Calcular la huella SHA-512 del archivo descargado; para esto se puede utilizar cualquier servicio online, por ejemplo </w:t>
      </w:r>
      <w:hyperlink r:id="rId18">
        <w:r>
          <w:rPr>
            <w:color w:val="0000FF"/>
            <w:u w:val="single" w:color="0000FF"/>
          </w:rPr>
          <w:t>https://defuse.ca/checksums.htm</w:t>
        </w:r>
      </w:hyperlink>
      <w:r>
        <w:t>.</w:t>
      </w:r>
    </w:p>
    <w:p w14:paraId="7A705977" w14:textId="77777777" w:rsidR="00626B90" w:rsidRDefault="00626B90" w:rsidP="00106DF7">
      <w:pPr>
        <w:numPr>
          <w:ilvl w:val="0"/>
          <w:numId w:val="4"/>
        </w:numPr>
        <w:spacing w:after="106" w:line="250" w:lineRule="auto"/>
        <w:ind w:right="7" w:hanging="360"/>
        <w:jc w:val="both"/>
      </w:pPr>
      <w:r>
        <w:lastRenderedPageBreak/>
        <w:t xml:space="preserve">Crear en el mismo directorio donde están los archivos tzupdater.jar y tzdatalatest.tar.gz un archivo llamado </w:t>
      </w:r>
      <w:r>
        <w:rPr>
          <w:rFonts w:ascii="Verdana" w:eastAsia="Verdana" w:hAnsi="Verdana" w:cs="Verdana"/>
          <w:b/>
        </w:rPr>
        <w:t>tzdata-latest.tar.gz.sha512</w:t>
      </w:r>
      <w:r>
        <w:t xml:space="preserve"> cuyo único contenido sea la huella </w:t>
      </w:r>
      <w:r>
        <w:rPr>
          <w:rFonts w:ascii="Verdana" w:eastAsia="Verdana" w:hAnsi="Verdana" w:cs="Verdana"/>
          <w:b/>
        </w:rPr>
        <w:t>SHA-512</w:t>
      </w:r>
      <w:r>
        <w:t xml:space="preserve"> generada en el paso 3.</w:t>
      </w:r>
    </w:p>
    <w:p w14:paraId="432524E3" w14:textId="77777777" w:rsidR="00626B90" w:rsidRDefault="00626B90" w:rsidP="00106DF7">
      <w:pPr>
        <w:numPr>
          <w:ilvl w:val="0"/>
          <w:numId w:val="4"/>
        </w:numPr>
        <w:spacing w:after="106" w:line="250" w:lineRule="auto"/>
        <w:ind w:right="7" w:hanging="360"/>
        <w:jc w:val="both"/>
      </w:pPr>
      <w:r>
        <w:t>Abrir una consola (Linux) o una terminal DOS (Windows) y hacer CD hasta el directorio donde se encuentren los archivos tzupdater.jar, tzdata-latest.tar.gz y tzdatalatest.tar.gz.sha512.</w:t>
      </w:r>
    </w:p>
    <w:p w14:paraId="0304FFA5" w14:textId="77777777" w:rsidR="00626B90" w:rsidRDefault="00626B90" w:rsidP="00106DF7">
      <w:pPr>
        <w:numPr>
          <w:ilvl w:val="0"/>
          <w:numId w:val="4"/>
        </w:numPr>
        <w:spacing w:after="106" w:line="250" w:lineRule="auto"/>
        <w:ind w:right="7" w:hanging="360"/>
        <w:jc w:val="both"/>
      </w:pPr>
      <w:r>
        <w:t>Ejecutar nuevamente el comando tzupdater.jar pero esta vez indicando el archivo descargado, usando el protocolo file:// en lugar de http://. La ruta al archivo de definiciones de timezone debe neceariamente pasarse en forma absoluta (no funciona si se especifica en forma relativa):</w:t>
      </w:r>
    </w:p>
    <w:p w14:paraId="71D014FC" w14:textId="77777777" w:rsidR="00626B90" w:rsidRDefault="00626B90" w:rsidP="00626B90">
      <w:pPr>
        <w:ind w:left="730" w:right="7"/>
      </w:pPr>
      <w:r>
        <w:t xml:space="preserve">&gt; </w:t>
      </w:r>
      <w:r>
        <w:rPr>
          <w:rFonts w:ascii="Verdana" w:eastAsia="Verdana" w:hAnsi="Verdana" w:cs="Verdana"/>
          <w:b/>
        </w:rPr>
        <w:t>{JAVA_HOME}</w:t>
      </w:r>
      <w:r>
        <w:t>/bin/java -jar tzupdater.jar -v -l file:////</w:t>
      </w:r>
      <w:r>
        <w:rPr>
          <w:rFonts w:ascii="Verdana" w:eastAsia="Verdana" w:hAnsi="Verdana" w:cs="Verdana"/>
          <w:b/>
        </w:rPr>
        <w:t>{RUTA}</w:t>
      </w:r>
      <w:r>
        <w:t>/tzdata-latest.tar.gz donde {RUTA} debe ser sustituido por la ruta absoluta a la carpeta que contiene al archivo tzdata-latest.tar.gz.</w:t>
      </w:r>
    </w:p>
    <w:p w14:paraId="56C202A8" w14:textId="77777777" w:rsidR="00626B90" w:rsidRDefault="00626B90" w:rsidP="00626B90">
      <w:pPr>
        <w:ind w:left="-5" w:right="7"/>
      </w:pPr>
      <w:r>
        <w:rPr>
          <w:rFonts w:ascii="Verdana" w:eastAsia="Verdana" w:hAnsi="Verdana" w:cs="Verdana"/>
          <w:b/>
        </w:rPr>
        <w:t>Nota importante</w:t>
      </w:r>
      <w:r>
        <w:t>: si en cualquiera de los pasos anteriores, al ejecutar el comando java -jar se observa el mensaje “</w:t>
      </w:r>
      <w:r>
        <w:rPr>
          <w:rFonts w:ascii="Verdana" w:eastAsia="Verdana" w:hAnsi="Verdana" w:cs="Verdana"/>
          <w:i/>
        </w:rPr>
        <w:t>tzupdater tool would update with tzdata version: tzdataunknown</w:t>
      </w:r>
      <w:r>
        <w:t>” se debe a un problema conocido con las últimas distribuciones de los timezones de Java y Java 7. Para solucionarlo, se debe editar el archivo Makefile que está dentro del archivo tzdatalatest.tar.gz (este archivo se puede abrir con cualquier manejador de archivos comprimidos) y cambiar el valor de la propiedad VERSION de “unknown” por “2016x”, donde x es la letra que le correspondería a la liberación (si se puede determinar, en caso contrario poner solo “2016”).</w:t>
      </w:r>
    </w:p>
    <w:p w14:paraId="6BECC237" w14:textId="77777777" w:rsidR="00626B90" w:rsidRDefault="00626B90" w:rsidP="00626B90">
      <w:pPr>
        <w:spacing w:after="14"/>
        <w:ind w:left="-5" w:right="7"/>
      </w:pPr>
      <w:r>
        <w:rPr>
          <w:rFonts w:ascii="Verdana" w:eastAsia="Verdana" w:hAnsi="Verdana" w:cs="Verdana"/>
          <w:b/>
        </w:rPr>
        <w:t>Nota</w:t>
      </w:r>
      <w:r>
        <w:t xml:space="preserve">: se puede verificar la versión actualmente instalada de los timezones de Java con el siguiente comando: </w:t>
      </w:r>
    </w:p>
    <w:p w14:paraId="74E3BA5A" w14:textId="77777777" w:rsidR="00626B90" w:rsidRDefault="00626B90" w:rsidP="00626B90">
      <w:pPr>
        <w:spacing w:after="140" w:line="253" w:lineRule="auto"/>
        <w:ind w:left="-5" w:right="4"/>
      </w:pPr>
      <w:r>
        <w:rPr>
          <w:rFonts w:ascii="Courier New" w:eastAsia="Courier New" w:hAnsi="Courier New" w:cs="Courier New"/>
          <w:sz w:val="18"/>
        </w:rPr>
        <w:t xml:space="preserve">&gt; </w:t>
      </w:r>
      <w:r>
        <w:rPr>
          <w:rFonts w:ascii="Courier New" w:eastAsia="Courier New" w:hAnsi="Courier New" w:cs="Courier New"/>
          <w:b/>
          <w:sz w:val="18"/>
        </w:rPr>
        <w:t>{JAVA_HOME}</w:t>
      </w:r>
      <w:r>
        <w:rPr>
          <w:rFonts w:ascii="Courier New" w:eastAsia="Courier New" w:hAnsi="Courier New" w:cs="Courier New"/>
          <w:sz w:val="18"/>
        </w:rPr>
        <w:t>/bin/java -jar tzupdater.jar -V</w:t>
      </w:r>
    </w:p>
    <w:p w14:paraId="5F7110FE" w14:textId="77777777" w:rsidR="00626B90" w:rsidRDefault="00626B90" w:rsidP="00626B90">
      <w:pPr>
        <w:spacing w:after="234"/>
        <w:ind w:left="-5" w:right="7"/>
      </w:pPr>
      <w:r>
        <w:t>Debería verse un mensaje similar a “JRE tzdata version: tzdata2016i” (en este caso indica que es la liberación “i” correspondiente al año 2016).</w:t>
      </w:r>
    </w:p>
    <w:p w14:paraId="0FA5DBAF" w14:textId="77777777" w:rsidR="00626B90" w:rsidRDefault="00626B90" w:rsidP="00626B90">
      <w:pPr>
        <w:pStyle w:val="Ttulo2"/>
        <w:ind w:left="-5"/>
      </w:pPr>
      <w:bookmarkStart w:id="5" w:name="_Toc83639287"/>
      <w:r>
        <w:t>3.2 Instalación de Wildfly</w:t>
      </w:r>
      <w:bookmarkEnd w:id="5"/>
    </w:p>
    <w:p w14:paraId="68E98244" w14:textId="773AA208" w:rsidR="00626B90" w:rsidRDefault="00626B90" w:rsidP="00626B90">
      <w:pPr>
        <w:ind w:left="-5" w:right="7"/>
      </w:pPr>
      <w:r>
        <w:t xml:space="preserve">Wildfly es un servidor de aplicaciones de libre distribución. Puede descargarse gratuitamente desde la siguiente URL (asegurarse que se trate de Wildfly </w:t>
      </w:r>
      <w:r w:rsidR="001169A4">
        <w:t>24</w:t>
      </w:r>
      <w:r>
        <w:t>):</w:t>
      </w:r>
    </w:p>
    <w:p w14:paraId="613765A9" w14:textId="77777777" w:rsidR="00626B90" w:rsidRDefault="00626B90" w:rsidP="00626B90">
      <w:pPr>
        <w:tabs>
          <w:tab w:val="center" w:pos="396"/>
          <w:tab w:val="center" w:pos="2255"/>
        </w:tabs>
      </w:pPr>
      <w:r>
        <w:rPr>
          <w:rFonts w:ascii="Calibri" w:eastAsia="Calibri" w:hAnsi="Calibri" w:cs="Calibri"/>
        </w:rPr>
        <w:tab/>
        <w:t>•</w:t>
      </w:r>
      <w:r>
        <w:rPr>
          <w:rFonts w:ascii="Calibri" w:eastAsia="Calibri" w:hAnsi="Calibri" w:cs="Calibri"/>
        </w:rPr>
        <w:tab/>
      </w:r>
      <w:r>
        <w:t>https://wildfly.org/downloads/</w:t>
      </w:r>
    </w:p>
    <w:p w14:paraId="2543E102" w14:textId="77777777" w:rsidR="00626B90" w:rsidRDefault="00626B90" w:rsidP="00626B90">
      <w:pPr>
        <w:ind w:left="-5" w:right="7"/>
      </w:pPr>
      <w:r>
        <w:t>Luego de descargarlo, la instalación consiste simplemente en descomprimir el archivo descargado (un archivo comprimido de tipo ZIP o TAR.GZ según se haya elegido) en la ubicación deseada, la cual será la ubicación final) dicha ubicación será el llamado “directorio de instalación” del servidor de aplicaciones, y de aquí en más será denotado como “</w:t>
      </w:r>
      <w:r>
        <w:rPr>
          <w:rFonts w:ascii="Verdana" w:eastAsia="Verdana" w:hAnsi="Verdana" w:cs="Verdana"/>
          <w:b/>
        </w:rPr>
        <w:t>{WILDFLY_HOME}</w:t>
      </w:r>
      <w:r>
        <w:t xml:space="preserve">”. </w:t>
      </w:r>
    </w:p>
    <w:p w14:paraId="381BD0AF" w14:textId="4FC3F144" w:rsidR="00626B90" w:rsidRDefault="00626B90" w:rsidP="00626B90">
      <w:pPr>
        <w:spacing w:after="234"/>
        <w:ind w:left="-5" w:right="7"/>
      </w:pPr>
      <w:r>
        <w:t xml:space="preserve">Para probar el funcionamiento correcto del servidor de aplicaciones en este momento se puede ejecutar el script </w:t>
      </w:r>
      <w:r>
        <w:rPr>
          <w:rFonts w:ascii="Verdana" w:eastAsia="Verdana" w:hAnsi="Verdana" w:cs="Verdana"/>
          <w:b/>
        </w:rPr>
        <w:t>standalone.bat</w:t>
      </w:r>
      <w:r>
        <w:t xml:space="preserve"> (en MS Windows) o </w:t>
      </w:r>
      <w:r>
        <w:rPr>
          <w:rFonts w:ascii="Verdana" w:eastAsia="Verdana" w:hAnsi="Verdana" w:cs="Verdana"/>
          <w:b/>
        </w:rPr>
        <w:t>standalone.sh</w:t>
      </w:r>
      <w:r>
        <w:t xml:space="preserve"> (en Linux) que se encuentra dentro del directorio </w:t>
      </w:r>
      <w:r>
        <w:rPr>
          <w:rFonts w:ascii="Verdana" w:eastAsia="Verdana" w:hAnsi="Verdana" w:cs="Verdana"/>
          <w:b/>
        </w:rPr>
        <w:t>{WILDFLY_HOME}/bin</w:t>
      </w:r>
      <w:r>
        <w:t xml:space="preserve">. Si la instalación es correcta, el servidor de aplicaciones Wildfly </w:t>
      </w:r>
      <w:r w:rsidR="001169A4">
        <w:t>24</w:t>
      </w:r>
      <w:r>
        <w:t xml:space="preserve"> debería iniciar en unos pocos segundos, mostrando un mensaje similar al siguiente: “</w:t>
      </w:r>
      <w:r>
        <w:rPr>
          <w:rFonts w:ascii="Verdana" w:eastAsia="Verdana" w:hAnsi="Verdana" w:cs="Verdana"/>
          <w:b/>
        </w:rPr>
        <w:t xml:space="preserve">WildFly Full </w:t>
      </w:r>
      <w:r w:rsidR="001169A4">
        <w:rPr>
          <w:rFonts w:ascii="Verdana" w:eastAsia="Verdana" w:hAnsi="Verdana" w:cs="Verdana"/>
          <w:b/>
        </w:rPr>
        <w:t>24</w:t>
      </w:r>
      <w:r>
        <w:rPr>
          <w:rFonts w:ascii="Verdana" w:eastAsia="Verdana" w:hAnsi="Verdana" w:cs="Verdana"/>
          <w:b/>
        </w:rPr>
        <w:t>.0.</w:t>
      </w:r>
      <w:r w:rsidR="001169A4">
        <w:rPr>
          <w:rFonts w:ascii="Verdana" w:eastAsia="Verdana" w:hAnsi="Verdana" w:cs="Verdana"/>
          <w:b/>
        </w:rPr>
        <w:t>1</w:t>
      </w:r>
      <w:r>
        <w:rPr>
          <w:rFonts w:ascii="Verdana" w:eastAsia="Verdana" w:hAnsi="Verdana" w:cs="Verdana"/>
          <w:b/>
        </w:rPr>
        <w:t xml:space="preserve">.Final (WildFly Core </w:t>
      </w:r>
      <w:r w:rsidR="001169A4">
        <w:rPr>
          <w:rFonts w:ascii="Verdana" w:eastAsia="Verdana" w:hAnsi="Verdana" w:cs="Verdana"/>
          <w:b/>
        </w:rPr>
        <w:t>16</w:t>
      </w:r>
      <w:r>
        <w:rPr>
          <w:rFonts w:ascii="Verdana" w:eastAsia="Verdana" w:hAnsi="Verdana" w:cs="Verdana"/>
          <w:b/>
        </w:rPr>
        <w:t>.0.</w:t>
      </w:r>
      <w:r w:rsidR="001169A4">
        <w:rPr>
          <w:rFonts w:ascii="Verdana" w:eastAsia="Verdana" w:hAnsi="Verdana" w:cs="Verdana"/>
          <w:b/>
        </w:rPr>
        <w:t>1</w:t>
      </w:r>
      <w:r>
        <w:rPr>
          <w:rFonts w:ascii="Verdana" w:eastAsia="Verdana" w:hAnsi="Verdana" w:cs="Verdana"/>
          <w:b/>
        </w:rPr>
        <w:t>.Final) started</w:t>
      </w:r>
      <w:r>
        <w:t xml:space="preserve">”. Si en lugar de ello muestra un error y no inicia, comprobar la configuración de la variable de entorno JAVA_HOME como fue explicado en el punto anterior, y la instalación de Java 8. Se puede obtener más información observando el log </w:t>
      </w:r>
      <w:r>
        <w:lastRenderedPageBreak/>
        <w:t xml:space="preserve">del servidor de aplicaciones, el cual se encuentra en el directorio </w:t>
      </w:r>
      <w:r>
        <w:rPr>
          <w:rFonts w:ascii="Verdana" w:eastAsia="Verdana" w:hAnsi="Verdana" w:cs="Verdana"/>
          <w:b/>
        </w:rPr>
        <w:t>{WILDFLY_HOME}/standalone/logs</w:t>
      </w:r>
      <w:r>
        <w:t>.</w:t>
      </w:r>
    </w:p>
    <w:p w14:paraId="1E21A3F1" w14:textId="77777777" w:rsidR="00626B90" w:rsidRDefault="00626B90" w:rsidP="00626B90">
      <w:pPr>
        <w:pStyle w:val="Ttulo2"/>
        <w:ind w:left="-5"/>
      </w:pPr>
      <w:bookmarkStart w:id="6" w:name="_Toc83639288"/>
      <w:r>
        <w:t>3.3 Instalación de PostgreSQL</w:t>
      </w:r>
      <w:bookmarkEnd w:id="6"/>
    </w:p>
    <w:p w14:paraId="0B9B0A47" w14:textId="77777777" w:rsidR="00626B90" w:rsidRDefault="00626B90" w:rsidP="00626B90">
      <w:pPr>
        <w:ind w:left="-5" w:right="7"/>
      </w:pPr>
      <w:r>
        <w:t>PostgreSQL también es un producto de distribución libre. Puede descargarse gratuitamente un instalador gráfico desde la siguiente URL(asegurarse que se trate de la versión 10.0):</w:t>
      </w:r>
    </w:p>
    <w:p w14:paraId="55E60256" w14:textId="77777777" w:rsidR="00626B90" w:rsidRDefault="00626B90" w:rsidP="00626B90">
      <w:pPr>
        <w:tabs>
          <w:tab w:val="center" w:pos="396"/>
          <w:tab w:val="center" w:pos="4229"/>
        </w:tabs>
      </w:pPr>
      <w:r>
        <w:rPr>
          <w:rFonts w:ascii="Calibri" w:eastAsia="Calibri" w:hAnsi="Calibri" w:cs="Calibri"/>
        </w:rPr>
        <w:tab/>
        <w:t>•</w:t>
      </w:r>
      <w:r>
        <w:rPr>
          <w:rFonts w:ascii="Calibri" w:eastAsia="Calibri" w:hAnsi="Calibri" w:cs="Calibri"/>
        </w:rPr>
        <w:tab/>
      </w:r>
      <w:r>
        <w:t>http://www.enterprisedb.com/products-services-training/pgdownload</w:t>
      </w:r>
    </w:p>
    <w:p w14:paraId="73F46E16" w14:textId="77777777" w:rsidR="00626B90" w:rsidRDefault="00626B90" w:rsidP="00626B90">
      <w:pPr>
        <w:spacing w:after="234"/>
        <w:ind w:left="-5" w:right="7"/>
      </w:pPr>
      <w:r>
        <w:t xml:space="preserve">Luego de descargar el instalador, ejecutarlo, y seguir los pasos indicados por el mismo. Como parte del proceso de instalación será necesario establecer una contraseña para el usuario </w:t>
      </w:r>
      <w:r>
        <w:rPr>
          <w:rFonts w:ascii="Verdana" w:eastAsia="Verdana" w:hAnsi="Verdana" w:cs="Verdana"/>
          <w:b/>
        </w:rPr>
        <w:t>postgres</w:t>
      </w:r>
      <w:r>
        <w:t xml:space="preserve"> (el usuario administrador de la instalación). Se recomienda permitir que el instalador configure PostgreSQL como servicio de forma tal que inicie automáticamente cuando se enciende el equipo. Alternativamente, en aquellos sistemas operativos que cuentan con un repositorio de software propio (típicamente, casi todas las distribuciones Linux) se puede utilizar el manejador de paquetes propio de la distribución.</w:t>
      </w:r>
    </w:p>
    <w:p w14:paraId="033041D3" w14:textId="77777777" w:rsidR="00626B90" w:rsidRDefault="00626B90" w:rsidP="00626B90">
      <w:pPr>
        <w:pStyle w:val="Ttulo2"/>
        <w:ind w:left="-5"/>
      </w:pPr>
      <w:bookmarkStart w:id="7" w:name="_Toc83639289"/>
      <w:r>
        <w:t>3.4 Crear la base de datos para la aplicaciones</w:t>
      </w:r>
      <w:bookmarkEnd w:id="7"/>
    </w:p>
    <w:p w14:paraId="6D59EAA1" w14:textId="77777777" w:rsidR="00626B90" w:rsidRDefault="00626B90" w:rsidP="00626B90">
      <w:pPr>
        <w:spacing w:after="196"/>
        <w:ind w:left="-5" w:right="7"/>
      </w:pPr>
      <w:r>
        <w:t xml:space="preserve">Las aplicaciones SAE y Gestión de usuarios administradores por organismo ocuparan la misma base de datos, pero antes de proceder a crear la base de datos es necesario una cuenta de usuario (rol de login) específica para las aplicaciones, que será utilizada para la comunicación entre el servidor de aplicaciones (Wildfly) y el servidor de bases de datos (PostgreSQL). Si bien puede utilizarse la cuenta </w:t>
      </w:r>
      <w:r>
        <w:rPr>
          <w:rFonts w:ascii="Verdana" w:eastAsia="Verdana" w:hAnsi="Verdana" w:cs="Verdana"/>
          <w:b/>
        </w:rPr>
        <w:t>postgres</w:t>
      </w:r>
      <w:r>
        <w:t xml:space="preserve"> no se recomienda por razones de seguridad. </w:t>
      </w:r>
    </w:p>
    <w:p w14:paraId="2D8B1E6C" w14:textId="77777777" w:rsidR="00626B90" w:rsidRDefault="00626B90" w:rsidP="00626B90">
      <w:pPr>
        <w:pStyle w:val="Ttulo3"/>
        <w:tabs>
          <w:tab w:val="center" w:pos="2297"/>
        </w:tabs>
        <w:ind w:left="-15"/>
      </w:pPr>
      <w:bookmarkStart w:id="8" w:name="_Toc83639290"/>
      <w:r>
        <w:t>3.4.1</w:t>
      </w:r>
      <w:r>
        <w:tab/>
        <w:t>Conectarse a la base de datos</w:t>
      </w:r>
      <w:bookmarkEnd w:id="8"/>
    </w:p>
    <w:p w14:paraId="4D1AF06C" w14:textId="77777777" w:rsidR="00626B90" w:rsidRDefault="00626B90" w:rsidP="00626B90">
      <w:pPr>
        <w:spacing w:after="143"/>
        <w:ind w:left="-5" w:right="7"/>
      </w:pPr>
      <w:r>
        <w:t xml:space="preserve">Para poder realizar las tareas que se describen a continuación es necesario iniciar sesión en el servidor de bases de datos usando el programa psql: </w:t>
      </w:r>
      <w:r>
        <w:rPr>
          <w:rFonts w:ascii="Courier New" w:eastAsia="Courier New" w:hAnsi="Courier New" w:cs="Courier New"/>
          <w:sz w:val="18"/>
        </w:rPr>
        <w:t xml:space="preserve">&gt; psql --host </w:t>
      </w:r>
      <w:r>
        <w:rPr>
          <w:rFonts w:ascii="Courier New" w:eastAsia="Courier New" w:hAnsi="Courier New" w:cs="Courier New"/>
          <w:b/>
          <w:sz w:val="18"/>
        </w:rPr>
        <w:t>{host}</w:t>
      </w:r>
      <w:r>
        <w:rPr>
          <w:rFonts w:ascii="Courier New" w:eastAsia="Courier New" w:hAnsi="Courier New" w:cs="Courier New"/>
          <w:sz w:val="18"/>
        </w:rPr>
        <w:t xml:space="preserve"> --port </w:t>
      </w:r>
      <w:r>
        <w:rPr>
          <w:rFonts w:ascii="Courier New" w:eastAsia="Courier New" w:hAnsi="Courier New" w:cs="Courier New"/>
          <w:b/>
          <w:sz w:val="18"/>
        </w:rPr>
        <w:t>{port</w:t>
      </w:r>
      <w:r>
        <w:rPr>
          <w:rFonts w:ascii="Courier New" w:eastAsia="Courier New" w:hAnsi="Courier New" w:cs="Courier New"/>
          <w:sz w:val="18"/>
        </w:rPr>
        <w:t>} –user postgres</w:t>
      </w:r>
    </w:p>
    <w:p w14:paraId="1D863B40" w14:textId="77777777" w:rsidR="00626B90" w:rsidRDefault="00626B90" w:rsidP="00626B90">
      <w:pPr>
        <w:spacing w:after="196"/>
        <w:ind w:left="-5" w:right="7"/>
      </w:pPr>
      <w:r>
        <w:t xml:space="preserve">donde </w:t>
      </w:r>
      <w:r>
        <w:rPr>
          <w:rFonts w:ascii="Verdana" w:eastAsia="Verdana" w:hAnsi="Verdana" w:cs="Verdana"/>
          <w:b/>
        </w:rPr>
        <w:t>{host}</w:t>
      </w:r>
      <w:r>
        <w:t xml:space="preserve"> y </w:t>
      </w:r>
      <w:r>
        <w:rPr>
          <w:rFonts w:ascii="Verdana" w:eastAsia="Verdana" w:hAnsi="Verdana" w:cs="Verdana"/>
          <w:b/>
        </w:rPr>
        <w:t>{port}</w:t>
      </w:r>
      <w:r>
        <w:t xml:space="preserve"> deben ser sustituidos por el nombre o dirección IP del servidor de bases de datos y el puerto por el que atiende conexiones respectivamente.</w:t>
      </w:r>
    </w:p>
    <w:p w14:paraId="419BBBD3" w14:textId="77777777" w:rsidR="00626B90" w:rsidRDefault="00626B90" w:rsidP="00626B90">
      <w:pPr>
        <w:pStyle w:val="Ttulo3"/>
        <w:tabs>
          <w:tab w:val="center" w:pos="3244"/>
        </w:tabs>
        <w:ind w:left="-15"/>
      </w:pPr>
      <w:bookmarkStart w:id="9" w:name="_Toc83639291"/>
      <w:r>
        <w:t>3.4.2</w:t>
      </w:r>
      <w:r>
        <w:tab/>
        <w:t>Crear un usuario específico para la aplicaciones</w:t>
      </w:r>
      <w:bookmarkEnd w:id="9"/>
    </w:p>
    <w:p w14:paraId="0E8162A0" w14:textId="77777777" w:rsidR="00626B90" w:rsidRDefault="00626B90" w:rsidP="00626B90">
      <w:pPr>
        <w:spacing w:line="333" w:lineRule="auto"/>
        <w:ind w:left="-5" w:right="1133"/>
      </w:pPr>
      <w:r>
        <w:t xml:space="preserve">Para crear una nueva cuenta de usuario debe ejecutarse la siguiente sentencia SQL: </w:t>
      </w:r>
      <w:r>
        <w:rPr>
          <w:rFonts w:ascii="Courier New" w:eastAsia="Courier New" w:hAnsi="Courier New" w:cs="Courier New"/>
          <w:sz w:val="18"/>
        </w:rPr>
        <w:t>psql&gt; CREATE ROLE sae LOGIN PASSWORD '</w:t>
      </w:r>
      <w:r>
        <w:rPr>
          <w:rFonts w:ascii="Courier New" w:eastAsia="Courier New" w:hAnsi="Courier New" w:cs="Courier New"/>
          <w:b/>
          <w:sz w:val="18"/>
        </w:rPr>
        <w:t>{contraseña}</w:t>
      </w:r>
      <w:r>
        <w:rPr>
          <w:rFonts w:ascii="Courier New" w:eastAsia="Courier New" w:hAnsi="Courier New" w:cs="Courier New"/>
          <w:sz w:val="18"/>
        </w:rPr>
        <w:t xml:space="preserve">'; </w:t>
      </w:r>
      <w:r>
        <w:t xml:space="preserve">donde </w:t>
      </w:r>
      <w:r>
        <w:rPr>
          <w:rFonts w:ascii="Verdana" w:eastAsia="Verdana" w:hAnsi="Verdana" w:cs="Verdana"/>
          <w:b/>
        </w:rPr>
        <w:t>{contraseña}</w:t>
      </w:r>
      <w:r>
        <w:t xml:space="preserve"> debe ser remplazado por la contraseña deseada.</w:t>
      </w:r>
    </w:p>
    <w:p w14:paraId="14B146DB" w14:textId="77777777" w:rsidR="00626B90" w:rsidRDefault="00626B90" w:rsidP="00626B90">
      <w:pPr>
        <w:pStyle w:val="Ttulo3"/>
        <w:tabs>
          <w:tab w:val="center" w:pos="2969"/>
        </w:tabs>
        <w:ind w:left="-15"/>
      </w:pPr>
      <w:bookmarkStart w:id="10" w:name="_Toc83639292"/>
      <w:r>
        <w:t>3.4.3</w:t>
      </w:r>
      <w:r>
        <w:tab/>
        <w:t>Crear la base de datos para la aplicaciones</w:t>
      </w:r>
      <w:bookmarkEnd w:id="10"/>
    </w:p>
    <w:p w14:paraId="6FF7F1E8" w14:textId="77777777" w:rsidR="00626B90" w:rsidRDefault="00626B90" w:rsidP="00626B90">
      <w:pPr>
        <w:spacing w:after="14"/>
        <w:ind w:left="-5" w:right="7"/>
      </w:pPr>
      <w:r>
        <w:t>A continuación, para crear la base de datos que utilizaran las aplicaciones se debe ejecutar la siguiente sentencia SQL:</w:t>
      </w:r>
    </w:p>
    <w:p w14:paraId="160853E2" w14:textId="77777777" w:rsidR="00626B90" w:rsidRPr="00AC4461" w:rsidRDefault="00626B90" w:rsidP="00626B90">
      <w:pPr>
        <w:spacing w:after="232" w:line="253" w:lineRule="auto"/>
        <w:ind w:left="-5" w:right="4"/>
        <w:rPr>
          <w:lang w:val="en-US"/>
        </w:rPr>
      </w:pPr>
      <w:r w:rsidRPr="00AC4461">
        <w:rPr>
          <w:rFonts w:ascii="Courier New" w:eastAsia="Courier New" w:hAnsi="Courier New" w:cs="Courier New"/>
          <w:sz w:val="18"/>
          <w:lang w:val="en-US"/>
        </w:rPr>
        <w:t>psql&gt; CREATE DATABASE sae WITH OWNER=sae ENCODING='UTF8' ;</w:t>
      </w:r>
    </w:p>
    <w:p w14:paraId="5886CFA7" w14:textId="77777777" w:rsidR="00626B90" w:rsidRDefault="00626B90" w:rsidP="00626B90">
      <w:pPr>
        <w:pStyle w:val="Ttulo3"/>
        <w:tabs>
          <w:tab w:val="center" w:pos="1991"/>
        </w:tabs>
        <w:ind w:left="-15"/>
      </w:pPr>
      <w:bookmarkStart w:id="11" w:name="_Toc83639293"/>
      <w:r>
        <w:t>3.4.4</w:t>
      </w:r>
      <w:r>
        <w:tab/>
        <w:t>Crear el esquema global</w:t>
      </w:r>
      <w:bookmarkEnd w:id="11"/>
      <w:r>
        <w:t xml:space="preserve"> </w:t>
      </w:r>
    </w:p>
    <w:p w14:paraId="46D92F9B" w14:textId="627B673F" w:rsidR="00626B90" w:rsidRDefault="00626B90" w:rsidP="00626B90">
      <w:pPr>
        <w:spacing w:after="14"/>
        <w:ind w:left="-5" w:right="7"/>
      </w:pPr>
      <w:r>
        <w:t xml:space="preserve">Luego de crear la base de datos es necesario crear el esquema global, donde se almacenarán todos los datos generales de las aplicaciones (no dependientes de tenant) y un esquema por cada tenant que se desee configurar. En el esquema global se almacena, entre otras cosas, los usuarios registrados y su relación con los roles. Para crear el esquema global se debe ejecutar el script esquema-global.sql, provisto como parte del paquete instalador, con </w:t>
      </w:r>
      <w:r w:rsidR="0011268C">
        <w:t>las siguientes sentencias</w:t>
      </w:r>
      <w:r>
        <w:t xml:space="preserve"> SQL:</w:t>
      </w:r>
    </w:p>
    <w:p w14:paraId="15042367" w14:textId="77777777" w:rsidR="00626B90" w:rsidRDefault="00626B90" w:rsidP="00626B90">
      <w:pPr>
        <w:spacing w:after="52" w:line="300" w:lineRule="auto"/>
        <w:ind w:left="-5" w:right="1028"/>
      </w:pPr>
      <w:r>
        <w:rPr>
          <w:rFonts w:ascii="Courier New" w:eastAsia="Courier New" w:hAnsi="Courier New" w:cs="Courier New"/>
          <w:sz w:val="18"/>
        </w:rPr>
        <w:lastRenderedPageBreak/>
        <w:t>psql&gt; \c</w:t>
      </w:r>
      <w:r>
        <w:rPr>
          <w:rFonts w:ascii="Courier New" w:eastAsia="Courier New" w:hAnsi="Courier New" w:cs="Courier New"/>
          <w:b/>
          <w:sz w:val="18"/>
        </w:rPr>
        <w:t xml:space="preserve"> sae    </w:t>
      </w:r>
      <w:r>
        <w:rPr>
          <w:rFonts w:ascii="Courier New" w:eastAsia="Courier New" w:hAnsi="Courier New" w:cs="Courier New"/>
          <w:sz w:val="18"/>
        </w:rPr>
        <w:t xml:space="preserve">psql&gt; \i </w:t>
      </w:r>
      <w:r>
        <w:rPr>
          <w:rFonts w:ascii="Courier New" w:eastAsia="Courier New" w:hAnsi="Courier New" w:cs="Courier New"/>
          <w:b/>
          <w:sz w:val="18"/>
        </w:rPr>
        <w:t xml:space="preserve">{ruta} </w:t>
      </w:r>
      <w:r>
        <w:t xml:space="preserve">donde </w:t>
      </w:r>
      <w:r>
        <w:rPr>
          <w:rFonts w:ascii="Verdana" w:eastAsia="Verdana" w:hAnsi="Verdana" w:cs="Verdana"/>
          <w:b/>
        </w:rPr>
        <w:t>{ruta}</w:t>
      </w:r>
      <w:r>
        <w:t xml:space="preserve"> debe ser sustituido por la ruta absoluta al archivo esquema-global.sql.</w:t>
      </w:r>
    </w:p>
    <w:p w14:paraId="5ACEF4F1" w14:textId="77777777" w:rsidR="00626B90" w:rsidRDefault="00626B90" w:rsidP="00626B90">
      <w:pPr>
        <w:ind w:left="-5" w:right="7"/>
      </w:pPr>
      <w:r>
        <w:rPr>
          <w:rFonts w:ascii="Verdana" w:eastAsia="Verdana" w:hAnsi="Verdana" w:cs="Verdana"/>
          <w:b/>
        </w:rPr>
        <w:t>Nota</w:t>
      </w:r>
      <w:r>
        <w:t xml:space="preserve">: si no se tiene el archivo esquema-global.sql, el mismo se encuentra en la carpeta </w:t>
      </w:r>
      <w:r>
        <w:rPr>
          <w:rFonts w:ascii="Verdana" w:eastAsia="Verdana" w:hAnsi="Verdana" w:cs="Verdana"/>
          <w:b/>
        </w:rPr>
        <w:t>/sae/sae-ear/src/main/application</w:t>
      </w:r>
      <w:r>
        <w:t xml:space="preserve"> del código fuente.</w:t>
      </w:r>
    </w:p>
    <w:p w14:paraId="5097A92D" w14:textId="77777777" w:rsidR="00626B90" w:rsidRDefault="00626B90" w:rsidP="00626B90">
      <w:pPr>
        <w:pStyle w:val="Ttulo3"/>
        <w:tabs>
          <w:tab w:val="center" w:pos="2584"/>
        </w:tabs>
        <w:ind w:left="-15"/>
      </w:pPr>
      <w:bookmarkStart w:id="12" w:name="_Toc83639294"/>
      <w:r>
        <w:t>3.4.5</w:t>
      </w:r>
      <w:r>
        <w:tab/>
        <w:t>Crear un esquema para cada tenant</w:t>
      </w:r>
      <w:bookmarkEnd w:id="12"/>
    </w:p>
    <w:p w14:paraId="65420534" w14:textId="77777777" w:rsidR="00626B90" w:rsidRDefault="00626B90" w:rsidP="00626B90">
      <w:pPr>
        <w:ind w:left="-5" w:right="7"/>
      </w:pPr>
      <w:r>
        <w:t>Cada “empresa” (organismo, unidad ejecutora, dirección, división, inciso, etc) que desee utilizar la aplicación y diferenciarse del resto deberá tener un “tenant” asociado. Para crear el esquema correspondiente a cada uno de los tenants que deben ser configurados en la aplicación se debe realizar el siguiente procedimiento:</w:t>
      </w:r>
    </w:p>
    <w:p w14:paraId="30CE7E46" w14:textId="77777777" w:rsidR="00626B90" w:rsidRDefault="00626B90" w:rsidP="00106DF7">
      <w:pPr>
        <w:numPr>
          <w:ilvl w:val="0"/>
          <w:numId w:val="5"/>
        </w:numPr>
        <w:spacing w:after="106" w:line="250" w:lineRule="auto"/>
        <w:ind w:right="7" w:hanging="360"/>
        <w:jc w:val="both"/>
      </w:pPr>
      <w:r>
        <w:t>Copiar el archivo esquema-template.sql cambiando 'template' por el nombre del tenant; por ejemplo, si el nombre del tenant es 'ejemplo1' se debe llamar al archivo esquemaejemplo1.sql. esquema-template.sql</w:t>
      </w:r>
    </w:p>
    <w:p w14:paraId="7CCF09DC" w14:textId="77777777" w:rsidR="00626B90" w:rsidRDefault="00626B90" w:rsidP="00106DF7">
      <w:pPr>
        <w:numPr>
          <w:ilvl w:val="0"/>
          <w:numId w:val="5"/>
        </w:numPr>
        <w:spacing w:after="106" w:line="250" w:lineRule="auto"/>
        <w:ind w:right="7" w:hanging="360"/>
        <w:jc w:val="both"/>
      </w:pPr>
      <w:r>
        <w:t>Editar el archivo copiado y remplazar todas las ocurrencias del texto “{esquema}” por el mismo nombre que el tenant; este nombre debe estar compuesto solo por letras minúsculas y dígitos y debe comenzar con una letra; en particular no se pueden usar espacios ni tildes.</w:t>
      </w:r>
    </w:p>
    <w:p w14:paraId="2DBA333C" w14:textId="77777777" w:rsidR="00626B90" w:rsidRDefault="00626B90" w:rsidP="00106DF7">
      <w:pPr>
        <w:numPr>
          <w:ilvl w:val="0"/>
          <w:numId w:val="5"/>
        </w:numPr>
        <w:spacing w:after="17" w:line="250" w:lineRule="auto"/>
        <w:ind w:right="7" w:hanging="360"/>
        <w:jc w:val="both"/>
      </w:pPr>
      <w:r>
        <w:t>Ejecutar el script modificado, utilizando la siguiente sentencia:</w:t>
      </w:r>
    </w:p>
    <w:p w14:paraId="5B4C5771" w14:textId="77777777" w:rsidR="00626B90" w:rsidRDefault="00626B90" w:rsidP="00626B90">
      <w:pPr>
        <w:spacing w:after="0" w:line="353" w:lineRule="auto"/>
        <w:ind w:left="748" w:right="130"/>
      </w:pPr>
      <w:r>
        <w:rPr>
          <w:rFonts w:ascii="Courier New" w:eastAsia="Courier New" w:hAnsi="Courier New" w:cs="Courier New"/>
          <w:sz w:val="18"/>
        </w:rPr>
        <w:t xml:space="preserve">psql&gt; \i </w:t>
      </w:r>
      <w:r>
        <w:rPr>
          <w:rFonts w:ascii="Courier New" w:eastAsia="Courier New" w:hAnsi="Courier New" w:cs="Courier New"/>
          <w:b/>
          <w:sz w:val="18"/>
        </w:rPr>
        <w:t xml:space="preserve">{ruta} </w:t>
      </w:r>
      <w:r>
        <w:t xml:space="preserve">donde </w:t>
      </w:r>
      <w:r>
        <w:rPr>
          <w:rFonts w:ascii="Verdana" w:eastAsia="Verdana" w:hAnsi="Verdana" w:cs="Verdana"/>
          <w:b/>
        </w:rPr>
        <w:t>{ruta}</w:t>
      </w:r>
      <w:r>
        <w:t xml:space="preserve"> debe ser sustituido por la ruta absoluta al archivo copiado y modificado.</w:t>
      </w:r>
    </w:p>
    <w:p w14:paraId="1AC3714E" w14:textId="77777777" w:rsidR="00626B90" w:rsidRDefault="00626B90" w:rsidP="00626B90">
      <w:pPr>
        <w:spacing w:after="552"/>
        <w:ind w:left="-5" w:right="7"/>
      </w:pPr>
      <w:r>
        <w:rPr>
          <w:rFonts w:ascii="Verdana" w:eastAsia="Verdana" w:hAnsi="Verdana" w:cs="Verdana"/>
          <w:b/>
        </w:rPr>
        <w:t>Nota</w:t>
      </w:r>
      <w:r>
        <w:t xml:space="preserve">: si no se tiene el archivo esquema-template.sql, el mismo se encuentra en la carpeta </w:t>
      </w:r>
      <w:r>
        <w:rPr>
          <w:rFonts w:ascii="Verdana" w:eastAsia="Verdana" w:hAnsi="Verdana" w:cs="Verdana"/>
          <w:b/>
        </w:rPr>
        <w:t>/sae/sae-ear/src/main/application</w:t>
      </w:r>
      <w:r>
        <w:t xml:space="preserve"> del código fuente.</w:t>
      </w:r>
    </w:p>
    <w:p w14:paraId="56DE7C59" w14:textId="77777777" w:rsidR="00626B90" w:rsidRDefault="00626B90" w:rsidP="00626B90">
      <w:pPr>
        <w:pStyle w:val="Ttulo3"/>
        <w:tabs>
          <w:tab w:val="center" w:pos="2687"/>
        </w:tabs>
        <w:ind w:left="-15"/>
      </w:pPr>
      <w:bookmarkStart w:id="13" w:name="_Toc83639295"/>
      <w:r>
        <w:t>3.4.6</w:t>
      </w:r>
      <w:r>
        <w:tab/>
        <w:t>Crear configuraciones por organismo</w:t>
      </w:r>
      <w:bookmarkEnd w:id="13"/>
    </w:p>
    <w:p w14:paraId="30555952" w14:textId="77777777" w:rsidR="00626B90" w:rsidRDefault="00626B90" w:rsidP="00626B90">
      <w:pPr>
        <w:ind w:left="-5" w:right="7"/>
      </w:pPr>
      <w:r>
        <w:t>Cada organismo tiene sus propias configuraciones que se almacenan en la tabla ae.configuracion del esquema global mencionado en la sección 3.4.4 para poder crear estas configuraciones se debe realizar el siguiente procedimiento:</w:t>
      </w:r>
    </w:p>
    <w:p w14:paraId="55506359" w14:textId="77777777" w:rsidR="00626B90" w:rsidRDefault="00626B90" w:rsidP="00106DF7">
      <w:pPr>
        <w:numPr>
          <w:ilvl w:val="0"/>
          <w:numId w:val="6"/>
        </w:numPr>
        <w:spacing w:after="106" w:line="250" w:lineRule="auto"/>
        <w:ind w:right="7" w:hanging="360"/>
        <w:jc w:val="both"/>
      </w:pPr>
      <w:r>
        <w:t>Copiar el archivo configuraciones_nuevo_organismo.sql cambiando 'organismo' por el nombre del organismo; por ejemplo, si el nombre del organismo es 'ejemplo1' se debe llamar al archivo configuraciones_nuevo_ejemplo1.sql.</w:t>
      </w:r>
    </w:p>
    <w:p w14:paraId="08002EE4" w14:textId="77777777" w:rsidR="00626B90" w:rsidRDefault="00626B90" w:rsidP="00106DF7">
      <w:pPr>
        <w:numPr>
          <w:ilvl w:val="0"/>
          <w:numId w:val="6"/>
        </w:numPr>
        <w:spacing w:after="106" w:line="250" w:lineRule="auto"/>
        <w:ind w:right="7" w:hanging="360"/>
        <w:jc w:val="both"/>
      </w:pPr>
      <w:r>
        <w:t>Editar el archivo copiado y remplazar:</w:t>
      </w:r>
    </w:p>
    <w:p w14:paraId="0A13A757" w14:textId="77777777" w:rsidR="00626B90" w:rsidRDefault="00626B90" w:rsidP="00106DF7">
      <w:pPr>
        <w:numPr>
          <w:ilvl w:val="1"/>
          <w:numId w:val="6"/>
        </w:numPr>
        <w:spacing w:after="106" w:line="250" w:lineRule="auto"/>
        <w:ind w:right="7" w:hanging="360"/>
        <w:jc w:val="both"/>
      </w:pPr>
      <w:r>
        <w:t xml:space="preserve">La etiqueta </w:t>
      </w:r>
      <w:r>
        <w:rPr>
          <w:rFonts w:ascii="Verdana" w:eastAsia="Verdana" w:hAnsi="Verdana" w:cs="Verdana"/>
          <w:b/>
        </w:rPr>
        <w:t>&lt;id&gt;</w:t>
      </w:r>
      <w:r>
        <w:t>, por el id del nuevo organismo.</w:t>
      </w:r>
    </w:p>
    <w:p w14:paraId="2F076529" w14:textId="77777777" w:rsidR="00626B90" w:rsidRDefault="00626B90" w:rsidP="00106DF7">
      <w:pPr>
        <w:numPr>
          <w:ilvl w:val="1"/>
          <w:numId w:val="6"/>
        </w:numPr>
        <w:spacing w:after="106" w:line="250" w:lineRule="auto"/>
        <w:ind w:right="7" w:hanging="360"/>
        <w:jc w:val="both"/>
      </w:pPr>
      <w:r>
        <w:t xml:space="preserve">La etiqueta </w:t>
      </w:r>
      <w:r>
        <w:rPr>
          <w:rFonts w:ascii="Verdana" w:eastAsia="Verdana" w:hAnsi="Verdana" w:cs="Verdana"/>
          <w:b/>
        </w:rPr>
        <w:t>&lt;codigo&gt;</w:t>
      </w:r>
      <w:r>
        <w:t>, por el codigo del nuevo organismo.</w:t>
      </w:r>
    </w:p>
    <w:p w14:paraId="49C0A458" w14:textId="77777777" w:rsidR="00626B90" w:rsidRDefault="00626B90" w:rsidP="00106DF7">
      <w:pPr>
        <w:numPr>
          <w:ilvl w:val="1"/>
          <w:numId w:val="6"/>
        </w:numPr>
        <w:spacing w:after="106" w:line="250" w:lineRule="auto"/>
        <w:ind w:right="7" w:hanging="360"/>
        <w:jc w:val="both"/>
      </w:pPr>
      <w:r>
        <w:t xml:space="preserve">La etiqueta </w:t>
      </w:r>
      <w:r>
        <w:rPr>
          <w:rFonts w:ascii="Verdana" w:eastAsia="Verdana" w:hAnsi="Verdana" w:cs="Verdana"/>
          <w:b/>
        </w:rPr>
        <w:t>&lt;nombre&gt;</w:t>
      </w:r>
      <w:r>
        <w:t>, por el nombre del nuevo organismo.</w:t>
      </w:r>
    </w:p>
    <w:p w14:paraId="7E6DA49F" w14:textId="77777777" w:rsidR="00626B90" w:rsidRDefault="00626B90" w:rsidP="00106DF7">
      <w:pPr>
        <w:numPr>
          <w:ilvl w:val="0"/>
          <w:numId w:val="6"/>
        </w:numPr>
        <w:spacing w:after="17" w:line="250" w:lineRule="auto"/>
        <w:ind w:right="7" w:hanging="360"/>
        <w:jc w:val="both"/>
      </w:pPr>
      <w:r>
        <w:t>Ejecutar el script modificado, utilizando la siguiente sentencia:</w:t>
      </w:r>
    </w:p>
    <w:p w14:paraId="4F51741A" w14:textId="77777777" w:rsidR="00626B90" w:rsidRDefault="00626B90" w:rsidP="00626B90">
      <w:pPr>
        <w:spacing w:after="0" w:line="353" w:lineRule="auto"/>
        <w:ind w:left="748" w:right="130"/>
      </w:pPr>
      <w:r>
        <w:rPr>
          <w:rFonts w:ascii="Courier New" w:eastAsia="Courier New" w:hAnsi="Courier New" w:cs="Courier New"/>
          <w:sz w:val="18"/>
        </w:rPr>
        <w:t xml:space="preserve">psql&gt; \i </w:t>
      </w:r>
      <w:r>
        <w:rPr>
          <w:rFonts w:ascii="Courier New" w:eastAsia="Courier New" w:hAnsi="Courier New" w:cs="Courier New"/>
          <w:b/>
          <w:sz w:val="18"/>
        </w:rPr>
        <w:t xml:space="preserve">{ruta} </w:t>
      </w:r>
      <w:r>
        <w:t xml:space="preserve">donde </w:t>
      </w:r>
      <w:r>
        <w:rPr>
          <w:rFonts w:ascii="Verdana" w:eastAsia="Verdana" w:hAnsi="Verdana" w:cs="Verdana"/>
          <w:b/>
        </w:rPr>
        <w:t>{ruta}</w:t>
      </w:r>
      <w:r>
        <w:t xml:space="preserve"> debe ser sustituido por la ruta absoluta al archivo copiado y modificado.</w:t>
      </w:r>
    </w:p>
    <w:p w14:paraId="02DFEB88" w14:textId="77777777" w:rsidR="00626B90" w:rsidRDefault="00626B90" w:rsidP="00626B90">
      <w:pPr>
        <w:spacing w:after="648"/>
        <w:ind w:left="-5" w:right="7"/>
      </w:pPr>
      <w:r>
        <w:rPr>
          <w:rFonts w:ascii="Verdana" w:eastAsia="Verdana" w:hAnsi="Verdana" w:cs="Verdana"/>
          <w:b/>
        </w:rPr>
        <w:t>Nota</w:t>
      </w:r>
      <w:r>
        <w:t xml:space="preserve">: si no se tiene el archivo configuraciones_nuevo_organismo.sql, el mismo se encuentra en la carpeta </w:t>
      </w:r>
      <w:r>
        <w:rPr>
          <w:rFonts w:ascii="Verdana" w:eastAsia="Verdana" w:hAnsi="Verdana" w:cs="Verdana"/>
          <w:b/>
        </w:rPr>
        <w:t>/sae/sae-ear/src/main/application</w:t>
      </w:r>
      <w:r>
        <w:t xml:space="preserve"> del código fuente. Los valores de las configuraciones luego podrán ser editados dentro de la aplicación para cada organismo</w:t>
      </w:r>
    </w:p>
    <w:p w14:paraId="635B6AF7" w14:textId="77777777" w:rsidR="00626B90" w:rsidRDefault="00626B90" w:rsidP="00626B90">
      <w:pPr>
        <w:pStyle w:val="Ttulo3"/>
        <w:ind w:left="383" w:hanging="398"/>
      </w:pPr>
      <w:bookmarkStart w:id="14" w:name="_Toc83639296"/>
      <w:r>
        <w:lastRenderedPageBreak/>
        <w:t>3.4.7 Habilitar el acceso a la base de datos desde el equipo donde residen las aplicaciones</w:t>
      </w:r>
      <w:bookmarkEnd w:id="14"/>
    </w:p>
    <w:p w14:paraId="4523662A" w14:textId="77777777" w:rsidR="00626B90" w:rsidRDefault="00626B90" w:rsidP="00626B90">
      <w:pPr>
        <w:spacing w:after="15"/>
        <w:ind w:left="-5" w:right="7"/>
      </w:pPr>
      <w:r>
        <w:t>En algunas instalaciones de Postgres, para que una aplicación pueda conectarse a la base de datos, puede ser necesario tener que indicarle al servidor PostgreSQL que debe aceptar conexiones desde el equipo donde reside la aplicación (el servidor Wildfly). Para hacer esto se debe editar el archivo pg_hba.conf que se encuentra en el directorio data de la instalación de PostgreSQL y añadir una línea como la que sigue:</w:t>
      </w:r>
    </w:p>
    <w:p w14:paraId="7A134154" w14:textId="77777777" w:rsidR="00626B90" w:rsidRPr="00AC4461" w:rsidRDefault="00626B90" w:rsidP="00626B90">
      <w:pPr>
        <w:tabs>
          <w:tab w:val="center" w:pos="1602"/>
          <w:tab w:val="center" w:pos="2917"/>
          <w:tab w:val="center" w:pos="4482"/>
        </w:tabs>
        <w:spacing w:after="143" w:line="253" w:lineRule="auto"/>
        <w:ind w:left="-15"/>
        <w:rPr>
          <w:lang w:val="en-US"/>
        </w:rPr>
      </w:pPr>
      <w:r w:rsidRPr="00AC4461">
        <w:rPr>
          <w:rFonts w:ascii="Courier New" w:eastAsia="Courier New" w:hAnsi="Courier New" w:cs="Courier New"/>
          <w:sz w:val="18"/>
          <w:lang w:val="en-US"/>
        </w:rPr>
        <w:t>host sae</w:t>
      </w:r>
      <w:r w:rsidRPr="00AC4461">
        <w:rPr>
          <w:rFonts w:ascii="Courier New" w:eastAsia="Courier New" w:hAnsi="Courier New" w:cs="Courier New"/>
          <w:sz w:val="18"/>
          <w:lang w:val="en-US"/>
        </w:rPr>
        <w:tab/>
        <w:t>sae</w:t>
      </w:r>
      <w:r w:rsidRPr="00AC4461">
        <w:rPr>
          <w:rFonts w:ascii="Courier New" w:eastAsia="Courier New" w:hAnsi="Courier New" w:cs="Courier New"/>
          <w:sz w:val="18"/>
          <w:lang w:val="en-US"/>
        </w:rPr>
        <w:tab/>
      </w:r>
      <w:r w:rsidRPr="00AC4461">
        <w:rPr>
          <w:rFonts w:ascii="Courier New" w:eastAsia="Courier New" w:hAnsi="Courier New" w:cs="Courier New"/>
          <w:b/>
          <w:sz w:val="18"/>
          <w:lang w:val="en-US"/>
        </w:rPr>
        <w:t>&lt;ip&gt;</w:t>
      </w:r>
      <w:r w:rsidRPr="00AC4461">
        <w:rPr>
          <w:rFonts w:ascii="Courier New" w:eastAsia="Courier New" w:hAnsi="Courier New" w:cs="Courier New"/>
          <w:sz w:val="18"/>
          <w:lang w:val="en-US"/>
        </w:rPr>
        <w:t>/</w:t>
      </w:r>
      <w:r w:rsidRPr="00AC4461">
        <w:rPr>
          <w:rFonts w:ascii="Courier New" w:eastAsia="Courier New" w:hAnsi="Courier New" w:cs="Courier New"/>
          <w:b/>
          <w:sz w:val="18"/>
          <w:lang w:val="en-US"/>
        </w:rPr>
        <w:t>&lt;mascara&gt;</w:t>
      </w:r>
      <w:r w:rsidRPr="00AC4461">
        <w:rPr>
          <w:rFonts w:ascii="Courier New" w:eastAsia="Courier New" w:hAnsi="Courier New" w:cs="Courier New"/>
          <w:b/>
          <w:sz w:val="18"/>
          <w:lang w:val="en-US"/>
        </w:rPr>
        <w:tab/>
      </w:r>
      <w:r w:rsidRPr="00AC4461">
        <w:rPr>
          <w:rFonts w:ascii="Courier New" w:eastAsia="Courier New" w:hAnsi="Courier New" w:cs="Courier New"/>
          <w:sz w:val="18"/>
          <w:lang w:val="en-US"/>
        </w:rPr>
        <w:t>md5</w:t>
      </w:r>
    </w:p>
    <w:p w14:paraId="4FBE3F2E" w14:textId="77777777" w:rsidR="00626B90" w:rsidRDefault="00626B90" w:rsidP="00626B90">
      <w:pPr>
        <w:ind w:left="-5" w:right="7"/>
      </w:pPr>
      <w:r>
        <w:t>donde &lt;ip&gt; y &lt;mascara&gt; deben ser sustituidos por la dirección IP del equipo donde reside el Wildfly, o su subred. Por ejemplo “192.168.1.0/24” indica que debe aceptar conexiones de cualquier equipo que se encuentre en la subred “192.168.1”, mientras que “10.1.5.201/32” indica que debe aceptar conexiones solo del equipo cuya dirección IP es “10.1.5.201”.</w:t>
      </w:r>
    </w:p>
    <w:p w14:paraId="508AB7BA" w14:textId="77777777" w:rsidR="00626B90" w:rsidRDefault="00626B90" w:rsidP="00626B90">
      <w:pPr>
        <w:ind w:left="-5" w:right="7"/>
      </w:pPr>
      <w:r>
        <w:t>Si se opta por indicar una dirección IP específica y a la vez se debe configurar más de un servidor de aplicaciones Wildfly, debe añadirse una línea por cada uno de ellos indicando su correspondiente dirección IP.</w:t>
      </w:r>
    </w:p>
    <w:p w14:paraId="74B7499C" w14:textId="41F75DB6" w:rsidR="00626B90" w:rsidRDefault="00626B90" w:rsidP="00626B90">
      <w:pPr>
        <w:spacing w:after="234"/>
        <w:ind w:left="-5" w:right="7"/>
      </w:pPr>
      <w:r>
        <w:rPr>
          <w:rFonts w:ascii="Verdana" w:eastAsia="Verdana" w:hAnsi="Verdana" w:cs="Verdana"/>
          <w:b/>
        </w:rPr>
        <w:t>Nota</w:t>
      </w:r>
      <w:r>
        <w:t xml:space="preserve">: para determinar si es necesario realizar esta configuración, seguramente lo más apropiado es intentar ejecutar las aplicaciones sin esta configuración, y en caso de no </w:t>
      </w:r>
      <w:r w:rsidR="0011268C">
        <w:t>poder hacerlo probar</w:t>
      </w:r>
      <w:r>
        <w:t xml:space="preserve"> con esta configuración (se verá en el archivo de log un mensaje indicando que la conexión fue rechazada).</w:t>
      </w:r>
    </w:p>
    <w:p w14:paraId="368FED38" w14:textId="77777777" w:rsidR="00626B90" w:rsidRDefault="00626B90" w:rsidP="00626B90">
      <w:pPr>
        <w:pStyle w:val="Ttulo2"/>
        <w:ind w:left="-5"/>
      </w:pPr>
      <w:bookmarkStart w:id="15" w:name="_Toc83639297"/>
      <w:r>
        <w:t>3.5 Crear y actualizar módulos en Wildfly</w:t>
      </w:r>
      <w:bookmarkEnd w:id="15"/>
    </w:p>
    <w:p w14:paraId="4A8C4773" w14:textId="77777777" w:rsidR="00626B90" w:rsidRDefault="00626B90" w:rsidP="00626B90">
      <w:pPr>
        <w:ind w:left="-5" w:right="7"/>
      </w:pPr>
      <w:r>
        <w:t>Para que la aplicación de SAE funcione correctamente es necesario crear algunos módulos en Wildfly y modificar otros existentes. Los módulos de Wildfly pueden verse como extensiones al servidor de aplicaciones aplicadas mediante el añadido de librerías (archivos JAR).</w:t>
      </w:r>
    </w:p>
    <w:p w14:paraId="029DD2E9" w14:textId="77777777" w:rsidR="00626B90" w:rsidRDefault="00626B90" w:rsidP="00626B90">
      <w:pPr>
        <w:ind w:left="-5" w:right="7"/>
      </w:pPr>
      <w:r>
        <w:t>Los módulos que deben ser creados son los siguientes:</w:t>
      </w:r>
    </w:p>
    <w:p w14:paraId="7BB0D6BC" w14:textId="77777777" w:rsidR="00626B90" w:rsidRDefault="00626B90" w:rsidP="00106DF7">
      <w:pPr>
        <w:numPr>
          <w:ilvl w:val="0"/>
          <w:numId w:val="7"/>
        </w:numPr>
        <w:spacing w:after="0"/>
        <w:ind w:right="4" w:hanging="360"/>
        <w:jc w:val="right"/>
      </w:pPr>
      <w:r>
        <w:rPr>
          <w:rFonts w:ascii="Verdana" w:eastAsia="Verdana" w:hAnsi="Verdana" w:cs="Verdana"/>
          <w:b/>
        </w:rPr>
        <w:t>Apache</w:t>
      </w:r>
      <w:r>
        <w:rPr>
          <w:rFonts w:ascii="Verdana" w:eastAsia="Verdana" w:hAnsi="Verdana" w:cs="Verdana"/>
          <w:b/>
        </w:rPr>
        <w:tab/>
        <w:t xml:space="preserve"> </w:t>
      </w:r>
      <w:r>
        <w:rPr>
          <w:rFonts w:ascii="Verdana" w:eastAsia="Verdana" w:hAnsi="Verdana" w:cs="Verdana"/>
          <w:b/>
        </w:rPr>
        <w:tab/>
        <w:t>Fileupload</w:t>
      </w:r>
      <w:r>
        <w:t>:</w:t>
      </w:r>
      <w:r>
        <w:tab/>
        <w:t xml:space="preserve"> descomprimir </w:t>
      </w:r>
      <w:r>
        <w:tab/>
        <w:t xml:space="preserve">en </w:t>
      </w:r>
      <w:r>
        <w:tab/>
        <w:t>el</w:t>
      </w:r>
      <w:r>
        <w:tab/>
        <w:t xml:space="preserve"> </w:t>
      </w:r>
      <w:r>
        <w:tab/>
        <w:t xml:space="preserve">directorio </w:t>
      </w:r>
    </w:p>
    <w:p w14:paraId="4A2ADCF0" w14:textId="77777777" w:rsidR="00626B90" w:rsidRPr="00AC4461" w:rsidRDefault="00626B90" w:rsidP="00626B90">
      <w:pPr>
        <w:spacing w:line="249" w:lineRule="auto"/>
        <w:ind w:left="730"/>
        <w:rPr>
          <w:lang w:val="en-US"/>
        </w:rPr>
      </w:pPr>
      <w:r w:rsidRPr="00AC4461">
        <w:rPr>
          <w:rFonts w:ascii="Verdana" w:eastAsia="Verdana" w:hAnsi="Verdana" w:cs="Verdana"/>
          <w:b/>
          <w:lang w:val="en-US"/>
        </w:rPr>
        <w:t xml:space="preserve">{WILDFLY_HOME}modules/system/layers/base/org/apache/commons/ </w:t>
      </w:r>
      <w:r w:rsidRPr="00AC4461">
        <w:rPr>
          <w:lang w:val="en-US"/>
        </w:rPr>
        <w:t xml:space="preserve"> el archivo apache-fileupload.zip</w:t>
      </w:r>
    </w:p>
    <w:p w14:paraId="696AD0A8" w14:textId="77777777" w:rsidR="00626B90" w:rsidRDefault="00626B90" w:rsidP="00106DF7">
      <w:pPr>
        <w:numPr>
          <w:ilvl w:val="0"/>
          <w:numId w:val="7"/>
        </w:numPr>
        <w:spacing w:after="0"/>
        <w:ind w:right="4" w:hanging="360"/>
        <w:jc w:val="right"/>
      </w:pPr>
      <w:r>
        <w:rPr>
          <w:rFonts w:ascii="Verdana" w:eastAsia="Verdana" w:hAnsi="Verdana" w:cs="Verdana"/>
          <w:b/>
        </w:rPr>
        <w:t>PostgreSQL</w:t>
      </w:r>
      <w:r>
        <w:rPr>
          <w:rFonts w:ascii="Verdana" w:eastAsia="Verdana" w:hAnsi="Verdana" w:cs="Verdana"/>
          <w:b/>
        </w:rPr>
        <w:tab/>
        <w:t xml:space="preserve"> </w:t>
      </w:r>
      <w:r>
        <w:rPr>
          <w:rFonts w:ascii="Verdana" w:eastAsia="Verdana" w:hAnsi="Verdana" w:cs="Verdana"/>
          <w:b/>
        </w:rPr>
        <w:tab/>
        <w:t>JDBC</w:t>
      </w:r>
      <w:r>
        <w:rPr>
          <w:rFonts w:ascii="Verdana" w:eastAsia="Verdana" w:hAnsi="Verdana" w:cs="Verdana"/>
          <w:b/>
        </w:rPr>
        <w:tab/>
        <w:t xml:space="preserve"> </w:t>
      </w:r>
      <w:r>
        <w:rPr>
          <w:rFonts w:ascii="Verdana" w:eastAsia="Verdana" w:hAnsi="Verdana" w:cs="Verdana"/>
          <w:b/>
        </w:rPr>
        <w:tab/>
        <w:t>Driver</w:t>
      </w:r>
      <w:r>
        <w:t>:</w:t>
      </w:r>
      <w:r>
        <w:tab/>
        <w:t xml:space="preserve"> descomprimir</w:t>
      </w:r>
      <w:r>
        <w:tab/>
        <w:t xml:space="preserve"> </w:t>
      </w:r>
      <w:r>
        <w:tab/>
        <w:t xml:space="preserve">en </w:t>
      </w:r>
      <w:r>
        <w:tab/>
        <w:t>el</w:t>
      </w:r>
      <w:r>
        <w:tab/>
        <w:t xml:space="preserve"> </w:t>
      </w:r>
      <w:r>
        <w:tab/>
        <w:t xml:space="preserve">directorio </w:t>
      </w:r>
    </w:p>
    <w:p w14:paraId="41D3A555" w14:textId="77777777" w:rsidR="00626B90" w:rsidRPr="00AC4461" w:rsidRDefault="00626B90" w:rsidP="00626B90">
      <w:pPr>
        <w:spacing w:after="94"/>
        <w:ind w:right="-12"/>
        <w:jc w:val="right"/>
        <w:rPr>
          <w:lang w:val="en-US"/>
        </w:rPr>
      </w:pPr>
      <w:r w:rsidRPr="00AC4461">
        <w:rPr>
          <w:rFonts w:ascii="Verdana" w:eastAsia="Verdana" w:hAnsi="Verdana" w:cs="Verdana"/>
          <w:b/>
          <w:lang w:val="en-US"/>
        </w:rPr>
        <w:t>{WILDFLY_HOME}/modules/system/layers/base/org/</w:t>
      </w:r>
      <w:r w:rsidRPr="00AC4461">
        <w:rPr>
          <w:lang w:val="en-US"/>
        </w:rPr>
        <w:t xml:space="preserve"> el archivo postgresql.zip.</w:t>
      </w:r>
    </w:p>
    <w:p w14:paraId="6F7A81B9" w14:textId="77777777" w:rsidR="00626B90" w:rsidRDefault="00626B90" w:rsidP="00106DF7">
      <w:pPr>
        <w:numPr>
          <w:ilvl w:val="0"/>
          <w:numId w:val="7"/>
        </w:numPr>
        <w:spacing w:after="0"/>
        <w:ind w:right="4" w:hanging="360"/>
        <w:jc w:val="right"/>
      </w:pPr>
      <w:r>
        <w:rPr>
          <w:rFonts w:ascii="Verdana" w:eastAsia="Verdana" w:hAnsi="Verdana" w:cs="Verdana"/>
          <w:b/>
        </w:rPr>
        <w:t>Sofis</w:t>
      </w:r>
      <w:r>
        <w:rPr>
          <w:rFonts w:ascii="Verdana" w:eastAsia="Verdana" w:hAnsi="Verdana" w:cs="Verdana"/>
          <w:b/>
        </w:rPr>
        <w:tab/>
        <w:t xml:space="preserve"> Login</w:t>
      </w:r>
      <w:r>
        <w:rPr>
          <w:rFonts w:ascii="Verdana" w:eastAsia="Verdana" w:hAnsi="Verdana" w:cs="Verdana"/>
          <w:b/>
        </w:rPr>
        <w:tab/>
        <w:t xml:space="preserve"> </w:t>
      </w:r>
      <w:r>
        <w:rPr>
          <w:rFonts w:ascii="Verdana" w:eastAsia="Verdana" w:hAnsi="Verdana" w:cs="Verdana"/>
          <w:b/>
        </w:rPr>
        <w:tab/>
        <w:t>Module</w:t>
      </w:r>
      <w:r>
        <w:t>:</w:t>
      </w:r>
      <w:r>
        <w:tab/>
        <w:t xml:space="preserve"> descomprimir</w:t>
      </w:r>
      <w:r>
        <w:tab/>
        <w:t xml:space="preserve"> </w:t>
      </w:r>
      <w:r>
        <w:tab/>
        <w:t xml:space="preserve">en </w:t>
      </w:r>
      <w:r>
        <w:tab/>
        <w:t>el</w:t>
      </w:r>
      <w:r>
        <w:tab/>
        <w:t xml:space="preserve"> </w:t>
      </w:r>
      <w:r>
        <w:tab/>
        <w:t xml:space="preserve">directorio </w:t>
      </w:r>
    </w:p>
    <w:p w14:paraId="49CF79DD" w14:textId="77777777" w:rsidR="00626B90" w:rsidRPr="00AC4461" w:rsidRDefault="00626B90" w:rsidP="00626B90">
      <w:pPr>
        <w:spacing w:line="249" w:lineRule="auto"/>
        <w:ind w:left="730"/>
        <w:rPr>
          <w:lang w:val="en-US"/>
        </w:rPr>
      </w:pPr>
      <w:r w:rsidRPr="00AC4461">
        <w:rPr>
          <w:rFonts w:ascii="Verdana" w:eastAsia="Verdana" w:hAnsi="Verdana" w:cs="Verdana"/>
          <w:b/>
          <w:lang w:val="en-US"/>
        </w:rPr>
        <w:t>{WILDFLY_HOME}/modules/system/layers/base/</w:t>
      </w:r>
      <w:r w:rsidRPr="00AC4461">
        <w:rPr>
          <w:lang w:val="en-US"/>
        </w:rPr>
        <w:t xml:space="preserve"> </w:t>
      </w:r>
      <w:r w:rsidRPr="00AC4461">
        <w:rPr>
          <w:lang w:val="en-US"/>
        </w:rPr>
        <w:tab/>
        <w:t>el</w:t>
      </w:r>
      <w:r w:rsidRPr="00AC4461">
        <w:rPr>
          <w:lang w:val="en-US"/>
        </w:rPr>
        <w:tab/>
        <w:t xml:space="preserve"> </w:t>
      </w:r>
      <w:r w:rsidRPr="00AC4461">
        <w:rPr>
          <w:lang w:val="en-US"/>
        </w:rPr>
        <w:tab/>
        <w:t xml:space="preserve">archivo </w:t>
      </w:r>
      <w:r w:rsidRPr="00AC4461">
        <w:rPr>
          <w:lang w:val="en-US"/>
        </w:rPr>
        <w:tab/>
        <w:t>sofisloginmodule.zip.</w:t>
      </w:r>
    </w:p>
    <w:p w14:paraId="3782DD3D" w14:textId="77777777" w:rsidR="00626B90" w:rsidRDefault="00626B90" w:rsidP="00106DF7">
      <w:pPr>
        <w:numPr>
          <w:ilvl w:val="0"/>
          <w:numId w:val="7"/>
        </w:numPr>
        <w:spacing w:after="0"/>
        <w:ind w:right="4" w:hanging="360"/>
        <w:jc w:val="right"/>
      </w:pPr>
      <w:r>
        <w:rPr>
          <w:rFonts w:ascii="Verdana" w:eastAsia="Verdana" w:hAnsi="Verdana" w:cs="Verdana"/>
          <w:b/>
        </w:rPr>
        <w:t>IDURUGUAY</w:t>
      </w:r>
      <w:r>
        <w:rPr>
          <w:rFonts w:ascii="Verdana" w:eastAsia="Verdana" w:hAnsi="Verdana" w:cs="Verdana"/>
          <w:b/>
        </w:rPr>
        <w:tab/>
        <w:t xml:space="preserve"> Login</w:t>
      </w:r>
      <w:r>
        <w:rPr>
          <w:rFonts w:ascii="Verdana" w:eastAsia="Verdana" w:hAnsi="Verdana" w:cs="Verdana"/>
          <w:b/>
        </w:rPr>
        <w:tab/>
        <w:t xml:space="preserve"> </w:t>
      </w:r>
      <w:r>
        <w:rPr>
          <w:rFonts w:ascii="Verdana" w:eastAsia="Verdana" w:hAnsi="Verdana" w:cs="Verdana"/>
          <w:b/>
        </w:rPr>
        <w:tab/>
        <w:t>Module</w:t>
      </w:r>
      <w:r>
        <w:t>:</w:t>
      </w:r>
      <w:r>
        <w:tab/>
        <w:t xml:space="preserve"> descomprimir</w:t>
      </w:r>
      <w:r>
        <w:tab/>
        <w:t xml:space="preserve"> </w:t>
      </w:r>
      <w:r>
        <w:tab/>
        <w:t xml:space="preserve">en </w:t>
      </w:r>
      <w:r>
        <w:tab/>
        <w:t>el</w:t>
      </w:r>
      <w:r>
        <w:tab/>
        <w:t xml:space="preserve"> </w:t>
      </w:r>
      <w:r>
        <w:tab/>
        <w:t xml:space="preserve">directorio </w:t>
      </w:r>
    </w:p>
    <w:p w14:paraId="326E51B7" w14:textId="77777777" w:rsidR="00626B90" w:rsidRPr="00AC4461" w:rsidRDefault="00626B90" w:rsidP="00626B90">
      <w:pPr>
        <w:spacing w:after="449"/>
        <w:ind w:left="126"/>
        <w:jc w:val="center"/>
        <w:rPr>
          <w:lang w:val="en-US"/>
        </w:rPr>
      </w:pPr>
      <w:r w:rsidRPr="00AC4461">
        <w:rPr>
          <w:rFonts w:ascii="Verdana" w:eastAsia="Verdana" w:hAnsi="Verdana" w:cs="Verdana"/>
          <w:b/>
          <w:lang w:val="en-US"/>
        </w:rPr>
        <w:t>{WILDFLY_HOME}/modules/system/layers/base/</w:t>
      </w:r>
      <w:r w:rsidRPr="00AC4461">
        <w:rPr>
          <w:lang w:val="en-US"/>
        </w:rPr>
        <w:t xml:space="preserve"> el archivo iduruguay.zip.</w:t>
      </w:r>
    </w:p>
    <w:p w14:paraId="4D41AA2E" w14:textId="77777777" w:rsidR="00626B90" w:rsidRDefault="00626B90" w:rsidP="00626B90">
      <w:pPr>
        <w:spacing w:after="460"/>
        <w:ind w:left="-5" w:right="7"/>
      </w:pPr>
      <w:r>
        <w:rPr>
          <w:rFonts w:ascii="Verdana" w:eastAsia="Verdana" w:hAnsi="Verdana" w:cs="Verdana"/>
          <w:b/>
        </w:rPr>
        <w:t>Nota</w:t>
      </w:r>
      <w:r>
        <w:t xml:space="preserve">: si no se tienen los archivos anteriormente mencionados, los mismos se encuentran en la carpeta </w:t>
      </w:r>
      <w:r>
        <w:rPr>
          <w:rFonts w:ascii="Verdana" w:eastAsia="Verdana" w:hAnsi="Verdana" w:cs="Verdana"/>
          <w:b/>
        </w:rPr>
        <w:t>/sae/sae-ear/src/main/application/modules</w:t>
      </w:r>
      <w:r>
        <w:t xml:space="preserve"> del código fuente).</w:t>
      </w:r>
    </w:p>
    <w:p w14:paraId="6B2A723D" w14:textId="3D33FA2C" w:rsidR="00626B90" w:rsidRDefault="00626B90" w:rsidP="00626B90">
      <w:pPr>
        <w:spacing w:after="14"/>
        <w:ind w:left="-5" w:right="7"/>
      </w:pPr>
      <w:r>
        <w:lastRenderedPageBreak/>
        <w:t xml:space="preserve">Luego de crear y actualizar estos módulos, es necesario registrar al módulo Sofis SAELogin como global en el servidor de aplicaciones. Para esto, se debe editar el archivo </w:t>
      </w:r>
      <w:r>
        <w:rPr>
          <w:rFonts w:ascii="Verdana" w:eastAsia="Verdana" w:hAnsi="Verdana" w:cs="Verdana"/>
          <w:b/>
        </w:rPr>
        <w:t>{WILDFLY_HOME}/standalone/configuration/standalone.xml</w:t>
      </w:r>
      <w:r>
        <w:t xml:space="preserve"> y añadir al subsistema “</w:t>
      </w:r>
      <w:r>
        <w:rPr>
          <w:rFonts w:ascii="Verdana" w:eastAsia="Verdana" w:hAnsi="Verdana" w:cs="Verdana"/>
          <w:b/>
        </w:rPr>
        <w:t>urn:jboss:domain:ee:</w:t>
      </w:r>
      <w:r w:rsidR="0011268C">
        <w:rPr>
          <w:rFonts w:ascii="Verdana" w:eastAsia="Verdana" w:hAnsi="Verdana" w:cs="Verdana"/>
          <w:b/>
        </w:rPr>
        <w:t>6</w:t>
      </w:r>
      <w:r>
        <w:rPr>
          <w:rFonts w:ascii="Verdana" w:eastAsia="Verdana" w:hAnsi="Verdana" w:cs="Verdana"/>
          <w:b/>
        </w:rPr>
        <w:t>.0</w:t>
      </w:r>
      <w:r>
        <w:t xml:space="preserve">” lo siguiente (el texto está disponible en el archivo </w:t>
      </w:r>
      <w:r>
        <w:rPr>
          <w:rFonts w:ascii="Verdana" w:eastAsia="Verdana" w:hAnsi="Verdana" w:cs="Verdana"/>
          <w:b/>
        </w:rPr>
        <w:t xml:space="preserve">modules.txt </w:t>
      </w:r>
      <w:r>
        <w:t>en la carpeta configuracion del paquete instalador):</w:t>
      </w:r>
    </w:p>
    <w:p w14:paraId="566D6B98"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&lt;global-modules&gt;</w:t>
      </w:r>
    </w:p>
    <w:p w14:paraId="3EC5938A" w14:textId="77777777" w:rsidR="00626B90" w:rsidRPr="00AC4461" w:rsidRDefault="00626B90" w:rsidP="00626B90">
      <w:pPr>
        <w:spacing w:after="5" w:line="253" w:lineRule="auto"/>
        <w:ind w:left="-5" w:right="2495"/>
        <w:rPr>
          <w:lang w:val="en-US"/>
        </w:rPr>
      </w:pPr>
      <w:r w:rsidRPr="00AC4461">
        <w:rPr>
          <w:rFonts w:ascii="Courier New" w:eastAsia="Courier New" w:hAnsi="Courier New" w:cs="Courier New"/>
          <w:sz w:val="18"/>
          <w:lang w:val="en-US"/>
        </w:rPr>
        <w:t xml:space="preserve">  &lt;module name="lat.sofis.saelogin" slot="main"/&gt; &lt;/global-modules&gt;</w:t>
      </w:r>
    </w:p>
    <w:p w14:paraId="3CB9EF7F" w14:textId="77777777" w:rsidR="00626B90" w:rsidRDefault="00626B90" w:rsidP="00626B90">
      <w:pPr>
        <w:pStyle w:val="Ttulo2"/>
        <w:ind w:left="-5"/>
      </w:pPr>
      <w:bookmarkStart w:id="16" w:name="_Toc83639298"/>
      <w:r>
        <w:t>3.6 Configurar los orígenes de datos para la aplicación</w:t>
      </w:r>
      <w:bookmarkEnd w:id="16"/>
    </w:p>
    <w:p w14:paraId="4425B739" w14:textId="77777777" w:rsidR="00626B90" w:rsidRDefault="00626B90" w:rsidP="00626B90">
      <w:pPr>
        <w:ind w:left="-5" w:right="7"/>
      </w:pPr>
      <w:r>
        <w:t>Para que las aplicaciones puedan conectarse a la base de datos PostgreSQL a través del servidor de aplicaciones Wildfly es necesario definir un origen de datos en este último. Para hacerlo, se debe editar el archivo:</w:t>
      </w:r>
    </w:p>
    <w:p w14:paraId="75F2E89C" w14:textId="7FEAAF15" w:rsidR="00626B90" w:rsidRDefault="00626B90" w:rsidP="00626B90">
      <w:pPr>
        <w:spacing w:after="14"/>
        <w:ind w:left="-5" w:right="7"/>
      </w:pPr>
      <w:r>
        <w:rPr>
          <w:rFonts w:ascii="Verdana" w:eastAsia="Verdana" w:hAnsi="Verdana" w:cs="Verdana"/>
          <w:b/>
        </w:rPr>
        <w:t>{WILDFLY_HOME}/standalone/configuration/standalone.xml</w:t>
      </w:r>
      <w:r>
        <w:t xml:space="preserve"> y dentro del subsistema “</w:t>
      </w:r>
      <w:r>
        <w:rPr>
          <w:rFonts w:ascii="Verdana" w:eastAsia="Verdana" w:hAnsi="Verdana" w:cs="Verdana"/>
          <w:b/>
        </w:rPr>
        <w:t>urn:jboss:domain:datasources:</w:t>
      </w:r>
      <w:r w:rsidR="002838E0">
        <w:rPr>
          <w:rFonts w:ascii="Verdana" w:eastAsia="Verdana" w:hAnsi="Verdana" w:cs="Verdana"/>
          <w:b/>
        </w:rPr>
        <w:t>6</w:t>
      </w:r>
      <w:r>
        <w:rPr>
          <w:rFonts w:ascii="Verdana" w:eastAsia="Verdana" w:hAnsi="Verdana" w:cs="Verdana"/>
          <w:b/>
        </w:rPr>
        <w:t>.0</w:t>
      </w:r>
      <w:r>
        <w:t xml:space="preserve">” añadir lo siguiente (el texto está disponible en el archivo </w:t>
      </w:r>
      <w:r>
        <w:rPr>
          <w:rFonts w:ascii="Verdana" w:eastAsia="Verdana" w:hAnsi="Verdana" w:cs="Verdana"/>
          <w:b/>
        </w:rPr>
        <w:t>datasources.txt</w:t>
      </w:r>
      <w:r>
        <w:t xml:space="preserve"> en la carpeta </w:t>
      </w:r>
      <w:r w:rsidR="002838E0">
        <w:t>configuración</w:t>
      </w:r>
      <w:r>
        <w:t xml:space="preserve"> del paquete instalador):</w:t>
      </w:r>
    </w:p>
    <w:p w14:paraId="02D29FE3"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&lt;datasource jndi-name="java:/postgres-sae-ds" pool-name="postgres-sae-ds" enabled="true" use-java-context="true"&gt;</w:t>
      </w:r>
    </w:p>
    <w:p w14:paraId="654C7AA4"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&lt;connection-url&gt;jdbc:postgresql://{db-host}:{db-port}/sae&lt;/connection-url&gt;</w:t>
      </w:r>
    </w:p>
    <w:p w14:paraId="4209C1BE"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&lt;driver&gt;postgres&lt;/driver&gt;</w:t>
      </w:r>
    </w:p>
    <w:p w14:paraId="0B5A708A"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&lt;pool&gt;</w:t>
      </w:r>
    </w:p>
    <w:p w14:paraId="279C21CB"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&lt;min-pool-size&gt;5&lt;/min-pool-size&gt;</w:t>
      </w:r>
    </w:p>
    <w:p w14:paraId="2BC94369"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&lt;max-pool-size&gt;200&lt;/max-pool-size&gt;</w:t>
      </w:r>
    </w:p>
    <w:p w14:paraId="632BE4BD"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&lt;prefill&gt;true&lt;/prefill&gt;</w:t>
      </w:r>
    </w:p>
    <w:p w14:paraId="25F31F72"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&lt;/pool&gt;</w:t>
      </w:r>
    </w:p>
    <w:p w14:paraId="7B0A2AC2"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&lt;security&gt;</w:t>
      </w:r>
    </w:p>
    <w:p w14:paraId="50174638"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&lt;user-name&gt;{db-user}&lt;/user-name&gt;</w:t>
      </w:r>
    </w:p>
    <w:p w14:paraId="27EDA1FF"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&lt;password&gt;{db-pass}&lt;/password&gt;</w:t>
      </w:r>
    </w:p>
    <w:p w14:paraId="626C6A55"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&lt;/security&gt;</w:t>
      </w:r>
    </w:p>
    <w:p w14:paraId="74382FA5"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&lt;validation&gt;</w:t>
      </w:r>
    </w:p>
    <w:p w14:paraId="2A88B4F2"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&lt;check-valid-connection-sql&gt;SELECT 1&lt;/check-valid-connection-sql&gt;</w:t>
      </w:r>
    </w:p>
    <w:p w14:paraId="59925FE2"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&lt;validate-on-match&gt;true&lt;/validate-on-match&gt;</w:t>
      </w:r>
    </w:p>
    <w:p w14:paraId="5F75553D"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&lt;background-validation&gt;false&lt;/background-validation&gt;</w:t>
      </w:r>
    </w:p>
    <w:p w14:paraId="3353F3D5"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&lt;background-validation-millis&gt;2000&lt;/background-validation-millis&gt;</w:t>
      </w:r>
    </w:p>
    <w:p w14:paraId="36BDF0B8"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&lt;/validation&gt;</w:t>
      </w:r>
    </w:p>
    <w:p w14:paraId="2FC8A17B"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&lt;statement&gt;</w:t>
      </w:r>
    </w:p>
    <w:p w14:paraId="3EE7AEF8"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&lt;track-statements&gt;true&lt;/track-statements&gt;</w:t>
      </w:r>
    </w:p>
    <w:p w14:paraId="59303E47"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&lt;prepared-statement-cache-size&gt;100&lt;/prepared-statement-cache-size&gt;</w:t>
      </w:r>
    </w:p>
    <w:p w14:paraId="2AD20FFF"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&lt;share-prepared-statements&gt;true&lt;/share-prepared-statements&gt;</w:t>
      </w:r>
    </w:p>
    <w:p w14:paraId="57BC7A2F" w14:textId="77777777" w:rsidR="00626B90" w:rsidRDefault="00626B90" w:rsidP="00626B90">
      <w:pPr>
        <w:spacing w:after="141" w:line="253" w:lineRule="auto"/>
        <w:ind w:left="-5" w:right="6720"/>
      </w:pPr>
      <w:r w:rsidRPr="00AC4461">
        <w:rPr>
          <w:rFonts w:ascii="Courier New" w:eastAsia="Courier New" w:hAnsi="Courier New" w:cs="Courier New"/>
          <w:sz w:val="18"/>
          <w:lang w:val="en-US"/>
        </w:rPr>
        <w:t xml:space="preserve">  </w:t>
      </w:r>
      <w:r>
        <w:rPr>
          <w:rFonts w:ascii="Courier New" w:eastAsia="Courier New" w:hAnsi="Courier New" w:cs="Courier New"/>
          <w:sz w:val="18"/>
        </w:rPr>
        <w:t>&lt;/statement&gt; &lt;/datasource&gt;</w:t>
      </w:r>
    </w:p>
    <w:p w14:paraId="74A84107" w14:textId="77777777" w:rsidR="00626B90" w:rsidRDefault="00626B90" w:rsidP="00626B90">
      <w:pPr>
        <w:ind w:left="-5" w:right="7"/>
      </w:pPr>
      <w:r>
        <w:rPr>
          <w:rFonts w:ascii="Verdana" w:eastAsia="Verdana" w:hAnsi="Verdana" w:cs="Verdana"/>
          <w:b/>
        </w:rPr>
        <w:t>Nota:</w:t>
      </w:r>
      <w:r>
        <w:t xml:space="preserve"> reemplazar “</w:t>
      </w:r>
      <w:r>
        <w:rPr>
          <w:rFonts w:ascii="Verdana" w:eastAsia="Verdana" w:hAnsi="Verdana" w:cs="Verdana"/>
          <w:b/>
        </w:rPr>
        <w:t>{db-host}</w:t>
      </w:r>
      <w:r>
        <w:t>” y “</w:t>
      </w:r>
      <w:r>
        <w:rPr>
          <w:rFonts w:ascii="Verdana" w:eastAsia="Verdana" w:hAnsi="Verdana" w:cs="Verdana"/>
          <w:b/>
        </w:rPr>
        <w:t>{db-port}</w:t>
      </w:r>
      <w:r>
        <w:t>” por la dirección IP y número de puerto donde atiende conexiones el servidor de bases de datos PostgreSQL (si el servidor de bases de datos PostgreSQL reside en el mismo equipo que el servidor de aplicaciones Wildfly puede usarse “localhost”; el puerto por defecto, a menos que se haya especificado otra cosa durante la instalación es “5432”). También reemplazar “</w:t>
      </w:r>
      <w:r>
        <w:rPr>
          <w:rFonts w:ascii="Verdana" w:eastAsia="Verdana" w:hAnsi="Verdana" w:cs="Verdana"/>
          <w:b/>
        </w:rPr>
        <w:t>{db-user}</w:t>
      </w:r>
      <w:r>
        <w:t>” y “</w:t>
      </w:r>
      <w:r>
        <w:rPr>
          <w:rFonts w:ascii="Verdana" w:eastAsia="Verdana" w:hAnsi="Verdana" w:cs="Verdana"/>
          <w:b/>
        </w:rPr>
        <w:t>{db-pass}</w:t>
      </w:r>
      <w:r>
        <w:t>” por el nombre de usuario y la contraseña especificadas al crear la cuenta de usuario en el punto 3.4.</w:t>
      </w:r>
    </w:p>
    <w:p w14:paraId="75D38F38" w14:textId="77777777" w:rsidR="00626B90" w:rsidRDefault="00626B90" w:rsidP="00626B90">
      <w:pPr>
        <w:spacing w:after="14"/>
        <w:ind w:left="-5" w:right="7"/>
      </w:pPr>
      <w:r>
        <w:t xml:space="preserve">A continuación, dentro del mismo subsistema y dentro de la sección </w:t>
      </w:r>
      <w:r>
        <w:rPr>
          <w:rFonts w:ascii="Verdana" w:eastAsia="Verdana" w:hAnsi="Verdana" w:cs="Verdana"/>
          <w:b/>
        </w:rPr>
        <w:t>&lt;drivers&gt;</w:t>
      </w:r>
      <w:r>
        <w:t xml:space="preserve"> añadir lo siguiente (el texto está disponible en el archivo </w:t>
      </w:r>
      <w:r>
        <w:rPr>
          <w:rFonts w:ascii="Verdana" w:eastAsia="Verdana" w:hAnsi="Verdana" w:cs="Verdana"/>
          <w:b/>
        </w:rPr>
        <w:t>jdbcdrivers.txt</w:t>
      </w:r>
      <w:r>
        <w:t xml:space="preserve"> en la carpeta configuracion del paquete instalador):</w:t>
      </w:r>
    </w:p>
    <w:p w14:paraId="502A43EA"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&lt;driver name="postgres" module="org.postgresql"&gt;</w:t>
      </w:r>
    </w:p>
    <w:p w14:paraId="007C497E" w14:textId="77777777" w:rsidR="00626B90" w:rsidRPr="00AC4461" w:rsidRDefault="00626B90" w:rsidP="00626B90">
      <w:pPr>
        <w:spacing w:after="271" w:line="253" w:lineRule="auto"/>
        <w:ind w:left="-5" w:right="3037"/>
        <w:rPr>
          <w:lang w:val="en-US"/>
        </w:rPr>
      </w:pPr>
      <w:r w:rsidRPr="00AC4461">
        <w:rPr>
          <w:rFonts w:ascii="Courier New" w:eastAsia="Courier New" w:hAnsi="Courier New" w:cs="Courier New"/>
          <w:sz w:val="18"/>
          <w:lang w:val="en-US"/>
        </w:rPr>
        <w:t xml:space="preserve">  &lt;driver-class&gt;org.postgresql.Driver&lt;/driver-class&gt; &lt;/driver&gt;</w:t>
      </w:r>
    </w:p>
    <w:p w14:paraId="3B1C2650" w14:textId="77777777" w:rsidR="00626B90" w:rsidRDefault="00626B90" w:rsidP="00626B90">
      <w:pPr>
        <w:pStyle w:val="Ttulo2"/>
        <w:ind w:left="-5"/>
      </w:pPr>
      <w:bookmarkStart w:id="17" w:name="_Toc83639299"/>
      <w:r>
        <w:lastRenderedPageBreak/>
        <w:t>3.7 Configurar el servidor de correo electrónico</w:t>
      </w:r>
      <w:bookmarkEnd w:id="17"/>
    </w:p>
    <w:p w14:paraId="41F6A61A" w14:textId="77777777" w:rsidR="00626B90" w:rsidRDefault="00626B90" w:rsidP="00626B90">
      <w:pPr>
        <w:spacing w:after="7"/>
        <w:ind w:left="-5" w:right="7"/>
      </w:pPr>
      <w:r>
        <w:t xml:space="preserve">Para que la aplicación pueda enviar correos electrónicos es necesario configurar un servidor </w:t>
      </w:r>
    </w:p>
    <w:p w14:paraId="2E4F0CFC" w14:textId="77777777" w:rsidR="00626B90" w:rsidRDefault="00626B90" w:rsidP="00626B90">
      <w:pPr>
        <w:spacing w:after="7"/>
        <w:ind w:left="-5" w:right="7"/>
      </w:pPr>
      <w:r>
        <w:t xml:space="preserve">SMTP en el servidor de aplicaciones Wildfly. Para hacerlo, se debe editar el archivo </w:t>
      </w:r>
    </w:p>
    <w:p w14:paraId="29B1FBB6" w14:textId="77777777" w:rsidR="00626B90" w:rsidRDefault="00626B90" w:rsidP="00626B90">
      <w:pPr>
        <w:spacing w:after="14"/>
        <w:ind w:left="-5" w:right="7"/>
      </w:pPr>
      <w:r>
        <w:rPr>
          <w:rFonts w:ascii="Verdana" w:eastAsia="Verdana" w:hAnsi="Verdana" w:cs="Verdana"/>
          <w:b/>
        </w:rPr>
        <w:t xml:space="preserve">{WILDFLY_HOME}/standalone/configuration/standalone.xml </w:t>
      </w:r>
      <w:r>
        <w:t xml:space="preserve">y buscar la sección </w:t>
      </w:r>
      <w:r>
        <w:rPr>
          <w:rFonts w:ascii="Verdana" w:eastAsia="Verdana" w:hAnsi="Verdana" w:cs="Verdana"/>
          <w:b/>
        </w:rPr>
        <w:t>&lt;socket-binding-group&gt;</w:t>
      </w:r>
      <w:r>
        <w:t xml:space="preserve"> (normalmente se encuentra al final del archivo) e incluir dentro de ella el siguiente texto (el texto está disponible en el archivo </w:t>
      </w:r>
      <w:r>
        <w:rPr>
          <w:rFonts w:ascii="Verdana" w:eastAsia="Verdana" w:hAnsi="Verdana" w:cs="Verdana"/>
          <w:b/>
        </w:rPr>
        <w:t>socketbindings.txt</w:t>
      </w:r>
      <w:r>
        <w:t xml:space="preserve"> en la carpeta configuracion del paquete instalador):</w:t>
      </w:r>
    </w:p>
    <w:p w14:paraId="2C1238A1"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&lt;outbound-socket-binding name="sae-mail-smtp"&gt; </w:t>
      </w:r>
    </w:p>
    <w:p w14:paraId="52134537"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&lt;remote-destination host="</w:t>
      </w:r>
      <w:r w:rsidRPr="00AC4461">
        <w:rPr>
          <w:rFonts w:ascii="Courier New" w:eastAsia="Courier New" w:hAnsi="Courier New" w:cs="Courier New"/>
          <w:b/>
          <w:sz w:val="18"/>
          <w:lang w:val="en-US"/>
        </w:rPr>
        <w:t>{smtp-host}</w:t>
      </w:r>
      <w:r w:rsidRPr="00AC4461">
        <w:rPr>
          <w:rFonts w:ascii="Courier New" w:eastAsia="Courier New" w:hAnsi="Courier New" w:cs="Courier New"/>
          <w:sz w:val="18"/>
          <w:lang w:val="en-US"/>
        </w:rPr>
        <w:t>" port="</w:t>
      </w:r>
      <w:r w:rsidRPr="00AC4461">
        <w:rPr>
          <w:rFonts w:ascii="Courier New" w:eastAsia="Courier New" w:hAnsi="Courier New" w:cs="Courier New"/>
          <w:b/>
          <w:sz w:val="18"/>
          <w:lang w:val="en-US"/>
        </w:rPr>
        <w:t>{smtp-port}</w:t>
      </w:r>
      <w:r w:rsidRPr="00AC4461">
        <w:rPr>
          <w:rFonts w:ascii="Courier New" w:eastAsia="Courier New" w:hAnsi="Courier New" w:cs="Courier New"/>
          <w:sz w:val="18"/>
          <w:lang w:val="en-US"/>
        </w:rPr>
        <w:t xml:space="preserve">"/&gt; </w:t>
      </w:r>
    </w:p>
    <w:p w14:paraId="485328D2" w14:textId="77777777" w:rsidR="00626B90" w:rsidRDefault="00626B90" w:rsidP="00626B90">
      <w:pPr>
        <w:spacing w:after="140" w:line="253" w:lineRule="auto"/>
        <w:ind w:left="-5" w:right="4"/>
      </w:pPr>
      <w:r>
        <w:rPr>
          <w:rFonts w:ascii="Courier New" w:eastAsia="Courier New" w:hAnsi="Courier New" w:cs="Courier New"/>
          <w:sz w:val="18"/>
        </w:rPr>
        <w:t xml:space="preserve">&lt;/outbound-socket-binding&gt; </w:t>
      </w:r>
    </w:p>
    <w:p w14:paraId="3951D1F6" w14:textId="77777777" w:rsidR="00626B90" w:rsidRDefault="00626B90" w:rsidP="00626B90">
      <w:pPr>
        <w:ind w:left="-5" w:right="7"/>
      </w:pPr>
      <w:r>
        <w:rPr>
          <w:rFonts w:ascii="Verdana" w:eastAsia="Verdana" w:hAnsi="Verdana" w:cs="Verdana"/>
          <w:b/>
        </w:rPr>
        <w:t>Nota:</w:t>
      </w:r>
      <w:r>
        <w:t xml:space="preserve"> remplazar “</w:t>
      </w:r>
      <w:r>
        <w:rPr>
          <w:rFonts w:ascii="Verdana" w:eastAsia="Verdana" w:hAnsi="Verdana" w:cs="Verdana"/>
          <w:b/>
        </w:rPr>
        <w:t>{smtp-host}</w:t>
      </w:r>
      <w:r>
        <w:t>” y “</w:t>
      </w:r>
      <w:r>
        <w:rPr>
          <w:rFonts w:ascii="Verdana" w:eastAsia="Verdana" w:hAnsi="Verdana" w:cs="Verdana"/>
          <w:b/>
        </w:rPr>
        <w:t>{smtp-port}</w:t>
      </w:r>
      <w:r>
        <w:t>” por la dirección IP o el nombre y el puerto del servidor SMTP que será usado para enviar correos electrónicos.</w:t>
      </w:r>
    </w:p>
    <w:p w14:paraId="12F0A3C2" w14:textId="77777777" w:rsidR="00626B90" w:rsidRDefault="00626B90" w:rsidP="00626B90">
      <w:pPr>
        <w:spacing w:after="14"/>
        <w:ind w:left="-5" w:right="7"/>
      </w:pPr>
      <w:r>
        <w:t>A continuación, se debe buscar el subsistema “</w:t>
      </w:r>
      <w:r>
        <w:rPr>
          <w:rFonts w:ascii="Verdana" w:eastAsia="Verdana" w:hAnsi="Verdana" w:cs="Verdana"/>
          <w:b/>
        </w:rPr>
        <w:t>urn:jboss:domain:mail:3.0</w:t>
      </w:r>
      <w:r>
        <w:t xml:space="preserve">”, y dentro de él copiar el siguiente texto (el texto está disponible en el archivo </w:t>
      </w:r>
      <w:r>
        <w:rPr>
          <w:rFonts w:ascii="Verdana" w:eastAsia="Verdana" w:hAnsi="Verdana" w:cs="Verdana"/>
          <w:b/>
        </w:rPr>
        <w:t>mailsession.txt</w:t>
      </w:r>
      <w:r>
        <w:t xml:space="preserve"> en la carpeta configuration del paquete instalador):</w:t>
      </w:r>
    </w:p>
    <w:p w14:paraId="34C717B4"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&lt;mail-session name="Servidor de correo" jndi-name="java:/sae/mail" from="</w:t>
      </w:r>
      <w:r w:rsidRPr="00AC4461">
        <w:rPr>
          <w:rFonts w:ascii="Courier New" w:eastAsia="Courier New" w:hAnsi="Courier New" w:cs="Courier New"/>
          <w:b/>
          <w:sz w:val="18"/>
          <w:lang w:val="en-US"/>
        </w:rPr>
        <w:t>{smtp-user}</w:t>
      </w:r>
      <w:r w:rsidRPr="00AC4461">
        <w:rPr>
          <w:rFonts w:ascii="Courier New" w:eastAsia="Courier New" w:hAnsi="Courier New" w:cs="Courier New"/>
          <w:sz w:val="18"/>
          <w:lang w:val="en-US"/>
        </w:rPr>
        <w:t xml:space="preserve">"&gt; </w:t>
      </w:r>
    </w:p>
    <w:p w14:paraId="54E52024" w14:textId="77777777" w:rsidR="00626B90" w:rsidRPr="00AC4461" w:rsidRDefault="00626B90" w:rsidP="00626B90">
      <w:pPr>
        <w:spacing w:after="5" w:line="253" w:lineRule="auto"/>
        <w:ind w:left="730" w:right="1664"/>
        <w:rPr>
          <w:lang w:val="en-US"/>
        </w:rPr>
      </w:pPr>
      <w:r w:rsidRPr="00AC4461">
        <w:rPr>
          <w:rFonts w:ascii="Courier New" w:eastAsia="Courier New" w:hAnsi="Courier New" w:cs="Courier New"/>
          <w:sz w:val="18"/>
          <w:lang w:val="en-US"/>
        </w:rPr>
        <w:t>&lt;smtp-server outbound-socket-binding-ref="sae-mail-</w:t>
      </w:r>
      <w:r w:rsidRPr="00AC4461">
        <w:rPr>
          <w:rFonts w:ascii="Courier New" w:eastAsia="Courier New" w:hAnsi="Courier New" w:cs="Courier New"/>
          <w:sz w:val="18"/>
          <w:u w:val="single" w:color="000000"/>
          <w:lang w:val="en-US"/>
        </w:rPr>
        <w:t>smtp</w:t>
      </w:r>
      <w:r w:rsidRPr="00AC4461">
        <w:rPr>
          <w:rFonts w:ascii="Courier New" w:eastAsia="Courier New" w:hAnsi="Courier New" w:cs="Courier New"/>
          <w:sz w:val="18"/>
          <w:lang w:val="en-US"/>
        </w:rPr>
        <w:t>"  ssl="true" username="</w:t>
      </w:r>
      <w:r w:rsidRPr="00AC4461">
        <w:rPr>
          <w:rFonts w:ascii="Courier New" w:eastAsia="Courier New" w:hAnsi="Courier New" w:cs="Courier New"/>
          <w:b/>
          <w:sz w:val="18"/>
          <w:lang w:val="en-US"/>
        </w:rPr>
        <w:t>{smtp-user}</w:t>
      </w:r>
      <w:r w:rsidRPr="00AC4461">
        <w:rPr>
          <w:rFonts w:ascii="Courier New" w:eastAsia="Courier New" w:hAnsi="Courier New" w:cs="Courier New"/>
          <w:sz w:val="18"/>
          <w:lang w:val="en-US"/>
        </w:rPr>
        <w:t>" password="</w:t>
      </w:r>
      <w:r w:rsidRPr="00AC4461">
        <w:rPr>
          <w:rFonts w:ascii="Courier New" w:eastAsia="Courier New" w:hAnsi="Courier New" w:cs="Courier New"/>
          <w:b/>
          <w:sz w:val="18"/>
          <w:lang w:val="en-US"/>
        </w:rPr>
        <w:t>{smtp-pass}</w:t>
      </w:r>
      <w:r w:rsidRPr="00AC4461">
        <w:rPr>
          <w:rFonts w:ascii="Courier New" w:eastAsia="Courier New" w:hAnsi="Courier New" w:cs="Courier New"/>
          <w:sz w:val="18"/>
          <w:lang w:val="en-US"/>
        </w:rPr>
        <w:t xml:space="preserve">"/&gt; </w:t>
      </w:r>
    </w:p>
    <w:p w14:paraId="750EF76A" w14:textId="77777777" w:rsidR="00626B90" w:rsidRDefault="00626B90" w:rsidP="00626B90">
      <w:pPr>
        <w:spacing w:after="140" w:line="253" w:lineRule="auto"/>
        <w:ind w:left="-5" w:right="4"/>
      </w:pPr>
      <w:r>
        <w:rPr>
          <w:rFonts w:ascii="Courier New" w:eastAsia="Courier New" w:hAnsi="Courier New" w:cs="Courier New"/>
          <w:sz w:val="18"/>
        </w:rPr>
        <w:t xml:space="preserve">&lt;/mail-session&gt; </w:t>
      </w:r>
    </w:p>
    <w:p w14:paraId="5A36A4C1" w14:textId="77777777" w:rsidR="00626B90" w:rsidRDefault="00626B90" w:rsidP="00626B90">
      <w:pPr>
        <w:spacing w:after="234"/>
        <w:ind w:left="-5" w:right="7"/>
      </w:pPr>
      <w:r>
        <w:rPr>
          <w:rFonts w:ascii="Verdana" w:eastAsia="Verdana" w:hAnsi="Verdana" w:cs="Verdana"/>
          <w:b/>
        </w:rPr>
        <w:t>Nota:</w:t>
      </w:r>
      <w:r>
        <w:t xml:space="preserve"> remplazar “{</w:t>
      </w:r>
      <w:r>
        <w:rPr>
          <w:rFonts w:ascii="Verdana" w:eastAsia="Verdana" w:hAnsi="Verdana" w:cs="Verdana"/>
          <w:b/>
        </w:rPr>
        <w:t>smtp-user</w:t>
      </w:r>
      <w:r>
        <w:t>}” y “{</w:t>
      </w:r>
      <w:r>
        <w:rPr>
          <w:rFonts w:ascii="Verdana" w:eastAsia="Verdana" w:hAnsi="Verdana" w:cs="Verdana"/>
          <w:b/>
        </w:rPr>
        <w:t>smtp-pass</w:t>
      </w:r>
      <w:r>
        <w:t xml:space="preserve">}” por el nombre de usuario y la contraseña en el servidor de correo SMTP que el servidor de aplicaciones Wildfly debe utilizar para conectarse cada vez que la aplicación requiera el envío de un mensaje de correo electrónico. Normalmente, el nombre de usuario tendrá el formato de una dirección de correo electrónico (por ejemplo, </w:t>
      </w:r>
      <w:r>
        <w:rPr>
          <w:color w:val="0000FF"/>
          <w:u w:val="single" w:color="0000FF"/>
        </w:rPr>
        <w:t xml:space="preserve">  sae @agesic.gub.uy </w:t>
      </w:r>
      <w:r>
        <w:t>).</w:t>
      </w:r>
    </w:p>
    <w:p w14:paraId="7D5B54B4" w14:textId="77777777" w:rsidR="00626B90" w:rsidRDefault="00626B90" w:rsidP="00626B90">
      <w:pPr>
        <w:pStyle w:val="Ttulo2"/>
        <w:ind w:left="-5"/>
      </w:pPr>
      <w:bookmarkStart w:id="18" w:name="_Toc83639300"/>
      <w:r>
        <w:t>3.8 Configurar el mecanismo de registro de actividades (log)</w:t>
      </w:r>
      <w:bookmarkEnd w:id="18"/>
    </w:p>
    <w:p w14:paraId="33CD805E" w14:textId="77777777" w:rsidR="00626B90" w:rsidRDefault="00626B90" w:rsidP="00626B90">
      <w:pPr>
        <w:spacing w:after="196"/>
        <w:ind w:left="-5" w:right="7"/>
      </w:pPr>
      <w:r>
        <w:t xml:space="preserve">La aplicación registra casi todas las actividades que realiza en el archivo de log del servidor. Dado que la aplicación en realidad delega las actividades de registro al servidor de aplicaciones, es este quien se encarga de efectivamente escribir los registros enviados por la aplicación en los medios correspondientes. A continuación se explica cómo realizar la configuración para dos medios de registro usuales: mediante </w:t>
      </w:r>
      <w:r>
        <w:rPr>
          <w:rFonts w:ascii="Verdana" w:eastAsia="Verdana" w:hAnsi="Verdana" w:cs="Verdana"/>
          <w:b/>
        </w:rPr>
        <w:t>archivos locales</w:t>
      </w:r>
      <w:r>
        <w:t xml:space="preserve"> en el sistema de archivos.</w:t>
      </w:r>
    </w:p>
    <w:p w14:paraId="6DC25D1A" w14:textId="77777777" w:rsidR="00626B90" w:rsidRDefault="00626B90" w:rsidP="00626B90">
      <w:pPr>
        <w:pStyle w:val="Ttulo3"/>
        <w:tabs>
          <w:tab w:val="center" w:pos="3574"/>
        </w:tabs>
        <w:ind w:left="-15"/>
      </w:pPr>
      <w:bookmarkStart w:id="19" w:name="_Toc83639301"/>
      <w:r>
        <w:t>3.8.1</w:t>
      </w:r>
      <w:r>
        <w:tab/>
        <w:t>Registro en archivos locales en el sistema de archivos</w:t>
      </w:r>
      <w:bookmarkEnd w:id="19"/>
    </w:p>
    <w:p w14:paraId="547AAF2C" w14:textId="77777777" w:rsidR="00626B90" w:rsidRDefault="00626B90" w:rsidP="00626B90">
      <w:pPr>
        <w:spacing w:after="0"/>
        <w:ind w:left="-5" w:right="7"/>
      </w:pPr>
      <w:r>
        <w:t xml:space="preserve">El servidor de aplicaciones Wildfly mantiene un registro de operaciones (log) en un directorio propio de propósito específico para ello; este directorio suele ser </w:t>
      </w:r>
    </w:p>
    <w:p w14:paraId="019F073A" w14:textId="77777777" w:rsidR="00626B90" w:rsidRDefault="00626B90" w:rsidP="00626B90">
      <w:pPr>
        <w:ind w:left="-5" w:right="7"/>
      </w:pPr>
      <w:r>
        <w:rPr>
          <w:rFonts w:ascii="Verdana" w:eastAsia="Verdana" w:hAnsi="Verdana" w:cs="Verdana"/>
          <w:b/>
        </w:rPr>
        <w:t>{WILDFLY_HOME}/standalone/log</w:t>
      </w:r>
      <w:r>
        <w:t>. Los archivos generados en este directorio son rotados periódicamente. Si se desea que los archivos de registro sean almacenados en otro directorio (por ejemplo en el directorio de log general del sistema operativo, que en el caso de Linux suele ser el directorio /var/log) se debe hacer lo siguiente:</w:t>
      </w:r>
    </w:p>
    <w:p w14:paraId="4CE4E02F" w14:textId="77777777" w:rsidR="00626B90" w:rsidRDefault="00626B90" w:rsidP="00106DF7">
      <w:pPr>
        <w:numPr>
          <w:ilvl w:val="0"/>
          <w:numId w:val="8"/>
        </w:numPr>
        <w:spacing w:after="106" w:line="250" w:lineRule="auto"/>
        <w:ind w:right="7" w:hanging="360"/>
        <w:jc w:val="both"/>
      </w:pPr>
      <w:r>
        <w:t>Si no existe aún, crear el directorio donde el servidor de aplicaciones debe escribir los archivos de log. En adelante este directorio será referenciado como “</w:t>
      </w:r>
      <w:r>
        <w:rPr>
          <w:rFonts w:ascii="Verdana" w:eastAsia="Verdana" w:hAnsi="Verdana" w:cs="Verdana"/>
          <w:b/>
        </w:rPr>
        <w:t>{WILDFLY_LOG_DIR}</w:t>
      </w:r>
      <w:r>
        <w:t>”. Por ejemplo, /var/log/jboss-as.</w:t>
      </w:r>
    </w:p>
    <w:p w14:paraId="03795A0C" w14:textId="77777777" w:rsidR="00626B90" w:rsidRDefault="00626B90" w:rsidP="00106DF7">
      <w:pPr>
        <w:numPr>
          <w:ilvl w:val="0"/>
          <w:numId w:val="8"/>
        </w:numPr>
        <w:spacing w:after="106" w:line="250" w:lineRule="auto"/>
        <w:ind w:right="7" w:hanging="360"/>
        <w:jc w:val="both"/>
      </w:pPr>
      <w:r>
        <w:t xml:space="preserve">Asignarle permisos de lectura y escritura al usuario del sistema operativo con el cual se ejecutará el servidor de aplicaciones sobre el directorio </w:t>
      </w:r>
      <w:r>
        <w:rPr>
          <w:rFonts w:ascii="Verdana" w:eastAsia="Verdana" w:hAnsi="Verdana" w:cs="Verdana"/>
          <w:b/>
        </w:rPr>
        <w:t>{WILDFLY_LOG_DIR}</w:t>
      </w:r>
      <w:r>
        <w:t>.</w:t>
      </w:r>
    </w:p>
    <w:p w14:paraId="61803DAC" w14:textId="77777777" w:rsidR="00626B90" w:rsidRDefault="00626B90" w:rsidP="00106DF7">
      <w:pPr>
        <w:numPr>
          <w:ilvl w:val="0"/>
          <w:numId w:val="8"/>
        </w:numPr>
        <w:spacing w:after="106" w:line="250" w:lineRule="auto"/>
        <w:ind w:right="7" w:hanging="360"/>
        <w:jc w:val="both"/>
      </w:pPr>
      <w:r>
        <w:lastRenderedPageBreak/>
        <w:t>Según el sistema operativo sea Linux o Windows realizar lo siguiente:</w:t>
      </w:r>
    </w:p>
    <w:p w14:paraId="0FCADBFC" w14:textId="77777777" w:rsidR="00626B90" w:rsidRDefault="00626B90" w:rsidP="00626B90">
      <w:pPr>
        <w:spacing w:after="14"/>
        <w:ind w:left="1080" w:right="7" w:hanging="360"/>
      </w:pPr>
      <w:r>
        <w:rPr>
          <w:rFonts w:ascii="Calibri" w:eastAsia="Calibri" w:hAnsi="Calibri" w:cs="Calibri"/>
        </w:rPr>
        <w:t xml:space="preserve">◦ </w:t>
      </w:r>
      <w:r>
        <w:t xml:space="preserve">Linux: editar el archivo </w:t>
      </w:r>
      <w:r>
        <w:rPr>
          <w:rFonts w:ascii="Verdana" w:eastAsia="Verdana" w:hAnsi="Verdana" w:cs="Verdana"/>
          <w:b/>
        </w:rPr>
        <w:t>{WILDFLY_HOME}/bin/standalone.conf</w:t>
      </w:r>
      <w:r>
        <w:t xml:space="preserve">  y buscar la línea que contiene el siguiente texto: “</w:t>
      </w:r>
      <w:r>
        <w:rPr>
          <w:rFonts w:ascii="Verdana" w:eastAsia="Verdana" w:hAnsi="Verdana" w:cs="Verdana"/>
          <w:i/>
        </w:rPr>
        <w:t>if [ "x$JAVA_OPTS" = "x" ]; then</w:t>
      </w:r>
      <w:r>
        <w:t>”. Debajo de esa línea deben verse varias líneas que comienzan con el texto “</w:t>
      </w:r>
      <w:r>
        <w:rPr>
          <w:rFonts w:ascii="Verdana" w:eastAsia="Verdana" w:hAnsi="Verdana" w:cs="Verdana"/>
          <w:i/>
        </w:rPr>
        <w:t>JAVA_OPTS="$JAVA_OPTS ...</w:t>
      </w:r>
      <w:r>
        <w:t>”. Añadir una línea adicional (justo antes de la línea que comienza con el texto '</w:t>
      </w:r>
      <w:r>
        <w:rPr>
          <w:rFonts w:ascii="Verdana" w:eastAsia="Verdana" w:hAnsi="Verdana" w:cs="Verdana"/>
          <w:i/>
        </w:rPr>
        <w:t>else</w:t>
      </w:r>
      <w:r>
        <w:t>') con lo siguiente:</w:t>
      </w:r>
    </w:p>
    <w:p w14:paraId="7466069F" w14:textId="77777777" w:rsidR="00626B90" w:rsidRDefault="00626B90" w:rsidP="00626B90">
      <w:pPr>
        <w:spacing w:after="5" w:line="253" w:lineRule="auto"/>
        <w:ind w:left="1088" w:right="4"/>
      </w:pPr>
      <w:r>
        <w:rPr>
          <w:rFonts w:ascii="Courier New" w:eastAsia="Courier New" w:hAnsi="Courier New" w:cs="Courier New"/>
          <w:sz w:val="18"/>
        </w:rPr>
        <w:t>JAVA_OPTS="$JAVA_OPTS -Djboss.server.log.dir=</w:t>
      </w:r>
      <w:r>
        <w:rPr>
          <w:rFonts w:ascii="Courier New" w:eastAsia="Courier New" w:hAnsi="Courier New" w:cs="Courier New"/>
          <w:b/>
          <w:sz w:val="18"/>
        </w:rPr>
        <w:t>{WILDFLY_LOG_DIR}</w:t>
      </w:r>
      <w:r>
        <w:rPr>
          <w:rFonts w:ascii="Courier New" w:eastAsia="Courier New" w:hAnsi="Courier New" w:cs="Courier New"/>
          <w:sz w:val="18"/>
        </w:rPr>
        <w:t>"</w:t>
      </w:r>
    </w:p>
    <w:p w14:paraId="0918E4D2" w14:textId="77777777" w:rsidR="00626B90" w:rsidRDefault="00626B90" w:rsidP="00626B90">
      <w:pPr>
        <w:ind w:left="1088" w:right="7"/>
      </w:pPr>
      <w:r>
        <w:t>Sustituyendo el texto “</w:t>
      </w:r>
      <w:r>
        <w:rPr>
          <w:rFonts w:ascii="Verdana" w:eastAsia="Verdana" w:hAnsi="Verdana" w:cs="Verdana"/>
          <w:b/>
        </w:rPr>
        <w:t>{WILDFLY_LOG_DIR}</w:t>
      </w:r>
      <w:r>
        <w:t>“ por la ruta absoluta al directorio creado en el punto 1.</w:t>
      </w:r>
    </w:p>
    <w:p w14:paraId="1B0F04DD" w14:textId="77777777" w:rsidR="00626B90" w:rsidRDefault="00626B90" w:rsidP="00626B90">
      <w:pPr>
        <w:spacing w:after="144"/>
        <w:ind w:left="1078" w:right="7" w:hanging="358"/>
      </w:pPr>
      <w:r>
        <w:rPr>
          <w:rFonts w:ascii="Calibri" w:eastAsia="Calibri" w:hAnsi="Calibri" w:cs="Calibri"/>
        </w:rPr>
        <w:t xml:space="preserve">◦ </w:t>
      </w:r>
      <w:r>
        <w:t xml:space="preserve">Windows: editar el archivo </w:t>
      </w:r>
      <w:r>
        <w:rPr>
          <w:rFonts w:ascii="Verdana" w:eastAsia="Verdana" w:hAnsi="Verdana" w:cs="Verdana"/>
          <w:b/>
        </w:rPr>
        <w:t>{WILDFLY_HOME}/bin/standalone.conf.bat</w:t>
      </w:r>
      <w:r>
        <w:t xml:space="preserve"> y añadir casi al final del mismo, antes de la línea que dice “:JAVA_OPTS_SET”, lo siguiente: </w:t>
      </w:r>
      <w:r>
        <w:rPr>
          <w:rFonts w:ascii="Courier New" w:eastAsia="Courier New" w:hAnsi="Courier New" w:cs="Courier New"/>
          <w:sz w:val="18"/>
        </w:rPr>
        <w:t>set "JAVA_OPTS=%JAVA_OPTS% -Djboss.server.log.dir={WILDFLY_LOG_DIR}"</w:t>
      </w:r>
    </w:p>
    <w:p w14:paraId="2A3A4B15" w14:textId="77777777" w:rsidR="00626B90" w:rsidRDefault="00626B90" w:rsidP="00626B90">
      <w:pPr>
        <w:spacing w:after="590"/>
        <w:ind w:left="1090" w:right="7"/>
      </w:pPr>
      <w:r>
        <w:t>Sustituyendo el texto “</w:t>
      </w:r>
      <w:r>
        <w:rPr>
          <w:rFonts w:ascii="Verdana" w:eastAsia="Verdana" w:hAnsi="Verdana" w:cs="Verdana"/>
          <w:b/>
        </w:rPr>
        <w:t>{WILDFLY_LOG_DIR}</w:t>
      </w:r>
      <w:r>
        <w:t>“ por la ruta absoluta al directorio creado en el punto 1.</w:t>
      </w:r>
    </w:p>
    <w:p w14:paraId="195F3255" w14:textId="77777777" w:rsidR="00626B90" w:rsidRDefault="00626B90" w:rsidP="00626B90">
      <w:pPr>
        <w:pStyle w:val="Ttulo2"/>
        <w:ind w:left="-5"/>
      </w:pPr>
      <w:bookmarkStart w:id="20" w:name="_Toc83639302"/>
      <w:r>
        <w:t>3.9 Habilitar el acceso seguro (HTTPS)</w:t>
      </w:r>
      <w:bookmarkEnd w:id="20"/>
    </w:p>
    <w:p w14:paraId="741AA837" w14:textId="77777777" w:rsidR="00626B90" w:rsidRDefault="00626B90" w:rsidP="00D045C4">
      <w:pPr>
        <w:spacing w:after="0"/>
      </w:pPr>
      <w:r>
        <w:t>El servidor de aplicaciones Wildfly mantiene un registro de operaciones (log) en un directorio propio de propósito específico para ello; la aplicación está diseñada para aceptar conexiones solo por HTTPS (HTTP + SSL/TLS) por lo que es obligatoria esta configuración. Sin embargo, la misma depende de si se utiliza un servidor Apache HTTPd Server frontal o no; en el caso de utilizar un servidor Apache HTTPd Server la configuración de SSL debe hacerse en este, mientras que en el caso de no usarlo la configuración debe hacerse en el servidor Wildfly.</w:t>
      </w:r>
    </w:p>
    <w:p w14:paraId="3DB42ECE" w14:textId="77777777" w:rsidR="00626B90" w:rsidRDefault="00626B90" w:rsidP="00626B90">
      <w:pPr>
        <w:ind w:left="-5" w:right="7"/>
      </w:pPr>
      <w:r>
        <w:t>De esta manera se tienen dos casos:</w:t>
      </w:r>
    </w:p>
    <w:p w14:paraId="4474732C" w14:textId="77777777" w:rsidR="00626B90" w:rsidRDefault="00626B90" w:rsidP="00106DF7">
      <w:pPr>
        <w:numPr>
          <w:ilvl w:val="0"/>
          <w:numId w:val="9"/>
        </w:numPr>
        <w:spacing w:after="106" w:line="250" w:lineRule="auto"/>
        <w:ind w:right="7" w:hanging="180"/>
        <w:jc w:val="both"/>
      </w:pPr>
      <w:r>
        <w:t>Cuando no se utiliza Apache HTTPd Server:</w:t>
      </w:r>
    </w:p>
    <w:p w14:paraId="42732CC3" w14:textId="77777777" w:rsidR="00626B90" w:rsidRDefault="00626B90" w:rsidP="00626B90">
      <w:pPr>
        <w:tabs>
          <w:tab w:val="center" w:pos="2507"/>
          <w:tab w:val="center" w:pos="3287"/>
        </w:tabs>
      </w:pPr>
      <w:r>
        <w:rPr>
          <w:rFonts w:ascii="Calibri" w:eastAsia="Calibri" w:hAnsi="Calibri" w:cs="Calibri"/>
        </w:rPr>
        <w:tab/>
      </w:r>
      <w:r>
        <w:t xml:space="preserve">   [browser]  {HTTPS}  [Wildfly]</w:t>
      </w:r>
      <w:r>
        <w:rPr>
          <w:rFonts w:ascii="Calibri" w:eastAsia="Calibri" w:hAnsi="Calibri" w:cs="Calibri"/>
        </w:rPr>
        <w:t>→</w:t>
      </w:r>
      <w:r>
        <w:rPr>
          <w:rFonts w:ascii="Calibri" w:eastAsia="Calibri" w:hAnsi="Calibri" w:cs="Calibri"/>
        </w:rPr>
        <w:tab/>
        <w:t>→</w:t>
      </w:r>
    </w:p>
    <w:p w14:paraId="5788FD25" w14:textId="77777777" w:rsidR="00626B90" w:rsidRDefault="00626B90" w:rsidP="00106DF7">
      <w:pPr>
        <w:numPr>
          <w:ilvl w:val="0"/>
          <w:numId w:val="9"/>
        </w:numPr>
        <w:spacing w:after="106" w:line="250" w:lineRule="auto"/>
        <w:ind w:right="7" w:hanging="180"/>
        <w:jc w:val="both"/>
      </w:pPr>
      <w:r>
        <w:t>Cuando se utiliza Apache HTTPd Server</w:t>
      </w:r>
    </w:p>
    <w:p w14:paraId="3D645925" w14:textId="77777777" w:rsidR="00626B90" w:rsidRDefault="00626B90" w:rsidP="00626B90">
      <w:pPr>
        <w:spacing w:line="357" w:lineRule="auto"/>
        <w:ind w:left="-15" w:right="3079" w:firstLine="720"/>
      </w:pPr>
      <w:r>
        <w:t xml:space="preserve">   [browser]  {HTTPS}  [Apache]  {AJP}  [Wildfly]</w:t>
      </w:r>
      <w:r>
        <w:rPr>
          <w:rFonts w:ascii="Calibri" w:eastAsia="Calibri" w:hAnsi="Calibri" w:cs="Calibri"/>
        </w:rPr>
        <w:t>→</w:t>
      </w:r>
      <w:r>
        <w:rPr>
          <w:rFonts w:ascii="Calibri" w:eastAsia="Calibri" w:hAnsi="Calibri" w:cs="Calibri"/>
        </w:rPr>
        <w:tab/>
        <w:t>→</w:t>
      </w:r>
      <w:r>
        <w:rPr>
          <w:rFonts w:ascii="Calibri" w:eastAsia="Calibri" w:hAnsi="Calibri" w:cs="Calibri"/>
        </w:rPr>
        <w:tab/>
        <w:t>→</w:t>
      </w:r>
      <w:r>
        <w:rPr>
          <w:rFonts w:ascii="Calibri" w:eastAsia="Calibri" w:hAnsi="Calibri" w:cs="Calibri"/>
        </w:rPr>
        <w:tab/>
        <w:t xml:space="preserve">→ </w:t>
      </w:r>
      <w:r>
        <w:t>A continuación se describen ambos casos.</w:t>
      </w:r>
    </w:p>
    <w:p w14:paraId="4DBCBF13" w14:textId="77777777" w:rsidR="00626B90" w:rsidRDefault="00626B90" w:rsidP="00626B90">
      <w:pPr>
        <w:pStyle w:val="Ttulo3"/>
        <w:tabs>
          <w:tab w:val="center" w:pos="2839"/>
        </w:tabs>
        <w:ind w:left="-15"/>
      </w:pPr>
      <w:bookmarkStart w:id="21" w:name="_Toc83639303"/>
      <w:r>
        <w:t>3.9.1</w:t>
      </w:r>
      <w:r>
        <w:tab/>
        <w:t>Configuración sin Apache HTTPd Server</w:t>
      </w:r>
      <w:bookmarkEnd w:id="21"/>
    </w:p>
    <w:p w14:paraId="5CFB258D" w14:textId="77777777" w:rsidR="00626B90" w:rsidRDefault="00626B90" w:rsidP="00626B90">
      <w:pPr>
        <w:spacing w:after="196"/>
        <w:ind w:left="-5" w:right="7"/>
      </w:pPr>
      <w:r>
        <w:t xml:space="preserve">De fábrica el servidor de aplicaciones Wildfly acepta conexiones SSL por lo que no es obligatorio realizar ninguna configuración especial. Sin embargo, el certificado que se utiliza es autogenerado durante el primer inicio del servidor y por lo tanto todos los navegadores web lo van a considerar como inválido y mostrarán un mensaje de advertencia. Lo recomendable es conseguir un certificado digital emitido para el dominio donde se encontrará la aplicación, y colocar dicho certificado en el keystore utilizado por el servidor de aplicaciones. Para esto, se debe editar el archivo </w:t>
      </w:r>
      <w:r>
        <w:rPr>
          <w:rFonts w:ascii="Verdana" w:eastAsia="Verdana" w:hAnsi="Verdana" w:cs="Verdana"/>
          <w:b/>
        </w:rPr>
        <w:t>{WILDFLY_HOME}/standalone/configuration/standalone.xml</w:t>
      </w:r>
      <w:r>
        <w:t xml:space="preserve"> y dentro de la sección &lt;security-realm name="ApplicationRealm"&gt; cambiar los parámetros en forma apropiada para apuntar al keystore que contiene el mencionado certificado. Alternativamente, en lugar de cambiar el keystore, alcanza con añadir el certificado al keystore preexistente.</w:t>
      </w:r>
    </w:p>
    <w:p w14:paraId="29DC7069" w14:textId="77777777" w:rsidR="00626B90" w:rsidRDefault="00626B90" w:rsidP="00626B90">
      <w:pPr>
        <w:pStyle w:val="Ttulo3"/>
        <w:tabs>
          <w:tab w:val="center" w:pos="2876"/>
        </w:tabs>
        <w:ind w:left="-15"/>
      </w:pPr>
      <w:bookmarkStart w:id="22" w:name="_Toc83639304"/>
      <w:r>
        <w:lastRenderedPageBreak/>
        <w:t>3.9.2</w:t>
      </w:r>
      <w:r>
        <w:tab/>
        <w:t>Configuración con Apache HTTPd Server</w:t>
      </w:r>
      <w:bookmarkEnd w:id="22"/>
    </w:p>
    <w:p w14:paraId="08D12BFD" w14:textId="77777777" w:rsidR="00626B90" w:rsidRDefault="00626B90" w:rsidP="00626B90">
      <w:pPr>
        <w:ind w:left="-5" w:right="7"/>
      </w:pPr>
      <w:r>
        <w:t>Cuando se utiliza un servidor Apache HTTPd Server frontal la configuración de SSL/TLS debe realizarse en éste y no en el servidor Wildfly; de todas maneras, en el Wildfly sí es necesario habilitar un nuevo conector AJP para la comunicación entre el servidor Apache HTTPd Server y el servidor Wildfly.</w:t>
      </w:r>
    </w:p>
    <w:p w14:paraId="5B913318" w14:textId="77777777" w:rsidR="00626B90" w:rsidRDefault="00626B90" w:rsidP="00626B90">
      <w:pPr>
        <w:spacing w:after="104" w:line="249" w:lineRule="auto"/>
        <w:ind w:left="-5"/>
      </w:pPr>
      <w:r>
        <w:rPr>
          <w:rFonts w:ascii="Verdana" w:eastAsia="Verdana" w:hAnsi="Verdana" w:cs="Verdana"/>
          <w:b/>
          <w:u w:val="single" w:color="000000"/>
        </w:rPr>
        <w:t>Habilitar un conector AJP en Wildfly</w:t>
      </w:r>
    </w:p>
    <w:p w14:paraId="6C6203AC" w14:textId="704CD257" w:rsidR="00626B90" w:rsidRDefault="00626B90" w:rsidP="00626B90">
      <w:pPr>
        <w:spacing w:after="111" w:line="242" w:lineRule="auto"/>
      </w:pPr>
      <w:r>
        <w:t xml:space="preserve">Para habilitar un conector AJP en el servidor Wildfly se debe editar el archivo </w:t>
      </w:r>
      <w:r>
        <w:rPr>
          <w:rFonts w:ascii="Verdana" w:eastAsia="Verdana" w:hAnsi="Verdana" w:cs="Verdana"/>
          <w:b/>
        </w:rPr>
        <w:t>{WILDFLY_HOME}/standalone/configuration/standalone.xml</w:t>
      </w:r>
      <w:r>
        <w:t xml:space="preserve"> y buscar el subsistema llamado</w:t>
      </w:r>
      <w:r>
        <w:tab/>
        <w:t xml:space="preserve"> </w:t>
      </w:r>
      <w:r>
        <w:rPr>
          <w:rFonts w:ascii="Verdana" w:eastAsia="Verdana" w:hAnsi="Verdana" w:cs="Verdana"/>
          <w:b/>
        </w:rPr>
        <w:t>“urn:jboss:domain:undertow:</w:t>
      </w:r>
      <w:r w:rsidR="002838E0">
        <w:rPr>
          <w:rFonts w:ascii="Verdana" w:eastAsia="Verdana" w:hAnsi="Verdana" w:cs="Verdana"/>
          <w:b/>
        </w:rPr>
        <w:t>12</w:t>
      </w:r>
      <w:r>
        <w:rPr>
          <w:rFonts w:ascii="Verdana" w:eastAsia="Verdana" w:hAnsi="Verdana" w:cs="Verdana"/>
          <w:b/>
        </w:rPr>
        <w:t>.0”</w:t>
      </w:r>
      <w:r>
        <w:t xml:space="preserve"> </w:t>
      </w:r>
      <w:r>
        <w:tab/>
        <w:t>y</w:t>
      </w:r>
      <w:r>
        <w:tab/>
        <w:t xml:space="preserve"> </w:t>
      </w:r>
      <w:r>
        <w:tab/>
        <w:t>dentro</w:t>
      </w:r>
      <w:r>
        <w:tab/>
        <w:t xml:space="preserve"> </w:t>
      </w:r>
      <w:r>
        <w:tab/>
        <w:t>de</w:t>
      </w:r>
      <w:r>
        <w:tab/>
        <w:t xml:space="preserve"> </w:t>
      </w:r>
      <w:r>
        <w:tab/>
        <w:t>“</w:t>
      </w:r>
      <w:r>
        <w:rPr>
          <w:rFonts w:ascii="Verdana" w:eastAsia="Verdana" w:hAnsi="Verdana" w:cs="Verdana"/>
          <w:b/>
        </w:rPr>
        <w:t>&lt;server name="defaultserver"&gt;</w:t>
      </w:r>
      <w:r>
        <w:t>” añadir lo siguiente:</w:t>
      </w:r>
    </w:p>
    <w:p w14:paraId="0733C32A" w14:textId="77777777" w:rsidR="00626B90" w:rsidRPr="00AC4461" w:rsidRDefault="00626B90" w:rsidP="00626B90">
      <w:pPr>
        <w:ind w:left="-5" w:right="7"/>
        <w:rPr>
          <w:lang w:val="en-US"/>
        </w:rPr>
      </w:pPr>
      <w:r w:rsidRPr="00AC4461">
        <w:rPr>
          <w:lang w:val="en-US"/>
        </w:rPr>
        <w:t>&lt;ajp-listener name="ajp" socket-binding="ajp" enabled="true" scheme="http"/&gt;</w:t>
      </w:r>
    </w:p>
    <w:p w14:paraId="67D2E877" w14:textId="77777777" w:rsidR="00626B90" w:rsidRDefault="00626B90" w:rsidP="00626B90">
      <w:pPr>
        <w:ind w:left="-5" w:right="7"/>
      </w:pPr>
      <w:r>
        <w:t>Opcionalmente, deshabilitar los otros listeners preconfigurados (http-listener name="default" y https-listener name="https").</w:t>
      </w:r>
    </w:p>
    <w:p w14:paraId="212CFEA4" w14:textId="77777777" w:rsidR="00626B90" w:rsidRDefault="00626B90" w:rsidP="00626B90">
      <w:pPr>
        <w:spacing w:after="104" w:line="249" w:lineRule="auto"/>
        <w:ind w:left="-5"/>
      </w:pPr>
      <w:r>
        <w:rPr>
          <w:rFonts w:ascii="Verdana" w:eastAsia="Verdana" w:hAnsi="Verdana" w:cs="Verdana"/>
          <w:b/>
          <w:u w:val="single" w:color="000000"/>
        </w:rPr>
        <w:t>Obtener un certificado digital para Apache HTTPd Server</w:t>
      </w:r>
    </w:p>
    <w:p w14:paraId="56319226" w14:textId="77777777" w:rsidR="00626B90" w:rsidRDefault="00626B90" w:rsidP="00626B90">
      <w:pPr>
        <w:ind w:left="-5" w:right="7"/>
      </w:pPr>
      <w:r>
        <w:t>Se tienen dos casos: cuando se cuenta con un certificado digital emitido por una autoridad certificadora reconocida (AC), y cuando no se tiene dicho certificado.</w:t>
      </w:r>
    </w:p>
    <w:p w14:paraId="46C09AF7" w14:textId="77777777" w:rsidR="00626B90" w:rsidRDefault="00626B90" w:rsidP="00626B90">
      <w:pPr>
        <w:ind w:left="-5" w:right="7"/>
      </w:pPr>
      <w:r>
        <w:rPr>
          <w:rFonts w:ascii="Verdana" w:eastAsia="Verdana" w:hAnsi="Verdana" w:cs="Verdana"/>
          <w:b/>
        </w:rPr>
        <w:t>Caso 1:</w:t>
      </w:r>
      <w:r>
        <w:t xml:space="preserve"> si se cuenta con un certificado digital de una autoridad certificadora reconocida, la acción a seguir depende del formato del mismo:</w:t>
      </w:r>
    </w:p>
    <w:p w14:paraId="6605C36E" w14:textId="77777777" w:rsidR="00626B90" w:rsidRDefault="00626B90" w:rsidP="00106DF7">
      <w:pPr>
        <w:numPr>
          <w:ilvl w:val="0"/>
          <w:numId w:val="10"/>
        </w:numPr>
        <w:spacing w:after="35" w:line="316" w:lineRule="auto"/>
        <w:ind w:right="3" w:hanging="180"/>
      </w:pPr>
      <w:r>
        <w:t xml:space="preserve">Si es PKCS 12 (o PFX), debe ser convertido a formato PEM, con el siguiente comando:   &gt; openssl pkcs12 -in {entrada} -out {salida}    donde {entrada} debe ser sustituido por el nombre del archivo que contiene el </w:t>
      </w:r>
      <w:r>
        <w:tab/>
        <w:t xml:space="preserve">    certificado y {salida} por el mismo valor anexando la extensión “.pem”.</w:t>
      </w:r>
    </w:p>
    <w:p w14:paraId="06273AAA" w14:textId="77777777" w:rsidR="00626B90" w:rsidRDefault="00626B90" w:rsidP="00106DF7">
      <w:pPr>
        <w:numPr>
          <w:ilvl w:val="0"/>
          <w:numId w:val="10"/>
        </w:numPr>
        <w:spacing w:after="106" w:line="250" w:lineRule="auto"/>
        <w:ind w:right="3" w:hanging="180"/>
      </w:pPr>
      <w:r>
        <w:t>Si ya está en formato PEM no es necesario realizar ninguna acción.</w:t>
      </w:r>
    </w:p>
    <w:p w14:paraId="2A024E39" w14:textId="77777777" w:rsidR="00626B90" w:rsidRDefault="00626B90" w:rsidP="00626B90">
      <w:pPr>
        <w:ind w:left="-5" w:right="7"/>
      </w:pPr>
      <w:r>
        <w:rPr>
          <w:rFonts w:ascii="Verdana" w:eastAsia="Verdana" w:hAnsi="Verdana" w:cs="Verdana"/>
          <w:b/>
        </w:rPr>
        <w:t>Caso 2:</w:t>
      </w:r>
      <w:r>
        <w:t xml:space="preserve"> si no se cuenta con un certificado digital reconocido se puede crear uno “casero”, aunque se debe tener en cuenta que todos los navegadores web lo van a considerar como inválido y mostrarán un mensaje de advertencia. Para crear un certificado adecuado para ser utilizado con Apache HTTPd Server se debe realizar lo siguiente:</w:t>
      </w:r>
    </w:p>
    <w:p w14:paraId="357F989B" w14:textId="77777777" w:rsidR="00626B90" w:rsidRDefault="00626B90" w:rsidP="00106DF7">
      <w:pPr>
        <w:numPr>
          <w:ilvl w:val="0"/>
          <w:numId w:val="11"/>
        </w:numPr>
        <w:spacing w:after="96"/>
        <w:ind w:right="7" w:hanging="360"/>
        <w:jc w:val="both"/>
      </w:pPr>
      <w:r>
        <w:t>Crear un keystore conteniendo el nuevo certificado digital con el siguiente comando:</w:t>
      </w:r>
    </w:p>
    <w:p w14:paraId="7B0E391D" w14:textId="77777777" w:rsidR="00626B90" w:rsidRPr="00AC4461" w:rsidRDefault="00626B90" w:rsidP="00626B90">
      <w:pPr>
        <w:ind w:left="730" w:right="7"/>
        <w:rPr>
          <w:lang w:val="en-US"/>
        </w:rPr>
      </w:pPr>
      <w:r w:rsidRPr="00AC4461">
        <w:rPr>
          <w:lang w:val="en-US"/>
        </w:rPr>
        <w:t>&gt;keytool -genkeypair -keystore sae.jks -alias sae -keyalg RSA -keysize 1024 - validity 365</w:t>
      </w:r>
    </w:p>
    <w:p w14:paraId="6BB20053" w14:textId="77777777" w:rsidR="00626B90" w:rsidRDefault="00626B90" w:rsidP="00626B90">
      <w:pPr>
        <w:ind w:left="730" w:right="7"/>
      </w:pPr>
      <w:r>
        <w:t>Al ejecutar este comando el programa keytool solicitará primero el ingreso de la contraseña para el nuevo keystore (habrá que ingresarla dos veces) y luego el ingreso de la información que será incluida en el certificado. Los únicos datos obligatorios son el primero (“nombre”, donde se debe ingresar el nombre de dominio que corresponde al servidor, por ejemplo “agenda.organismo.gub.uy”) y el último (“país”, donde se debe ingresar el texto “UY”), en el resto de los casos se puede dejar en blanco. Finalmente el programa keytool solicitará confirmación, a lo que se debe responder “sí” (o “yes” si está en inglés). Para terminar, el programa keytool solicitará la nueva contraseña para el certificado, que debe ser la misma que se usó para el keystore.</w:t>
      </w:r>
    </w:p>
    <w:p w14:paraId="26C3547C" w14:textId="77777777" w:rsidR="00626B90" w:rsidRDefault="00626B90" w:rsidP="00106DF7">
      <w:pPr>
        <w:numPr>
          <w:ilvl w:val="0"/>
          <w:numId w:val="11"/>
        </w:numPr>
        <w:spacing w:after="106" w:line="250" w:lineRule="auto"/>
        <w:ind w:right="7" w:hanging="360"/>
        <w:jc w:val="both"/>
      </w:pPr>
      <w:r>
        <w:lastRenderedPageBreak/>
        <w:t>Exportar el par de claves generado a un certificado en formato PKCS 12 con el siguiente comando:</w:t>
      </w:r>
    </w:p>
    <w:p w14:paraId="2E8CD4EA" w14:textId="77777777" w:rsidR="00626B90" w:rsidRPr="00AC4461" w:rsidRDefault="00626B90" w:rsidP="00626B90">
      <w:pPr>
        <w:ind w:left="730" w:right="7"/>
        <w:rPr>
          <w:lang w:val="en-US"/>
        </w:rPr>
      </w:pPr>
      <w:r w:rsidRPr="00AC4461">
        <w:rPr>
          <w:lang w:val="en-US"/>
        </w:rPr>
        <w:t>&gt; keytool -importkeystore -srckeystore sae.jks -destkeystore sae.p12 -srcstoretype jks - deststoretype pkcs12</w:t>
      </w:r>
    </w:p>
    <w:p w14:paraId="6BD0F3DD" w14:textId="77777777" w:rsidR="00626B90" w:rsidRDefault="00626B90" w:rsidP="00626B90">
      <w:pPr>
        <w:ind w:left="730" w:right="7"/>
      </w:pPr>
      <w:r>
        <w:t>El programa solicitará una contraseña para el archivo de destino (dos veces) y la contraseña del keystore. Se recomienda usar la misma.</w:t>
      </w:r>
    </w:p>
    <w:p w14:paraId="4A2863D7" w14:textId="77777777" w:rsidR="00626B90" w:rsidRDefault="00626B90" w:rsidP="00106DF7">
      <w:pPr>
        <w:numPr>
          <w:ilvl w:val="0"/>
          <w:numId w:val="11"/>
        </w:numPr>
        <w:spacing w:after="106" w:line="250" w:lineRule="auto"/>
        <w:ind w:right="7" w:hanging="360"/>
        <w:jc w:val="both"/>
      </w:pPr>
      <w:r>
        <w:t>Convertir el archivo en formato PKCS 12 a PEM, que es el formato que requiere Apache HTTPd Server con el siguiente comando:</w:t>
      </w:r>
    </w:p>
    <w:p w14:paraId="0A8B0101" w14:textId="77777777" w:rsidR="00626B90" w:rsidRPr="00AC4461" w:rsidRDefault="00626B90" w:rsidP="00626B90">
      <w:pPr>
        <w:ind w:left="730" w:right="7"/>
        <w:rPr>
          <w:lang w:val="en-US"/>
        </w:rPr>
      </w:pPr>
      <w:r w:rsidRPr="00AC4461">
        <w:rPr>
          <w:lang w:val="en-US"/>
        </w:rPr>
        <w:t>&gt; openssl pkcs12 -in sae.p12 -out sae.pem</w:t>
      </w:r>
    </w:p>
    <w:p w14:paraId="11B24B4C" w14:textId="77777777" w:rsidR="00626B90" w:rsidRDefault="00626B90" w:rsidP="00626B90">
      <w:pPr>
        <w:spacing w:after="460"/>
        <w:ind w:left="730" w:right="7"/>
      </w:pPr>
      <w:r>
        <w:t>Esta vez el programa openssl solicitará una contraseña para el archivo de origen y de destino. Se recomienda usar la misma.</w:t>
      </w:r>
    </w:p>
    <w:p w14:paraId="7FFF6478" w14:textId="77777777" w:rsidR="00626B90" w:rsidRDefault="00626B90" w:rsidP="00626B90">
      <w:pPr>
        <w:ind w:left="-5" w:right="7"/>
      </w:pPr>
      <w:r>
        <w:t>Si no se cuenta con OpenSSL instalado en el sistema es posible utilizar alguna herramienta externa, por ejemplo Portecle (http://portecle.sourceforge.net/):</w:t>
      </w:r>
    </w:p>
    <w:p w14:paraId="03BE42D6" w14:textId="77777777" w:rsidR="00626B90" w:rsidRDefault="00626B90" w:rsidP="00106DF7">
      <w:pPr>
        <w:numPr>
          <w:ilvl w:val="0"/>
          <w:numId w:val="12"/>
        </w:numPr>
        <w:spacing w:after="105" w:line="250" w:lineRule="auto"/>
        <w:ind w:right="7" w:hanging="360"/>
        <w:jc w:val="both"/>
      </w:pPr>
      <w:r>
        <w:t xml:space="preserve">Descargar Portecle de </w:t>
      </w:r>
      <w:hyperlink r:id="rId19">
        <w:r>
          <w:rPr>
            <w:color w:val="0000FF"/>
            <w:u w:val="single" w:color="0000FF"/>
          </w:rPr>
          <w:t>http://portecle.sourceforge.net</w:t>
        </w:r>
      </w:hyperlink>
      <w:r>
        <w:t>.</w:t>
      </w:r>
    </w:p>
    <w:p w14:paraId="3516CD4E" w14:textId="77777777" w:rsidR="00626B90" w:rsidRDefault="00626B90" w:rsidP="00106DF7">
      <w:pPr>
        <w:numPr>
          <w:ilvl w:val="0"/>
          <w:numId w:val="12"/>
        </w:numPr>
        <w:spacing w:after="106" w:line="250" w:lineRule="auto"/>
        <w:ind w:right="7" w:hanging="360"/>
        <w:jc w:val="both"/>
      </w:pPr>
      <w:r>
        <w:t>Iniciar Portecle.</w:t>
      </w:r>
    </w:p>
    <w:p w14:paraId="46CF00B4" w14:textId="77777777" w:rsidR="00626B90" w:rsidRDefault="00626B90" w:rsidP="00106DF7">
      <w:pPr>
        <w:numPr>
          <w:ilvl w:val="0"/>
          <w:numId w:val="12"/>
        </w:numPr>
        <w:spacing w:after="106" w:line="250" w:lineRule="auto"/>
        <w:ind w:right="7" w:hanging="360"/>
        <w:jc w:val="both"/>
      </w:pPr>
      <w:r>
        <w:t>Crear un nuevo keystore de tipo “PKCS #12” (File  New keystore).</w:t>
      </w:r>
      <w:r>
        <w:rPr>
          <w:rFonts w:ascii="Calibri" w:eastAsia="Calibri" w:hAnsi="Calibri" w:cs="Calibri"/>
        </w:rPr>
        <w:t>→</w:t>
      </w:r>
    </w:p>
    <w:p w14:paraId="0E5ACB4A" w14:textId="77777777" w:rsidR="00626B90" w:rsidRDefault="00626B90" w:rsidP="00106DF7">
      <w:pPr>
        <w:numPr>
          <w:ilvl w:val="0"/>
          <w:numId w:val="12"/>
        </w:numPr>
        <w:spacing w:after="111" w:line="242" w:lineRule="auto"/>
        <w:ind w:right="7" w:hanging="360"/>
        <w:jc w:val="both"/>
      </w:pPr>
      <w:r>
        <w:t>Generar un par de claves RSA (Tools  Generate key pair), especificando como nombre</w:t>
      </w:r>
      <w:r>
        <w:rPr>
          <w:rFonts w:ascii="Calibri" w:eastAsia="Calibri" w:hAnsi="Calibri" w:cs="Calibri"/>
        </w:rPr>
        <w:t>→</w:t>
      </w:r>
      <w:r>
        <w:rPr>
          <w:rFonts w:ascii="Calibri" w:eastAsia="Calibri" w:hAnsi="Calibri" w:cs="Calibri"/>
        </w:rPr>
        <w:tab/>
      </w:r>
      <w:r>
        <w:t xml:space="preserve"> el nombre de dominio que corresponde al servidor, por ejemplo “agenda.organismo.gub.uy”) y país, donde se debe ingresar el texto “UY”. Cuando el programa solicite un “alias” ingresar el texto que se desee.</w:t>
      </w:r>
    </w:p>
    <w:p w14:paraId="4C359DD0" w14:textId="77777777" w:rsidR="00626B90" w:rsidRDefault="00626B90" w:rsidP="00106DF7">
      <w:pPr>
        <w:numPr>
          <w:ilvl w:val="0"/>
          <w:numId w:val="12"/>
        </w:numPr>
        <w:spacing w:after="106" w:line="250" w:lineRule="auto"/>
        <w:ind w:right="7" w:hanging="360"/>
        <w:jc w:val="both"/>
      </w:pPr>
      <w:r>
        <w:t>Exportar el par de claves como un certificado PEM (botón derecho sobre el alias especificado en el paso anterior, seleccionar Export y elegir “Private key and certificates” y “PEM Encoded”). Cuando el programa solicite una contraseña, ingresar un valor que se considere apropiado.</w:t>
      </w:r>
    </w:p>
    <w:p w14:paraId="3FF41CCA" w14:textId="77777777" w:rsidR="00626B90" w:rsidRDefault="00626B90" w:rsidP="00106DF7">
      <w:pPr>
        <w:numPr>
          <w:ilvl w:val="0"/>
          <w:numId w:val="12"/>
        </w:numPr>
        <w:spacing w:after="463" w:line="250" w:lineRule="auto"/>
        <w:ind w:right="7" w:hanging="360"/>
        <w:jc w:val="both"/>
      </w:pPr>
      <w:r>
        <w:t>Elegir la ubicación donde se desea guardar el archivo.</w:t>
      </w:r>
    </w:p>
    <w:p w14:paraId="13013E43" w14:textId="77777777" w:rsidR="00626B90" w:rsidRDefault="00626B90" w:rsidP="00626B90">
      <w:pPr>
        <w:spacing w:after="104" w:line="249" w:lineRule="auto"/>
        <w:ind w:left="-5"/>
      </w:pPr>
      <w:r>
        <w:rPr>
          <w:rFonts w:ascii="Verdana" w:eastAsia="Verdana" w:hAnsi="Verdana" w:cs="Verdana"/>
          <w:b/>
          <w:u w:val="single" w:color="000000"/>
        </w:rPr>
        <w:t>Habilitar HTTPS en el servidor Apache HTTPd Server</w:t>
      </w:r>
    </w:p>
    <w:p w14:paraId="31BE51C1" w14:textId="77777777" w:rsidR="00626B90" w:rsidRDefault="00626B90" w:rsidP="00626B90">
      <w:pPr>
        <w:spacing w:after="70"/>
        <w:ind w:left="-5" w:right="7"/>
      </w:pPr>
      <w:r>
        <w:t>Para permitir conexiones HTTPS en el servidor Apache se debe habilitar un conjunto de módulos, indicar que se desea aceptar conexiones por un nuevo puerto y crear un “host virtual” como se muestra a continuación (no es posible indicar en cuál archivo añadir este texto porque existen muchas variedades en cuanto a la instalación de Apache HTTPd Server y cada una de ellas utiliza una distribución de archivos de configuración diferentes; incluso es posible que deban modificarse más de un archivo a la vez):</w:t>
      </w:r>
    </w:p>
    <w:p w14:paraId="6D53228A" w14:textId="77777777" w:rsidR="00626B90" w:rsidRDefault="00626B90" w:rsidP="00626B90">
      <w:pPr>
        <w:spacing w:after="36" w:line="378" w:lineRule="auto"/>
        <w:ind w:left="-5" w:right="4769"/>
      </w:pPr>
      <w:r>
        <w:rPr>
          <w:rFonts w:ascii="Courier New" w:eastAsia="Courier New" w:hAnsi="Courier New" w:cs="Courier New"/>
          <w:sz w:val="18"/>
        </w:rPr>
        <w:t xml:space="preserve"># Abrir un puerto exclusivo para HTTPS listen: </w:t>
      </w:r>
      <w:r>
        <w:rPr>
          <w:rFonts w:ascii="Courier New" w:eastAsia="Courier New" w:hAnsi="Courier New" w:cs="Courier New"/>
          <w:b/>
          <w:sz w:val="18"/>
        </w:rPr>
        <w:t>{apache-port}</w:t>
      </w:r>
    </w:p>
    <w:p w14:paraId="296108A3" w14:textId="77777777" w:rsidR="00626B90" w:rsidRDefault="00626B90" w:rsidP="00626B90">
      <w:pPr>
        <w:spacing w:after="81"/>
        <w:ind w:left="-5" w:right="7"/>
      </w:pPr>
      <w:r>
        <w:t>…</w:t>
      </w:r>
    </w:p>
    <w:p w14:paraId="0A951C7A" w14:textId="77777777" w:rsidR="00626B90" w:rsidRDefault="00626B90" w:rsidP="00626B90">
      <w:pPr>
        <w:spacing w:after="77" w:line="265" w:lineRule="auto"/>
        <w:ind w:left="-5"/>
      </w:pPr>
      <w:r>
        <w:rPr>
          <w:sz w:val="18"/>
        </w:rPr>
        <w:t># Habilitar los módulos requeridos</w:t>
      </w:r>
    </w:p>
    <w:p w14:paraId="15721DD5" w14:textId="77777777" w:rsidR="00626B90" w:rsidRDefault="00626B90" w:rsidP="00626B90">
      <w:pPr>
        <w:spacing w:after="102"/>
        <w:ind w:left="-5"/>
      </w:pPr>
      <w:r>
        <w:rPr>
          <w:rFonts w:ascii="Courier New" w:eastAsia="Courier New" w:hAnsi="Courier New" w:cs="Courier New"/>
          <w:sz w:val="18"/>
        </w:rPr>
        <w:t xml:space="preserve">LoadModule proxy_ajp_module modules/mod_proxy_ajp.so </w:t>
      </w:r>
    </w:p>
    <w:p w14:paraId="55EF3FFB"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LoadModule proxy_http_module modules/mod_proxy_http.so</w:t>
      </w:r>
    </w:p>
    <w:p w14:paraId="56766496"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LoadModule proxy_balancer_module modules/mod_proxy_balancer.so</w:t>
      </w:r>
    </w:p>
    <w:p w14:paraId="16FDB79F"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lastRenderedPageBreak/>
        <w:t>LoadModule lbmethod_byrequests_module modules/mod_lbmethod_byrequests.so</w:t>
      </w:r>
    </w:p>
    <w:p w14:paraId="1E79FC2C"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LoadModule ssl_module modules/mod_ssl.so</w:t>
      </w:r>
    </w:p>
    <w:p w14:paraId="48CBDA4F" w14:textId="77777777" w:rsidR="00626B90" w:rsidRDefault="00626B90" w:rsidP="00626B90">
      <w:pPr>
        <w:spacing w:after="102"/>
        <w:ind w:left="-5"/>
      </w:pPr>
      <w:r>
        <w:rPr>
          <w:rFonts w:ascii="Courier New" w:eastAsia="Courier New" w:hAnsi="Courier New" w:cs="Courier New"/>
          <w:sz w:val="18"/>
        </w:rPr>
        <w:t>…</w:t>
      </w:r>
    </w:p>
    <w:p w14:paraId="4F82D6A0" w14:textId="77777777" w:rsidR="00626B90" w:rsidRDefault="00626B90" w:rsidP="00626B90">
      <w:pPr>
        <w:spacing w:after="102"/>
        <w:ind w:left="-5"/>
      </w:pPr>
      <w:r>
        <w:rPr>
          <w:rFonts w:ascii="Courier New" w:eastAsia="Courier New" w:hAnsi="Courier New" w:cs="Courier New"/>
          <w:sz w:val="18"/>
        </w:rPr>
        <w:t># Configurar el host virtual</w:t>
      </w:r>
    </w:p>
    <w:p w14:paraId="69708E5E" w14:textId="77777777" w:rsidR="00626B90" w:rsidRDefault="00626B90" w:rsidP="00626B90">
      <w:pPr>
        <w:spacing w:after="102"/>
        <w:ind w:left="-5"/>
      </w:pPr>
      <w:r>
        <w:rPr>
          <w:rFonts w:ascii="Courier New" w:eastAsia="Courier New" w:hAnsi="Courier New" w:cs="Courier New"/>
          <w:sz w:val="18"/>
        </w:rPr>
        <w:t>&lt;VirtualHost *:</w:t>
      </w:r>
      <w:r>
        <w:rPr>
          <w:rFonts w:ascii="Courier New" w:eastAsia="Courier New" w:hAnsi="Courier New" w:cs="Courier New"/>
          <w:b/>
          <w:sz w:val="18"/>
        </w:rPr>
        <w:t>{apache-port}</w:t>
      </w:r>
      <w:r>
        <w:rPr>
          <w:rFonts w:ascii="Courier New" w:eastAsia="Courier New" w:hAnsi="Courier New" w:cs="Courier New"/>
          <w:sz w:val="18"/>
        </w:rPr>
        <w:t>&gt;</w:t>
      </w:r>
    </w:p>
    <w:p w14:paraId="1E12889D"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SSLEngine on</w:t>
      </w:r>
    </w:p>
    <w:p w14:paraId="480FA80E"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SSLProxyEngine on</w:t>
      </w:r>
    </w:p>
    <w:p w14:paraId="1BAF03B2"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SSLCertificateFile "</w:t>
      </w:r>
      <w:r w:rsidRPr="00AC4461">
        <w:rPr>
          <w:rFonts w:ascii="Courier New" w:eastAsia="Courier New" w:hAnsi="Courier New" w:cs="Courier New"/>
          <w:b/>
          <w:sz w:val="18"/>
          <w:lang w:val="en-US"/>
        </w:rPr>
        <w:t>{certificado}</w:t>
      </w:r>
      <w:r w:rsidRPr="00AC4461">
        <w:rPr>
          <w:rFonts w:ascii="Courier New" w:eastAsia="Courier New" w:hAnsi="Courier New" w:cs="Courier New"/>
          <w:sz w:val="18"/>
          <w:lang w:val="en-US"/>
        </w:rPr>
        <w:t>"</w:t>
      </w:r>
    </w:p>
    <w:p w14:paraId="242D78A4"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&lt;Proxy balancer://agenda2proxy&gt;</w:t>
      </w:r>
    </w:p>
    <w:p w14:paraId="7F79EF29"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BalancerMember ajp://</w:t>
      </w:r>
      <w:r w:rsidRPr="00AC4461">
        <w:rPr>
          <w:rFonts w:ascii="Courier New" w:eastAsia="Courier New" w:hAnsi="Courier New" w:cs="Courier New"/>
          <w:b/>
          <w:sz w:val="18"/>
          <w:lang w:val="en-US"/>
        </w:rPr>
        <w:t>{host-Wildfly}</w:t>
      </w:r>
      <w:r w:rsidRPr="00AC4461">
        <w:rPr>
          <w:rFonts w:ascii="Courier New" w:eastAsia="Courier New" w:hAnsi="Courier New" w:cs="Courier New"/>
          <w:sz w:val="18"/>
          <w:lang w:val="en-US"/>
        </w:rPr>
        <w:t>:8009</w:t>
      </w:r>
    </w:p>
    <w:p w14:paraId="03D8F1F5"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&lt;/Proxy&gt;</w:t>
      </w:r>
    </w:p>
    <w:p w14:paraId="34C6F36F"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ProxyRequests Off</w:t>
      </w:r>
    </w:p>
    <w:p w14:paraId="4F75C257"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ProxyPreserveHost On</w:t>
      </w:r>
    </w:p>
    <w:p w14:paraId="73AD5559"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ProxyPass / balancer://agenda2proxy/ stickysession=JSESSIONID|jsessionid nofailover=On</w:t>
      </w:r>
    </w:p>
    <w:p w14:paraId="5BB03E0D" w14:textId="77777777" w:rsidR="00626B90" w:rsidRPr="00AC4461" w:rsidRDefault="00626B90" w:rsidP="00626B90">
      <w:pPr>
        <w:spacing w:after="102"/>
        <w:ind w:left="-5"/>
        <w:rPr>
          <w:lang w:val="en-US"/>
        </w:rPr>
      </w:pPr>
      <w:r w:rsidRPr="00AC4461">
        <w:rPr>
          <w:rFonts w:ascii="Courier New" w:eastAsia="Courier New" w:hAnsi="Courier New" w:cs="Courier New"/>
          <w:sz w:val="18"/>
          <w:lang w:val="en-US"/>
        </w:rPr>
        <w:t>ProxyPassReverse / https://</w:t>
      </w:r>
      <w:r w:rsidRPr="00AC4461">
        <w:rPr>
          <w:rFonts w:ascii="Courier New" w:eastAsia="Courier New" w:hAnsi="Courier New" w:cs="Courier New"/>
          <w:b/>
          <w:sz w:val="18"/>
          <w:lang w:val="en-US"/>
        </w:rPr>
        <w:t>{apache-host}:{apache-port}</w:t>
      </w:r>
      <w:r w:rsidRPr="00AC4461">
        <w:rPr>
          <w:rFonts w:ascii="Courier New" w:eastAsia="Courier New" w:hAnsi="Courier New" w:cs="Courier New"/>
          <w:sz w:val="18"/>
          <w:lang w:val="en-US"/>
        </w:rPr>
        <w:t>/</w:t>
      </w:r>
    </w:p>
    <w:p w14:paraId="13496958" w14:textId="77777777" w:rsidR="00626B90" w:rsidRDefault="00626B90" w:rsidP="00626B90">
      <w:pPr>
        <w:spacing w:after="243" w:line="263" w:lineRule="auto"/>
        <w:ind w:left="-5" w:right="-11"/>
      </w:pPr>
      <w:r>
        <w:rPr>
          <w:rFonts w:ascii="Courier New" w:eastAsia="Courier New" w:hAnsi="Courier New" w:cs="Courier New"/>
          <w:sz w:val="18"/>
        </w:rPr>
        <w:t xml:space="preserve">&lt;/VirtualHost&gt; </w:t>
      </w:r>
      <w:r>
        <w:rPr>
          <w:rFonts w:ascii="Courier New" w:eastAsia="Courier New" w:hAnsi="Courier New" w:cs="Courier New"/>
        </w:rPr>
        <w:t xml:space="preserve">donde </w:t>
      </w:r>
      <w:r>
        <w:rPr>
          <w:rFonts w:ascii="Courier New" w:eastAsia="Courier New" w:hAnsi="Courier New" w:cs="Courier New"/>
          <w:b/>
        </w:rPr>
        <w:t>{apache-port}</w:t>
      </w:r>
      <w:r>
        <w:rPr>
          <w:rFonts w:ascii="Courier New" w:eastAsia="Courier New" w:hAnsi="Courier New" w:cs="Courier New"/>
        </w:rPr>
        <w:t xml:space="preserve"> debe ser sustituido por el puerto por el cual se desea que Apache HTTPd Server atienda conexiones (usualmente es el 443), </w:t>
      </w:r>
      <w:r>
        <w:rPr>
          <w:rFonts w:ascii="Courier New" w:eastAsia="Courier New" w:hAnsi="Courier New" w:cs="Courier New"/>
          <w:b/>
        </w:rPr>
        <w:t xml:space="preserve">{certificado} </w:t>
      </w:r>
      <w:r>
        <w:rPr>
          <w:rFonts w:ascii="Courier New" w:eastAsia="Courier New" w:hAnsi="Courier New" w:cs="Courier New"/>
        </w:rPr>
        <w:t xml:space="preserve">debe ser sustituido por la ruta completa al archivo que contiene el certificado a utilizar para entregarle a los usuarios que se conecten (debe estar en formato PEM) y </w:t>
      </w:r>
      <w:r>
        <w:rPr>
          <w:rFonts w:ascii="Courier New" w:eastAsia="Courier New" w:hAnsi="Courier New" w:cs="Courier New"/>
          <w:b/>
        </w:rPr>
        <w:t>{apache-host}</w:t>
      </w:r>
      <w:r>
        <w:rPr>
          <w:rFonts w:ascii="Courier New" w:eastAsia="Courier New" w:hAnsi="Courier New" w:cs="Courier New"/>
        </w:rPr>
        <w:t xml:space="preserve"> debe ser sustituido por el nombre o dirección IP del servidor Apache HTTPd Server.</w:t>
      </w:r>
    </w:p>
    <w:p w14:paraId="025B08AC" w14:textId="77777777" w:rsidR="00626B90" w:rsidRDefault="00626B90" w:rsidP="00626B90">
      <w:pPr>
        <w:pStyle w:val="Ttulo2"/>
        <w:ind w:left="-5"/>
      </w:pPr>
      <w:bookmarkStart w:id="23" w:name="_Toc83639305"/>
      <w:r>
        <w:t>3.10 Mejorar la seguridad del servidor</w:t>
      </w:r>
      <w:bookmarkEnd w:id="23"/>
    </w:p>
    <w:p w14:paraId="79686EB2" w14:textId="77777777" w:rsidR="00626B90" w:rsidRDefault="00626B90" w:rsidP="00626B90">
      <w:pPr>
        <w:spacing w:after="196"/>
        <w:ind w:left="-5" w:right="7"/>
      </w:pPr>
      <w:r>
        <w:t>De fábrica tanto Wildfly como Apache HTTPd Server ofrecen características que usualmente son consideradas inseguras. Por esta razón es necesario aplicar algunos cambios con el objetivo de hacer un poco más segura la instalación.</w:t>
      </w:r>
    </w:p>
    <w:p w14:paraId="366B960F" w14:textId="77777777" w:rsidR="00626B90" w:rsidRDefault="00626B90" w:rsidP="00626B90">
      <w:pPr>
        <w:pStyle w:val="Ttulo3"/>
        <w:ind w:left="-5"/>
      </w:pPr>
      <w:bookmarkStart w:id="24" w:name="_Toc83639306"/>
      <w:r>
        <w:t>3.10.1 Mejoras en la seguridad de Wildfly</w:t>
      </w:r>
      <w:bookmarkEnd w:id="24"/>
    </w:p>
    <w:p w14:paraId="58687D83" w14:textId="77777777" w:rsidR="00626B90" w:rsidRDefault="00626B90" w:rsidP="00626B90">
      <w:pPr>
        <w:ind w:left="-5" w:right="7"/>
      </w:pPr>
      <w:r>
        <w:t xml:space="preserve">En primer lugar, se debe deshabilitar la página de bienvenida del servidor, para lo cual se debe editar el archivo </w:t>
      </w:r>
      <w:r>
        <w:rPr>
          <w:rFonts w:ascii="Verdana" w:eastAsia="Verdana" w:hAnsi="Verdana" w:cs="Verdana"/>
          <w:b/>
        </w:rPr>
        <w:t>{WILDFLY_HOME}/standalone/configuration/standalone.xml</w:t>
      </w:r>
      <w:r>
        <w:t xml:space="preserve"> y modificar el valor de la propiedad “ enable-welcome-root” pasando de “true” a “false”.</w:t>
      </w:r>
    </w:p>
    <w:p w14:paraId="3BA3F00B" w14:textId="77777777" w:rsidR="00626B90" w:rsidRDefault="00626B90" w:rsidP="00626B90">
      <w:pPr>
        <w:spacing w:after="14"/>
        <w:ind w:left="-5" w:right="7"/>
      </w:pPr>
      <w:r>
        <w:t xml:space="preserve">También es recomendable ocultar el nombre y versión del servidor Wildfly en uso; para esto editar el archivo </w:t>
      </w:r>
      <w:r>
        <w:rPr>
          <w:rFonts w:ascii="Verdana" w:eastAsia="Verdana" w:hAnsi="Verdana" w:cs="Verdana"/>
          <w:b/>
        </w:rPr>
        <w:t>{WILDFLY_HOME}/standalone/configuration/standalone.xml</w:t>
      </w:r>
      <w:r>
        <w:t xml:space="preserve"> y añadir la sección “&lt;system-properties&gt;” justo debajo de “&lt;/extensions&gt;” con el siguiente contenido (el texto está disponible en el archivo </w:t>
      </w:r>
      <w:r>
        <w:rPr>
          <w:rFonts w:ascii="Verdana" w:eastAsia="Verdana" w:hAnsi="Verdana" w:cs="Verdana"/>
          <w:b/>
        </w:rPr>
        <w:t>wildflysystemproperties.txt</w:t>
      </w:r>
      <w:r>
        <w:t xml:space="preserve"> en la carpeta configuracion del paquete instalador):</w:t>
      </w:r>
    </w:p>
    <w:p w14:paraId="1B3CAD97"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&lt;system-properties&gt;</w:t>
      </w:r>
    </w:p>
    <w:p w14:paraId="01DC3A4C"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&lt;property name="org.apache.coyote.http11.Http11Protocol.COMPRESSION" value="on"/&gt;   &lt;property name="org.apache.coyote.http11.Http11Protocol.COMPRESSION_MIME_TYPES" value="text/javascript,text/css,text/html,text/xml,text/json"/&gt;</w:t>
      </w:r>
    </w:p>
    <w:p w14:paraId="78B5312D"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&lt;property name="org.apache.tomcat.util.http.Parameters.MAX_COUNT" value="10000"/&gt;   &lt;property </w:t>
      </w:r>
      <w:r w:rsidRPr="00AC4461">
        <w:rPr>
          <w:rFonts w:ascii="Courier New" w:eastAsia="Courier New" w:hAnsi="Courier New" w:cs="Courier New"/>
          <w:sz w:val="18"/>
          <w:lang w:val="en-US"/>
        </w:rPr>
        <w:lastRenderedPageBreak/>
        <w:t>name="org.apache.coyote.http11.Http11Protocol.SERVER" value="Server undisclosed"/&gt;</w:t>
      </w:r>
    </w:p>
    <w:p w14:paraId="5A2C74B3" w14:textId="77777777" w:rsidR="00626B90" w:rsidRPr="00AC4461" w:rsidRDefault="00626B90" w:rsidP="00626B90">
      <w:pPr>
        <w:spacing w:after="143" w:line="253" w:lineRule="auto"/>
        <w:ind w:left="-5" w:right="4"/>
        <w:rPr>
          <w:lang w:val="en-US"/>
        </w:rPr>
      </w:pPr>
      <w:r w:rsidRPr="00AC4461">
        <w:rPr>
          <w:rFonts w:ascii="Courier New" w:eastAsia="Courier New" w:hAnsi="Courier New" w:cs="Courier New"/>
          <w:sz w:val="18"/>
          <w:lang w:val="en-US"/>
        </w:rPr>
        <w:t xml:space="preserve">  &lt;property name="org.apache.catalina.connector.URI_ENCODING" value="UTF-8"/&gt; &lt;/system-properties&gt;</w:t>
      </w:r>
    </w:p>
    <w:p w14:paraId="7685D06A" w14:textId="77777777" w:rsidR="00626B90" w:rsidRDefault="00626B90" w:rsidP="00626B90">
      <w:pPr>
        <w:spacing w:after="196"/>
        <w:ind w:left="-5" w:right="7"/>
      </w:pPr>
      <w:r>
        <w:rPr>
          <w:rFonts w:ascii="Verdana" w:eastAsia="Verdana" w:hAnsi="Verdana" w:cs="Verdana"/>
          <w:b/>
        </w:rPr>
        <w:t>Nota</w:t>
      </w:r>
      <w:r>
        <w:t>: si la sección “&lt;system-properties&gt;” ya está presente en el archivo se debe añadir este contenido verificando que ninguna propiedad quede duplicada.</w:t>
      </w:r>
    </w:p>
    <w:p w14:paraId="0699671A" w14:textId="77777777" w:rsidR="00626B90" w:rsidRDefault="00626B90" w:rsidP="00626B90">
      <w:pPr>
        <w:pStyle w:val="Ttulo3"/>
        <w:ind w:left="-5"/>
      </w:pPr>
      <w:bookmarkStart w:id="25" w:name="_Toc83639307"/>
      <w:r>
        <w:t>3.10.2 Mejoras en la seguridad de Apache HTTPd Server</w:t>
      </w:r>
      <w:bookmarkEnd w:id="25"/>
    </w:p>
    <w:p w14:paraId="4614F5D6" w14:textId="77777777" w:rsidR="00626B90" w:rsidRDefault="00626B90" w:rsidP="00626B90">
      <w:pPr>
        <w:ind w:left="-5" w:right="7"/>
      </w:pPr>
      <w:r>
        <w:rPr>
          <w:rFonts w:ascii="Verdana" w:eastAsia="Verdana" w:hAnsi="Verdana" w:cs="Verdana"/>
          <w:b/>
        </w:rPr>
        <w:t>Nota</w:t>
      </w:r>
      <w:r>
        <w:t>: la configuración que se explica a continuación debe hacerse dentro del host virtual definido para esta aplicación, según la sección Error: no se encontró el origen de la referencia.</w:t>
      </w:r>
    </w:p>
    <w:p w14:paraId="2D27DEB9" w14:textId="77777777" w:rsidR="00626B90" w:rsidRDefault="00626B90" w:rsidP="00626B90">
      <w:pPr>
        <w:spacing w:after="14"/>
        <w:ind w:left="-5" w:right="7"/>
      </w:pPr>
      <w:r>
        <w:t xml:space="preserve">El objetivo de esta configuración es modificar algunas cabeceras del servidor Apache HTTPd Server para ocultar el nombre y la versión del servidor en uso, impedir que la aplicación sea incluida dentro un i-frame de terceros, entre otras cosas (el texto está disponible en el archivo </w:t>
      </w:r>
      <w:r>
        <w:rPr>
          <w:rFonts w:ascii="Verdana" w:eastAsia="Verdana" w:hAnsi="Verdana" w:cs="Verdana"/>
          <w:b/>
        </w:rPr>
        <w:t>apacheheaders.txt</w:t>
      </w:r>
      <w:r>
        <w:t xml:space="preserve"> en la carpeta configuracion del paquete instalador):</w:t>
      </w:r>
    </w:p>
    <w:p w14:paraId="6D9819B9"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#Habilitar el módulo headers</w:t>
      </w:r>
    </w:p>
    <w:p w14:paraId="7F1FC916"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LoadModule headers_module modules/mod_headers.so</w:t>
      </w:r>
    </w:p>
    <w:p w14:paraId="01724D01" w14:textId="77777777" w:rsidR="00626B90" w:rsidRPr="00FC6E21" w:rsidRDefault="00626B90" w:rsidP="00626B90">
      <w:pPr>
        <w:spacing w:after="5" w:line="253" w:lineRule="auto"/>
        <w:ind w:left="-5" w:right="4"/>
        <w:rPr>
          <w:lang w:val="en-US"/>
        </w:rPr>
      </w:pPr>
      <w:r w:rsidRPr="00FC6E21">
        <w:rPr>
          <w:rFonts w:ascii="Courier New" w:eastAsia="Courier New" w:hAnsi="Courier New" w:cs="Courier New"/>
          <w:sz w:val="18"/>
          <w:lang w:val="en-US"/>
        </w:rPr>
        <w:t>…</w:t>
      </w:r>
    </w:p>
    <w:p w14:paraId="1900C428" w14:textId="77777777" w:rsidR="00626B90" w:rsidRPr="00FC6E21" w:rsidRDefault="00626B90" w:rsidP="00626B90">
      <w:pPr>
        <w:spacing w:after="5" w:line="253" w:lineRule="auto"/>
        <w:ind w:left="-5" w:right="4"/>
        <w:rPr>
          <w:lang w:val="en-US"/>
        </w:rPr>
      </w:pPr>
      <w:r w:rsidRPr="00FC6E21">
        <w:rPr>
          <w:rFonts w:ascii="Courier New" w:eastAsia="Courier New" w:hAnsi="Courier New" w:cs="Courier New"/>
          <w:sz w:val="18"/>
          <w:lang w:val="en-US"/>
        </w:rPr>
        <w:t>#Establecer las cabeceras deseadas</w:t>
      </w:r>
    </w:p>
    <w:p w14:paraId="4D71ED20" w14:textId="77777777" w:rsidR="00626B90" w:rsidRPr="00FC6E21" w:rsidRDefault="00626B90" w:rsidP="00626B90">
      <w:pPr>
        <w:spacing w:after="5" w:line="253" w:lineRule="auto"/>
        <w:ind w:left="-5" w:right="4"/>
        <w:rPr>
          <w:lang w:val="en-US"/>
        </w:rPr>
      </w:pPr>
      <w:r w:rsidRPr="00FC6E21">
        <w:rPr>
          <w:rFonts w:ascii="Courier New" w:eastAsia="Courier New" w:hAnsi="Courier New" w:cs="Courier New"/>
          <w:sz w:val="18"/>
          <w:lang w:val="en-US"/>
        </w:rPr>
        <w:t>Header set Server "Undisclosed server"</w:t>
      </w:r>
    </w:p>
    <w:p w14:paraId="26A2CB9E"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Header set X-Powered-By "JSF"</w:t>
      </w:r>
    </w:p>
    <w:p w14:paraId="4E6A263E"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Header set Strict-Transport-Security "max-age=31536000; includeSubDomains"</w:t>
      </w:r>
    </w:p>
    <w:p w14:paraId="5949FB0E" w14:textId="77777777" w:rsidR="00626B90" w:rsidRPr="00AC4461" w:rsidRDefault="00626B90" w:rsidP="00626B90">
      <w:pPr>
        <w:spacing w:after="28" w:line="253" w:lineRule="auto"/>
        <w:ind w:left="-5" w:right="4"/>
        <w:rPr>
          <w:lang w:val="en-US"/>
        </w:rPr>
      </w:pPr>
      <w:r w:rsidRPr="00AC4461">
        <w:rPr>
          <w:rFonts w:ascii="Courier New" w:eastAsia="Courier New" w:hAnsi="Courier New" w:cs="Courier New"/>
          <w:sz w:val="18"/>
          <w:lang w:val="en-US"/>
        </w:rPr>
        <w:t>Header set X-Frame-Options "SAMEORIGIN"</w:t>
      </w:r>
    </w:p>
    <w:p w14:paraId="06311C76" w14:textId="77777777" w:rsidR="00626B90" w:rsidRPr="00AC4461" w:rsidRDefault="00626B90" w:rsidP="00626B90">
      <w:pPr>
        <w:spacing w:after="231"/>
        <w:ind w:left="-5" w:right="7"/>
        <w:rPr>
          <w:lang w:val="en-US"/>
        </w:rPr>
      </w:pPr>
      <w:r w:rsidRPr="00AC4461">
        <w:rPr>
          <w:lang w:val="en-US"/>
        </w:rPr>
        <w:t>Header set X-Content-Type-Options "nosniff"</w:t>
      </w:r>
    </w:p>
    <w:p w14:paraId="251D7C36" w14:textId="77777777" w:rsidR="00626B90" w:rsidRDefault="00626B90" w:rsidP="00626B90">
      <w:pPr>
        <w:pStyle w:val="Ttulo2"/>
        <w:ind w:left="-5"/>
      </w:pPr>
      <w:bookmarkStart w:id="26" w:name="_Toc83639308"/>
      <w:r>
        <w:t>3.11 Configurar el dominio de seguridad</w:t>
      </w:r>
      <w:bookmarkEnd w:id="26"/>
    </w:p>
    <w:p w14:paraId="7732F6EF" w14:textId="77777777" w:rsidR="00626B90" w:rsidRDefault="00626B90" w:rsidP="00626B90">
      <w:pPr>
        <w:ind w:left="-5" w:right="7"/>
      </w:pPr>
      <w:r>
        <w:t xml:space="preserve">La aplicación delega al servidor de aplicaciones Wildfly la autenticación de los usuarios que intentan acceder a ella (validar nombres de usuario y contraseña). Para que el servidor de aplicaciones Wildfly pueda encargarse de esta tarea debe ser configurado un </w:t>
      </w:r>
      <w:r>
        <w:rPr>
          <w:rFonts w:ascii="Verdana" w:eastAsia="Verdana" w:hAnsi="Verdana" w:cs="Verdana"/>
          <w:b/>
        </w:rPr>
        <w:t>dominio de seguridad</w:t>
      </w:r>
      <w:r>
        <w:t xml:space="preserve">. </w:t>
      </w:r>
    </w:p>
    <w:p w14:paraId="79382E6D" w14:textId="2AAFAC5F" w:rsidR="00626B90" w:rsidRDefault="00626B90" w:rsidP="00626B90">
      <w:pPr>
        <w:ind w:left="-5" w:right="7"/>
      </w:pPr>
      <w:r>
        <w:t xml:space="preserve">Según se desee utilizar el Sistema de Control de Acceso de AGESIC (IDURUGUAY) o no, el mecanismo de configuración es diferente. En esta sección se continuación se describen ambos mecanismos. Es importante tener en cuenta </w:t>
      </w:r>
      <w:r w:rsidR="008B7983">
        <w:t>que,</w:t>
      </w:r>
      <w:r>
        <w:t xml:space="preserve"> si bien la configuración del dominio de seguridad se realiza en el servidor de aplicaciones Wildfly y puede ser utilizada tanto desde la parte pública como de la parte privada de la aplicación, cada una de estas partes a su vez debe ser configurada en forma independiente como se explica en la secciones 5.1.1 y 5.1.2.</w:t>
      </w:r>
    </w:p>
    <w:p w14:paraId="7B59F252" w14:textId="77777777" w:rsidR="00626B90" w:rsidRDefault="00626B90" w:rsidP="00626B90">
      <w:pPr>
        <w:spacing w:after="196"/>
        <w:ind w:left="-5" w:right="7"/>
      </w:pPr>
      <w:r>
        <w:rPr>
          <w:rFonts w:ascii="Verdana" w:eastAsia="Verdana" w:hAnsi="Verdana" w:cs="Verdana"/>
          <w:b/>
        </w:rPr>
        <w:t>Nota</w:t>
      </w:r>
      <w:r>
        <w:t>: a los efectos de cumplir con las normas de seguridad requeridas por AGESIC es obligatorio el uso de IDURUGUAY. En el caso de las instalaciones dentro de los ambientes de los organismos serán los responsables de seguridad de éstos la determinación si se exige el uso de IDURUGUAY o no. Si no se está seguro si se requiere la configuración de IDURUGUAY o no, se puede considerar lo siguiente: si alguna de las dos partes de la aplicación (pública o privada) requiere autenticación, se debe configurar IDURUGUAY (como se describió, más adelante se explica cómo configurar cada una de las partes para utilizar IDURUGUAY).</w:t>
      </w:r>
    </w:p>
    <w:p w14:paraId="44B23531" w14:textId="77777777" w:rsidR="00626B90" w:rsidRDefault="00626B90" w:rsidP="00626B90">
      <w:pPr>
        <w:pStyle w:val="Ttulo3"/>
        <w:spacing w:after="173" w:line="257" w:lineRule="auto"/>
        <w:ind w:left="-15"/>
      </w:pPr>
      <w:bookmarkStart w:id="27" w:name="_Toc83639309"/>
      <w:r>
        <w:t xml:space="preserve">3.11.1 </w:t>
      </w:r>
      <w:r>
        <w:rPr>
          <w:rFonts w:ascii="Verdana" w:eastAsia="Verdana" w:hAnsi="Verdana" w:cs="Verdana"/>
          <w:color w:val="5983B0"/>
          <w:sz w:val="20"/>
        </w:rPr>
        <w:t>Dominios de seguridad para SAE</w:t>
      </w:r>
      <w:bookmarkEnd w:id="27"/>
    </w:p>
    <w:p w14:paraId="03AF66F4" w14:textId="77777777" w:rsidR="00626B90" w:rsidRDefault="00626B90" w:rsidP="00626B90">
      <w:pPr>
        <w:pStyle w:val="Ttulo4"/>
        <w:spacing w:after="115"/>
        <w:ind w:left="-5"/>
      </w:pPr>
      <w:r>
        <w:rPr>
          <w:rFonts w:ascii="Arial" w:eastAsia="Arial" w:hAnsi="Arial" w:cs="Arial"/>
          <w:i w:val="0"/>
        </w:rPr>
        <w:t>3.11.1.1 Configuración sin  IDURUGUAY</w:t>
      </w:r>
    </w:p>
    <w:p w14:paraId="7B0D636C" w14:textId="77777777" w:rsidR="00626B90" w:rsidRDefault="00626B90" w:rsidP="00626B90">
      <w:pPr>
        <w:ind w:left="-5" w:right="7"/>
      </w:pPr>
      <w:r>
        <w:t>Cuando no se requiere el uso de IDURUGUAY, la aplicación ofrece realizar la autenticación de los usuarios contra la base de datos local propia de la aplicación.</w:t>
      </w:r>
    </w:p>
    <w:p w14:paraId="4BAC1CB2" w14:textId="77777777" w:rsidR="00626B90" w:rsidRDefault="00626B90" w:rsidP="00626B90">
      <w:pPr>
        <w:spacing w:after="104" w:line="249" w:lineRule="auto"/>
        <w:ind w:left="-5"/>
      </w:pPr>
      <w:r>
        <w:rPr>
          <w:rFonts w:ascii="Verdana" w:eastAsia="Verdana" w:hAnsi="Verdana" w:cs="Verdana"/>
          <w:b/>
          <w:u w:val="single" w:color="000000"/>
        </w:rPr>
        <w:lastRenderedPageBreak/>
        <w:t>Autenticación contra la base de datos local</w:t>
      </w:r>
    </w:p>
    <w:p w14:paraId="24D5B940" w14:textId="68CBF7C4" w:rsidR="00626B90" w:rsidRDefault="00626B90" w:rsidP="00626B90">
      <w:pPr>
        <w:spacing w:after="14"/>
        <w:ind w:left="-5" w:right="7"/>
      </w:pPr>
      <w:r>
        <w:t xml:space="preserve">En el caso de preferir que la autenticación de los usuarios sea realizada contra la base de datos local de la aplicación el proceso es el siguiente: editar el archivo </w:t>
      </w:r>
      <w:r>
        <w:rPr>
          <w:rFonts w:ascii="Verdana" w:eastAsia="Verdana" w:hAnsi="Verdana" w:cs="Verdana"/>
          <w:b/>
        </w:rPr>
        <w:t>{WILDFLY_HOME}/standalone/configuration/standalone.xml</w:t>
      </w:r>
      <w:r>
        <w:t>, buscar el subsistema “</w:t>
      </w:r>
      <w:r>
        <w:rPr>
          <w:rFonts w:ascii="Verdana" w:eastAsia="Verdana" w:hAnsi="Verdana" w:cs="Verdana"/>
          <w:b/>
        </w:rPr>
        <w:t>urn:jboss:domain:security:2.0</w:t>
      </w:r>
      <w:r>
        <w:t xml:space="preserve">” y copiar dentro de él el siguiente texto (el texto está disponible en el archivo </w:t>
      </w:r>
      <w:r>
        <w:rPr>
          <w:rFonts w:ascii="Verdana" w:eastAsia="Verdana" w:hAnsi="Verdana" w:cs="Verdana"/>
          <w:b/>
        </w:rPr>
        <w:t>securitydomain-siniduruguay-bd.txt</w:t>
      </w:r>
      <w:r>
        <w:t xml:space="preserve"> en la carpeta </w:t>
      </w:r>
      <w:r w:rsidR="00223DA6">
        <w:t>configuración</w:t>
      </w:r>
      <w:r>
        <w:t xml:space="preserve"> del paquete instalador):</w:t>
      </w:r>
    </w:p>
    <w:p w14:paraId="02CD5A1C" w14:textId="77777777" w:rsidR="00223DA6" w:rsidRDefault="00223DA6" w:rsidP="00626B90">
      <w:pPr>
        <w:spacing w:after="14"/>
        <w:ind w:left="-5" w:right="7"/>
      </w:pPr>
    </w:p>
    <w:p w14:paraId="3E4CAB34"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&lt;security-domain name="SDSAE" cache-type="default"&gt;</w:t>
      </w:r>
    </w:p>
    <w:p w14:paraId="1E50BFC3"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&lt;authentication&gt;</w:t>
      </w:r>
    </w:p>
    <w:p w14:paraId="1AD95576"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&lt;login-module code="uy.gub.imm.sae.login.SAEPorEmpresaLoginModule" flag="sufficient" module="lat.sofis.saelogin"&gt;</w:t>
      </w:r>
    </w:p>
    <w:p w14:paraId="1EB05D7F"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&lt;module-option name="dsJndiName" value="java:/postgres-sae-ds"/&gt;</w:t>
      </w:r>
    </w:p>
    <w:p w14:paraId="6EFF8B81"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&lt;/login-module&gt;</w:t>
      </w:r>
    </w:p>
    <w:p w14:paraId="5C97C0CF"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&lt;login-module code="uy.gub.imm.sae.login.SAEAutoLoginModule" flag="sufficient" </w:t>
      </w:r>
      <w:r w:rsidRPr="00AC4461">
        <w:rPr>
          <w:rFonts w:ascii="Courier New" w:eastAsia="Courier New" w:hAnsi="Courier New" w:cs="Courier New"/>
          <w:sz w:val="18"/>
          <w:lang w:val="en-US"/>
        </w:rPr>
        <w:tab/>
        <w:t xml:space="preserve">module="lat.sofis.saelogin"&gt; </w:t>
      </w:r>
    </w:p>
    <w:p w14:paraId="44CCA33C"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&lt;module-option name="dsJndiName" value="java:/postgres-sae-ds"/&gt; </w:t>
      </w:r>
    </w:p>
    <w:p w14:paraId="799F0D0F"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&lt;module-option name="enabled" value="true"/&gt;</w:t>
      </w:r>
    </w:p>
    <w:p w14:paraId="65C4F79A"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&lt;/login-module&gt;</w:t>
      </w:r>
    </w:p>
    <w:p w14:paraId="505BB23A"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&lt;login-module code="uy.gub.imm.sae.login.SAEAnonimoLoginModule" flag="sufficient" module="lat.sofis.saelogin"&gt;</w:t>
      </w:r>
    </w:p>
    <w:p w14:paraId="68D12865"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&lt;module-option name="dsJndiName" value="java:/postgres-sae-ds"/&gt;</w:t>
      </w:r>
    </w:p>
    <w:p w14:paraId="3B0795EA"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&lt;/login-module&gt;</w:t>
      </w:r>
    </w:p>
    <w:p w14:paraId="2D0F0913" w14:textId="77777777" w:rsidR="00AC4461" w:rsidRPr="00AC4461" w:rsidRDefault="00AC4461" w:rsidP="00AC4461">
      <w:pPr>
        <w:spacing w:after="5" w:line="253" w:lineRule="auto"/>
        <w:ind w:left="-5" w:right="4"/>
        <w:rPr>
          <w:rFonts w:ascii="Courier New" w:eastAsia="Courier New" w:hAnsi="Courier New" w:cs="Courier New"/>
          <w:sz w:val="18"/>
          <w:lang w:val="en-US"/>
        </w:rPr>
      </w:pPr>
      <w:r w:rsidRPr="00AC4461">
        <w:rPr>
          <w:rFonts w:ascii="Courier New" w:eastAsia="Courier New" w:hAnsi="Courier New" w:cs="Courier New"/>
          <w:sz w:val="18"/>
          <w:lang w:val="en-US"/>
        </w:rPr>
        <w:t xml:space="preserve">  &lt;/authentication&gt;</w:t>
      </w:r>
    </w:p>
    <w:p w14:paraId="45D50FD0" w14:textId="03F2047D" w:rsidR="00626B90" w:rsidRPr="00AC4461" w:rsidRDefault="00AC4461" w:rsidP="00AC4461">
      <w:pPr>
        <w:spacing w:after="5" w:line="253" w:lineRule="auto"/>
        <w:ind w:left="-5" w:right="4"/>
        <w:rPr>
          <w:lang w:val="en-US"/>
        </w:rPr>
      </w:pPr>
      <w:r w:rsidRPr="00AC4461">
        <w:rPr>
          <w:rFonts w:ascii="Courier New" w:eastAsia="Courier New" w:hAnsi="Courier New" w:cs="Courier New"/>
          <w:sz w:val="18"/>
          <w:lang w:val="en-US"/>
        </w:rPr>
        <w:t>&lt;/security-domain</w:t>
      </w:r>
      <w:r>
        <w:rPr>
          <w:rFonts w:ascii="Courier New" w:eastAsia="Courier New" w:hAnsi="Courier New" w:cs="Courier New"/>
          <w:sz w:val="18"/>
          <w:lang w:val="en-US"/>
        </w:rPr>
        <w:t>&gt;</w:t>
      </w:r>
    </w:p>
    <w:p w14:paraId="19CC6AEB" w14:textId="77777777" w:rsidR="00626B90" w:rsidRDefault="00626B90" w:rsidP="00626B90">
      <w:pPr>
        <w:spacing w:after="175"/>
        <w:ind w:left="-5" w:right="7"/>
      </w:pPr>
      <w:r>
        <w:t>Notar que no se requiere realizar ninguna modificación.</w:t>
      </w:r>
    </w:p>
    <w:p w14:paraId="522E705E" w14:textId="77777777" w:rsidR="00626B90" w:rsidRDefault="00626B90" w:rsidP="00626B90">
      <w:pPr>
        <w:pStyle w:val="Ttulo4"/>
        <w:spacing w:after="324"/>
        <w:ind w:left="-5"/>
      </w:pPr>
      <w:r>
        <w:rPr>
          <w:rFonts w:ascii="Arial" w:eastAsia="Arial" w:hAnsi="Arial" w:cs="Arial"/>
        </w:rPr>
        <w:t xml:space="preserve">3.11.1.2 </w:t>
      </w:r>
      <w:r>
        <w:rPr>
          <w:rFonts w:ascii="Arial" w:eastAsia="Arial" w:hAnsi="Arial" w:cs="Arial"/>
          <w:i w:val="0"/>
        </w:rPr>
        <w:t>Configuración con IDURUGUAY con protocolo SAML</w:t>
      </w:r>
    </w:p>
    <w:p w14:paraId="5A99AC6D" w14:textId="77777777" w:rsidR="00626B90" w:rsidRDefault="00626B90" w:rsidP="00626B90">
      <w:pPr>
        <w:ind w:left="-5" w:right="7"/>
      </w:pPr>
      <w:r>
        <w:t>Cuando se requiere configurar IDURUGUAY el proceso es algo más complejo, requiriendo incluso interacción con AGESIC para solicitar autorización para la conexión al Sistema. El procedimiento para configurar IDURUGUAY con protocolo SAML es el siguiente:</w:t>
      </w:r>
    </w:p>
    <w:p w14:paraId="5478A91D" w14:textId="77777777" w:rsidR="00626B90" w:rsidRDefault="00626B90" w:rsidP="00106DF7">
      <w:pPr>
        <w:numPr>
          <w:ilvl w:val="0"/>
          <w:numId w:val="13"/>
        </w:numPr>
        <w:spacing w:after="106" w:line="250" w:lineRule="auto"/>
        <w:ind w:right="7" w:hanging="360"/>
        <w:jc w:val="both"/>
      </w:pPr>
      <w:r>
        <w:t>Obtener un certificado digital para utilizar con el Sistema IDURUGUAY.</w:t>
      </w:r>
    </w:p>
    <w:p w14:paraId="33FC9D5F" w14:textId="77777777" w:rsidR="00626B90" w:rsidRDefault="00626B90" w:rsidP="00106DF7">
      <w:pPr>
        <w:numPr>
          <w:ilvl w:val="0"/>
          <w:numId w:val="13"/>
        </w:numPr>
        <w:spacing w:after="106" w:line="250" w:lineRule="auto"/>
        <w:ind w:right="7" w:hanging="360"/>
        <w:jc w:val="both"/>
      </w:pPr>
      <w:r>
        <w:t>Solicitar a AGESIC permiso para realizar la integración con el IDURUGUAY.</w:t>
      </w:r>
    </w:p>
    <w:p w14:paraId="7D2E0533" w14:textId="77777777" w:rsidR="00626B90" w:rsidRDefault="00626B90" w:rsidP="00106DF7">
      <w:pPr>
        <w:numPr>
          <w:ilvl w:val="0"/>
          <w:numId w:val="13"/>
        </w:numPr>
        <w:spacing w:after="106" w:line="250" w:lineRule="auto"/>
        <w:ind w:right="7" w:hanging="360"/>
        <w:jc w:val="both"/>
      </w:pPr>
      <w:r>
        <w:t>Agregar bindings en el servidor de aplicaciones.</w:t>
      </w:r>
    </w:p>
    <w:p w14:paraId="698A5E80" w14:textId="77777777" w:rsidR="00626B90" w:rsidRDefault="00626B90" w:rsidP="00106DF7">
      <w:pPr>
        <w:numPr>
          <w:ilvl w:val="0"/>
          <w:numId w:val="13"/>
        </w:numPr>
        <w:spacing w:after="106" w:line="250" w:lineRule="auto"/>
        <w:ind w:right="7" w:hanging="360"/>
        <w:jc w:val="both"/>
      </w:pPr>
      <w:r>
        <w:t>Finalizar la configuración del dominio de seguridad.</w:t>
      </w:r>
    </w:p>
    <w:p w14:paraId="7C5840C5" w14:textId="77777777" w:rsidR="00626B90" w:rsidRDefault="00626B90" w:rsidP="00106DF7">
      <w:pPr>
        <w:numPr>
          <w:ilvl w:val="0"/>
          <w:numId w:val="13"/>
        </w:numPr>
        <w:spacing w:after="106" w:line="250" w:lineRule="auto"/>
        <w:ind w:right="7" w:hanging="360"/>
        <w:jc w:val="both"/>
      </w:pPr>
      <w:r>
        <w:t>Configurar Apache HTTPd Server para permitir redirecciones (si aplica).</w:t>
      </w:r>
    </w:p>
    <w:p w14:paraId="60B9B176" w14:textId="77777777" w:rsidR="00626B90" w:rsidRDefault="00626B90" w:rsidP="00626B90">
      <w:pPr>
        <w:spacing w:after="104" w:line="249" w:lineRule="auto"/>
        <w:ind w:left="-5"/>
      </w:pPr>
      <w:r>
        <w:rPr>
          <w:rFonts w:ascii="Verdana" w:eastAsia="Verdana" w:hAnsi="Verdana" w:cs="Verdana"/>
          <w:b/>
          <w:u w:val="single" w:color="000000"/>
        </w:rPr>
        <w:t>1 - Obtener el certificado digital</w:t>
      </w:r>
    </w:p>
    <w:p w14:paraId="4ED9EB49" w14:textId="77777777" w:rsidR="00626B90" w:rsidRDefault="00626B90" w:rsidP="00626B90">
      <w:pPr>
        <w:ind w:left="-5" w:right="7"/>
      </w:pPr>
      <w:r>
        <w:t>Obtener un certificado digital propio que pueda ser registrado ante AGESIC. Hay dos opciones para obtener este certificado: solicitar uno a una autoridad certificadora habilitada por AGESIC o crear uno “casero” (válido solo para ambientes de testing).</w:t>
      </w:r>
    </w:p>
    <w:p w14:paraId="19242D2F" w14:textId="77777777" w:rsidR="00626B90" w:rsidRDefault="00626B90" w:rsidP="00626B90">
      <w:pPr>
        <w:ind w:left="-5" w:right="7"/>
      </w:pPr>
      <w:r>
        <w:rPr>
          <w:rFonts w:ascii="Verdana" w:eastAsia="Verdana" w:hAnsi="Verdana" w:cs="Verdana"/>
          <w:b/>
        </w:rPr>
        <w:t>Caso 1</w:t>
      </w:r>
      <w:r>
        <w:t xml:space="preserve">: si se cuenta con un certificado digital emitido por una autoridad certificadora (AC) reconocida por AGESIC éste debe ser importado a un keystore llamado </w:t>
      </w:r>
      <w:r>
        <w:rPr>
          <w:rFonts w:ascii="Verdana" w:eastAsia="Verdana" w:hAnsi="Verdana" w:cs="Verdana"/>
          <w:b/>
        </w:rPr>
        <w:t>cda-ks.jks</w:t>
      </w:r>
      <w:r>
        <w:t xml:space="preserve"> que debe crearse en el directorio </w:t>
      </w:r>
      <w:r>
        <w:rPr>
          <w:rFonts w:ascii="Verdana" w:eastAsia="Verdana" w:hAnsi="Verdana" w:cs="Verdana"/>
          <w:b/>
        </w:rPr>
        <w:t>{WILDFLY_HOME}/standalone/configuration</w:t>
      </w:r>
      <w:r>
        <w:t>/ con el siguiente comando:</w:t>
      </w:r>
    </w:p>
    <w:p w14:paraId="1BE61980" w14:textId="77777777" w:rsidR="00626B90" w:rsidRPr="00AC4461" w:rsidRDefault="00626B90" w:rsidP="00626B90">
      <w:pPr>
        <w:spacing w:after="7"/>
        <w:ind w:left="-5" w:right="7"/>
        <w:rPr>
          <w:lang w:val="en-US"/>
        </w:rPr>
      </w:pPr>
      <w:r w:rsidRPr="00AC4461">
        <w:rPr>
          <w:lang w:val="en-US"/>
        </w:rPr>
        <w:t xml:space="preserve">&gt; keytool -v -importkeystore -srckeystore </w:t>
      </w:r>
      <w:r w:rsidRPr="00AC4461">
        <w:rPr>
          <w:rFonts w:ascii="Verdana" w:eastAsia="Verdana" w:hAnsi="Verdana" w:cs="Verdana"/>
          <w:b/>
          <w:lang w:val="en-US"/>
        </w:rPr>
        <w:t>{certificado}</w:t>
      </w:r>
      <w:r w:rsidRPr="00AC4461">
        <w:rPr>
          <w:lang w:val="en-US"/>
        </w:rPr>
        <w:t xml:space="preserve"> -srcstoretype PKCS12 -destkeystore </w:t>
      </w:r>
    </w:p>
    <w:p w14:paraId="656D0A88" w14:textId="77777777" w:rsidR="00626B90" w:rsidRDefault="00626B90" w:rsidP="00626B90">
      <w:pPr>
        <w:ind w:left="-5" w:right="7"/>
      </w:pPr>
      <w:r>
        <w:rPr>
          <w:rFonts w:ascii="Verdana" w:eastAsia="Verdana" w:hAnsi="Verdana" w:cs="Verdana"/>
          <w:b/>
        </w:rPr>
        <w:lastRenderedPageBreak/>
        <w:t>{WILDFLY_HOME}</w:t>
      </w:r>
      <w:r>
        <w:t xml:space="preserve">/standalone/configuration/cda-ks.jks -deststoretype JKS remplazando el texto </w:t>
      </w:r>
      <w:r>
        <w:rPr>
          <w:rFonts w:ascii="Verdana" w:eastAsia="Verdana" w:hAnsi="Verdana" w:cs="Verdana"/>
          <w:b/>
        </w:rPr>
        <w:t>{certificado}</w:t>
      </w:r>
      <w:r>
        <w:t xml:space="preserve"> por la ruta completa al archivo que contiene el certificado digital (usualmente de extensión .p12 o .pfx) y </w:t>
      </w:r>
      <w:r>
        <w:rPr>
          <w:rFonts w:ascii="Verdana" w:eastAsia="Verdana" w:hAnsi="Verdana" w:cs="Verdana"/>
          <w:b/>
        </w:rPr>
        <w:t>{WILDFLY_HOME}</w:t>
      </w:r>
      <w:r>
        <w:t xml:space="preserve"> por la ruta absoluta a donde se encuentra instalado el servidor de aplicaciones Wildfly. Al ejecutar este comando el programa keytool solicitará la contraseña del certificado, que debe haber sido proporcionada por el emisor del mismo y la contraseña para el nuevo keystore (ingresar la misma, habrá que ingresarla dos veces). </w:t>
      </w:r>
    </w:p>
    <w:p w14:paraId="2339E4BD" w14:textId="77777777" w:rsidR="00626B90" w:rsidRDefault="00626B90" w:rsidP="00626B90">
      <w:pPr>
        <w:spacing w:after="14"/>
        <w:ind w:left="-5" w:right="7"/>
      </w:pPr>
      <w:r>
        <w:rPr>
          <w:rFonts w:ascii="Verdana" w:eastAsia="Verdana" w:hAnsi="Verdana" w:cs="Verdana"/>
          <w:b/>
        </w:rPr>
        <w:t>Caso 2</w:t>
      </w:r>
      <w:r>
        <w:t xml:space="preserve">: si no se cuenta con un certificado digital emitido por una autoridad certificadora (AC) reconocida por AGESIC y se está trabajando en el ambiente de testing se puede utilizar un certificado “casero”, el cual puede generarse ejecutando el siguiente comando: </w:t>
      </w:r>
    </w:p>
    <w:p w14:paraId="7F08FE9F" w14:textId="77777777" w:rsidR="00626B90" w:rsidRPr="00AC4461" w:rsidRDefault="00626B90" w:rsidP="00626B90">
      <w:pPr>
        <w:spacing w:after="143" w:line="253" w:lineRule="auto"/>
        <w:ind w:left="-5" w:right="4"/>
        <w:rPr>
          <w:lang w:val="en-US"/>
        </w:rPr>
      </w:pPr>
      <w:r w:rsidRPr="00AC4461">
        <w:rPr>
          <w:rFonts w:ascii="Courier New" w:eastAsia="Courier New" w:hAnsi="Courier New" w:cs="Courier New"/>
          <w:sz w:val="18"/>
          <w:lang w:val="en-US"/>
        </w:rPr>
        <w:t xml:space="preserve">&gt;keytool -genkeypair -keystore </w:t>
      </w:r>
      <w:r w:rsidRPr="00AC4461">
        <w:rPr>
          <w:rFonts w:ascii="Courier New" w:eastAsia="Courier New" w:hAnsi="Courier New" w:cs="Courier New"/>
          <w:b/>
          <w:sz w:val="18"/>
          <w:lang w:val="en-US"/>
        </w:rPr>
        <w:t>{WILDFLY_HOME}</w:t>
      </w:r>
      <w:r w:rsidRPr="00AC4461">
        <w:rPr>
          <w:rFonts w:ascii="Courier New" w:eastAsia="Courier New" w:hAnsi="Courier New" w:cs="Courier New"/>
          <w:sz w:val="18"/>
          <w:lang w:val="en-US"/>
        </w:rPr>
        <w:t>/standalone/configuration/cda-ks.jks -alias saecda -keyalg RSA -keysize 1024 -validity 365</w:t>
      </w:r>
    </w:p>
    <w:p w14:paraId="171D2368" w14:textId="77777777" w:rsidR="00626B90" w:rsidRDefault="00626B90" w:rsidP="00626B90">
      <w:pPr>
        <w:ind w:left="-5" w:right="7"/>
      </w:pPr>
      <w:r>
        <w:t xml:space="preserve">remplazando el texto </w:t>
      </w:r>
      <w:r>
        <w:rPr>
          <w:rFonts w:ascii="Verdana" w:eastAsia="Verdana" w:hAnsi="Verdana" w:cs="Verdana"/>
          <w:b/>
        </w:rPr>
        <w:t>{WILDFLY_HOME}</w:t>
      </w:r>
      <w:r>
        <w:t xml:space="preserve"> por la ruta absoluta a donde se encuentra instalado el servidor de aplicaciones Wildfly. Al ejecutar este comando el programa keytool solicitará primero el ingreso de la contraseña para el nuevo keystore (habrá que ingresarla dos veces) y luego el ingreso de la información que será incluida en el certificado. El único dato obligatorio es el primero (“nombre”, donde se sugiere utilizar un texto descriptivo del uso, por ejemplo “AGESIC-SAE-TEST”), el resto de los campos se puede dejar vacíos. Finalmente el programa keytool solicitará confirmación, a lo que se debe responder “sí” (o “yes” si está en inglés). Para terminar, el programa keytool solicitará la nueva contraseña para el certificado, que debe ser la misma que se usó para el keystore.</w:t>
      </w:r>
    </w:p>
    <w:p w14:paraId="53E41A2E" w14:textId="77777777" w:rsidR="00626B90" w:rsidRDefault="00626B90" w:rsidP="00626B90">
      <w:pPr>
        <w:ind w:left="-5" w:right="7"/>
      </w:pPr>
      <w:r>
        <w:t xml:space="preserve">En ambos casos como resultado  se debe contar un keystore llamado </w:t>
      </w:r>
      <w:r>
        <w:rPr>
          <w:rFonts w:ascii="Verdana" w:eastAsia="Verdana" w:hAnsi="Verdana" w:cs="Verdana"/>
          <w:b/>
        </w:rPr>
        <w:t>cda-ks.jks</w:t>
      </w:r>
      <w:r>
        <w:t xml:space="preserve"> ubicada en el directorio </w:t>
      </w:r>
      <w:r>
        <w:rPr>
          <w:rFonts w:ascii="Verdana" w:eastAsia="Verdana" w:hAnsi="Verdana" w:cs="Verdana"/>
          <w:b/>
        </w:rPr>
        <w:t>{WILDFLY_HOME}/standalone/configuration/</w:t>
      </w:r>
      <w:r>
        <w:t>.</w:t>
      </w:r>
    </w:p>
    <w:p w14:paraId="70CD48E6" w14:textId="77777777" w:rsidR="00626B90" w:rsidRDefault="00626B90" w:rsidP="00626B90">
      <w:pPr>
        <w:ind w:left="-5" w:right="7"/>
      </w:pPr>
      <w:r>
        <w:rPr>
          <w:rFonts w:ascii="Verdana" w:eastAsia="Verdana" w:hAnsi="Verdana" w:cs="Verdana"/>
          <w:b/>
        </w:rPr>
        <w:t>Nota</w:t>
      </w:r>
      <w:r>
        <w:t xml:space="preserve">: el comando </w:t>
      </w:r>
      <w:r>
        <w:rPr>
          <w:rFonts w:ascii="Verdana" w:eastAsia="Verdana" w:hAnsi="Verdana" w:cs="Verdana"/>
          <w:b/>
        </w:rPr>
        <w:t>keytool</w:t>
      </w:r>
      <w:r>
        <w:t xml:space="preserve"> forma parte de cualquier entorno de ejecución de Java y se encuentra en el directorio {JAVA_HOME}/bin. Si al intentar ejecutar alguno de los comandos anteriores se observa un mensaje indicando que no se reconoce al comando keytool como un programa válido es porque el directorio de programas de Java no está en la lista de directorios donde el sistema operativo busca programas ejecutables. En este caso se puede ejecutar el mismo comando especificando la ruta completa al programa keytool o modificar la variable de entorno PATH (tanto en MS Windows como en Linux) para incluir el directorio bin de la instalación del JRE.</w:t>
      </w:r>
    </w:p>
    <w:p w14:paraId="0E7298DE" w14:textId="77777777" w:rsidR="00626B90" w:rsidRDefault="00626B90" w:rsidP="00626B90">
      <w:pPr>
        <w:ind w:left="-5" w:right="7"/>
      </w:pPr>
      <w:r>
        <w:t xml:space="preserve">Nota: en ambos casos, si antes de ejecutar los siguientes comandos se detecta que ya existe el archivo </w:t>
      </w:r>
      <w:r>
        <w:rPr>
          <w:rFonts w:ascii="Verdana" w:eastAsia="Verdana" w:hAnsi="Verdana" w:cs="Verdana"/>
          <w:b/>
        </w:rPr>
        <w:t>{WILDFLY_HOME}/standalone/configuration/cda-ks.jks</w:t>
      </w:r>
      <w:r>
        <w:t xml:space="preserve"> se debe eliminarlo ya que es posible que entre en conflicto con esta configuración.</w:t>
      </w:r>
    </w:p>
    <w:p w14:paraId="5D5F331F" w14:textId="77777777" w:rsidR="00626B90" w:rsidRDefault="00626B90" w:rsidP="00626B90">
      <w:pPr>
        <w:spacing w:after="104" w:line="249" w:lineRule="auto"/>
        <w:ind w:left="-5"/>
      </w:pPr>
      <w:r>
        <w:rPr>
          <w:rFonts w:ascii="Verdana" w:eastAsia="Verdana" w:hAnsi="Verdana" w:cs="Verdana"/>
          <w:b/>
          <w:u w:val="single" w:color="000000"/>
        </w:rPr>
        <w:t xml:space="preserve"> 2 - Solicitar a AGESIC la integración con   IDURUGUAY </w:t>
      </w:r>
    </w:p>
    <w:p w14:paraId="28390820" w14:textId="77777777" w:rsidR="00626B90" w:rsidRDefault="00626B90" w:rsidP="00626B90">
      <w:pPr>
        <w:ind w:left="-5" w:right="7"/>
      </w:pPr>
      <w:r>
        <w:t>Para solicitar el permiso para la integración con IDURUGUAY se debe completar un formulario y enviarlo a AGESIC junto con la clave pública del certificado obtenido en el paso anterior. De esta manera AGESIC registrará que dicha clave pública está autorizada para ser usada con IDURUGUAY y quedará asociada a los datos incluidos en el formulario. A continuación se detalla el procedimiento.</w:t>
      </w:r>
    </w:p>
    <w:p w14:paraId="2EF981A0" w14:textId="77777777" w:rsidR="00626B90" w:rsidRDefault="00626B90" w:rsidP="00626B90">
      <w:pPr>
        <w:spacing w:after="14"/>
        <w:ind w:left="-5" w:right="7"/>
      </w:pPr>
      <w:r>
        <w:t>En primer lugar se debe exportar la clave pública del certificado obtenido en el paso anterior para poder enviarla mediante correo electrónico a AGESIC. Esto puede hacerse con el siguiente comando</w:t>
      </w:r>
    </w:p>
    <w:p w14:paraId="34EEB456" w14:textId="77777777" w:rsidR="00626B90" w:rsidRDefault="00626B90" w:rsidP="00626B90">
      <w:pPr>
        <w:spacing w:after="5" w:line="253" w:lineRule="auto"/>
        <w:ind w:left="-5" w:right="4"/>
      </w:pPr>
      <w:r>
        <w:rPr>
          <w:rFonts w:ascii="Courier New" w:eastAsia="Courier New" w:hAnsi="Courier New" w:cs="Courier New"/>
          <w:sz w:val="18"/>
        </w:rPr>
        <w:lastRenderedPageBreak/>
        <w:t xml:space="preserve">&gt;keytool -export -keystore </w:t>
      </w:r>
      <w:r>
        <w:rPr>
          <w:rFonts w:ascii="Courier New" w:eastAsia="Courier New" w:hAnsi="Courier New" w:cs="Courier New"/>
          <w:b/>
          <w:sz w:val="18"/>
        </w:rPr>
        <w:t>{WILDFLY_HOME}</w:t>
      </w:r>
      <w:r>
        <w:rPr>
          <w:rFonts w:ascii="Courier New" w:eastAsia="Courier New" w:hAnsi="Courier New" w:cs="Courier New"/>
          <w:sz w:val="18"/>
        </w:rPr>
        <w:t xml:space="preserve">/standalone/configuration/cda-ks.jks -alias </w:t>
      </w:r>
    </w:p>
    <w:p w14:paraId="44891F95" w14:textId="77777777" w:rsidR="00626B90" w:rsidRDefault="00626B90" w:rsidP="00626B90">
      <w:pPr>
        <w:spacing w:after="140" w:line="253" w:lineRule="auto"/>
        <w:ind w:left="-5" w:right="4"/>
      </w:pPr>
      <w:r>
        <w:rPr>
          <w:rFonts w:ascii="Courier New" w:eastAsia="Courier New" w:hAnsi="Courier New" w:cs="Courier New"/>
          <w:b/>
          <w:sz w:val="18"/>
        </w:rPr>
        <w:t>{alias}</w:t>
      </w:r>
      <w:r>
        <w:rPr>
          <w:rFonts w:ascii="Courier New" w:eastAsia="Courier New" w:hAnsi="Courier New" w:cs="Courier New"/>
          <w:sz w:val="18"/>
        </w:rPr>
        <w:t xml:space="preserve"> -file saecda.cer</w:t>
      </w:r>
    </w:p>
    <w:p w14:paraId="5B8D76E3" w14:textId="77777777" w:rsidR="00626B90" w:rsidRDefault="00626B90" w:rsidP="00626B90">
      <w:pPr>
        <w:spacing w:after="14"/>
        <w:ind w:left="-5" w:right="7"/>
      </w:pPr>
      <w:r>
        <w:t xml:space="preserve">donde </w:t>
      </w:r>
      <w:r>
        <w:rPr>
          <w:rFonts w:ascii="Verdana" w:eastAsia="Verdana" w:hAnsi="Verdana" w:cs="Verdana"/>
          <w:b/>
        </w:rPr>
        <w:t>{WILDFLY_HOME}</w:t>
      </w:r>
      <w:r>
        <w:t xml:space="preserve"> debe ser sustituido por la ruta absoluta a donde se encuentra instalado el servidor de aplicaciones Wildfly, y </w:t>
      </w:r>
      <w:r>
        <w:rPr>
          <w:rFonts w:ascii="Verdana" w:eastAsia="Verdana" w:hAnsi="Verdana" w:cs="Verdana"/>
          <w:b/>
        </w:rPr>
        <w:t>{alias}</w:t>
      </w:r>
      <w:r>
        <w:t xml:space="preserve"> debe ser sustituido por el identificador del certificado que se encuentra dentro del archivo  cda-ks.jks. En el caso del certificado casero se empleó el alias “saecda”, mientras que en el caso del certificado emitido por una autoridad certificadora debe consultarse con el siguiente comando:</w:t>
      </w:r>
    </w:p>
    <w:p w14:paraId="5D16C18C" w14:textId="77777777" w:rsidR="00626B90" w:rsidRPr="00AC4461" w:rsidRDefault="00626B90" w:rsidP="00626B90">
      <w:pPr>
        <w:spacing w:after="142" w:line="253" w:lineRule="auto"/>
        <w:ind w:left="-5" w:right="4"/>
        <w:rPr>
          <w:lang w:val="en-US"/>
        </w:rPr>
      </w:pPr>
      <w:r w:rsidRPr="00AC4461">
        <w:rPr>
          <w:rFonts w:ascii="Courier New" w:eastAsia="Courier New" w:hAnsi="Courier New" w:cs="Courier New"/>
          <w:sz w:val="18"/>
          <w:lang w:val="en-US"/>
        </w:rPr>
        <w:t xml:space="preserve">&gt;keytool -list -keystore </w:t>
      </w:r>
      <w:r w:rsidRPr="00AC4461">
        <w:rPr>
          <w:rFonts w:ascii="Courier New" w:eastAsia="Courier New" w:hAnsi="Courier New" w:cs="Courier New"/>
          <w:b/>
          <w:sz w:val="18"/>
          <w:lang w:val="en-US"/>
        </w:rPr>
        <w:t>{WILDFLY_HOME}</w:t>
      </w:r>
      <w:r w:rsidRPr="00AC4461">
        <w:rPr>
          <w:rFonts w:ascii="Courier New" w:eastAsia="Courier New" w:hAnsi="Courier New" w:cs="Courier New"/>
          <w:sz w:val="18"/>
          <w:lang w:val="en-US"/>
        </w:rPr>
        <w:t>/standalone/configuration/cda-ks.jks</w:t>
      </w:r>
    </w:p>
    <w:p w14:paraId="4D0C04F4" w14:textId="77777777" w:rsidR="00626B90" w:rsidRDefault="00626B90" w:rsidP="00626B90">
      <w:pPr>
        <w:ind w:left="-5" w:right="7"/>
      </w:pPr>
      <w:r>
        <w:t>Una vez exportada la clave pública del certificado y almacenada en un archivo (saecda.cer) se debe solicitar a AGESIC permiso para realizar la integración con el IDURUGUAY. Para determinar cómo hacer esto consultar a AGESIC mediante la siguiente dirección de correo electrónico: soporte@agesic.gub.uy indicando el interés por realizar esta integración. A modo de resumen,  se deberá completar un formulario que será provisto por AGESIC de la siguiente manera (se debe completar dos formularios, uno para la parte pública de la aplicación y otro para la parte privada):</w:t>
      </w:r>
    </w:p>
    <w:p w14:paraId="6126F076" w14:textId="77777777" w:rsidR="00626B90" w:rsidRDefault="00626B90" w:rsidP="00106DF7">
      <w:pPr>
        <w:numPr>
          <w:ilvl w:val="0"/>
          <w:numId w:val="14"/>
        </w:numPr>
        <w:spacing w:after="106" w:line="250" w:lineRule="auto"/>
        <w:ind w:right="7" w:hanging="360"/>
        <w:jc w:val="both"/>
      </w:pPr>
      <w:r>
        <w:t>Completar la primera parte (“1. Información de la Solicitud”) con los datos de la persona y el organismo solicitante.</w:t>
      </w:r>
    </w:p>
    <w:p w14:paraId="2DE3C752" w14:textId="77777777" w:rsidR="00626B90" w:rsidRDefault="00626B90" w:rsidP="00106DF7">
      <w:pPr>
        <w:numPr>
          <w:ilvl w:val="0"/>
          <w:numId w:val="14"/>
        </w:numPr>
        <w:spacing w:after="106" w:line="250" w:lineRule="auto"/>
        <w:ind w:right="7" w:hanging="360"/>
        <w:jc w:val="both"/>
      </w:pPr>
      <w:r>
        <w:t>Completar la segunda parte (“2. Información técnica del solicitante”) de la siguiente manera:</w:t>
      </w:r>
    </w:p>
    <w:p w14:paraId="16625036" w14:textId="77777777" w:rsidR="00626B90" w:rsidRDefault="00626B90" w:rsidP="00626B90">
      <w:pPr>
        <w:spacing w:after="0"/>
        <w:ind w:left="1080" w:right="7" w:hanging="360"/>
      </w:pPr>
      <w:r>
        <w:rPr>
          <w:rFonts w:ascii="Calibri" w:eastAsia="Calibri" w:hAnsi="Calibri" w:cs="Calibri"/>
        </w:rPr>
        <w:t xml:space="preserve">◦ </w:t>
      </w:r>
      <w:r>
        <w:rPr>
          <w:rFonts w:ascii="Verdana" w:eastAsia="Verdana" w:hAnsi="Verdana" w:cs="Verdana"/>
          <w:b/>
        </w:rPr>
        <w:t>Entity ID</w:t>
      </w:r>
      <w:r>
        <w:t xml:space="preserve">: ingresar el nombre con el cual se desea registrarse ante el IDURUGUAY de AGESIC. Si bien puede ser cualquier texto, se recomienda que sea un URI para evitar colisiones con otros organismos. Debe utilizarse nombres diferentes para la </w:t>
      </w:r>
    </w:p>
    <w:p w14:paraId="54ABDCAA" w14:textId="77777777" w:rsidR="00626B90" w:rsidRDefault="00626B90" w:rsidP="00626B90">
      <w:pPr>
        <w:ind w:left="1090" w:right="7"/>
      </w:pPr>
      <w:r>
        <w:t>parte pública y la privada, por ejemplo “</w:t>
      </w:r>
      <w:hyperlink r:id="rId20">
        <w:r>
          <w:rPr>
            <w:rFonts w:ascii="Verdana" w:eastAsia="Verdana" w:hAnsi="Verdana" w:cs="Verdana"/>
            <w:b/>
          </w:rPr>
          <w:t>http://sae-http</w:t>
        </w:r>
      </w:hyperlink>
      <w:hyperlink r:id="rId21">
        <w:r>
          <w:rPr>
            <w:rFonts w:ascii="Verdana" w:eastAsia="Verdana" w:hAnsi="Verdana" w:cs="Verdana"/>
            <w:b/>
          </w:rPr>
          <w:t>sae.okd.paas.infra.sofis.lat/pub/</w:t>
        </w:r>
      </w:hyperlink>
      <w:r>
        <w:t>” para la parte pública y “</w:t>
      </w:r>
      <w:hyperlink r:id="rId22">
        <w:r>
          <w:rPr>
            <w:rFonts w:ascii="Verdana" w:eastAsia="Verdana" w:hAnsi="Verdana" w:cs="Verdana"/>
            <w:b/>
          </w:rPr>
          <w:t>http://sae-http</w:t>
        </w:r>
      </w:hyperlink>
      <w:hyperlink r:id="rId23">
        <w:r>
          <w:rPr>
            <w:rFonts w:ascii="Verdana" w:eastAsia="Verdana" w:hAnsi="Verdana" w:cs="Verdana"/>
            <w:b/>
          </w:rPr>
          <w:t>sae.okd.paas.infra.sofis.lat/admin/</w:t>
        </w:r>
      </w:hyperlink>
      <w:r>
        <w:t xml:space="preserve">” para la parte privada. Ajustar el valor según el nombre del Organismo, teniendo en cuenta que </w:t>
      </w:r>
      <w:r>
        <w:rPr>
          <w:rFonts w:ascii="Verdana" w:eastAsia="Verdana" w:hAnsi="Verdana" w:cs="Verdana"/>
          <w:b/>
        </w:rPr>
        <w:t>NO</w:t>
      </w:r>
      <w:r>
        <w:t xml:space="preserve"> es una URL real sino simplemente una URI.</w:t>
      </w:r>
    </w:p>
    <w:p w14:paraId="603D56AC"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Assertion consumer service location</w:t>
      </w:r>
      <w:r>
        <w:t xml:space="preserve">: especificar aquí la URL “de retorno” a la cual IDURUGUAY deberá redirigir a los usuarios debidamente autenticados. Esta URL debe conformarse de la siguiente manera: concatenar la </w:t>
      </w:r>
      <w:r>
        <w:rPr>
          <w:rFonts w:ascii="Verdana" w:eastAsia="Verdana" w:hAnsi="Verdana" w:cs="Verdana"/>
          <w:b/>
        </w:rPr>
        <w:t>URL base</w:t>
      </w:r>
      <w:r>
        <w:t xml:space="preserve"> de la aplicación con el sufijo “</w:t>
      </w:r>
      <w:r>
        <w:rPr>
          <w:rFonts w:ascii="Verdana" w:eastAsia="Verdana" w:hAnsi="Verdana" w:cs="Verdana"/>
          <w:b/>
        </w:rPr>
        <w:t>/cda</w:t>
      </w:r>
      <w:r>
        <w:t>”, resultando, “https://</w:t>
      </w:r>
      <w:r>
        <w:rPr>
          <w:rFonts w:ascii="Verdana" w:eastAsia="Verdana" w:hAnsi="Verdana" w:cs="Verdana"/>
          <w:b/>
        </w:rPr>
        <w:t>{host}</w:t>
      </w:r>
      <w:r>
        <w:t>:</w:t>
      </w:r>
      <w:r>
        <w:rPr>
          <w:rFonts w:ascii="Verdana" w:eastAsia="Verdana" w:hAnsi="Verdana" w:cs="Verdana"/>
          <w:b/>
        </w:rPr>
        <w:t>{port}</w:t>
      </w:r>
      <w:r>
        <w:t>/sae/cda” para el caso de la parte pública y “https://</w:t>
      </w:r>
      <w:r>
        <w:rPr>
          <w:rFonts w:ascii="Verdana" w:eastAsia="Verdana" w:hAnsi="Verdana" w:cs="Verdana"/>
          <w:b/>
        </w:rPr>
        <w:t>{host}</w:t>
      </w:r>
      <w:r>
        <w:t>:</w:t>
      </w:r>
      <w:r>
        <w:rPr>
          <w:rFonts w:ascii="Verdana" w:eastAsia="Verdana" w:hAnsi="Verdana" w:cs="Verdana"/>
          <w:b/>
        </w:rPr>
        <w:t>{port}</w:t>
      </w:r>
      <w:r>
        <w:t xml:space="preserve">/sae-web-admin/cda” para el caso de la parte privada, (donde </w:t>
      </w:r>
      <w:r>
        <w:rPr>
          <w:rFonts w:ascii="Verdana" w:eastAsia="Verdana" w:hAnsi="Verdana" w:cs="Verdana"/>
          <w:b/>
        </w:rPr>
        <w:t>{host}</w:t>
      </w:r>
      <w:r>
        <w:t xml:space="preserve"> y </w:t>
      </w:r>
      <w:r>
        <w:rPr>
          <w:rFonts w:ascii="Verdana" w:eastAsia="Verdana" w:hAnsi="Verdana" w:cs="Verdana"/>
          <w:b/>
        </w:rPr>
        <w:t>{port}</w:t>
      </w:r>
      <w:r>
        <w:t xml:space="preserve"> deben ser sustituidos por el nombre o dirección IP del servidor y el puerto por el que atiende conexiones respectivamente; en el caso de utilizar Apache HTTPd Server corresponde a éste, en otro caso corresponde al Wildfly).</w:t>
      </w:r>
    </w:p>
    <w:p w14:paraId="2C32FA6C" w14:textId="77777777" w:rsidR="00626B90" w:rsidRDefault="00626B90" w:rsidP="00626B90">
      <w:pPr>
        <w:spacing w:after="0"/>
        <w:ind w:left="1080" w:right="7" w:hanging="360"/>
      </w:pPr>
      <w:r>
        <w:rPr>
          <w:rFonts w:ascii="Calibri" w:eastAsia="Calibri" w:hAnsi="Calibri" w:cs="Calibri"/>
        </w:rPr>
        <w:t xml:space="preserve">◦ </w:t>
      </w:r>
      <w:r>
        <w:rPr>
          <w:rFonts w:ascii="Verdana" w:eastAsia="Verdana" w:hAnsi="Verdana" w:cs="Verdana"/>
          <w:b/>
        </w:rPr>
        <w:t>Single logout location</w:t>
      </w:r>
      <w:r>
        <w:t xml:space="preserve">: Url de logout que se desea donde sea redireccionado, en este caso se pone la url de inicio de la aplicación. Estas URLs por lo general son las URLs de inicio de cada aplicación. Debe utilizarse nombres diferentes para la parte </w:t>
      </w:r>
    </w:p>
    <w:p w14:paraId="3ABDD754" w14:textId="77777777" w:rsidR="00626B90" w:rsidRDefault="00626B90" w:rsidP="00626B90">
      <w:pPr>
        <w:tabs>
          <w:tab w:val="center" w:pos="1434"/>
          <w:tab w:val="center" w:pos="2048"/>
          <w:tab w:val="center" w:pos="2437"/>
          <w:tab w:val="center" w:pos="2753"/>
          <w:tab w:val="center" w:pos="3170"/>
          <w:tab w:val="center" w:pos="3515"/>
          <w:tab w:val="center" w:pos="4254"/>
          <w:tab w:val="center" w:pos="4922"/>
          <w:tab w:val="center" w:pos="5418"/>
          <w:tab w:val="center" w:pos="5842"/>
          <w:tab w:val="center" w:pos="6570"/>
          <w:tab w:val="center" w:pos="7231"/>
          <w:tab w:val="right" w:pos="9640"/>
        </w:tabs>
        <w:spacing w:after="0"/>
      </w:pPr>
      <w:r>
        <w:rPr>
          <w:rFonts w:ascii="Calibri" w:eastAsia="Calibri" w:hAnsi="Calibri" w:cs="Calibri"/>
        </w:rPr>
        <w:tab/>
      </w:r>
      <w:r>
        <w:t>pública</w:t>
      </w:r>
      <w:r>
        <w:tab/>
        <w:t xml:space="preserve"> </w:t>
      </w:r>
      <w:r>
        <w:tab/>
        <w:t>y</w:t>
      </w:r>
      <w:r>
        <w:tab/>
        <w:t xml:space="preserve"> </w:t>
      </w:r>
      <w:r>
        <w:tab/>
        <w:t>la</w:t>
      </w:r>
      <w:r>
        <w:tab/>
        <w:t xml:space="preserve"> </w:t>
      </w:r>
      <w:r>
        <w:tab/>
        <w:t>privada,</w:t>
      </w:r>
      <w:r>
        <w:tab/>
        <w:t xml:space="preserve"> </w:t>
      </w:r>
      <w:r>
        <w:tab/>
        <w:t>por</w:t>
      </w:r>
      <w:r>
        <w:tab/>
        <w:t xml:space="preserve"> </w:t>
      </w:r>
      <w:r>
        <w:tab/>
        <w:t>ejemplo</w:t>
      </w:r>
      <w:r>
        <w:tab/>
        <w:t xml:space="preserve"> </w:t>
      </w:r>
      <w:r>
        <w:tab/>
        <w:t>“</w:t>
      </w:r>
      <w:r>
        <w:rPr>
          <w:rFonts w:ascii="Verdana" w:eastAsia="Verdana" w:hAnsi="Verdana" w:cs="Verdana"/>
          <w:b/>
          <w:u w:val="single" w:color="000000"/>
        </w:rPr>
        <w:t>https://sae-http-</w:t>
      </w:r>
    </w:p>
    <w:p w14:paraId="1FFA800B" w14:textId="77777777" w:rsidR="00626B90" w:rsidRDefault="00626B90" w:rsidP="00626B90">
      <w:pPr>
        <w:spacing w:line="249" w:lineRule="auto"/>
        <w:ind w:left="1090"/>
      </w:pPr>
      <w:r>
        <w:rPr>
          <w:rFonts w:ascii="Verdana" w:eastAsia="Verdana" w:hAnsi="Verdana" w:cs="Verdana"/>
          <w:b/>
          <w:u w:val="single" w:color="000000"/>
        </w:rPr>
        <w:lastRenderedPageBreak/>
        <w:t>sae.okd.paas.infra.sofis.lat/sae-web-admin/</w:t>
      </w:r>
      <w:r>
        <w:t xml:space="preserve">” para la parte pública y </w:t>
      </w:r>
      <w:hyperlink r:id="rId24">
        <w:r>
          <w:t>“</w:t>
        </w:r>
      </w:hyperlink>
      <w:hyperlink r:id="rId25">
        <w:r>
          <w:rPr>
            <w:rFonts w:ascii="Verdana" w:eastAsia="Verdana" w:hAnsi="Verdana" w:cs="Verdana"/>
            <w:b/>
          </w:rPr>
          <w:t>https://sae-http-sae.okd.paas.infra.sofis.lat/sae/</w:t>
        </w:r>
      </w:hyperlink>
      <w:r>
        <w:t>”.</w:t>
      </w:r>
    </w:p>
    <w:p w14:paraId="680EE742" w14:textId="77777777" w:rsidR="00626B90" w:rsidRDefault="00626B90" w:rsidP="00626B90">
      <w:pPr>
        <w:spacing w:after="96"/>
        <w:ind w:left="65"/>
        <w:jc w:val="center"/>
      </w:pPr>
      <w:r>
        <w:rPr>
          <w:rFonts w:ascii="Calibri" w:eastAsia="Calibri" w:hAnsi="Calibri" w:cs="Calibri"/>
        </w:rPr>
        <w:t xml:space="preserve">◦ </w:t>
      </w:r>
      <w:r>
        <w:rPr>
          <w:rFonts w:ascii="Verdana" w:eastAsia="Verdana" w:hAnsi="Verdana" w:cs="Verdana"/>
          <w:b/>
        </w:rPr>
        <w:t>Certificado de firma</w:t>
      </w:r>
      <w:r>
        <w:t>: debe ser el texto “Se adjunta certificado autofirmado”.</w:t>
      </w:r>
    </w:p>
    <w:p w14:paraId="1ECAB0D6" w14:textId="77777777" w:rsidR="00626B90" w:rsidRDefault="00626B90" w:rsidP="00626B90">
      <w:pPr>
        <w:ind w:left="-5" w:right="7"/>
      </w:pPr>
      <w:r>
        <w:t xml:space="preserve">Luego de completar ambos formularios enviarlos a AGESIC (a la casilla de correo electrónico </w:t>
      </w:r>
      <w:r>
        <w:rPr>
          <w:rFonts w:ascii="Verdana" w:eastAsia="Verdana" w:hAnsi="Verdana" w:cs="Verdana"/>
          <w:b/>
        </w:rPr>
        <w:t>soporte@agesic.gub.uy</w:t>
      </w:r>
      <w:r>
        <w:t xml:space="preserve">) adjuntando en el mensaje el archivo que contiene la clave pública del certificado a utilizar (el archivo </w:t>
      </w:r>
      <w:r>
        <w:rPr>
          <w:rFonts w:ascii="Verdana" w:eastAsia="Verdana" w:hAnsi="Verdana" w:cs="Verdana"/>
          <w:b/>
        </w:rPr>
        <w:t>saecda.cer</w:t>
      </w:r>
      <w:r>
        <w:t xml:space="preserve"> generado en primer lugar). En el mismo mensaje se debe solicitar a AGESIC que envíe el certificado que contiene la clave pública del Sistema IDURUGUAY.</w:t>
      </w:r>
    </w:p>
    <w:p w14:paraId="60EEBDC2" w14:textId="77777777" w:rsidR="00626B90" w:rsidRDefault="00626B90" w:rsidP="00626B90">
      <w:pPr>
        <w:ind w:left="-5" w:right="7"/>
      </w:pPr>
      <w:r>
        <w:t>Luego de enviar el correo electrónico con la solicitud (conteniendo los dos formularios y el archivo con la clave pública) cabe esperar la respuesta positiva por parte de AGESIC, la cual debe incluir el certificado conteniendo la clave pública del Sistema IDURUGUAY para poder validar los mensajes.</w:t>
      </w:r>
    </w:p>
    <w:p w14:paraId="41F2A846" w14:textId="77777777" w:rsidR="00626B90" w:rsidRDefault="00626B90" w:rsidP="00626B90">
      <w:pPr>
        <w:spacing w:after="14"/>
        <w:ind w:left="-5" w:right="7"/>
      </w:pPr>
      <w:r>
        <w:t xml:space="preserve">Al recibir la respuesta de AGESIC, crear un nuevo keystore llamado </w:t>
      </w:r>
      <w:r>
        <w:rPr>
          <w:rFonts w:ascii="Verdana" w:eastAsia="Verdana" w:hAnsi="Verdana" w:cs="Verdana"/>
          <w:b/>
        </w:rPr>
        <w:t>cda-ts.jks</w:t>
      </w:r>
      <w:r>
        <w:t xml:space="preserve"> en el directorio </w:t>
      </w:r>
      <w:r>
        <w:rPr>
          <w:rFonts w:ascii="Verdana" w:eastAsia="Verdana" w:hAnsi="Verdana" w:cs="Verdana"/>
          <w:b/>
        </w:rPr>
        <w:t xml:space="preserve">{WILDFLY_HOME}/standalone/configuration/ </w:t>
      </w:r>
      <w:r>
        <w:t xml:space="preserve">(es decir, el mismo lugar donde se creó el archivo </w:t>
      </w:r>
      <w:r>
        <w:rPr>
          <w:rFonts w:ascii="Verdana" w:eastAsia="Verdana" w:hAnsi="Verdana" w:cs="Verdana"/>
          <w:b/>
        </w:rPr>
        <w:t>cda-ks.jks</w:t>
      </w:r>
      <w:r>
        <w:t>) conteniendo solo el certificado que contiene la clave pública del IDURUGUAY; esto puede hacerse con el siguiente comando:</w:t>
      </w:r>
    </w:p>
    <w:p w14:paraId="152E5562"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&gt;keytool -import -keystore </w:t>
      </w:r>
      <w:r w:rsidRPr="00AC4461">
        <w:rPr>
          <w:rFonts w:ascii="Courier New" w:eastAsia="Courier New" w:hAnsi="Courier New" w:cs="Courier New"/>
          <w:b/>
          <w:sz w:val="18"/>
          <w:lang w:val="en-US"/>
        </w:rPr>
        <w:t>{WILDFLY_HOME}</w:t>
      </w:r>
      <w:r w:rsidRPr="00AC4461">
        <w:rPr>
          <w:rFonts w:ascii="Courier New" w:eastAsia="Courier New" w:hAnsi="Courier New" w:cs="Courier New"/>
          <w:sz w:val="18"/>
          <w:lang w:val="en-US"/>
        </w:rPr>
        <w:t xml:space="preserve">/standalone/configuration/cda-ts.jks -file </w:t>
      </w:r>
    </w:p>
    <w:p w14:paraId="2D8E3CD0" w14:textId="77777777" w:rsidR="00626B90" w:rsidRDefault="00626B90" w:rsidP="00626B90">
      <w:pPr>
        <w:spacing w:after="137"/>
        <w:ind w:left="-5"/>
      </w:pPr>
      <w:r>
        <w:rPr>
          <w:rFonts w:ascii="Courier New" w:eastAsia="Courier New" w:hAnsi="Courier New" w:cs="Courier New"/>
          <w:b/>
          <w:sz w:val="18"/>
        </w:rPr>
        <w:t>{archivo}</w:t>
      </w:r>
    </w:p>
    <w:p w14:paraId="44BFB17B" w14:textId="77777777" w:rsidR="00626B90" w:rsidRDefault="00626B90" w:rsidP="00626B90">
      <w:pPr>
        <w:ind w:left="-5" w:right="7"/>
      </w:pPr>
      <w:r>
        <w:t xml:space="preserve">donde </w:t>
      </w:r>
      <w:r>
        <w:rPr>
          <w:rFonts w:ascii="Verdana" w:eastAsia="Verdana" w:hAnsi="Verdana" w:cs="Verdana"/>
          <w:b/>
        </w:rPr>
        <w:t>{archivo}</w:t>
      </w:r>
      <w:r>
        <w:t xml:space="preserve"> debe sustituirse por el nombre (y si es necesario la ruta completa) del archivo entregado por AGESIC (usualmente de extensión .cer o .crt). El programa keytool solicitará ingresar una nueva contraseña para el keystore creado (será necesaria ingresarla dos veces).</w:t>
      </w:r>
    </w:p>
    <w:p w14:paraId="0908A530" w14:textId="77777777" w:rsidR="00626B90" w:rsidRDefault="00626B90" w:rsidP="00626B90">
      <w:pPr>
        <w:spacing w:after="104" w:line="249" w:lineRule="auto"/>
        <w:ind w:left="-5"/>
      </w:pPr>
      <w:r>
        <w:rPr>
          <w:rFonts w:ascii="Verdana" w:eastAsia="Verdana" w:hAnsi="Verdana" w:cs="Verdana"/>
          <w:b/>
          <w:u w:val="single" w:color="000000"/>
        </w:rPr>
        <w:t xml:space="preserve">  3 -  Agregar bindings en el servidor de aplicaciones </w:t>
      </w:r>
    </w:p>
    <w:p w14:paraId="2BB5CC53" w14:textId="77777777" w:rsidR="00626B90" w:rsidRDefault="00626B90" w:rsidP="00626B90">
      <w:pPr>
        <w:ind w:left="-5" w:right="7"/>
      </w:pPr>
      <w:r>
        <w:t xml:space="preserve">Para el funcionamiento de IDURUGUAY con protocolo SAML en el servidor Wildfly se debe editar el archivo </w:t>
      </w:r>
      <w:r>
        <w:rPr>
          <w:rFonts w:ascii="Verdana" w:eastAsia="Verdana" w:hAnsi="Verdana" w:cs="Verdana"/>
          <w:b/>
        </w:rPr>
        <w:t>{WILDFLY_HOME}/standalone/configuration/standalone.xml</w:t>
      </w:r>
      <w:r>
        <w:t xml:space="preserve"> y buscar el subsistema llamado “</w:t>
      </w:r>
      <w:r>
        <w:rPr>
          <w:rFonts w:ascii="Verdana" w:eastAsia="Verdana" w:hAnsi="Verdana" w:cs="Verdana"/>
          <w:b/>
        </w:rPr>
        <w:t>urn:jboss:domain:naming:2.0</w:t>
      </w:r>
      <w:r>
        <w:t xml:space="preserve">” y  añadir lo siguiente (esto es un ejemplo de lo que se configuro en el ambiente de test cuando se desarrollo la aplicación): </w:t>
      </w:r>
    </w:p>
    <w:p w14:paraId="786C543B" w14:textId="77777777" w:rsidR="00626B90" w:rsidRPr="00AC4461" w:rsidRDefault="00626B90" w:rsidP="00626B90">
      <w:pPr>
        <w:ind w:left="-5" w:right="7"/>
        <w:rPr>
          <w:lang w:val="en-US"/>
        </w:rPr>
      </w:pPr>
      <w:r w:rsidRPr="00AC4461">
        <w:rPr>
          <w:lang w:val="en-US"/>
        </w:rPr>
        <w:t>&lt;bindings&gt;</w:t>
      </w:r>
    </w:p>
    <w:p w14:paraId="6EE85198" w14:textId="77777777" w:rsidR="00626B90" w:rsidRPr="00AC4461" w:rsidRDefault="00626B90" w:rsidP="00626B90">
      <w:pPr>
        <w:spacing w:after="7"/>
        <w:ind w:left="730" w:right="7"/>
        <w:rPr>
          <w:lang w:val="en-US"/>
        </w:rPr>
      </w:pPr>
      <w:r w:rsidRPr="00AC4461">
        <w:rPr>
          <w:lang w:val="en-US"/>
        </w:rPr>
        <w:t xml:space="preserve">&lt;simple name="java:global/iduruguaysamlhttphandler/idpUrlLogin" </w:t>
      </w:r>
    </w:p>
    <w:p w14:paraId="618F1F4A" w14:textId="77777777" w:rsidR="00626B90" w:rsidRPr="00AC4461" w:rsidRDefault="00626B90" w:rsidP="00626B90">
      <w:pPr>
        <w:spacing w:after="112" w:line="241" w:lineRule="auto"/>
        <w:ind w:left="720"/>
        <w:rPr>
          <w:lang w:val="en-US"/>
        </w:rPr>
      </w:pPr>
      <w:r w:rsidRPr="00AC4461">
        <w:rPr>
          <w:lang w:val="en-US"/>
        </w:rPr>
        <w:t>value="</w:t>
      </w:r>
      <w:hyperlink r:id="rId26">
        <w:r w:rsidRPr="00AC4461">
          <w:rPr>
            <w:u w:val="single" w:color="000000"/>
            <w:lang w:val="en-US"/>
          </w:rPr>
          <w:t>https://auth-testing.iduruguay.gub.uy/v1.1/idp/profile/SAML2/POST/SSO"</w:t>
        </w:r>
      </w:hyperlink>
      <w:r w:rsidRPr="00AC4461">
        <w:rPr>
          <w:lang w:val="en-US"/>
        </w:rPr>
        <w:t xml:space="preserve"> type="java.lang.String"/&gt;</w:t>
      </w:r>
    </w:p>
    <w:p w14:paraId="4AB04973" w14:textId="77777777" w:rsidR="00626B90" w:rsidRPr="00AC4461" w:rsidRDefault="00626B90" w:rsidP="00626B90">
      <w:pPr>
        <w:spacing w:after="7"/>
        <w:ind w:left="730" w:right="7"/>
        <w:rPr>
          <w:lang w:val="en-US"/>
        </w:rPr>
      </w:pPr>
      <w:r w:rsidRPr="00AC4461">
        <w:rPr>
          <w:lang w:val="en-US"/>
        </w:rPr>
        <w:t xml:space="preserve">&lt;simple name="java:global/iduruguaysamlhttphandler/idpUrlLogout" </w:t>
      </w:r>
    </w:p>
    <w:p w14:paraId="67FEAC5F" w14:textId="77777777" w:rsidR="00626B90" w:rsidRPr="00AC4461" w:rsidRDefault="00626B90" w:rsidP="00626B90">
      <w:pPr>
        <w:spacing w:after="105"/>
        <w:ind w:left="730"/>
        <w:rPr>
          <w:lang w:val="en-US"/>
        </w:rPr>
      </w:pPr>
      <w:r w:rsidRPr="00AC4461">
        <w:rPr>
          <w:lang w:val="en-US"/>
        </w:rPr>
        <w:t>value="</w:t>
      </w:r>
      <w:hyperlink r:id="rId27">
        <w:r w:rsidRPr="00AC4461">
          <w:rPr>
            <w:color w:val="0000FF"/>
            <w:u w:val="single" w:color="0000FF"/>
            <w:lang w:val="en-US"/>
          </w:rPr>
          <w:t xml:space="preserve"> </w:t>
        </w:r>
      </w:hyperlink>
      <w:hyperlink r:id="rId28">
        <w:r w:rsidRPr="00AC4461">
          <w:rPr>
            <w:color w:val="0000FF"/>
            <w:u w:val="single" w:color="0000FF"/>
            <w:lang w:val="en-US"/>
          </w:rPr>
          <w:t>https://auth-</w:t>
        </w:r>
      </w:hyperlink>
      <w:hyperlink r:id="rId29">
        <w:r w:rsidRPr="00AC4461">
          <w:rPr>
            <w:color w:val="0000FF"/>
            <w:u w:val="single" w:color="0000FF"/>
            <w:lang w:val="en-US"/>
          </w:rPr>
          <w:t xml:space="preserve">  </w:t>
        </w:r>
      </w:hyperlink>
      <w:hyperlink r:id="rId30">
        <w:r w:rsidRPr="00AC4461">
          <w:rPr>
            <w:color w:val="0000FF"/>
            <w:u w:val="single" w:color="0000FF"/>
            <w:lang w:val="en-US"/>
          </w:rPr>
          <w:t>testing.iduruguay.gub.uy/v1.1/idp/profile/SAML2/Redirect/SLO"</w:t>
        </w:r>
      </w:hyperlink>
      <w:hyperlink r:id="rId31">
        <w:r w:rsidRPr="00AC4461">
          <w:rPr>
            <w:color w:val="0000FF"/>
            <w:u w:val="single" w:color="0000FF"/>
            <w:lang w:val="en-US"/>
          </w:rPr>
          <w:t xml:space="preserve"> </w:t>
        </w:r>
      </w:hyperlink>
      <w:r w:rsidRPr="00AC4461">
        <w:rPr>
          <w:lang w:val="en-US"/>
        </w:rPr>
        <w:t xml:space="preserve">type="java.lang.String"/&gt; </w:t>
      </w:r>
    </w:p>
    <w:p w14:paraId="3027B26C" w14:textId="77777777" w:rsidR="00626B90" w:rsidRPr="00AC4461" w:rsidRDefault="00626B90" w:rsidP="00626B90">
      <w:pPr>
        <w:ind w:left="730" w:right="7"/>
        <w:rPr>
          <w:lang w:val="en-US"/>
        </w:rPr>
      </w:pPr>
      <w:r w:rsidRPr="00AC4461">
        <w:rPr>
          <w:lang w:val="en-US"/>
        </w:rPr>
        <w:t>&lt;simple name="java:global/iduruguaysamlhttphandler/providerIdAdmin" value="</w:t>
      </w:r>
      <w:hyperlink r:id="rId32">
        <w:r w:rsidRPr="00AC4461">
          <w:rPr>
            <w:lang w:val="en-US"/>
          </w:rPr>
          <w:t xml:space="preserve">http://sae-http-sae.okd.paas.infra.sofis.lat/admin/" </w:t>
        </w:r>
      </w:hyperlink>
      <w:r w:rsidRPr="00AC4461">
        <w:rPr>
          <w:lang w:val="en-US"/>
        </w:rPr>
        <w:t xml:space="preserve">type="java.lang.String"/&gt; </w:t>
      </w:r>
    </w:p>
    <w:p w14:paraId="7DF4A103" w14:textId="77777777" w:rsidR="00626B90" w:rsidRPr="00AC4461" w:rsidRDefault="00626B90" w:rsidP="00626B90">
      <w:pPr>
        <w:spacing w:after="111" w:line="242" w:lineRule="auto"/>
        <w:ind w:left="730"/>
        <w:rPr>
          <w:lang w:val="en-US"/>
        </w:rPr>
      </w:pPr>
      <w:r w:rsidRPr="00AC4461">
        <w:rPr>
          <w:lang w:val="en-US"/>
        </w:rPr>
        <w:t>&lt;simple name="java:global/iduruguaysamlhttphandler/spReturnUrlAdmin" value="</w:t>
      </w:r>
      <w:hyperlink r:id="rId33">
        <w:r w:rsidRPr="00AC4461">
          <w:rPr>
            <w:color w:val="0000FF"/>
            <w:u w:val="single" w:color="0000FF"/>
            <w:lang w:val="en-US"/>
          </w:rPr>
          <w:t xml:space="preserve">https://sae-http-sae.okd.paas.infra.sofis.lat/sae-web-admin/cda" </w:t>
        </w:r>
      </w:hyperlink>
      <w:r w:rsidRPr="00AC4461">
        <w:rPr>
          <w:lang w:val="en-US"/>
        </w:rPr>
        <w:t xml:space="preserve">type="java.lang.String"/&gt; </w:t>
      </w:r>
    </w:p>
    <w:p w14:paraId="2CD1F0BE" w14:textId="77777777" w:rsidR="00626B90" w:rsidRPr="00AC4461" w:rsidRDefault="00626B90" w:rsidP="00626B90">
      <w:pPr>
        <w:ind w:left="730" w:right="7"/>
        <w:rPr>
          <w:lang w:val="en-US"/>
        </w:rPr>
      </w:pPr>
      <w:r w:rsidRPr="00AC4461">
        <w:rPr>
          <w:lang w:val="en-US"/>
        </w:rPr>
        <w:lastRenderedPageBreak/>
        <w:t>&lt;simple name="java:global/iduruguaysamlhttphandler/providerIdPub" value="</w:t>
      </w:r>
      <w:hyperlink r:id="rId34">
        <w:r w:rsidRPr="00AC4461">
          <w:rPr>
            <w:lang w:val="en-US"/>
          </w:rPr>
          <w:t xml:space="preserve">http://sae-http-sae.okd.paas.infra.sofis.lat/pub/" </w:t>
        </w:r>
      </w:hyperlink>
      <w:r w:rsidRPr="00AC4461">
        <w:rPr>
          <w:lang w:val="en-US"/>
        </w:rPr>
        <w:t xml:space="preserve">type="java.lang.String"/&gt; </w:t>
      </w:r>
    </w:p>
    <w:p w14:paraId="0D0D7E38" w14:textId="77777777" w:rsidR="00626B90" w:rsidRPr="00AC4461" w:rsidRDefault="00626B90" w:rsidP="00626B90">
      <w:pPr>
        <w:spacing w:after="111" w:line="242" w:lineRule="auto"/>
        <w:ind w:left="730"/>
        <w:rPr>
          <w:lang w:val="en-US"/>
        </w:rPr>
      </w:pPr>
      <w:r w:rsidRPr="00AC4461">
        <w:rPr>
          <w:lang w:val="en-US"/>
        </w:rPr>
        <w:t>&lt;simple name="java:global/iduruguaysamlhttphandler/spReturnUrlPub" value="</w:t>
      </w:r>
      <w:hyperlink r:id="rId35">
        <w:r w:rsidRPr="00AC4461">
          <w:rPr>
            <w:color w:val="0000FF"/>
            <w:u w:val="single" w:color="0000FF"/>
            <w:lang w:val="en-US"/>
          </w:rPr>
          <w:t xml:space="preserve">https://sae-http-sae.okd.paas.infra.sofis.lat/sae/cda" </w:t>
        </w:r>
      </w:hyperlink>
      <w:r w:rsidRPr="00AC4461">
        <w:rPr>
          <w:lang w:val="en-US"/>
        </w:rPr>
        <w:t xml:space="preserve">type="java.lang.String"/&gt; </w:t>
      </w:r>
    </w:p>
    <w:p w14:paraId="59AFF1F9" w14:textId="77777777" w:rsidR="00626B90" w:rsidRPr="00AC4461" w:rsidRDefault="00626B90" w:rsidP="00626B90">
      <w:pPr>
        <w:ind w:left="730" w:right="7"/>
        <w:rPr>
          <w:lang w:val="en-US"/>
        </w:rPr>
      </w:pPr>
      <w:r w:rsidRPr="00AC4461">
        <w:rPr>
          <w:lang w:val="en-US"/>
        </w:rPr>
        <w:t>&lt;simple name="java:global/iduruguaysamlhttphandler/returnPath" value="/cda" type="java.lang.String"/&gt;</w:t>
      </w:r>
    </w:p>
    <w:p w14:paraId="4DE2D02C" w14:textId="77777777" w:rsidR="00626B90" w:rsidRPr="00AC4461" w:rsidRDefault="00626B90" w:rsidP="00626B90">
      <w:pPr>
        <w:ind w:left="730" w:right="88"/>
        <w:rPr>
          <w:lang w:val="en-US"/>
        </w:rPr>
      </w:pPr>
      <w:r w:rsidRPr="00AC4461">
        <w:rPr>
          <w:lang w:val="en-US"/>
        </w:rPr>
        <w:t xml:space="preserve">&lt;simple name="java:global/iduruguaysamlhttphandler/logoutPath" value="/logoutcda" type="java.lang.String"/&gt; </w:t>
      </w:r>
    </w:p>
    <w:p w14:paraId="11590559" w14:textId="77777777" w:rsidR="00626B90" w:rsidRPr="00AC4461" w:rsidRDefault="00626B90" w:rsidP="00626B90">
      <w:pPr>
        <w:spacing w:after="111" w:line="242" w:lineRule="auto"/>
        <w:ind w:left="730"/>
        <w:rPr>
          <w:lang w:val="en-US"/>
        </w:rPr>
      </w:pPr>
      <w:r w:rsidRPr="00AC4461">
        <w:rPr>
          <w:lang w:val="en-US"/>
        </w:rPr>
        <w:t xml:space="preserve">&lt;simple name="java:global/iduruguaysamlhttphandler/keystorePath" value="/opt/wildfly/standalone/configuration/cert/cda-ks-2020.jks" type="java.lang.String"/&gt; </w:t>
      </w:r>
    </w:p>
    <w:p w14:paraId="1F2EE740" w14:textId="77777777" w:rsidR="00626B90" w:rsidRPr="00AC4461" w:rsidRDefault="00626B90" w:rsidP="00626B90">
      <w:pPr>
        <w:ind w:left="730" w:right="7"/>
        <w:rPr>
          <w:lang w:val="en-US"/>
        </w:rPr>
      </w:pPr>
      <w:r w:rsidRPr="00AC4461">
        <w:rPr>
          <w:lang w:val="en-US"/>
        </w:rPr>
        <w:t xml:space="preserve">&lt;simple name="java:global/iduruguaysamlhttphandler/keystorePass" value="sofis2uy" type="java.lang.String"/&gt; </w:t>
      </w:r>
    </w:p>
    <w:p w14:paraId="656A3367" w14:textId="77777777" w:rsidR="00626B90" w:rsidRPr="00AC4461" w:rsidRDefault="00626B90" w:rsidP="00626B90">
      <w:pPr>
        <w:ind w:left="730" w:right="7"/>
        <w:rPr>
          <w:lang w:val="en-US"/>
        </w:rPr>
      </w:pPr>
      <w:r w:rsidRPr="00AC4461">
        <w:rPr>
          <w:lang w:val="en-US"/>
        </w:rPr>
        <w:t xml:space="preserve">&lt;simple name="java:global/iduruguaysamlhttphandler/certAlias" value="agenda.sofis.com.uy" </w:t>
      </w:r>
      <w:r w:rsidRPr="00AC4461">
        <w:rPr>
          <w:lang w:val="en-US"/>
        </w:rPr>
        <w:tab/>
        <w:t xml:space="preserve">type="java.lang.String"/&gt; </w:t>
      </w:r>
    </w:p>
    <w:p w14:paraId="3642D641" w14:textId="77777777" w:rsidR="00626B90" w:rsidRPr="00AC4461" w:rsidRDefault="00626B90" w:rsidP="00626B90">
      <w:pPr>
        <w:spacing w:after="111" w:line="242" w:lineRule="auto"/>
        <w:ind w:left="730"/>
        <w:rPr>
          <w:lang w:val="en-US"/>
        </w:rPr>
      </w:pPr>
      <w:r w:rsidRPr="00AC4461">
        <w:rPr>
          <w:lang w:val="en-US"/>
        </w:rPr>
        <w:t xml:space="preserve">&lt;simple name="java:global/iduruguaysamlhttphandler/truststorePath" value="/opt/wildfly/standalone/configuration/cert/cda-ts-2020.jks" type="java.lang.String"/&gt; </w:t>
      </w:r>
    </w:p>
    <w:p w14:paraId="3D223B4E" w14:textId="77777777" w:rsidR="00626B90" w:rsidRPr="00AC4461" w:rsidRDefault="00626B90" w:rsidP="00626B90">
      <w:pPr>
        <w:ind w:left="730" w:right="7"/>
        <w:rPr>
          <w:lang w:val="en-US"/>
        </w:rPr>
      </w:pPr>
      <w:r w:rsidRPr="00AC4461">
        <w:rPr>
          <w:lang w:val="en-US"/>
        </w:rPr>
        <w:t>&lt;simple name="java:global/iduruguaysamlhttphandler/truststorePass" value="agesic" type="java.lang.String"/&gt;</w:t>
      </w:r>
    </w:p>
    <w:p w14:paraId="6549E1F2" w14:textId="77777777" w:rsidR="00626B90" w:rsidRDefault="00626B90" w:rsidP="00626B90">
      <w:pPr>
        <w:spacing w:after="111" w:line="242" w:lineRule="auto"/>
        <w:ind w:left="730"/>
      </w:pPr>
      <w:r>
        <w:t xml:space="preserve">&lt;simple name="java:global/iduruguaysamlhttphandler/attributeMappings" value="saeadmin.uid=codigocda,sae-admin.Documento=documentocda" type="java.lang.String"/&gt; </w:t>
      </w:r>
    </w:p>
    <w:p w14:paraId="5E6DED1C" w14:textId="77777777" w:rsidR="00626B90" w:rsidRPr="00AC4461" w:rsidRDefault="00626B90" w:rsidP="00626B90">
      <w:pPr>
        <w:ind w:left="730" w:right="7"/>
        <w:rPr>
          <w:lang w:val="en-US"/>
        </w:rPr>
      </w:pPr>
      <w:r w:rsidRPr="00AC4461">
        <w:rPr>
          <w:lang w:val="en-US"/>
        </w:rPr>
        <w:t xml:space="preserve">&lt;simple name="java:global/iduruguaysamlhttphandler/validarFirma" value="false" type="java.lang.String"/&gt; </w:t>
      </w:r>
    </w:p>
    <w:p w14:paraId="3A2E301A" w14:textId="77777777" w:rsidR="00626B90" w:rsidRPr="00AC4461" w:rsidRDefault="00626B90" w:rsidP="00626B90">
      <w:pPr>
        <w:ind w:left="730" w:right="7"/>
        <w:rPr>
          <w:lang w:val="en-US"/>
        </w:rPr>
      </w:pPr>
      <w:r w:rsidRPr="00AC4461">
        <w:rPr>
          <w:lang w:val="en-US"/>
        </w:rPr>
        <w:t xml:space="preserve">&lt;simple name="java:global/iduruguaysamlhttphandler/relaxValidityPeriod" value="true" type="java.lang.String"/&gt; </w:t>
      </w:r>
    </w:p>
    <w:p w14:paraId="18F822A0" w14:textId="77777777" w:rsidR="00626B90" w:rsidRPr="00AC4461" w:rsidRDefault="00626B90" w:rsidP="00626B90">
      <w:pPr>
        <w:ind w:left="730" w:right="7"/>
        <w:rPr>
          <w:lang w:val="en-US"/>
        </w:rPr>
      </w:pPr>
      <w:r w:rsidRPr="00AC4461">
        <w:rPr>
          <w:lang w:val="en-US"/>
        </w:rPr>
        <w:t xml:space="preserve">&lt;simple name="java:global/iduruguayhttphandler/dsJndiName" value="java:/postgressae-ds" </w:t>
      </w:r>
      <w:r w:rsidRPr="00AC4461">
        <w:rPr>
          <w:lang w:val="en-US"/>
        </w:rPr>
        <w:tab/>
        <w:t>type="java.lang.String"/&gt;</w:t>
      </w:r>
    </w:p>
    <w:p w14:paraId="02550B0D" w14:textId="77777777" w:rsidR="00626B90" w:rsidRPr="00AC4461" w:rsidRDefault="00626B90" w:rsidP="00626B90">
      <w:pPr>
        <w:ind w:left="730" w:right="7"/>
        <w:rPr>
          <w:lang w:val="en-US"/>
        </w:rPr>
      </w:pPr>
      <w:r w:rsidRPr="00AC4461">
        <w:rPr>
          <w:lang w:val="en-US"/>
        </w:rPr>
        <w:t xml:space="preserve">&lt;simple name="java:global/iduruguayhttphandler/ssoState" </w:t>
      </w:r>
      <w:r w:rsidRPr="00AC4461">
        <w:rPr>
          <w:lang w:val="en-US"/>
        </w:rPr>
        <w:tab/>
        <w:t>value="AGESIC_SAE" type="java.lang.String"/&gt;</w:t>
      </w:r>
    </w:p>
    <w:p w14:paraId="1395AAAC" w14:textId="77777777" w:rsidR="00626B90" w:rsidRPr="00AC4461" w:rsidRDefault="00626B90" w:rsidP="00626B90">
      <w:pPr>
        <w:spacing w:after="111" w:line="242" w:lineRule="auto"/>
        <w:ind w:left="730"/>
        <w:rPr>
          <w:lang w:val="en-US"/>
        </w:rPr>
      </w:pPr>
      <w:r w:rsidRPr="00AC4461">
        <w:rPr>
          <w:lang w:val="en-US"/>
        </w:rPr>
        <w:t>&lt;simple name="java:global/iduruguayhttphandler/ssoHomePage" value=</w:t>
      </w:r>
      <w:hyperlink r:id="rId36">
        <w:r w:rsidRPr="00AC4461">
          <w:rPr>
            <w:lang w:val="en-US"/>
          </w:rPr>
          <w:t>"</w:t>
        </w:r>
      </w:hyperlink>
      <w:hyperlink r:id="rId37">
        <w:r w:rsidRPr="00AC4461">
          <w:rPr>
            <w:lang w:val="en-US"/>
          </w:rPr>
          <w:t>https://sae</w:t>
        </w:r>
      </w:hyperlink>
      <w:hyperlink r:id="rId38">
        <w:r w:rsidRPr="00AC4461">
          <w:rPr>
            <w:lang w:val="en-US"/>
          </w:rPr>
          <w:t xml:space="preserve">http-sae.okd.paas.infra.sofis.lat/sae-web-admin/administracion/inicio.xhtml" </w:t>
        </w:r>
      </w:hyperlink>
      <w:r w:rsidRPr="00AC4461">
        <w:rPr>
          <w:lang w:val="en-US"/>
        </w:rPr>
        <w:t>type="java.lang.String"/&gt;</w:t>
      </w:r>
    </w:p>
    <w:p w14:paraId="6FC13DC2" w14:textId="77777777" w:rsidR="00626B90" w:rsidRPr="00AC4461" w:rsidRDefault="00626B90" w:rsidP="00626B90">
      <w:pPr>
        <w:ind w:left="730" w:right="7"/>
        <w:rPr>
          <w:lang w:val="en-US"/>
        </w:rPr>
      </w:pPr>
      <w:r w:rsidRPr="00AC4461">
        <w:rPr>
          <w:lang w:val="en-US"/>
        </w:rPr>
        <w:t xml:space="preserve">&lt;simple name="java:global/iduruguay/typeHandlerAdmin" value="SAML" type="java.lang.String"/&gt;                   </w:t>
      </w:r>
    </w:p>
    <w:p w14:paraId="636B31F0" w14:textId="77777777" w:rsidR="00626B90" w:rsidRPr="00AC4461" w:rsidRDefault="00626B90" w:rsidP="00626B90">
      <w:pPr>
        <w:ind w:left="730" w:right="7"/>
        <w:rPr>
          <w:lang w:val="en-US"/>
        </w:rPr>
      </w:pPr>
      <w:r w:rsidRPr="00AC4461">
        <w:rPr>
          <w:lang w:val="en-US"/>
        </w:rPr>
        <w:t>&lt;simple name="java:global/iduruguay/typeHandlerPub" value="SAML" type="java.lang.String"/&gt;</w:t>
      </w:r>
    </w:p>
    <w:p w14:paraId="2267A4C6" w14:textId="77777777" w:rsidR="00626B90" w:rsidRDefault="00626B90" w:rsidP="00626B90">
      <w:pPr>
        <w:ind w:left="-5" w:right="7"/>
      </w:pPr>
      <w:r>
        <w:t>&lt;/bindings&gt;</w:t>
      </w:r>
    </w:p>
    <w:p w14:paraId="1865EAEE" w14:textId="77777777" w:rsidR="002749CB" w:rsidRDefault="00626B90" w:rsidP="00626B90">
      <w:pPr>
        <w:spacing w:after="457"/>
        <w:ind w:left="-5" w:right="490"/>
      </w:pPr>
      <w:r>
        <w:rPr>
          <w:rFonts w:ascii="Verdana" w:eastAsia="Verdana" w:hAnsi="Verdana" w:cs="Verdana"/>
          <w:b/>
        </w:rPr>
        <w:lastRenderedPageBreak/>
        <w:t>Nota importante</w:t>
      </w:r>
      <w:r>
        <w:t xml:space="preserve">: De existir otros bindings, por ejemplo los de IDURUGUAY OpenID, solo agregar estos nuevos bindings y no borrar los ya declarados, a excepción de  java:global/iduruguayhttphandler/dsJndiName,  java:global/iduruguay/typeHandlerAdmin, java:global/iduruguay/typeHandlerPub, java:global/iduruguayhttphandler/ssoState, java:global/iduruguayhttphandler/ssoHomePage los cuales no pueden estar duplicados. </w:t>
      </w:r>
    </w:p>
    <w:p w14:paraId="7D28F892" w14:textId="0B2B54EE" w:rsidR="00626B90" w:rsidRDefault="00626B90" w:rsidP="00626B90">
      <w:pPr>
        <w:spacing w:after="457"/>
        <w:ind w:left="-5" w:right="490"/>
      </w:pPr>
      <w:r>
        <w:rPr>
          <w:rFonts w:ascii="Verdana" w:eastAsia="Verdana" w:hAnsi="Verdana" w:cs="Verdana"/>
          <w:b/>
        </w:rPr>
        <w:t>Descripción de algunos los bindings agregados:</w:t>
      </w:r>
    </w:p>
    <w:p w14:paraId="27D50588" w14:textId="77777777" w:rsidR="00626B90" w:rsidRDefault="00626B90" w:rsidP="00106DF7">
      <w:pPr>
        <w:numPr>
          <w:ilvl w:val="0"/>
          <w:numId w:val="15"/>
        </w:numPr>
        <w:spacing w:after="106" w:line="249" w:lineRule="auto"/>
        <w:ind w:hanging="360"/>
      </w:pPr>
      <w:r>
        <w:rPr>
          <w:rFonts w:ascii="Verdana" w:eastAsia="Verdana" w:hAnsi="Verdana" w:cs="Verdana"/>
          <w:b/>
        </w:rPr>
        <w:t>java:global/iduruguaysamlhttphandler/idpUrlLogin</w:t>
      </w:r>
      <w:r>
        <w:t>: Url de login de IDURUGUAY.</w:t>
      </w:r>
    </w:p>
    <w:p w14:paraId="3241FC10" w14:textId="77777777" w:rsidR="00626B90" w:rsidRDefault="00626B90" w:rsidP="00106DF7">
      <w:pPr>
        <w:numPr>
          <w:ilvl w:val="0"/>
          <w:numId w:val="15"/>
        </w:numPr>
        <w:spacing w:after="106" w:line="250" w:lineRule="auto"/>
        <w:ind w:hanging="360"/>
      </w:pPr>
      <w:r>
        <w:rPr>
          <w:rFonts w:ascii="Verdana" w:eastAsia="Verdana" w:hAnsi="Verdana" w:cs="Verdana"/>
          <w:b/>
        </w:rPr>
        <w:t>java:global/iduruguayhttphandler/ssoState</w:t>
      </w:r>
      <w:r>
        <w:t>: Código identificador para el servicio, por ejemplo: AGESIC_SAE.</w:t>
      </w:r>
    </w:p>
    <w:p w14:paraId="286FBA7F" w14:textId="77777777" w:rsidR="00626B90" w:rsidRDefault="00626B90" w:rsidP="00106DF7">
      <w:pPr>
        <w:numPr>
          <w:ilvl w:val="0"/>
          <w:numId w:val="15"/>
        </w:numPr>
        <w:spacing w:after="111" w:line="242" w:lineRule="auto"/>
        <w:ind w:hanging="360"/>
      </w:pPr>
      <w:r>
        <w:rPr>
          <w:rFonts w:ascii="Verdana" w:eastAsia="Verdana" w:hAnsi="Verdana" w:cs="Verdana"/>
          <w:b/>
        </w:rPr>
        <w:t>java:global/iduruguayhttphandler/ssoHomePage</w:t>
      </w:r>
      <w:r>
        <w:t>: Página de inicio de sae privado donde se va redirigir cuando se complete la autenticación de IDURUGUAY (https://</w:t>
      </w:r>
      <w:r>
        <w:rPr>
          <w:rFonts w:ascii="Verdana" w:eastAsia="Verdana" w:hAnsi="Verdana" w:cs="Verdana"/>
          <w:b/>
        </w:rPr>
        <w:t>{host}</w:t>
      </w:r>
      <w:r>
        <w:t>:</w:t>
      </w:r>
      <w:r>
        <w:rPr>
          <w:rFonts w:ascii="Verdana" w:eastAsia="Verdana" w:hAnsi="Verdana" w:cs="Verdana"/>
          <w:b/>
        </w:rPr>
        <w:t>{port}</w:t>
      </w:r>
      <w:r>
        <w:t>/sae-web-admin/).</w:t>
      </w:r>
    </w:p>
    <w:p w14:paraId="615254F4" w14:textId="77777777" w:rsidR="00626B90" w:rsidRDefault="00626B90" w:rsidP="00106DF7">
      <w:pPr>
        <w:numPr>
          <w:ilvl w:val="0"/>
          <w:numId w:val="15"/>
        </w:numPr>
        <w:spacing w:after="106" w:line="249" w:lineRule="auto"/>
        <w:ind w:hanging="360"/>
      </w:pPr>
      <w:r>
        <w:rPr>
          <w:rFonts w:ascii="Verdana" w:eastAsia="Verdana" w:hAnsi="Verdana" w:cs="Verdana"/>
          <w:b/>
        </w:rPr>
        <w:t>java:global/iduruguaysamlhttphandler/providerIdAdmin</w:t>
      </w:r>
      <w:r>
        <w:t xml:space="preserve">: valor del </w:t>
      </w:r>
      <w:r>
        <w:rPr>
          <w:rFonts w:ascii="Verdana" w:eastAsia="Verdana" w:hAnsi="Verdana" w:cs="Verdana"/>
          <w:b/>
        </w:rPr>
        <w:t xml:space="preserve">Entity ID </w:t>
      </w:r>
      <w:r>
        <w:t>mencionado en el paso 2 de sae privado.</w:t>
      </w:r>
    </w:p>
    <w:p w14:paraId="2E920509" w14:textId="77777777" w:rsidR="00626B90" w:rsidRDefault="00626B90" w:rsidP="00106DF7">
      <w:pPr>
        <w:numPr>
          <w:ilvl w:val="0"/>
          <w:numId w:val="15"/>
        </w:numPr>
        <w:spacing w:after="106" w:line="249" w:lineRule="auto"/>
        <w:ind w:hanging="360"/>
      </w:pPr>
      <w:r>
        <w:rPr>
          <w:rFonts w:ascii="Verdana" w:eastAsia="Verdana" w:hAnsi="Verdana" w:cs="Verdana"/>
          <w:b/>
        </w:rPr>
        <w:t>java:global/iduruguaysamlhttphandler/spReturnUrlAdmin</w:t>
      </w:r>
      <w:r>
        <w:t xml:space="preserve">: valor de </w:t>
      </w:r>
      <w:r>
        <w:rPr>
          <w:rFonts w:ascii="Verdana" w:eastAsia="Verdana" w:hAnsi="Verdana" w:cs="Verdana"/>
          <w:b/>
        </w:rPr>
        <w:t>Assertion consumer service location</w:t>
      </w:r>
      <w:r>
        <w:t xml:space="preserve"> mencionado en el paso 2 de sae privado.</w:t>
      </w:r>
    </w:p>
    <w:p w14:paraId="32D7EF6E" w14:textId="77777777" w:rsidR="00626B90" w:rsidRDefault="00626B90" w:rsidP="00106DF7">
      <w:pPr>
        <w:numPr>
          <w:ilvl w:val="0"/>
          <w:numId w:val="15"/>
        </w:numPr>
        <w:spacing w:after="106" w:line="249" w:lineRule="auto"/>
        <w:ind w:hanging="360"/>
      </w:pPr>
      <w:r>
        <w:rPr>
          <w:rFonts w:ascii="Verdana" w:eastAsia="Verdana" w:hAnsi="Verdana" w:cs="Verdana"/>
          <w:b/>
        </w:rPr>
        <w:t>java:global/iduruguaysamlhttphandler/providerIdPub</w:t>
      </w:r>
      <w:r>
        <w:t xml:space="preserve">: valor del </w:t>
      </w:r>
      <w:r>
        <w:rPr>
          <w:rFonts w:ascii="Verdana" w:eastAsia="Verdana" w:hAnsi="Verdana" w:cs="Verdana"/>
          <w:b/>
        </w:rPr>
        <w:t xml:space="preserve">Entity ID </w:t>
      </w:r>
      <w:r>
        <w:t>mencionado en el paso 2 de sae público.</w:t>
      </w:r>
    </w:p>
    <w:p w14:paraId="21091B8A" w14:textId="77777777" w:rsidR="00626B90" w:rsidRDefault="00626B90" w:rsidP="00106DF7">
      <w:pPr>
        <w:numPr>
          <w:ilvl w:val="0"/>
          <w:numId w:val="15"/>
        </w:numPr>
        <w:spacing w:after="106" w:line="249" w:lineRule="auto"/>
        <w:ind w:hanging="360"/>
      </w:pPr>
      <w:r>
        <w:rPr>
          <w:rFonts w:ascii="Verdana" w:eastAsia="Verdana" w:hAnsi="Verdana" w:cs="Verdana"/>
          <w:b/>
        </w:rPr>
        <w:t>java:global/iduruguaysamlhttphandler/spReturnUrlPub</w:t>
      </w:r>
      <w:r>
        <w:t xml:space="preserve">: valor de </w:t>
      </w:r>
      <w:r>
        <w:rPr>
          <w:rFonts w:ascii="Verdana" w:eastAsia="Verdana" w:hAnsi="Verdana" w:cs="Verdana"/>
          <w:b/>
        </w:rPr>
        <w:t>Assertion consumer service location</w:t>
      </w:r>
      <w:r>
        <w:t xml:space="preserve"> mencionado en el paso 2 de sae público.</w:t>
      </w:r>
    </w:p>
    <w:p w14:paraId="75724908" w14:textId="77777777" w:rsidR="00626B90" w:rsidRDefault="00626B90" w:rsidP="00106DF7">
      <w:pPr>
        <w:numPr>
          <w:ilvl w:val="0"/>
          <w:numId w:val="15"/>
        </w:numPr>
        <w:spacing w:after="106" w:line="249" w:lineRule="auto"/>
        <w:ind w:hanging="360"/>
      </w:pPr>
      <w:r>
        <w:rPr>
          <w:rFonts w:ascii="Verdana" w:eastAsia="Verdana" w:hAnsi="Verdana" w:cs="Verdana"/>
          <w:b/>
        </w:rPr>
        <w:t>java:global/iduruguaysamlhttphandler/idpUrlLogout</w:t>
      </w:r>
      <w:r>
        <w:t>: Url de logout de IDURUGUAY.</w:t>
      </w:r>
    </w:p>
    <w:p w14:paraId="3C68B82F" w14:textId="77777777" w:rsidR="00626B90" w:rsidRDefault="00626B90" w:rsidP="00106DF7">
      <w:pPr>
        <w:numPr>
          <w:ilvl w:val="0"/>
          <w:numId w:val="15"/>
        </w:numPr>
        <w:spacing w:after="106" w:line="249" w:lineRule="auto"/>
        <w:ind w:hanging="360"/>
      </w:pPr>
      <w:r>
        <w:rPr>
          <w:rFonts w:ascii="Verdana" w:eastAsia="Verdana" w:hAnsi="Verdana" w:cs="Verdana"/>
          <w:b/>
        </w:rPr>
        <w:t>java:global/iduruguayhttphandler/dsJndiName</w:t>
      </w:r>
      <w:r>
        <w:t>: Nombre del datasource definido para SAE.</w:t>
      </w:r>
    </w:p>
    <w:p w14:paraId="186EBBB8" w14:textId="77777777" w:rsidR="00626B90" w:rsidRDefault="00626B90" w:rsidP="00106DF7">
      <w:pPr>
        <w:numPr>
          <w:ilvl w:val="0"/>
          <w:numId w:val="15"/>
        </w:numPr>
        <w:spacing w:after="0" w:line="250" w:lineRule="auto"/>
        <w:ind w:hanging="360"/>
      </w:pPr>
      <w:r>
        <w:rPr>
          <w:rFonts w:ascii="Verdana" w:eastAsia="Verdana" w:hAnsi="Verdana" w:cs="Verdana"/>
          <w:b/>
        </w:rPr>
        <w:t>java:global/iduruguayhttphandler/typeHandlerAdmin</w:t>
      </w:r>
      <w:r>
        <w:t xml:space="preserve">: El valor debe de ser SAML. Está la propiedad para sae privado, tres posibles valores: OPENID, </w:t>
      </w:r>
    </w:p>
    <w:p w14:paraId="6B2430BF" w14:textId="77777777" w:rsidR="00626B90" w:rsidRDefault="00626B90" w:rsidP="00626B90">
      <w:pPr>
        <w:ind w:left="730" w:right="7"/>
      </w:pPr>
      <w:r>
        <w:t xml:space="preserve">SAML,NINGUNO. Si se establece “NINGUNO”, la aplicación deberá estar configurada </w:t>
      </w:r>
    </w:p>
    <w:p w14:paraId="666F0459" w14:textId="77777777" w:rsidR="00626B90" w:rsidRDefault="00626B90" w:rsidP="00626B90">
      <w:pPr>
        <w:ind w:left="730" w:right="7"/>
      </w:pPr>
      <w:r>
        <w:t>para operar con el mecanismo de autenticación LOCAL, como se especifica en la sección 5.1.1.1.</w:t>
      </w:r>
    </w:p>
    <w:p w14:paraId="4C06B900" w14:textId="77777777" w:rsidR="00626B90" w:rsidRDefault="00626B90" w:rsidP="00106DF7">
      <w:pPr>
        <w:numPr>
          <w:ilvl w:val="0"/>
          <w:numId w:val="15"/>
        </w:numPr>
        <w:spacing w:after="111" w:line="242" w:lineRule="auto"/>
        <w:ind w:hanging="360"/>
      </w:pPr>
      <w:r>
        <w:rPr>
          <w:rFonts w:ascii="Verdana" w:eastAsia="Verdana" w:hAnsi="Verdana" w:cs="Verdana"/>
          <w:b/>
        </w:rPr>
        <w:t>java:global/iduruguay/typeHandlerPub</w:t>
      </w:r>
      <w:r>
        <w:t xml:space="preserve">: El valor debe de ser SAML. Está la propiedad para sae público, tres posibles valores: OPENID, SAML, NINGUNO. Tener en cuenta que si se establece “NINGUNO”, </w:t>
      </w:r>
      <w:r>
        <w:rPr>
          <w:rFonts w:ascii="Verdana" w:eastAsia="Verdana" w:hAnsi="Verdana" w:cs="Verdana"/>
          <w:b/>
        </w:rPr>
        <w:t>no</w:t>
      </w:r>
      <w:r>
        <w:t xml:space="preserve"> solicitará ninguna autenticación, aunque la agenda este marcada con control de acceso.</w:t>
      </w:r>
    </w:p>
    <w:p w14:paraId="38F419B4" w14:textId="77777777" w:rsidR="00626B90" w:rsidRDefault="00626B90" w:rsidP="00626B90">
      <w:pPr>
        <w:spacing w:line="249" w:lineRule="auto"/>
        <w:ind w:left="730"/>
      </w:pPr>
      <w:r>
        <w:rPr>
          <w:rFonts w:ascii="Verdana" w:eastAsia="Verdana" w:hAnsi="Verdana" w:cs="Verdana"/>
          <w:b/>
        </w:rPr>
        <w:t>Notas importantes :</w:t>
      </w:r>
      <w:r>
        <w:t xml:space="preserve"> </w:t>
      </w:r>
    </w:p>
    <w:p w14:paraId="078AED07" w14:textId="77777777" w:rsidR="00626B90" w:rsidRDefault="00626B90" w:rsidP="00106DF7">
      <w:pPr>
        <w:numPr>
          <w:ilvl w:val="1"/>
          <w:numId w:val="15"/>
        </w:numPr>
        <w:spacing w:after="106" w:line="250" w:lineRule="auto"/>
        <w:ind w:right="7"/>
        <w:jc w:val="both"/>
      </w:pPr>
      <w:r>
        <w:lastRenderedPageBreak/>
        <w:t>En caso de establecer un valor diferente en estas propiedades a las especificadas anteriormente, el comportamiento de autenticación de la aplicación está indefinido.</w:t>
      </w:r>
    </w:p>
    <w:p w14:paraId="77B3E8D3" w14:textId="77777777" w:rsidR="00626B90" w:rsidRDefault="00626B90" w:rsidP="00106DF7">
      <w:pPr>
        <w:numPr>
          <w:ilvl w:val="1"/>
          <w:numId w:val="15"/>
        </w:numPr>
        <w:spacing w:after="460" w:line="250" w:lineRule="auto"/>
        <w:ind w:right="7"/>
        <w:jc w:val="both"/>
      </w:pPr>
      <w:r>
        <w:t>Todas estas propiedades que se definen para la utilización de IDURUGUAY son complementarias a lo que se establece en la Sección 5.1.1.2.</w:t>
      </w:r>
    </w:p>
    <w:p w14:paraId="4BF7EB33" w14:textId="77777777" w:rsidR="00626B90" w:rsidRDefault="00626B90" w:rsidP="00626B90">
      <w:pPr>
        <w:spacing w:after="104" w:line="249" w:lineRule="auto"/>
        <w:ind w:left="-5"/>
      </w:pPr>
      <w:r>
        <w:rPr>
          <w:rFonts w:ascii="Verdana" w:eastAsia="Verdana" w:hAnsi="Verdana" w:cs="Verdana"/>
          <w:b/>
          <w:u w:val="single" w:color="000000"/>
        </w:rPr>
        <w:t>4 - Finalizar la configuración del dominio de seguridad</w:t>
      </w:r>
    </w:p>
    <w:p w14:paraId="0106E9CF" w14:textId="77777777" w:rsidR="00626B90" w:rsidRDefault="00626B90" w:rsidP="00626B90">
      <w:pPr>
        <w:tabs>
          <w:tab w:val="center" w:pos="704"/>
          <w:tab w:val="center" w:pos="1426"/>
          <w:tab w:val="center" w:pos="2081"/>
          <w:tab w:val="center" w:pos="2496"/>
          <w:tab w:val="center" w:pos="2841"/>
          <w:tab w:val="center" w:pos="3837"/>
          <w:tab w:val="center" w:pos="4766"/>
          <w:tab w:val="center" w:pos="5205"/>
          <w:tab w:val="center" w:pos="5573"/>
          <w:tab w:val="center" w:pos="6144"/>
          <w:tab w:val="center" w:pos="6647"/>
          <w:tab w:val="center" w:pos="7265"/>
          <w:tab w:val="center" w:pos="7814"/>
          <w:tab w:val="center" w:pos="8229"/>
          <w:tab w:val="center" w:pos="8571"/>
          <w:tab w:val="right" w:pos="9640"/>
        </w:tabs>
        <w:spacing w:after="7"/>
        <w:ind w:left="-15"/>
      </w:pPr>
      <w:r>
        <w:t>Para</w:t>
      </w:r>
      <w:r>
        <w:tab/>
        <w:t xml:space="preserve"> </w:t>
      </w:r>
      <w:r>
        <w:tab/>
        <w:t>finalizar</w:t>
      </w:r>
      <w:r>
        <w:tab/>
        <w:t xml:space="preserve"> </w:t>
      </w:r>
      <w:r>
        <w:tab/>
        <w:t>la</w:t>
      </w:r>
      <w:r>
        <w:tab/>
        <w:t xml:space="preserve"> </w:t>
      </w:r>
      <w:r>
        <w:tab/>
        <w:t>configuración</w:t>
      </w:r>
      <w:r>
        <w:tab/>
        <w:t xml:space="preserve"> </w:t>
      </w:r>
      <w:r>
        <w:tab/>
        <w:t>se</w:t>
      </w:r>
      <w:r>
        <w:tab/>
        <w:t xml:space="preserve"> </w:t>
      </w:r>
      <w:r>
        <w:tab/>
        <w:t>debe</w:t>
      </w:r>
      <w:r>
        <w:tab/>
        <w:t xml:space="preserve"> </w:t>
      </w:r>
      <w:r>
        <w:tab/>
        <w:t>editar</w:t>
      </w:r>
      <w:r>
        <w:tab/>
        <w:t xml:space="preserve"> </w:t>
      </w:r>
      <w:r>
        <w:tab/>
        <w:t>el</w:t>
      </w:r>
      <w:r>
        <w:tab/>
        <w:t xml:space="preserve"> </w:t>
      </w:r>
      <w:r>
        <w:tab/>
        <w:t xml:space="preserve">archivo </w:t>
      </w:r>
    </w:p>
    <w:p w14:paraId="01445B5B" w14:textId="77777777" w:rsidR="00626B90" w:rsidRDefault="00626B90" w:rsidP="00626B90">
      <w:pPr>
        <w:spacing w:after="14"/>
        <w:ind w:left="-5" w:right="7"/>
      </w:pPr>
      <w:r>
        <w:rPr>
          <w:rFonts w:ascii="Verdana" w:eastAsia="Verdana" w:hAnsi="Verdana" w:cs="Verdana"/>
          <w:b/>
        </w:rPr>
        <w:t xml:space="preserve">{WILDFLY_HOME}/standalone/configuration/standalone.xml </w:t>
      </w:r>
      <w:r>
        <w:t>y buscar el subsistema “</w:t>
      </w:r>
      <w:r>
        <w:rPr>
          <w:rFonts w:ascii="Verdana" w:eastAsia="Verdana" w:hAnsi="Verdana" w:cs="Verdana"/>
          <w:b/>
        </w:rPr>
        <w:t>urn:jboss:domain:security:2.0</w:t>
      </w:r>
      <w:r>
        <w:t xml:space="preserve">” y copiar dentro de él el siguiente texto (el texto está disponible en el archivo </w:t>
      </w:r>
      <w:r>
        <w:rPr>
          <w:rFonts w:ascii="Verdana" w:eastAsia="Verdana" w:hAnsi="Verdana" w:cs="Verdana"/>
          <w:b/>
        </w:rPr>
        <w:t>securitydomain-coniduruguay.txt</w:t>
      </w:r>
      <w:r>
        <w:t xml:space="preserve"> en la carpeta configuracion del paquete instalador):</w:t>
      </w:r>
    </w:p>
    <w:p w14:paraId="36716B88"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&lt;security-domain name="iduruguay" cache-type="default"&gt;</w:t>
      </w:r>
    </w:p>
    <w:p w14:paraId="38370B98"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&lt;authentication&gt;</w:t>
      </w:r>
    </w:p>
    <w:p w14:paraId="32C4A6E1" w14:textId="77777777" w:rsidR="00626B90" w:rsidRPr="00AC4461" w:rsidRDefault="00626B90" w:rsidP="00626B90">
      <w:pPr>
        <w:spacing w:after="5" w:line="253" w:lineRule="auto"/>
        <w:ind w:left="705" w:right="4" w:hanging="720"/>
        <w:rPr>
          <w:lang w:val="en-US"/>
        </w:rPr>
      </w:pPr>
      <w:r w:rsidRPr="00AC4461">
        <w:rPr>
          <w:rFonts w:ascii="Courier New" w:eastAsia="Courier New" w:hAnsi="Courier New" w:cs="Courier New"/>
          <w:sz w:val="18"/>
          <w:lang w:val="en-US"/>
        </w:rPr>
        <w:t xml:space="preserve">    &lt;login-module code="uy.com.sofis.iduruguay.IDURUGUAYLoginModule" flag="sufficient"   module="iduruguay"/&gt;</w:t>
      </w:r>
    </w:p>
    <w:p w14:paraId="3D42C55A" w14:textId="77777777" w:rsidR="00626B90" w:rsidRPr="00AC4461" w:rsidRDefault="00626B90" w:rsidP="00626B90">
      <w:pPr>
        <w:spacing w:after="5" w:line="253" w:lineRule="auto"/>
        <w:ind w:left="705" w:right="4" w:hanging="720"/>
        <w:rPr>
          <w:lang w:val="en-US"/>
        </w:rPr>
      </w:pPr>
      <w:r w:rsidRPr="00AC4461">
        <w:rPr>
          <w:rFonts w:ascii="Courier New" w:eastAsia="Courier New" w:hAnsi="Courier New" w:cs="Courier New"/>
          <w:sz w:val="18"/>
          <w:lang w:val="en-US"/>
        </w:rPr>
        <w:t xml:space="preserve">    &lt;login-module code="uy.gub.imm.sae.login.SAEPorEmpresaLoginModule" flag="sufficient" module="lat.sofis.saelogin"&gt;</w:t>
      </w:r>
    </w:p>
    <w:p w14:paraId="4599EFB4"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name="dsJndiName" value="java:/postgres-sae-ds"/&gt;</w:t>
      </w:r>
    </w:p>
    <w:p w14:paraId="3D8D9658"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name="enabled" value="true"/&gt;</w:t>
      </w:r>
    </w:p>
    <w:p w14:paraId="7BCD9285"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&lt;/login-module&gt;</w:t>
      </w:r>
    </w:p>
    <w:p w14:paraId="187AEF61" w14:textId="77777777" w:rsidR="00626B90" w:rsidRPr="00AC4461" w:rsidRDefault="00626B90" w:rsidP="00626B90">
      <w:pPr>
        <w:spacing w:after="5" w:line="253" w:lineRule="auto"/>
        <w:ind w:left="705" w:right="4" w:hanging="720"/>
        <w:rPr>
          <w:lang w:val="en-US"/>
        </w:rPr>
      </w:pPr>
      <w:r w:rsidRPr="00AC4461">
        <w:rPr>
          <w:rFonts w:ascii="Courier New" w:eastAsia="Courier New" w:hAnsi="Courier New" w:cs="Courier New"/>
          <w:sz w:val="18"/>
          <w:lang w:val="en-US"/>
        </w:rPr>
        <w:t xml:space="preserve">    &lt;login-module code="uy.gub.imm.sae.login.SAEAutoLoginModule" flag="sufficient"    module="lat.sofis.saelogin"&gt;</w:t>
      </w:r>
    </w:p>
    <w:p w14:paraId="3F3E27D7"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name="dsJndiName" value="java:/postgres-sae-ds"/&gt;</w:t>
      </w:r>
    </w:p>
    <w:p w14:paraId="4E8B4782"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name="enabled" value="true"/&gt;</w:t>
      </w:r>
    </w:p>
    <w:p w14:paraId="50432F5A"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&lt;/login-module&gt;</w:t>
      </w:r>
    </w:p>
    <w:p w14:paraId="3C7C6377" w14:textId="77777777" w:rsidR="00626B90" w:rsidRPr="00AC4461" w:rsidRDefault="00626B90" w:rsidP="00626B90">
      <w:pPr>
        <w:spacing w:after="5" w:line="253" w:lineRule="auto"/>
        <w:ind w:left="705" w:right="4" w:hanging="720"/>
        <w:rPr>
          <w:lang w:val="en-US"/>
        </w:rPr>
      </w:pPr>
      <w:r w:rsidRPr="00AC4461">
        <w:rPr>
          <w:rFonts w:ascii="Courier New" w:eastAsia="Courier New" w:hAnsi="Courier New" w:cs="Courier New"/>
          <w:sz w:val="18"/>
          <w:lang w:val="en-US"/>
        </w:rPr>
        <w:t xml:space="preserve">    &lt;login-module code="uy.gub.imm.sae.login.SAEAnonimoLoginModule" flag="sufficient" module="lat.sofis.saelogin"&gt;</w:t>
      </w:r>
    </w:p>
    <w:p w14:paraId="0B00A8EC"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name="dsJndiName" value="java:/postgres-sae-ds"/&gt;</w:t>
      </w:r>
    </w:p>
    <w:p w14:paraId="335D0D4C"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&lt;/login-module&gt;</w:t>
      </w:r>
    </w:p>
    <w:p w14:paraId="13D3F2DB" w14:textId="77777777" w:rsidR="00626B90" w:rsidRPr="00AC4461" w:rsidRDefault="00626B90" w:rsidP="00626B90">
      <w:pPr>
        <w:spacing w:after="141" w:line="253" w:lineRule="auto"/>
        <w:ind w:left="-5" w:right="5636"/>
        <w:rPr>
          <w:lang w:val="en-US"/>
        </w:rPr>
      </w:pPr>
      <w:r w:rsidRPr="00AC4461">
        <w:rPr>
          <w:rFonts w:ascii="Courier New" w:eastAsia="Courier New" w:hAnsi="Courier New" w:cs="Courier New"/>
          <w:sz w:val="18"/>
          <w:lang w:val="en-US"/>
        </w:rPr>
        <w:t xml:space="preserve">  &lt;/authentication&gt; &lt;/security-domain&gt;</w:t>
      </w:r>
    </w:p>
    <w:p w14:paraId="451871A8" w14:textId="77777777" w:rsidR="00626B90" w:rsidRDefault="00626B90" w:rsidP="00626B90">
      <w:pPr>
        <w:ind w:left="-5" w:right="7"/>
      </w:pPr>
      <w:r>
        <w:t>Nota importante: el dominio de seguridad para SAML es idéntico al de OpenID, si ya está declarado este dominio no hay necesidad de volverlo a declarar dentro del standalone.xml</w:t>
      </w:r>
    </w:p>
    <w:p w14:paraId="55CD196A" w14:textId="77777777" w:rsidR="00626B90" w:rsidRDefault="00626B90" w:rsidP="00626B90">
      <w:pPr>
        <w:spacing w:after="104" w:line="249" w:lineRule="auto"/>
        <w:ind w:left="-5"/>
      </w:pPr>
      <w:r>
        <w:rPr>
          <w:rFonts w:ascii="Verdana" w:eastAsia="Verdana" w:hAnsi="Verdana" w:cs="Verdana"/>
          <w:b/>
          <w:u w:val="single" w:color="000000"/>
        </w:rPr>
        <w:t>5 - Configuración de Apache HTTPd Server para permitir la redirección automática a</w:t>
      </w:r>
      <w:r>
        <w:rPr>
          <w:rFonts w:ascii="Verdana" w:eastAsia="Verdana" w:hAnsi="Verdana" w:cs="Verdana"/>
          <w:b/>
        </w:rPr>
        <w:t xml:space="preserve"> </w:t>
      </w:r>
      <w:r>
        <w:rPr>
          <w:rFonts w:ascii="Verdana" w:eastAsia="Verdana" w:hAnsi="Verdana" w:cs="Verdana"/>
          <w:b/>
          <w:u w:val="single" w:color="000000"/>
        </w:rPr>
        <w:t>IDURUGUAY</w:t>
      </w:r>
    </w:p>
    <w:p w14:paraId="3854DA1D" w14:textId="77777777" w:rsidR="00626B90" w:rsidRDefault="00626B90" w:rsidP="00626B90">
      <w:pPr>
        <w:spacing w:after="13"/>
        <w:ind w:left="-5" w:right="7"/>
      </w:pPr>
      <w:r>
        <w:t>En el caso de que se utilice un servidor Apache HTTPD delante del servidor Wildfly es necesario garantizar que éste interprete las páginas XHTML como documento HTML y no como documentos XML. Para ello se debe buscar la configuración de los tipos MIME del servidor (que podría estar en el archivo httpd.conf, o en algún otro importado por éste, se reconoce porque es una sección que comienza con el texto “&lt;IfModule mime_module&gt;”) y añadir (si no está presente) una línea con el texto “AddType text/html .xhtml”, debiendo resultar algo como lo que sigue (solo la línea en negrita fue añadida para esto, las líneas restantes podrían o no estar, pero no deben alterarse excepto que exista otra configuración para “.xhtml”):</w:t>
      </w:r>
    </w:p>
    <w:p w14:paraId="2A4065E0"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&lt;IfModule mime_module&gt;</w:t>
      </w:r>
    </w:p>
    <w:p w14:paraId="039105F7"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TypesConfig /etc/mime.types</w:t>
      </w:r>
    </w:p>
    <w:p w14:paraId="6D9E820F"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AddType application/x-compress .Z</w:t>
      </w:r>
    </w:p>
    <w:p w14:paraId="74F07587"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AddType application/x-gzip .gz .tgz</w:t>
      </w:r>
    </w:p>
    <w:p w14:paraId="47D9B474" w14:textId="77777777" w:rsidR="00626B90" w:rsidRPr="00AC4461" w:rsidRDefault="00626B90" w:rsidP="00626B90">
      <w:pPr>
        <w:spacing w:after="5" w:line="253" w:lineRule="auto"/>
        <w:ind w:left="-5" w:right="6068"/>
        <w:rPr>
          <w:lang w:val="en-US"/>
        </w:rPr>
      </w:pPr>
      <w:r w:rsidRPr="00AC4461">
        <w:rPr>
          <w:rFonts w:ascii="Courier New" w:eastAsia="Courier New" w:hAnsi="Courier New" w:cs="Courier New"/>
          <w:sz w:val="18"/>
          <w:lang w:val="en-US"/>
        </w:rPr>
        <w:t xml:space="preserve">  </w:t>
      </w:r>
      <w:r w:rsidRPr="00AC4461">
        <w:rPr>
          <w:rFonts w:ascii="Courier New" w:eastAsia="Courier New" w:hAnsi="Courier New" w:cs="Courier New"/>
          <w:b/>
          <w:sz w:val="18"/>
          <w:lang w:val="en-US"/>
        </w:rPr>
        <w:t xml:space="preserve">AddType text/html .xhtml </w:t>
      </w:r>
      <w:r w:rsidRPr="00AC4461">
        <w:rPr>
          <w:rFonts w:ascii="Courier New" w:eastAsia="Courier New" w:hAnsi="Courier New" w:cs="Courier New"/>
          <w:sz w:val="18"/>
          <w:lang w:val="en-US"/>
        </w:rPr>
        <w:t xml:space="preserve">  AddType text/html .shtml</w:t>
      </w:r>
    </w:p>
    <w:p w14:paraId="05EC9C16" w14:textId="77777777" w:rsidR="00626B90" w:rsidRDefault="00626B90" w:rsidP="00626B90">
      <w:pPr>
        <w:spacing w:after="5" w:line="253" w:lineRule="auto"/>
        <w:ind w:left="-5" w:right="4"/>
      </w:pPr>
      <w:r w:rsidRPr="00AC4461">
        <w:rPr>
          <w:rFonts w:ascii="Courier New" w:eastAsia="Courier New" w:hAnsi="Courier New" w:cs="Courier New"/>
          <w:sz w:val="18"/>
          <w:lang w:val="en-US"/>
        </w:rPr>
        <w:lastRenderedPageBreak/>
        <w:t xml:space="preserve">  </w:t>
      </w:r>
      <w:r>
        <w:rPr>
          <w:rFonts w:ascii="Courier New" w:eastAsia="Courier New" w:hAnsi="Courier New" w:cs="Courier New"/>
          <w:sz w:val="18"/>
        </w:rPr>
        <w:t>AddOutputFilter INCLUDES .shtml</w:t>
      </w:r>
    </w:p>
    <w:p w14:paraId="612CB894" w14:textId="77777777" w:rsidR="00626B90" w:rsidRDefault="00626B90" w:rsidP="00626B90">
      <w:pPr>
        <w:spacing w:after="424" w:line="253" w:lineRule="auto"/>
        <w:ind w:left="-5" w:right="4"/>
      </w:pPr>
      <w:r>
        <w:rPr>
          <w:rFonts w:ascii="Courier New" w:eastAsia="Courier New" w:hAnsi="Courier New" w:cs="Courier New"/>
          <w:sz w:val="18"/>
        </w:rPr>
        <w:t xml:space="preserve">&lt;/IfModule&gt; </w:t>
      </w:r>
    </w:p>
    <w:p w14:paraId="0BB1F5A3" w14:textId="77777777" w:rsidR="00626B90" w:rsidRDefault="00626B90" w:rsidP="00626B90">
      <w:pPr>
        <w:pStyle w:val="Ttulo4"/>
        <w:spacing w:after="115"/>
        <w:ind w:left="-5"/>
      </w:pPr>
      <w:r>
        <w:rPr>
          <w:rFonts w:ascii="Arial" w:eastAsia="Arial" w:hAnsi="Arial" w:cs="Arial"/>
        </w:rPr>
        <w:t xml:space="preserve">3.11.1.3 </w:t>
      </w:r>
      <w:r>
        <w:rPr>
          <w:rFonts w:ascii="Arial" w:eastAsia="Arial" w:hAnsi="Arial" w:cs="Arial"/>
          <w:i w:val="0"/>
        </w:rPr>
        <w:t>Configuración con IDURUGUAY con protocolo OpenID</w:t>
      </w:r>
    </w:p>
    <w:p w14:paraId="452928F5" w14:textId="77777777" w:rsidR="00626B90" w:rsidRDefault="00626B90" w:rsidP="00626B90">
      <w:pPr>
        <w:ind w:left="-5" w:right="7"/>
      </w:pPr>
      <w:r>
        <w:t>Cuando se requiere configurar IDURUGUAY el proceso es algo más complejo, requiriendo incluso interacción con AGESIC para solicitar autorización para la conexión al Sistema. El procedimiento para configurar IDURUGUAY con protocolo OpenID es el siguiente:</w:t>
      </w:r>
    </w:p>
    <w:p w14:paraId="5715286D" w14:textId="77777777" w:rsidR="00626B90" w:rsidRDefault="00626B90" w:rsidP="00106DF7">
      <w:pPr>
        <w:numPr>
          <w:ilvl w:val="0"/>
          <w:numId w:val="16"/>
        </w:numPr>
        <w:spacing w:after="106" w:line="250" w:lineRule="auto"/>
        <w:ind w:right="7" w:hanging="270"/>
        <w:jc w:val="both"/>
      </w:pPr>
      <w:r>
        <w:t>Solicitar a AGESIC permiso para realizar la integración con el IDURUGUAY.</w:t>
      </w:r>
    </w:p>
    <w:p w14:paraId="61BCCD3D" w14:textId="77777777" w:rsidR="00626B90" w:rsidRDefault="00626B90" w:rsidP="00106DF7">
      <w:pPr>
        <w:numPr>
          <w:ilvl w:val="0"/>
          <w:numId w:val="16"/>
        </w:numPr>
        <w:spacing w:after="106" w:line="250" w:lineRule="auto"/>
        <w:ind w:right="7" w:hanging="270"/>
        <w:jc w:val="both"/>
      </w:pPr>
      <w:r>
        <w:t>Agregar bindings en el servidor de aplicaciones.</w:t>
      </w:r>
    </w:p>
    <w:p w14:paraId="231A8FBA" w14:textId="77777777" w:rsidR="00626B90" w:rsidRDefault="00626B90" w:rsidP="00106DF7">
      <w:pPr>
        <w:numPr>
          <w:ilvl w:val="0"/>
          <w:numId w:val="16"/>
        </w:numPr>
        <w:spacing w:after="106" w:line="250" w:lineRule="auto"/>
        <w:ind w:right="7" w:hanging="270"/>
        <w:jc w:val="both"/>
      </w:pPr>
      <w:r>
        <w:t>Finalizar la configuración del dominio de seguridad.</w:t>
      </w:r>
    </w:p>
    <w:p w14:paraId="4D08A1FE" w14:textId="77777777" w:rsidR="00626B90" w:rsidRDefault="00626B90" w:rsidP="00106DF7">
      <w:pPr>
        <w:numPr>
          <w:ilvl w:val="0"/>
          <w:numId w:val="16"/>
        </w:numPr>
        <w:spacing w:after="457" w:line="250" w:lineRule="auto"/>
        <w:ind w:right="7" w:hanging="270"/>
        <w:jc w:val="both"/>
      </w:pPr>
      <w:r>
        <w:t>Configurar Apache HTTPd Server para permitir redirecciones (si aplica).</w:t>
      </w:r>
    </w:p>
    <w:p w14:paraId="5F3B7BCB" w14:textId="77777777" w:rsidR="00626B90" w:rsidRDefault="00626B90" w:rsidP="00626B90">
      <w:pPr>
        <w:spacing w:after="104" w:line="249" w:lineRule="auto"/>
        <w:ind w:left="-5"/>
      </w:pPr>
      <w:r>
        <w:rPr>
          <w:rFonts w:ascii="Verdana" w:eastAsia="Verdana" w:hAnsi="Verdana" w:cs="Verdana"/>
          <w:b/>
          <w:u w:val="single" w:color="000000"/>
        </w:rPr>
        <w:t xml:space="preserve"> 1 - Solicitar a AGESIC la integración con   IDURUGUAY </w:t>
      </w:r>
    </w:p>
    <w:p w14:paraId="0808F184" w14:textId="77777777" w:rsidR="00626B90" w:rsidRDefault="00626B90" w:rsidP="00626B90">
      <w:pPr>
        <w:ind w:left="-5" w:right="7"/>
      </w:pPr>
      <w:r>
        <w:t>Para solicitar el permiso para la integración con IDURUGUAY se debe completar un formulario y enviarlo a AGESIC. A continuación se detalla el procedimiento.</w:t>
      </w:r>
    </w:p>
    <w:p w14:paraId="5A261577" w14:textId="77777777" w:rsidR="00626B90" w:rsidRDefault="00626B90" w:rsidP="00106DF7">
      <w:pPr>
        <w:numPr>
          <w:ilvl w:val="0"/>
          <w:numId w:val="17"/>
        </w:numPr>
        <w:spacing w:after="106" w:line="250" w:lineRule="auto"/>
        <w:ind w:right="7" w:hanging="360"/>
        <w:jc w:val="both"/>
      </w:pPr>
      <w:r>
        <w:t>Completar la primera parte (“1. Información de la Solicitud”) con los datos de la persona y el organismo solicitante.</w:t>
      </w:r>
    </w:p>
    <w:p w14:paraId="02125F22" w14:textId="77777777" w:rsidR="00626B90" w:rsidRDefault="00626B90" w:rsidP="00106DF7">
      <w:pPr>
        <w:numPr>
          <w:ilvl w:val="0"/>
          <w:numId w:val="17"/>
        </w:numPr>
        <w:spacing w:after="106" w:line="250" w:lineRule="auto"/>
        <w:ind w:right="7" w:hanging="360"/>
        <w:jc w:val="both"/>
      </w:pPr>
      <w:r>
        <w:t>Completar la segunda parte (“2. Información técnica del solicitante”) de la siguiente manera:</w:t>
      </w:r>
    </w:p>
    <w:p w14:paraId="15D85A38" w14:textId="77777777" w:rsidR="00626B90" w:rsidRDefault="00626B90" w:rsidP="00626B90">
      <w:pPr>
        <w:spacing w:after="0"/>
        <w:ind w:left="1080" w:right="7" w:hanging="360"/>
      </w:pPr>
      <w:r>
        <w:rPr>
          <w:rFonts w:ascii="Calibri" w:eastAsia="Calibri" w:hAnsi="Calibri" w:cs="Calibri"/>
        </w:rPr>
        <w:t xml:space="preserve">◦ </w:t>
      </w:r>
      <w:r>
        <w:rPr>
          <w:rFonts w:ascii="Verdana" w:eastAsia="Verdana" w:hAnsi="Verdana" w:cs="Verdana"/>
          <w:b/>
        </w:rPr>
        <w:t>redirect_uri</w:t>
      </w:r>
      <w:r>
        <w:t xml:space="preserve">: especificar la URL “de autentificación” a la cual IDURUGUAY deberá redirigira a los usuarios luego que se haya autenticado con IDURUGUAY. Esta URL debe conformarse de la siguiente manera: concatenar la </w:t>
      </w:r>
      <w:r>
        <w:rPr>
          <w:rFonts w:ascii="Verdana" w:eastAsia="Verdana" w:hAnsi="Verdana" w:cs="Verdana"/>
          <w:b/>
        </w:rPr>
        <w:t>URL base</w:t>
      </w:r>
      <w:r>
        <w:t xml:space="preserve"> de la aplicación </w:t>
      </w:r>
    </w:p>
    <w:p w14:paraId="2809D909" w14:textId="77777777" w:rsidR="00626B90" w:rsidRDefault="00626B90" w:rsidP="00626B90">
      <w:pPr>
        <w:spacing w:after="104" w:line="249" w:lineRule="auto"/>
        <w:ind w:left="1090"/>
      </w:pPr>
      <w:r>
        <w:t>con el sufijo “</w:t>
      </w:r>
      <w:r>
        <w:rPr>
          <w:rFonts w:ascii="Verdana" w:eastAsia="Verdana" w:hAnsi="Verdana" w:cs="Verdana"/>
          <w:b/>
        </w:rPr>
        <w:t>/iduruguay</w:t>
      </w:r>
      <w:r>
        <w:t>”, resultando, “</w:t>
      </w:r>
      <w:r>
        <w:rPr>
          <w:rFonts w:ascii="Verdana" w:eastAsia="Verdana" w:hAnsi="Verdana" w:cs="Verdana"/>
          <w:b/>
        </w:rPr>
        <w:t>https://sae-httpsae.okd.paas.infra.sofis.lat/sae</w:t>
      </w:r>
      <w:hyperlink r:id="rId39">
        <w:r>
          <w:rPr>
            <w:rFonts w:ascii="Verdana" w:eastAsia="Verdana" w:hAnsi="Verdana" w:cs="Verdana"/>
            <w:b/>
          </w:rPr>
          <w:t>/</w:t>
        </w:r>
      </w:hyperlink>
      <w:hyperlink r:id="rId40">
        <w:r>
          <w:rPr>
            <w:rFonts w:ascii="Verdana" w:eastAsia="Verdana" w:hAnsi="Verdana" w:cs="Verdana"/>
            <w:b/>
            <w:u w:val="single" w:color="000000"/>
          </w:rPr>
          <w:t>iduruguay</w:t>
        </w:r>
      </w:hyperlink>
      <w:r>
        <w:t xml:space="preserve">” para la parte pública y </w:t>
      </w:r>
      <w:hyperlink r:id="rId41">
        <w:r>
          <w:t>“</w:t>
        </w:r>
      </w:hyperlink>
      <w:hyperlink r:id="rId42">
        <w:r>
          <w:rPr>
            <w:rFonts w:ascii="Verdana" w:eastAsia="Verdana" w:hAnsi="Verdana" w:cs="Verdana"/>
            <w:b/>
            <w:u w:val="single" w:color="000000"/>
          </w:rPr>
          <w:t>https://sae-http-sae.okd.paas.infra.sofis.lat/sae-web-admin/iduruguay</w:t>
        </w:r>
      </w:hyperlink>
      <w:r>
        <w:t xml:space="preserve">” para la parte privada. </w:t>
      </w:r>
    </w:p>
    <w:p w14:paraId="1CD7EBB7" w14:textId="77777777" w:rsidR="00626B90" w:rsidRDefault="00626B90" w:rsidP="00626B90">
      <w:pPr>
        <w:spacing w:after="460"/>
        <w:ind w:left="1080" w:right="7" w:hanging="360"/>
      </w:pPr>
      <w:r>
        <w:rPr>
          <w:rFonts w:ascii="Calibri" w:eastAsia="Calibri" w:hAnsi="Calibri" w:cs="Calibri"/>
        </w:rPr>
        <w:t xml:space="preserve">◦ </w:t>
      </w:r>
      <w:r>
        <w:rPr>
          <w:rFonts w:ascii="Verdana" w:eastAsia="Verdana" w:hAnsi="Verdana" w:cs="Verdana"/>
          <w:b/>
        </w:rPr>
        <w:t>logout</w:t>
      </w:r>
      <w:r>
        <w:t>: especificar aquí las URLs “de retorno” a la cual IDURUGUAY deberá redirigir luego de haber hecho logout en la aplicación. Estas URLs por lo general son las URLs de inicio de cada aplicación. Debe utilizarse nombres diferentes para la parte pública y la privada, por ejemplo “</w:t>
      </w:r>
      <w:r>
        <w:rPr>
          <w:rFonts w:ascii="Verdana" w:eastAsia="Verdana" w:hAnsi="Verdana" w:cs="Verdana"/>
          <w:b/>
          <w:u w:val="single" w:color="000000"/>
        </w:rPr>
        <w:t>https://sae-http-sae.okd.paas.infra.sofis.lat/saeweb-admin/</w:t>
      </w:r>
      <w:r>
        <w:t xml:space="preserve">” para la parte pública y </w:t>
      </w:r>
      <w:hyperlink r:id="rId43">
        <w:r>
          <w:t>“</w:t>
        </w:r>
      </w:hyperlink>
      <w:hyperlink r:id="rId44">
        <w:r>
          <w:rPr>
            <w:rFonts w:ascii="Verdana" w:eastAsia="Verdana" w:hAnsi="Verdana" w:cs="Verdana"/>
            <w:b/>
            <w:u w:val="single" w:color="000000"/>
          </w:rPr>
          <w:t>https://sae-http</w:t>
        </w:r>
      </w:hyperlink>
      <w:hyperlink r:id="rId45">
        <w:r>
          <w:rPr>
            <w:rFonts w:ascii="Verdana" w:eastAsia="Verdana" w:hAnsi="Verdana" w:cs="Verdana"/>
            <w:b/>
            <w:u w:val="single" w:color="000000"/>
          </w:rPr>
          <w:t>sae.okd.paas.infra.sofis.lat/sae/</w:t>
        </w:r>
      </w:hyperlink>
      <w:r>
        <w:t>”.</w:t>
      </w:r>
    </w:p>
    <w:p w14:paraId="227A7CDC" w14:textId="77777777" w:rsidR="00626B90" w:rsidRDefault="00626B90" w:rsidP="00626B90">
      <w:pPr>
        <w:ind w:left="-5" w:right="7"/>
      </w:pPr>
      <w:r>
        <w:t xml:space="preserve">Luego de completar el formulario enviarlo a AGESIC (a la casilla de correo electrónico </w:t>
      </w:r>
      <w:r>
        <w:rPr>
          <w:rFonts w:ascii="Verdana" w:eastAsia="Verdana" w:hAnsi="Verdana" w:cs="Verdana"/>
          <w:b/>
        </w:rPr>
        <w:t>soporte@agesic.gub.uy</w:t>
      </w:r>
      <w:r>
        <w:t>).</w:t>
      </w:r>
    </w:p>
    <w:p w14:paraId="5014D24C" w14:textId="77777777" w:rsidR="00626B90" w:rsidRDefault="00626B90" w:rsidP="00626B90">
      <w:pPr>
        <w:ind w:left="-5" w:right="7"/>
      </w:pPr>
      <w:r>
        <w:t xml:space="preserve">Luego de enviar el correo electrónico con la solicitud cabe esperar la respuesta positiva por parte de AGESIC, en el cual proporcionaran dos propiedades </w:t>
      </w:r>
      <w:r>
        <w:rPr>
          <w:rFonts w:ascii="Verdana" w:eastAsia="Verdana" w:hAnsi="Verdana" w:cs="Verdana"/>
          <w:b/>
        </w:rPr>
        <w:t>clientID</w:t>
      </w:r>
      <w:r>
        <w:t xml:space="preserve"> y </w:t>
      </w:r>
      <w:r>
        <w:rPr>
          <w:rFonts w:ascii="Verdana" w:eastAsia="Verdana" w:hAnsi="Verdana" w:cs="Verdana"/>
          <w:b/>
        </w:rPr>
        <w:t xml:space="preserve">Secret </w:t>
      </w:r>
      <w:r>
        <w:t>con sus respectivos valores.</w:t>
      </w:r>
    </w:p>
    <w:p w14:paraId="49D4874C" w14:textId="77777777" w:rsidR="00626B90" w:rsidRDefault="00626B90" w:rsidP="00626B90">
      <w:pPr>
        <w:spacing w:after="104" w:line="249" w:lineRule="auto"/>
        <w:ind w:left="-5"/>
      </w:pPr>
      <w:r>
        <w:rPr>
          <w:rFonts w:ascii="Verdana" w:eastAsia="Verdana" w:hAnsi="Verdana" w:cs="Verdana"/>
          <w:b/>
          <w:u w:val="single" w:color="000000"/>
        </w:rPr>
        <w:t xml:space="preserve">  3 -  Agregar bindings en el servidor de aplicaciones </w:t>
      </w:r>
    </w:p>
    <w:p w14:paraId="795758B4" w14:textId="77777777" w:rsidR="00626B90" w:rsidRDefault="00626B90" w:rsidP="00626B90">
      <w:pPr>
        <w:ind w:left="-5" w:right="7"/>
      </w:pPr>
      <w:r>
        <w:lastRenderedPageBreak/>
        <w:t xml:space="preserve">Para el funcionamiento de IDURUGUAY con protocolo OpenID en el servidor Wildfly se debe editar el archivo </w:t>
      </w:r>
      <w:r>
        <w:rPr>
          <w:rFonts w:ascii="Verdana" w:eastAsia="Verdana" w:hAnsi="Verdana" w:cs="Verdana"/>
          <w:b/>
        </w:rPr>
        <w:t>{WILDFLY_HOME}/standalone/configuration/standalone.xml</w:t>
      </w:r>
      <w:r>
        <w:t xml:space="preserve"> y buscar el subsistema llamado “</w:t>
      </w:r>
      <w:r>
        <w:rPr>
          <w:rFonts w:ascii="Verdana" w:eastAsia="Verdana" w:hAnsi="Verdana" w:cs="Verdana"/>
          <w:b/>
        </w:rPr>
        <w:t>urn:jboss:domain:naming:2.0</w:t>
      </w:r>
      <w:r>
        <w:t xml:space="preserve">” y  añadir lo siguiente (esto es un ejemplo de lo que se configuro en el ambiente de test cuando se desarrollo la aplicación): </w:t>
      </w:r>
    </w:p>
    <w:p w14:paraId="26F2F963" w14:textId="77777777" w:rsidR="00626B90" w:rsidRPr="00AC4461" w:rsidRDefault="00626B90" w:rsidP="00626B90">
      <w:pPr>
        <w:ind w:left="-5" w:right="7"/>
        <w:rPr>
          <w:lang w:val="en-US"/>
        </w:rPr>
      </w:pPr>
      <w:r w:rsidRPr="00AC4461">
        <w:rPr>
          <w:lang w:val="en-US"/>
        </w:rPr>
        <w:t>&lt;bindings&gt;</w:t>
      </w:r>
    </w:p>
    <w:p w14:paraId="52561884" w14:textId="77777777" w:rsidR="00626B90" w:rsidRPr="00AC4461" w:rsidRDefault="00626B90" w:rsidP="00626B90">
      <w:pPr>
        <w:ind w:left="730" w:right="7"/>
        <w:rPr>
          <w:lang w:val="en-US"/>
        </w:rPr>
      </w:pPr>
      <w:r w:rsidRPr="00AC4461">
        <w:rPr>
          <w:lang w:val="en-US"/>
        </w:rPr>
        <w:t>&lt;simple name="java:global/iduruguayhttphandler/returnPath" value="/iduruguay"    type="java.lang.String"/&gt;</w:t>
      </w:r>
    </w:p>
    <w:p w14:paraId="4BF759B8" w14:textId="77777777" w:rsidR="00626B90" w:rsidRPr="00AC4461" w:rsidRDefault="00626B90" w:rsidP="00626B90">
      <w:pPr>
        <w:ind w:left="730" w:right="7"/>
        <w:rPr>
          <w:lang w:val="en-US"/>
        </w:rPr>
      </w:pPr>
      <w:r w:rsidRPr="00AC4461">
        <w:rPr>
          <w:lang w:val="en-US"/>
        </w:rPr>
        <w:t>&lt;simple name="java:global/iduruguayhttphandler/ssoLogoutUrl" value="</w:t>
      </w:r>
      <w:hyperlink r:id="rId46">
        <w:r w:rsidRPr="00AC4461">
          <w:rPr>
            <w:lang w:val="en-US"/>
          </w:rPr>
          <w:t>https://auth</w:t>
        </w:r>
      </w:hyperlink>
      <w:hyperlink r:id="rId47">
        <w:r w:rsidRPr="00AC4461">
          <w:rPr>
            <w:lang w:val="en-US"/>
          </w:rPr>
          <w:t xml:space="preserve">testing.iduruguay.gub.uy/auth/logout" </w:t>
        </w:r>
      </w:hyperlink>
      <w:r w:rsidRPr="00AC4461">
        <w:rPr>
          <w:lang w:val="en-US"/>
        </w:rPr>
        <w:t>type="java.lang.String"/&gt;</w:t>
      </w:r>
    </w:p>
    <w:p w14:paraId="6B39B28C" w14:textId="77777777" w:rsidR="00626B90" w:rsidRPr="00AC4461" w:rsidRDefault="00626B90" w:rsidP="00626B90">
      <w:pPr>
        <w:ind w:left="730" w:right="7"/>
        <w:rPr>
          <w:lang w:val="en-US"/>
        </w:rPr>
      </w:pPr>
      <w:r w:rsidRPr="00AC4461">
        <w:rPr>
          <w:lang w:val="en-US"/>
        </w:rPr>
        <w:t>&lt;simple name="java:global/iduruguayhttphandler/ssoBaseUrl" value="</w:t>
      </w:r>
      <w:hyperlink r:id="rId48">
        <w:r w:rsidRPr="00AC4461">
          <w:rPr>
            <w:lang w:val="en-US"/>
          </w:rPr>
          <w:t xml:space="preserve">https://auth-     </w:t>
        </w:r>
      </w:hyperlink>
      <w:hyperlink r:id="rId49">
        <w:r w:rsidRPr="00AC4461">
          <w:rPr>
            <w:lang w:val="en-US"/>
          </w:rPr>
          <w:t xml:space="preserve"> </w:t>
        </w:r>
      </w:hyperlink>
      <w:hyperlink r:id="rId50">
        <w:r w:rsidRPr="00AC4461">
          <w:rPr>
            <w:lang w:val="en-US"/>
          </w:rPr>
          <w:t xml:space="preserve">testing.iduruguay.gub.uy/oidc/v1/" </w:t>
        </w:r>
      </w:hyperlink>
      <w:r w:rsidRPr="00AC4461">
        <w:rPr>
          <w:lang w:val="en-US"/>
        </w:rPr>
        <w:t>type="java.lang.String"/&gt;</w:t>
      </w:r>
    </w:p>
    <w:p w14:paraId="1F83825F" w14:textId="77777777" w:rsidR="00626B90" w:rsidRPr="00AC4461" w:rsidRDefault="00626B90" w:rsidP="00626B90">
      <w:pPr>
        <w:ind w:left="730" w:right="7"/>
        <w:rPr>
          <w:lang w:val="en-US"/>
        </w:rPr>
      </w:pPr>
      <w:r w:rsidRPr="00AC4461">
        <w:rPr>
          <w:lang w:val="en-US"/>
        </w:rPr>
        <w:t>&lt;simple name="java:global/iduruguayhttphandler/ssoClientId" value="688479" type="java.lang.String"/&gt;</w:t>
      </w:r>
    </w:p>
    <w:p w14:paraId="132D445E" w14:textId="77777777" w:rsidR="00626B90" w:rsidRPr="00AC4461" w:rsidRDefault="00626B90" w:rsidP="00626B90">
      <w:pPr>
        <w:spacing w:after="111" w:line="242" w:lineRule="auto"/>
        <w:ind w:left="730"/>
        <w:rPr>
          <w:lang w:val="en-US"/>
        </w:rPr>
      </w:pPr>
      <w:r w:rsidRPr="00AC4461">
        <w:rPr>
          <w:lang w:val="en-US"/>
        </w:rPr>
        <w:t>&lt;simple name="java:global/iduruguayhttphandler/ssoSecret" value="1c722202c79e4f915674e9fcf44d6026e4707beabcb37982e6148fc4" type="java.lang.String"/&gt;</w:t>
      </w:r>
    </w:p>
    <w:p w14:paraId="4AA4730F" w14:textId="77777777" w:rsidR="00626B90" w:rsidRPr="00AC4461" w:rsidRDefault="00626B90" w:rsidP="00626B90">
      <w:pPr>
        <w:ind w:left="730" w:right="7"/>
        <w:rPr>
          <w:lang w:val="en-US"/>
        </w:rPr>
      </w:pPr>
      <w:r w:rsidRPr="00AC4461">
        <w:rPr>
          <w:lang w:val="en-US"/>
        </w:rPr>
        <w:t xml:space="preserve">&lt;simple name="java:global/iduruguayhttphandler/ssoState" value="AGESIC_SAE" type="java.lang.String"/&gt;    </w:t>
      </w:r>
    </w:p>
    <w:p w14:paraId="21DEE709" w14:textId="77777777" w:rsidR="00626B90" w:rsidRPr="00AC4461" w:rsidRDefault="00626B90" w:rsidP="00626B90">
      <w:pPr>
        <w:ind w:left="730" w:right="7"/>
        <w:rPr>
          <w:lang w:val="en-US"/>
        </w:rPr>
      </w:pPr>
      <w:r w:rsidRPr="00AC4461">
        <w:rPr>
          <w:lang w:val="en-US"/>
        </w:rPr>
        <w:t>&lt;simple name="java:global/iduruguayhttphandler/ssoReturnUrl" value="</w:t>
      </w:r>
      <w:hyperlink r:id="rId51">
        <w:r w:rsidRPr="00AC4461">
          <w:rPr>
            <w:lang w:val="en-US"/>
          </w:rPr>
          <w:t>https://sae</w:t>
        </w:r>
      </w:hyperlink>
      <w:hyperlink r:id="rId52">
        <w:r w:rsidRPr="00AC4461">
          <w:rPr>
            <w:lang w:val="en-US"/>
          </w:rPr>
          <w:t xml:space="preserve">http-sae.okd.paas.infra.sofis.lat/sae-web-admin/iduruguay" </w:t>
        </w:r>
      </w:hyperlink>
      <w:r w:rsidRPr="00AC4461">
        <w:rPr>
          <w:lang w:val="en-US"/>
        </w:rPr>
        <w:t xml:space="preserve">type="java.lang.String"/&gt; </w:t>
      </w:r>
    </w:p>
    <w:p w14:paraId="7F51FCE9" w14:textId="77777777" w:rsidR="00626B90" w:rsidRPr="00AC4461" w:rsidRDefault="00626B90" w:rsidP="00626B90">
      <w:pPr>
        <w:spacing w:after="111" w:line="242" w:lineRule="auto"/>
        <w:ind w:left="730"/>
        <w:rPr>
          <w:lang w:val="en-US"/>
        </w:rPr>
      </w:pPr>
      <w:r w:rsidRPr="00AC4461">
        <w:rPr>
          <w:lang w:val="en-US"/>
        </w:rPr>
        <w:t>&lt;simple name="java:global/iduruguayhttphandler/ssoReturnUrlSaePublico" value="</w:t>
      </w:r>
      <w:hyperlink r:id="rId53">
        <w:r w:rsidRPr="00AC4461">
          <w:rPr>
            <w:color w:val="0000FF"/>
            <w:u w:val="single" w:color="0000FF"/>
            <w:lang w:val="en-US"/>
          </w:rPr>
          <w:t xml:space="preserve">https://sae-http-sae.okd.paas.infra.sofis.lat/sae/iduruguay" </w:t>
        </w:r>
      </w:hyperlink>
      <w:r w:rsidRPr="00AC4461">
        <w:rPr>
          <w:lang w:val="en-US"/>
        </w:rPr>
        <w:t xml:space="preserve">type="java.lang.String"/&gt; </w:t>
      </w:r>
    </w:p>
    <w:p w14:paraId="07608324" w14:textId="77777777" w:rsidR="00626B90" w:rsidRPr="00AC4461" w:rsidRDefault="00626B90" w:rsidP="00626B90">
      <w:pPr>
        <w:spacing w:after="111" w:line="242" w:lineRule="auto"/>
        <w:ind w:left="-2" w:firstLine="722"/>
        <w:rPr>
          <w:lang w:val="en-US"/>
        </w:rPr>
      </w:pPr>
      <w:r w:rsidRPr="00AC4461">
        <w:rPr>
          <w:lang w:val="en-US"/>
        </w:rPr>
        <w:t>&lt;simple name="java:global/iduruguayhttphandler/ssoHomePage" value="</w:t>
      </w:r>
      <w:hyperlink r:id="rId54">
        <w:r w:rsidRPr="00AC4461">
          <w:rPr>
            <w:color w:val="0000FF"/>
            <w:u w:val="single" w:color="0000FF"/>
            <w:lang w:val="en-US"/>
          </w:rPr>
          <w:t>https://sae</w:t>
        </w:r>
      </w:hyperlink>
      <w:hyperlink r:id="rId55">
        <w:r w:rsidRPr="00AC4461">
          <w:rPr>
            <w:color w:val="0000FF"/>
            <w:u w:val="single" w:color="0000FF"/>
            <w:lang w:val="en-US"/>
          </w:rPr>
          <w:t xml:space="preserve">           </w:t>
        </w:r>
      </w:hyperlink>
      <w:hyperlink r:id="rId56">
        <w:r w:rsidRPr="00AC4461">
          <w:rPr>
            <w:color w:val="0000FF"/>
            <w:u w:val="single" w:color="0000FF"/>
            <w:lang w:val="en-US"/>
          </w:rPr>
          <w:t>http-sae.okd.paas.infra.sofis.lat/sae-web-admin/administracion/inicio.xhtml"</w:t>
        </w:r>
      </w:hyperlink>
      <w:hyperlink r:id="rId57">
        <w:r w:rsidRPr="00AC4461">
          <w:rPr>
            <w:color w:val="0000FF"/>
            <w:u w:val="single" w:color="0000FF"/>
            <w:lang w:val="en-US"/>
          </w:rPr>
          <w:t xml:space="preserve"> </w:t>
        </w:r>
      </w:hyperlink>
      <w:r w:rsidRPr="00AC4461">
        <w:rPr>
          <w:lang w:val="en-US"/>
        </w:rPr>
        <w:t xml:space="preserve">type="java.lang.String"/&gt;  </w:t>
      </w:r>
    </w:p>
    <w:p w14:paraId="1C939F5F" w14:textId="77777777" w:rsidR="00626B90" w:rsidRPr="00AC4461" w:rsidRDefault="00626B90" w:rsidP="00626B90">
      <w:pPr>
        <w:ind w:left="730" w:right="7"/>
        <w:rPr>
          <w:lang w:val="en-US"/>
        </w:rPr>
      </w:pPr>
      <w:r w:rsidRPr="00AC4461">
        <w:rPr>
          <w:lang w:val="en-US"/>
        </w:rPr>
        <w:t>&lt;simple name="java:global/iduruguayhttphandler/ssoRedirectUrl" value="</w:t>
      </w:r>
      <w:hyperlink r:id="rId58">
        <w:r w:rsidRPr="00AC4461">
          <w:rPr>
            <w:lang w:val="en-US"/>
          </w:rPr>
          <w:t>https://sae</w:t>
        </w:r>
      </w:hyperlink>
      <w:hyperlink r:id="rId59">
        <w:r w:rsidRPr="00AC4461">
          <w:rPr>
            <w:lang w:val="en-US"/>
          </w:rPr>
          <w:t xml:space="preserve">http-sae.okd.paas.infra.sofis.lat/sae-web-admin/" </w:t>
        </w:r>
      </w:hyperlink>
      <w:r w:rsidRPr="00AC4461">
        <w:rPr>
          <w:lang w:val="en-US"/>
        </w:rPr>
        <w:t xml:space="preserve">type="java.lang.String"/&gt; </w:t>
      </w:r>
    </w:p>
    <w:p w14:paraId="6655C831" w14:textId="77777777" w:rsidR="00626B90" w:rsidRPr="00AC4461" w:rsidRDefault="00626B90" w:rsidP="00626B90">
      <w:pPr>
        <w:spacing w:after="111" w:line="242" w:lineRule="auto"/>
        <w:ind w:left="730" w:right="369"/>
        <w:rPr>
          <w:lang w:val="en-US"/>
        </w:rPr>
      </w:pPr>
      <w:r w:rsidRPr="00AC4461">
        <w:rPr>
          <w:lang w:val="en-US"/>
        </w:rPr>
        <w:t>&lt;simple name="java:global/iduruguayhttphandler/ssoRedirectUrlSaePublico" value="</w:t>
      </w:r>
      <w:hyperlink r:id="rId60">
        <w:r w:rsidRPr="00AC4461">
          <w:rPr>
            <w:color w:val="0000FF"/>
            <w:u w:val="single" w:color="0000FF"/>
            <w:lang w:val="en-US"/>
          </w:rPr>
          <w:t xml:space="preserve">https://sae-http-sae.okd.paas.infra.sofis.lat/sae/" </w:t>
        </w:r>
      </w:hyperlink>
      <w:r w:rsidRPr="00AC4461">
        <w:rPr>
          <w:lang w:val="en-US"/>
        </w:rPr>
        <w:t xml:space="preserve">type="java.lang.String"/&gt; </w:t>
      </w:r>
    </w:p>
    <w:p w14:paraId="03EDE0FD" w14:textId="77777777" w:rsidR="00626B90" w:rsidRPr="00AC4461" w:rsidRDefault="00626B90" w:rsidP="00626B90">
      <w:pPr>
        <w:ind w:left="730" w:right="7"/>
        <w:rPr>
          <w:lang w:val="en-US"/>
        </w:rPr>
      </w:pPr>
      <w:r w:rsidRPr="00AC4461">
        <w:rPr>
          <w:lang w:val="en-US"/>
        </w:rPr>
        <w:t xml:space="preserve">&lt;simple name="java:global/iduruguayhttphandler/dsJndiName" value="java:/postgressae-ds" </w:t>
      </w:r>
      <w:r w:rsidRPr="00AC4461">
        <w:rPr>
          <w:lang w:val="en-US"/>
        </w:rPr>
        <w:tab/>
        <w:t xml:space="preserve">type="java.lang.String"/&gt; </w:t>
      </w:r>
    </w:p>
    <w:p w14:paraId="57DCED93" w14:textId="77777777" w:rsidR="00626B90" w:rsidRPr="00AC4461" w:rsidRDefault="00626B90" w:rsidP="00626B90">
      <w:pPr>
        <w:ind w:left="730" w:right="7"/>
        <w:rPr>
          <w:lang w:val="en-US"/>
        </w:rPr>
      </w:pPr>
      <w:r w:rsidRPr="00AC4461">
        <w:rPr>
          <w:lang w:val="en-US"/>
        </w:rPr>
        <w:t xml:space="preserve">&lt;simple name="java:global/iduruguay/typeHandlerAdmin" value="OPENID" type="java.lang.String"/&gt;                   </w:t>
      </w:r>
    </w:p>
    <w:p w14:paraId="51930BEC" w14:textId="77777777" w:rsidR="00626B90" w:rsidRPr="00AC4461" w:rsidRDefault="00626B90" w:rsidP="00626B90">
      <w:pPr>
        <w:ind w:left="730" w:right="7"/>
        <w:rPr>
          <w:lang w:val="en-US"/>
        </w:rPr>
      </w:pPr>
      <w:r w:rsidRPr="00AC4461">
        <w:rPr>
          <w:lang w:val="en-US"/>
        </w:rPr>
        <w:t xml:space="preserve">&lt;simple name="java:global/iduruguay/typeHandlerPub" value="OPENID" type="java.lang.String"/&gt;        </w:t>
      </w:r>
    </w:p>
    <w:p w14:paraId="113D4FAD" w14:textId="77777777" w:rsidR="00626B90" w:rsidRDefault="00626B90" w:rsidP="00626B90">
      <w:pPr>
        <w:ind w:left="-5" w:right="7"/>
      </w:pPr>
      <w:r>
        <w:lastRenderedPageBreak/>
        <w:t>&lt;/bindings&gt;</w:t>
      </w:r>
    </w:p>
    <w:p w14:paraId="28B2C531" w14:textId="77777777" w:rsidR="002749CB" w:rsidRDefault="00626B90" w:rsidP="00626B90">
      <w:pPr>
        <w:spacing w:after="463" w:line="242" w:lineRule="auto"/>
      </w:pPr>
      <w:r>
        <w:rPr>
          <w:rFonts w:ascii="Verdana" w:eastAsia="Verdana" w:hAnsi="Verdana" w:cs="Verdana"/>
          <w:b/>
        </w:rPr>
        <w:t>Nota importante</w:t>
      </w:r>
      <w:r>
        <w:t xml:space="preserve">: De existir otros bindings, por ejemplo los de IDURUGUAY SAML, solo agregar estos nuevos bindings y no borrar los ya declarados, a excepción de java:global/iduruguayhttphandler/dsJndiName, </w:t>
      </w:r>
      <w:r>
        <w:tab/>
        <w:t xml:space="preserve"> java:global/iduruguay/typeHandlerAdmin, java:global/iduruguay/typeHandlerPub,</w:t>
      </w:r>
      <w:r>
        <w:tab/>
        <w:t xml:space="preserve"> </w:t>
      </w:r>
      <w:r>
        <w:tab/>
        <w:t xml:space="preserve">java:global/iduruguayhttphandler/ssoState, java:global/iduruguayhttphandler/ssoHomePage los cuales no pueden estar duplicados. </w:t>
      </w:r>
    </w:p>
    <w:p w14:paraId="78266BBF" w14:textId="18F27658" w:rsidR="00626B90" w:rsidRDefault="00626B90" w:rsidP="00626B90">
      <w:pPr>
        <w:spacing w:after="463" w:line="242" w:lineRule="auto"/>
      </w:pPr>
      <w:r>
        <w:rPr>
          <w:rFonts w:ascii="Verdana" w:eastAsia="Verdana" w:hAnsi="Verdana" w:cs="Verdana"/>
          <w:b/>
        </w:rPr>
        <w:t>Descripción de los bindings agregados:</w:t>
      </w:r>
    </w:p>
    <w:p w14:paraId="75007EA9" w14:textId="77777777" w:rsidR="00626B90" w:rsidRDefault="00626B90" w:rsidP="00106DF7">
      <w:pPr>
        <w:numPr>
          <w:ilvl w:val="0"/>
          <w:numId w:val="18"/>
        </w:numPr>
        <w:spacing w:after="106" w:line="249" w:lineRule="auto"/>
        <w:ind w:right="3" w:hanging="360"/>
      </w:pPr>
      <w:r>
        <w:rPr>
          <w:rFonts w:ascii="Verdana" w:eastAsia="Verdana" w:hAnsi="Verdana" w:cs="Verdana"/>
          <w:b/>
        </w:rPr>
        <w:t>java:global/iduruguayhttphandler/ssoBaseUrl</w:t>
      </w:r>
      <w:r>
        <w:t>: Url de login de IDURUGUAY.</w:t>
      </w:r>
    </w:p>
    <w:p w14:paraId="2F081866" w14:textId="77777777" w:rsidR="00626B90" w:rsidRDefault="00626B90" w:rsidP="00106DF7">
      <w:pPr>
        <w:numPr>
          <w:ilvl w:val="0"/>
          <w:numId w:val="18"/>
        </w:numPr>
        <w:spacing w:after="106" w:line="250" w:lineRule="auto"/>
        <w:ind w:right="3" w:hanging="360"/>
      </w:pPr>
      <w:r>
        <w:rPr>
          <w:rFonts w:ascii="Verdana" w:eastAsia="Verdana" w:hAnsi="Verdana" w:cs="Verdana"/>
          <w:b/>
        </w:rPr>
        <w:t>java:global/iduruguayhttphandler/ssoState</w:t>
      </w:r>
      <w:r>
        <w:t>: Código identificador para el servicio, por ejemplo: AGESIC_SAE.</w:t>
      </w:r>
    </w:p>
    <w:p w14:paraId="649CD665" w14:textId="77777777" w:rsidR="00626B90" w:rsidRDefault="00626B90" w:rsidP="00106DF7">
      <w:pPr>
        <w:numPr>
          <w:ilvl w:val="0"/>
          <w:numId w:val="18"/>
        </w:numPr>
        <w:spacing w:after="106" w:line="250" w:lineRule="auto"/>
        <w:ind w:right="3" w:hanging="360"/>
      </w:pPr>
      <w:r>
        <w:rPr>
          <w:rFonts w:ascii="Verdana" w:eastAsia="Verdana" w:hAnsi="Verdana" w:cs="Verdana"/>
          <w:b/>
        </w:rPr>
        <w:t>java:global/iduruguayhttphandler/returnPath</w:t>
      </w:r>
      <w:r>
        <w:t>: Path identificador de IDURUGUAY, su valor es: /iduruguay.</w:t>
      </w:r>
    </w:p>
    <w:p w14:paraId="6FD9DC9F" w14:textId="77777777" w:rsidR="00626B90" w:rsidRDefault="00626B90" w:rsidP="00106DF7">
      <w:pPr>
        <w:numPr>
          <w:ilvl w:val="0"/>
          <w:numId w:val="18"/>
        </w:numPr>
        <w:spacing w:after="106" w:line="250" w:lineRule="auto"/>
        <w:ind w:right="3" w:hanging="360"/>
      </w:pPr>
      <w:r>
        <w:rPr>
          <w:rFonts w:ascii="Verdana" w:eastAsia="Verdana" w:hAnsi="Verdana" w:cs="Verdana"/>
          <w:b/>
        </w:rPr>
        <w:t>java:global/iduruguayhttphandler/ssoClientId</w:t>
      </w:r>
      <w:r>
        <w:t>: Valor de la propiedad ClientID, mencionada en el paso 2.</w:t>
      </w:r>
    </w:p>
    <w:p w14:paraId="13F1AA3D" w14:textId="77777777" w:rsidR="00626B90" w:rsidRDefault="00626B90" w:rsidP="00106DF7">
      <w:pPr>
        <w:numPr>
          <w:ilvl w:val="0"/>
          <w:numId w:val="18"/>
        </w:numPr>
        <w:spacing w:after="106" w:line="250" w:lineRule="auto"/>
        <w:ind w:right="3" w:hanging="360"/>
      </w:pPr>
      <w:r>
        <w:rPr>
          <w:rFonts w:ascii="Verdana" w:eastAsia="Verdana" w:hAnsi="Verdana" w:cs="Verdana"/>
          <w:b/>
        </w:rPr>
        <w:t>java:global/iduruguayhttphandler/ssoSecret</w:t>
      </w:r>
      <w:r>
        <w:t>: Valor de la propiedad Secret, mencionada en el paso 2.</w:t>
      </w:r>
    </w:p>
    <w:p w14:paraId="391C9DFC" w14:textId="77777777" w:rsidR="00626B90" w:rsidRDefault="00626B90" w:rsidP="00106DF7">
      <w:pPr>
        <w:numPr>
          <w:ilvl w:val="0"/>
          <w:numId w:val="18"/>
        </w:numPr>
        <w:spacing w:after="106" w:line="250" w:lineRule="auto"/>
        <w:ind w:right="3" w:hanging="360"/>
      </w:pPr>
      <w:r>
        <w:rPr>
          <w:rFonts w:ascii="Verdana" w:eastAsia="Verdana" w:hAnsi="Verdana" w:cs="Verdana"/>
          <w:b/>
        </w:rPr>
        <w:t>java:global/iduruguayhttphandler/ssoReturnUrl</w:t>
      </w:r>
      <w:r>
        <w:t>: Url que se compone de la siguiente forma: https://</w:t>
      </w:r>
      <w:r>
        <w:rPr>
          <w:rFonts w:ascii="Verdana" w:eastAsia="Verdana" w:hAnsi="Verdana" w:cs="Verdana"/>
          <w:b/>
        </w:rPr>
        <w:t>{host}</w:t>
      </w:r>
      <w:r>
        <w:t>:</w:t>
      </w:r>
      <w:r>
        <w:rPr>
          <w:rFonts w:ascii="Verdana" w:eastAsia="Verdana" w:hAnsi="Verdana" w:cs="Verdana"/>
          <w:b/>
        </w:rPr>
        <w:t>{port}</w:t>
      </w:r>
      <w:r>
        <w:t>/sae-web-admin/iduruguay.</w:t>
      </w:r>
    </w:p>
    <w:p w14:paraId="19E58C63" w14:textId="77777777" w:rsidR="00626B90" w:rsidRDefault="00626B90" w:rsidP="00106DF7">
      <w:pPr>
        <w:numPr>
          <w:ilvl w:val="0"/>
          <w:numId w:val="18"/>
        </w:numPr>
        <w:spacing w:after="106" w:line="250" w:lineRule="auto"/>
        <w:ind w:right="3" w:hanging="360"/>
      </w:pPr>
      <w:r>
        <w:rPr>
          <w:rFonts w:ascii="Verdana" w:eastAsia="Verdana" w:hAnsi="Verdana" w:cs="Verdana"/>
          <w:b/>
        </w:rPr>
        <w:t>java:global/iduruguayhttphandler/ssoReturnUrlSaePublico</w:t>
      </w:r>
      <w:r>
        <w:t>: Url que se compone de la siguiente forma: https://</w:t>
      </w:r>
      <w:r>
        <w:rPr>
          <w:rFonts w:ascii="Verdana" w:eastAsia="Verdana" w:hAnsi="Verdana" w:cs="Verdana"/>
          <w:b/>
        </w:rPr>
        <w:t>{host}</w:t>
      </w:r>
      <w:r>
        <w:t>:</w:t>
      </w:r>
      <w:r>
        <w:rPr>
          <w:rFonts w:ascii="Verdana" w:eastAsia="Verdana" w:hAnsi="Verdana" w:cs="Verdana"/>
          <w:b/>
        </w:rPr>
        <w:t>{port}</w:t>
      </w:r>
      <w:r>
        <w:t>/sae/iduruguay..</w:t>
      </w:r>
    </w:p>
    <w:p w14:paraId="16478284" w14:textId="77777777" w:rsidR="00626B90" w:rsidRDefault="00626B90" w:rsidP="00106DF7">
      <w:pPr>
        <w:numPr>
          <w:ilvl w:val="0"/>
          <w:numId w:val="18"/>
        </w:numPr>
        <w:spacing w:after="111" w:line="242" w:lineRule="auto"/>
        <w:ind w:right="3" w:hanging="360"/>
      </w:pPr>
      <w:r>
        <w:rPr>
          <w:rFonts w:ascii="Verdana" w:eastAsia="Verdana" w:hAnsi="Verdana" w:cs="Verdana"/>
          <w:b/>
        </w:rPr>
        <w:t>java:global/iduruguayhttphandler/ssoHomePage</w:t>
      </w:r>
      <w:r>
        <w:t>: Página de inicio de sae privado donde se va redirigir cuando se complete la autenticación de IDURUGUAY (https://</w:t>
      </w:r>
      <w:r>
        <w:rPr>
          <w:rFonts w:ascii="Verdana" w:eastAsia="Verdana" w:hAnsi="Verdana" w:cs="Verdana"/>
          <w:b/>
        </w:rPr>
        <w:t>{host}</w:t>
      </w:r>
      <w:r>
        <w:t>:</w:t>
      </w:r>
      <w:r>
        <w:rPr>
          <w:rFonts w:ascii="Verdana" w:eastAsia="Verdana" w:hAnsi="Verdana" w:cs="Verdana"/>
          <w:b/>
        </w:rPr>
        <w:t>{port}</w:t>
      </w:r>
      <w:r>
        <w:t>/sae-web-admin/).</w:t>
      </w:r>
    </w:p>
    <w:p w14:paraId="5066BF8B" w14:textId="77777777" w:rsidR="00626B90" w:rsidRDefault="00626B90" w:rsidP="00106DF7">
      <w:pPr>
        <w:numPr>
          <w:ilvl w:val="0"/>
          <w:numId w:val="18"/>
        </w:numPr>
        <w:spacing w:after="106" w:line="249" w:lineRule="auto"/>
        <w:ind w:right="3" w:hanging="360"/>
      </w:pPr>
      <w:r>
        <w:rPr>
          <w:rFonts w:ascii="Verdana" w:eastAsia="Verdana" w:hAnsi="Verdana" w:cs="Verdana"/>
          <w:b/>
        </w:rPr>
        <w:t>java:global/iduruguayhttphandler/ssoLogoutUrl</w:t>
      </w:r>
      <w:r>
        <w:t>: Url de logout de IDURUGUAY.</w:t>
      </w:r>
    </w:p>
    <w:p w14:paraId="10CF1D2D" w14:textId="77777777" w:rsidR="00626B90" w:rsidRDefault="00626B90" w:rsidP="00106DF7">
      <w:pPr>
        <w:numPr>
          <w:ilvl w:val="0"/>
          <w:numId w:val="18"/>
        </w:numPr>
        <w:spacing w:after="111" w:line="242" w:lineRule="auto"/>
        <w:ind w:right="3" w:hanging="360"/>
      </w:pPr>
      <w:r>
        <w:rPr>
          <w:rFonts w:ascii="Verdana" w:eastAsia="Verdana" w:hAnsi="Verdana" w:cs="Verdana"/>
          <w:b/>
        </w:rPr>
        <w:t>java:global/iduruguayhttphandler/ssoRedirectUrl</w:t>
      </w:r>
      <w:r>
        <w:t>: Url de retorno luego de hacer logout en IDURUGUAY (cierre de sesión en sae privado). El valor es el mismo que ssoHomePage.</w:t>
      </w:r>
    </w:p>
    <w:p w14:paraId="749F0D7A" w14:textId="77777777" w:rsidR="00626B90" w:rsidRDefault="00626B90" w:rsidP="00106DF7">
      <w:pPr>
        <w:numPr>
          <w:ilvl w:val="0"/>
          <w:numId w:val="18"/>
        </w:numPr>
        <w:spacing w:after="106" w:line="250" w:lineRule="auto"/>
        <w:ind w:right="3" w:hanging="360"/>
      </w:pPr>
      <w:r>
        <w:rPr>
          <w:rFonts w:ascii="Verdana" w:eastAsia="Verdana" w:hAnsi="Verdana" w:cs="Verdana"/>
          <w:b/>
        </w:rPr>
        <w:t>java:global/iduruguayhttphandler/ssoRedirectUrlSaePublico</w:t>
      </w:r>
      <w:r>
        <w:t>: Url de retorno luego de hacer logout en IDURUGUAY (https://</w:t>
      </w:r>
      <w:r>
        <w:rPr>
          <w:rFonts w:ascii="Verdana" w:eastAsia="Verdana" w:hAnsi="Verdana" w:cs="Verdana"/>
          <w:b/>
        </w:rPr>
        <w:t>{host}</w:t>
      </w:r>
      <w:r>
        <w:t>:</w:t>
      </w:r>
      <w:r>
        <w:rPr>
          <w:rFonts w:ascii="Verdana" w:eastAsia="Verdana" w:hAnsi="Verdana" w:cs="Verdana"/>
          <w:b/>
        </w:rPr>
        <w:t>{port}</w:t>
      </w:r>
      <w:r>
        <w:t>/sae/).</w:t>
      </w:r>
    </w:p>
    <w:p w14:paraId="14D50220" w14:textId="77777777" w:rsidR="00626B90" w:rsidRDefault="00626B90" w:rsidP="00106DF7">
      <w:pPr>
        <w:numPr>
          <w:ilvl w:val="0"/>
          <w:numId w:val="18"/>
        </w:numPr>
        <w:spacing w:after="106" w:line="249" w:lineRule="auto"/>
        <w:ind w:right="3" w:hanging="360"/>
      </w:pPr>
      <w:r>
        <w:rPr>
          <w:rFonts w:ascii="Verdana" w:eastAsia="Verdana" w:hAnsi="Verdana" w:cs="Verdana"/>
          <w:b/>
        </w:rPr>
        <w:t>java:global/iduruguayhttphandler/dsJndiName</w:t>
      </w:r>
      <w:r>
        <w:t>: Nombre del datasource definido para SAE.</w:t>
      </w:r>
    </w:p>
    <w:p w14:paraId="4ABF4264" w14:textId="77777777" w:rsidR="00626B90" w:rsidRDefault="00626B90" w:rsidP="00106DF7">
      <w:pPr>
        <w:numPr>
          <w:ilvl w:val="0"/>
          <w:numId w:val="18"/>
        </w:numPr>
        <w:spacing w:after="111" w:line="242" w:lineRule="auto"/>
        <w:ind w:right="3" w:hanging="360"/>
      </w:pPr>
      <w:r>
        <w:rPr>
          <w:rFonts w:ascii="Verdana" w:eastAsia="Verdana" w:hAnsi="Verdana" w:cs="Verdana"/>
          <w:b/>
        </w:rPr>
        <w:t>java:global/iduruguayhttphandler/typeHandlerAdmin</w:t>
      </w:r>
      <w:r>
        <w:t>: El valor debe ser OPENID. Está la propiedad para sae privado, tres posibles valores: OPENID, SAML,NINGUNO. Tener en cuenta que si se establece “NINGUNO”, la aplicación deberá estar configurada para operar con el mecanismo de autenticación LOCAL, como se especifica en la sección 5.1.1.1.</w:t>
      </w:r>
    </w:p>
    <w:p w14:paraId="2662DC15" w14:textId="77777777" w:rsidR="00626B90" w:rsidRDefault="00626B90" w:rsidP="00106DF7">
      <w:pPr>
        <w:numPr>
          <w:ilvl w:val="0"/>
          <w:numId w:val="18"/>
        </w:numPr>
        <w:spacing w:after="111" w:line="242" w:lineRule="auto"/>
        <w:ind w:right="3" w:hanging="360"/>
      </w:pPr>
      <w:r>
        <w:rPr>
          <w:rFonts w:ascii="Verdana" w:eastAsia="Verdana" w:hAnsi="Verdana" w:cs="Verdana"/>
          <w:b/>
        </w:rPr>
        <w:lastRenderedPageBreak/>
        <w:t>java:global/iduruguay/typeHandlerPub</w:t>
      </w:r>
      <w:r>
        <w:t xml:space="preserve">: El valor debe ser OPENID. Está la propiedad para sae público, tres posibles valores: OPENID, SAML,NINGUNO. Tener en cuenta que si se establece “NINGUNO”, </w:t>
      </w:r>
      <w:r>
        <w:rPr>
          <w:rFonts w:ascii="Verdana" w:eastAsia="Verdana" w:hAnsi="Verdana" w:cs="Verdana"/>
          <w:b/>
        </w:rPr>
        <w:t>no</w:t>
      </w:r>
      <w:r>
        <w:t xml:space="preserve"> solicitará ninguna autenticación, aunque la agenda este marcada con control de acceso.</w:t>
      </w:r>
    </w:p>
    <w:p w14:paraId="39A1DEBB" w14:textId="77777777" w:rsidR="00626B90" w:rsidRDefault="00626B90" w:rsidP="00626B90">
      <w:pPr>
        <w:spacing w:line="249" w:lineRule="auto"/>
        <w:ind w:left="730"/>
      </w:pPr>
      <w:r>
        <w:rPr>
          <w:rFonts w:ascii="Verdana" w:eastAsia="Verdana" w:hAnsi="Verdana" w:cs="Verdana"/>
          <w:b/>
        </w:rPr>
        <w:t>Notas importantes :</w:t>
      </w:r>
      <w:r>
        <w:t xml:space="preserve"> </w:t>
      </w:r>
    </w:p>
    <w:p w14:paraId="11EA8241" w14:textId="77777777" w:rsidR="00626B90" w:rsidRDefault="00626B90" w:rsidP="00106DF7">
      <w:pPr>
        <w:numPr>
          <w:ilvl w:val="1"/>
          <w:numId w:val="18"/>
        </w:numPr>
        <w:spacing w:after="106" w:line="250" w:lineRule="auto"/>
        <w:ind w:right="7"/>
        <w:jc w:val="both"/>
      </w:pPr>
      <w:r>
        <w:t>En caso de establecer un valor diferente en estas propiedades a las especificadas anteriormente, el comportamiento de autenticación de la aplicación está indefinido.</w:t>
      </w:r>
    </w:p>
    <w:p w14:paraId="6C93B4AD" w14:textId="77777777" w:rsidR="00626B90" w:rsidRDefault="00626B90" w:rsidP="00106DF7">
      <w:pPr>
        <w:numPr>
          <w:ilvl w:val="1"/>
          <w:numId w:val="18"/>
        </w:numPr>
        <w:spacing w:after="816" w:line="250" w:lineRule="auto"/>
        <w:ind w:right="7"/>
        <w:jc w:val="both"/>
      </w:pPr>
      <w:r>
        <w:t>Todas estas propiedades que se definen para la utilización de IDURUGUAY son complementarias a lo que se establece en la Sección 5.1.1.2.</w:t>
      </w:r>
    </w:p>
    <w:p w14:paraId="79875278" w14:textId="77777777" w:rsidR="00626B90" w:rsidRDefault="00626B90" w:rsidP="00626B90">
      <w:pPr>
        <w:spacing w:after="104" w:line="249" w:lineRule="auto"/>
        <w:ind w:left="-5"/>
      </w:pPr>
      <w:r>
        <w:rPr>
          <w:rFonts w:ascii="Verdana" w:eastAsia="Verdana" w:hAnsi="Verdana" w:cs="Verdana"/>
          <w:b/>
          <w:u w:val="single" w:color="000000"/>
        </w:rPr>
        <w:t>4 - Finalizar la configuración del dominio de seguridad</w:t>
      </w:r>
    </w:p>
    <w:p w14:paraId="5773CF16" w14:textId="77777777" w:rsidR="00626B90" w:rsidRDefault="00626B90" w:rsidP="00626B90">
      <w:pPr>
        <w:tabs>
          <w:tab w:val="center" w:pos="704"/>
          <w:tab w:val="center" w:pos="1426"/>
          <w:tab w:val="center" w:pos="2081"/>
          <w:tab w:val="center" w:pos="2496"/>
          <w:tab w:val="center" w:pos="2841"/>
          <w:tab w:val="center" w:pos="3837"/>
          <w:tab w:val="center" w:pos="4766"/>
          <w:tab w:val="center" w:pos="5205"/>
          <w:tab w:val="center" w:pos="5573"/>
          <w:tab w:val="center" w:pos="6144"/>
          <w:tab w:val="center" w:pos="6647"/>
          <w:tab w:val="center" w:pos="7265"/>
          <w:tab w:val="center" w:pos="7814"/>
          <w:tab w:val="center" w:pos="8229"/>
          <w:tab w:val="center" w:pos="8571"/>
          <w:tab w:val="right" w:pos="9640"/>
        </w:tabs>
        <w:spacing w:after="7"/>
        <w:ind w:left="-15"/>
      </w:pPr>
      <w:r>
        <w:t>Para</w:t>
      </w:r>
      <w:r>
        <w:tab/>
        <w:t xml:space="preserve"> </w:t>
      </w:r>
      <w:r>
        <w:tab/>
        <w:t>finalizar</w:t>
      </w:r>
      <w:r>
        <w:tab/>
        <w:t xml:space="preserve"> </w:t>
      </w:r>
      <w:r>
        <w:tab/>
        <w:t>la</w:t>
      </w:r>
      <w:r>
        <w:tab/>
        <w:t xml:space="preserve"> </w:t>
      </w:r>
      <w:r>
        <w:tab/>
        <w:t>configuración</w:t>
      </w:r>
      <w:r>
        <w:tab/>
        <w:t xml:space="preserve"> </w:t>
      </w:r>
      <w:r>
        <w:tab/>
        <w:t>se</w:t>
      </w:r>
      <w:r>
        <w:tab/>
        <w:t xml:space="preserve"> </w:t>
      </w:r>
      <w:r>
        <w:tab/>
        <w:t>debe</w:t>
      </w:r>
      <w:r>
        <w:tab/>
        <w:t xml:space="preserve"> </w:t>
      </w:r>
      <w:r>
        <w:tab/>
        <w:t>editar</w:t>
      </w:r>
      <w:r>
        <w:tab/>
        <w:t xml:space="preserve"> </w:t>
      </w:r>
      <w:r>
        <w:tab/>
        <w:t>el</w:t>
      </w:r>
      <w:r>
        <w:tab/>
        <w:t xml:space="preserve"> </w:t>
      </w:r>
      <w:r>
        <w:tab/>
        <w:t xml:space="preserve">archivo </w:t>
      </w:r>
    </w:p>
    <w:p w14:paraId="10DC64D3" w14:textId="77777777" w:rsidR="00626B90" w:rsidRDefault="00626B90" w:rsidP="00626B90">
      <w:pPr>
        <w:spacing w:after="14"/>
        <w:ind w:left="-5" w:right="7"/>
      </w:pPr>
      <w:r>
        <w:rPr>
          <w:rFonts w:ascii="Verdana" w:eastAsia="Verdana" w:hAnsi="Verdana" w:cs="Verdana"/>
          <w:b/>
        </w:rPr>
        <w:t xml:space="preserve">{WILDFLY_HOME}/standalone/configuration/standalone.xml </w:t>
      </w:r>
      <w:r>
        <w:t>y buscar el subsistema “</w:t>
      </w:r>
      <w:r>
        <w:rPr>
          <w:rFonts w:ascii="Verdana" w:eastAsia="Verdana" w:hAnsi="Verdana" w:cs="Verdana"/>
          <w:b/>
        </w:rPr>
        <w:t>urn:jboss:domain:security:2.0</w:t>
      </w:r>
      <w:r>
        <w:t xml:space="preserve">” y copiar dentro de él el siguiente texto (el texto está disponible en el archivo </w:t>
      </w:r>
      <w:r>
        <w:rPr>
          <w:rFonts w:ascii="Verdana" w:eastAsia="Verdana" w:hAnsi="Verdana" w:cs="Verdana"/>
          <w:b/>
        </w:rPr>
        <w:t>securitydomain-coniduruguay.txt</w:t>
      </w:r>
      <w:r>
        <w:t xml:space="preserve"> en la carpeta configuracion del paquete instalador):</w:t>
      </w:r>
    </w:p>
    <w:p w14:paraId="7214A05B"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&lt;security-domain name="iduruguay" cache-type="default"&gt;</w:t>
      </w:r>
    </w:p>
    <w:p w14:paraId="1C58BB9F"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&lt;authentication&gt;</w:t>
      </w:r>
    </w:p>
    <w:p w14:paraId="13228048" w14:textId="77777777" w:rsidR="00626B90" w:rsidRPr="00AC4461" w:rsidRDefault="00626B90" w:rsidP="00626B90">
      <w:pPr>
        <w:spacing w:after="5" w:line="253" w:lineRule="auto"/>
        <w:ind w:left="705" w:right="4" w:hanging="720"/>
        <w:rPr>
          <w:lang w:val="en-US"/>
        </w:rPr>
      </w:pPr>
      <w:r w:rsidRPr="00AC4461">
        <w:rPr>
          <w:rFonts w:ascii="Courier New" w:eastAsia="Courier New" w:hAnsi="Courier New" w:cs="Courier New"/>
          <w:sz w:val="18"/>
          <w:lang w:val="en-US"/>
        </w:rPr>
        <w:t xml:space="preserve">    &lt;login-module code="uy.com.sofis.iduruguay.IDURUGUAYLoginModule" flag="sufficient"   module="iduruguay"/&gt;</w:t>
      </w:r>
    </w:p>
    <w:p w14:paraId="2DA00281" w14:textId="77777777" w:rsidR="00626B90" w:rsidRPr="00AC4461" w:rsidRDefault="00626B90" w:rsidP="00626B90">
      <w:pPr>
        <w:spacing w:after="5" w:line="253" w:lineRule="auto"/>
        <w:ind w:left="705" w:right="4" w:hanging="720"/>
        <w:rPr>
          <w:lang w:val="en-US"/>
        </w:rPr>
      </w:pPr>
      <w:r w:rsidRPr="00AC4461">
        <w:rPr>
          <w:rFonts w:ascii="Courier New" w:eastAsia="Courier New" w:hAnsi="Courier New" w:cs="Courier New"/>
          <w:sz w:val="18"/>
          <w:lang w:val="en-US"/>
        </w:rPr>
        <w:t xml:space="preserve">    &lt;login-module code="uy.gub.imm.sae.login.SAEPorEmpresaLoginModule" flag="sufficient" module="lat.sofis.saelogin"&gt;</w:t>
      </w:r>
    </w:p>
    <w:p w14:paraId="6E8CD91D"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name="dsJndiName" value="java:/postgres-sae-ds"/&gt;</w:t>
      </w:r>
    </w:p>
    <w:p w14:paraId="2C722DF7"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name="enabled" value="true"/&gt;</w:t>
      </w:r>
    </w:p>
    <w:p w14:paraId="335A1D18"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&lt;/login-module&gt;</w:t>
      </w:r>
    </w:p>
    <w:p w14:paraId="231AFCAF" w14:textId="77777777" w:rsidR="00626B90" w:rsidRPr="00AC4461" w:rsidRDefault="00626B90" w:rsidP="00626B90">
      <w:pPr>
        <w:spacing w:after="5" w:line="253" w:lineRule="auto"/>
        <w:ind w:left="705" w:right="4" w:hanging="720"/>
        <w:rPr>
          <w:lang w:val="en-US"/>
        </w:rPr>
      </w:pPr>
      <w:r w:rsidRPr="00AC4461">
        <w:rPr>
          <w:rFonts w:ascii="Courier New" w:eastAsia="Courier New" w:hAnsi="Courier New" w:cs="Courier New"/>
          <w:sz w:val="18"/>
          <w:lang w:val="en-US"/>
        </w:rPr>
        <w:t xml:space="preserve">    &lt;login-module code="uy.gub.imm.sae.login.SAEAutoLoginModule" flag="sufficient"    module="lat.sofis.saelogin"&gt;</w:t>
      </w:r>
    </w:p>
    <w:p w14:paraId="5D5C8CAE"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name="dsJndiName" value="java:/postgres-sae-ds"/&gt;</w:t>
      </w:r>
    </w:p>
    <w:p w14:paraId="428DD783"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name="enabled" value="true"/&gt;</w:t>
      </w:r>
    </w:p>
    <w:p w14:paraId="5691906F"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&lt;/login-module&gt;</w:t>
      </w:r>
    </w:p>
    <w:p w14:paraId="295ED5FB" w14:textId="77777777" w:rsidR="00626B90" w:rsidRPr="00AC4461" w:rsidRDefault="00626B90" w:rsidP="00626B90">
      <w:pPr>
        <w:spacing w:after="5" w:line="253" w:lineRule="auto"/>
        <w:ind w:left="705" w:right="4" w:hanging="720"/>
        <w:rPr>
          <w:lang w:val="en-US"/>
        </w:rPr>
      </w:pPr>
      <w:r w:rsidRPr="00AC4461">
        <w:rPr>
          <w:rFonts w:ascii="Courier New" w:eastAsia="Courier New" w:hAnsi="Courier New" w:cs="Courier New"/>
          <w:sz w:val="18"/>
          <w:lang w:val="en-US"/>
        </w:rPr>
        <w:t xml:space="preserve">    &lt;login-module code="uy.gub.imm.sae.login.SAEAnonimoLoginModule" flag="sufficient" module="lat.sofis.saelogin"&gt;</w:t>
      </w:r>
    </w:p>
    <w:p w14:paraId="3643C7FD"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&lt;module-option name="dsJndiName" value="java:/postgres-sae-ds"/&gt;</w:t>
      </w:r>
    </w:p>
    <w:p w14:paraId="615C0B87"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&lt;/login-module&gt;</w:t>
      </w:r>
    </w:p>
    <w:p w14:paraId="233312FC" w14:textId="77777777" w:rsidR="00626B90" w:rsidRPr="00AC4461" w:rsidRDefault="00626B90" w:rsidP="00626B90">
      <w:pPr>
        <w:spacing w:after="143" w:line="253" w:lineRule="auto"/>
        <w:ind w:left="-5" w:right="5636"/>
        <w:rPr>
          <w:lang w:val="en-US"/>
        </w:rPr>
      </w:pPr>
      <w:r w:rsidRPr="00AC4461">
        <w:rPr>
          <w:rFonts w:ascii="Courier New" w:eastAsia="Courier New" w:hAnsi="Courier New" w:cs="Courier New"/>
          <w:sz w:val="18"/>
          <w:lang w:val="en-US"/>
        </w:rPr>
        <w:t xml:space="preserve">  &lt;/authentication&gt; &lt;/security-domain&gt;</w:t>
      </w:r>
    </w:p>
    <w:p w14:paraId="796C1852" w14:textId="77777777" w:rsidR="00626B90" w:rsidRDefault="00626B90" w:rsidP="00626B90">
      <w:pPr>
        <w:ind w:left="-5" w:right="7"/>
      </w:pPr>
      <w:r>
        <w:rPr>
          <w:rFonts w:ascii="Verdana" w:eastAsia="Verdana" w:hAnsi="Verdana" w:cs="Verdana"/>
          <w:b/>
        </w:rPr>
        <w:t xml:space="preserve">Nota importante: </w:t>
      </w:r>
      <w:r>
        <w:t>el dominio de seguridad para OpenID es idéntico al de SAML, si ya está declarado este dominio no hay necesidad de volverlo a declarar dentro del standalone.xml</w:t>
      </w:r>
    </w:p>
    <w:p w14:paraId="42EE0CA2" w14:textId="77777777" w:rsidR="00626B90" w:rsidRDefault="00626B90" w:rsidP="00626B90">
      <w:pPr>
        <w:spacing w:after="104" w:line="249" w:lineRule="auto"/>
        <w:ind w:left="-5"/>
      </w:pPr>
      <w:r>
        <w:rPr>
          <w:rFonts w:ascii="Verdana" w:eastAsia="Verdana" w:hAnsi="Verdana" w:cs="Verdana"/>
          <w:b/>
          <w:u w:val="single" w:color="000000"/>
        </w:rPr>
        <w:t>5 - Configuración de Apache HTTPd Server para permitir la redirección automática a</w:t>
      </w:r>
      <w:r>
        <w:rPr>
          <w:rFonts w:ascii="Verdana" w:eastAsia="Verdana" w:hAnsi="Verdana" w:cs="Verdana"/>
          <w:b/>
        </w:rPr>
        <w:t xml:space="preserve"> </w:t>
      </w:r>
      <w:r>
        <w:rPr>
          <w:rFonts w:ascii="Verdana" w:eastAsia="Verdana" w:hAnsi="Verdana" w:cs="Verdana"/>
          <w:b/>
          <w:u w:val="single" w:color="000000"/>
        </w:rPr>
        <w:t>IDURUGUAY</w:t>
      </w:r>
    </w:p>
    <w:p w14:paraId="41676CA8" w14:textId="77777777" w:rsidR="00626B90" w:rsidRDefault="00626B90" w:rsidP="00626B90">
      <w:pPr>
        <w:spacing w:after="14"/>
        <w:ind w:left="-5" w:right="7"/>
      </w:pPr>
      <w:r>
        <w:t xml:space="preserve">En el caso de que se utilice un servidor Apache HTTPD delante del servidor Wildfly es necesario garantizar que éste interprete las páginas XHTML como documento HTML y no como documentos XML. Para ello se debe buscar la configuración de los tipos MIME del servidor (que podría estar en el archivo httpd.conf, o en algún otro importado por éste, se reconoce porque es una sección que comienza con el texto “&lt;IfModule mime_module&gt;”) y añadir (si no </w:t>
      </w:r>
      <w:r>
        <w:lastRenderedPageBreak/>
        <w:t>está presente) una línea con el texto “AddType text/html .xhtml”, debiendo resultar algo como lo que sigue (solo la línea en negrita fue añadida para esto, las líneas restantes podrían o no estar, pero no deben alterarse excepto que exista otra configuración para “.xhtml”):</w:t>
      </w:r>
    </w:p>
    <w:p w14:paraId="37C03FA6"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&lt;IfModule mime_module&gt;</w:t>
      </w:r>
    </w:p>
    <w:p w14:paraId="65569C3E"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TypesConfig /etc/mime.types</w:t>
      </w:r>
    </w:p>
    <w:p w14:paraId="46B4E7AA"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AddType application/x-compress .Z</w:t>
      </w:r>
    </w:p>
    <w:p w14:paraId="2528493D"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AddType application/x-gzip .gz .tgz</w:t>
      </w:r>
    </w:p>
    <w:p w14:paraId="158E72E4" w14:textId="77777777" w:rsidR="00626B90" w:rsidRPr="00AC4461" w:rsidRDefault="00626B90" w:rsidP="00626B90">
      <w:pPr>
        <w:spacing w:after="5" w:line="253" w:lineRule="auto"/>
        <w:ind w:left="-5" w:right="6068"/>
        <w:rPr>
          <w:lang w:val="en-US"/>
        </w:rPr>
      </w:pPr>
      <w:r w:rsidRPr="00AC4461">
        <w:rPr>
          <w:rFonts w:ascii="Courier New" w:eastAsia="Courier New" w:hAnsi="Courier New" w:cs="Courier New"/>
          <w:sz w:val="18"/>
          <w:lang w:val="en-US"/>
        </w:rPr>
        <w:t xml:space="preserve">  </w:t>
      </w:r>
      <w:r w:rsidRPr="00AC4461">
        <w:rPr>
          <w:rFonts w:ascii="Courier New" w:eastAsia="Courier New" w:hAnsi="Courier New" w:cs="Courier New"/>
          <w:b/>
          <w:sz w:val="18"/>
          <w:lang w:val="en-US"/>
        </w:rPr>
        <w:t xml:space="preserve">AddType text/html .xhtml </w:t>
      </w:r>
      <w:r w:rsidRPr="00AC4461">
        <w:rPr>
          <w:rFonts w:ascii="Courier New" w:eastAsia="Courier New" w:hAnsi="Courier New" w:cs="Courier New"/>
          <w:sz w:val="18"/>
          <w:lang w:val="en-US"/>
        </w:rPr>
        <w:t xml:space="preserve">  AddType text/html .shtml   AddOutputFilter INCLUDES .shtml</w:t>
      </w:r>
    </w:p>
    <w:p w14:paraId="14DA647B" w14:textId="77777777" w:rsidR="00626B90" w:rsidRDefault="00626B90" w:rsidP="00626B90">
      <w:pPr>
        <w:spacing w:after="413" w:line="265" w:lineRule="auto"/>
        <w:ind w:left="-5"/>
      </w:pPr>
      <w:r>
        <w:rPr>
          <w:sz w:val="18"/>
        </w:rPr>
        <w:t xml:space="preserve">&lt;/IfModule&gt; </w:t>
      </w:r>
    </w:p>
    <w:p w14:paraId="194D7962" w14:textId="77777777" w:rsidR="00626B90" w:rsidRDefault="00626B90" w:rsidP="00626B90">
      <w:pPr>
        <w:pStyle w:val="Ttulo3"/>
        <w:spacing w:after="95" w:line="257" w:lineRule="auto"/>
        <w:ind w:left="393" w:hanging="408"/>
      </w:pPr>
      <w:bookmarkStart w:id="28" w:name="_Toc83639310"/>
      <w:r>
        <w:rPr>
          <w:color w:val="5983B0"/>
        </w:rPr>
        <w:t xml:space="preserve">3.11.2 </w:t>
      </w:r>
      <w:r>
        <w:rPr>
          <w:rFonts w:ascii="Verdana" w:eastAsia="Verdana" w:hAnsi="Verdana" w:cs="Verdana"/>
          <w:color w:val="5983B0"/>
          <w:sz w:val="20"/>
        </w:rPr>
        <w:t>Dominio de seguridad para la aplicación de Gestión de usuarios administradores por organismo</w:t>
      </w:r>
      <w:bookmarkEnd w:id="28"/>
    </w:p>
    <w:p w14:paraId="4C366F01" w14:textId="77777777" w:rsidR="00626B90" w:rsidRDefault="00626B90" w:rsidP="00626B90">
      <w:pPr>
        <w:tabs>
          <w:tab w:val="center" w:pos="704"/>
          <w:tab w:val="center" w:pos="1426"/>
          <w:tab w:val="center" w:pos="2081"/>
          <w:tab w:val="center" w:pos="2496"/>
          <w:tab w:val="center" w:pos="2841"/>
          <w:tab w:val="center" w:pos="3837"/>
          <w:tab w:val="center" w:pos="4766"/>
          <w:tab w:val="center" w:pos="5205"/>
          <w:tab w:val="center" w:pos="5573"/>
          <w:tab w:val="center" w:pos="6144"/>
          <w:tab w:val="center" w:pos="6647"/>
          <w:tab w:val="center" w:pos="7265"/>
          <w:tab w:val="center" w:pos="7814"/>
          <w:tab w:val="center" w:pos="8229"/>
          <w:tab w:val="center" w:pos="8571"/>
          <w:tab w:val="right" w:pos="9640"/>
        </w:tabs>
        <w:spacing w:after="7"/>
        <w:ind w:left="-15"/>
      </w:pPr>
      <w:r>
        <w:t>Para</w:t>
      </w:r>
      <w:r>
        <w:tab/>
        <w:t xml:space="preserve"> </w:t>
      </w:r>
      <w:r>
        <w:tab/>
        <w:t>finalizar</w:t>
      </w:r>
      <w:r>
        <w:tab/>
        <w:t xml:space="preserve"> </w:t>
      </w:r>
      <w:r>
        <w:tab/>
        <w:t>la</w:t>
      </w:r>
      <w:r>
        <w:tab/>
        <w:t xml:space="preserve"> </w:t>
      </w:r>
      <w:r>
        <w:tab/>
        <w:t>configuración</w:t>
      </w:r>
      <w:r>
        <w:tab/>
        <w:t xml:space="preserve"> </w:t>
      </w:r>
      <w:r>
        <w:tab/>
        <w:t>se</w:t>
      </w:r>
      <w:r>
        <w:tab/>
        <w:t xml:space="preserve"> </w:t>
      </w:r>
      <w:r>
        <w:tab/>
        <w:t>debe</w:t>
      </w:r>
      <w:r>
        <w:tab/>
        <w:t xml:space="preserve"> </w:t>
      </w:r>
      <w:r>
        <w:tab/>
        <w:t>editar</w:t>
      </w:r>
      <w:r>
        <w:tab/>
        <w:t xml:space="preserve"> </w:t>
      </w:r>
      <w:r>
        <w:tab/>
        <w:t>el</w:t>
      </w:r>
      <w:r>
        <w:tab/>
        <w:t xml:space="preserve"> </w:t>
      </w:r>
      <w:r>
        <w:tab/>
        <w:t xml:space="preserve">archivo </w:t>
      </w:r>
    </w:p>
    <w:p w14:paraId="5F4D615D" w14:textId="77777777" w:rsidR="00626B90" w:rsidRDefault="00626B90" w:rsidP="00626B90">
      <w:pPr>
        <w:spacing w:after="14"/>
        <w:ind w:left="-5" w:right="7"/>
      </w:pPr>
      <w:r>
        <w:rPr>
          <w:rFonts w:ascii="Verdana" w:eastAsia="Verdana" w:hAnsi="Verdana" w:cs="Verdana"/>
          <w:b/>
        </w:rPr>
        <w:t xml:space="preserve">{WILDFLY_HOME}/standalone/configuration/standalone.xml </w:t>
      </w:r>
      <w:r>
        <w:t>y buscar el subsistema “</w:t>
      </w:r>
      <w:r>
        <w:rPr>
          <w:rFonts w:ascii="Verdana" w:eastAsia="Verdana" w:hAnsi="Verdana" w:cs="Verdana"/>
          <w:b/>
        </w:rPr>
        <w:t>urn:jboss:domain:security:2.0</w:t>
      </w:r>
      <w:r>
        <w:t xml:space="preserve">” y copiar dentro de él el siguiente texto (el texto está disponible en el archivo </w:t>
      </w:r>
      <w:r>
        <w:rPr>
          <w:rFonts w:ascii="Verdana" w:eastAsia="Verdana" w:hAnsi="Verdana" w:cs="Verdana"/>
          <w:b/>
        </w:rPr>
        <w:t>securitydomain-coniduruguayopenid.txt</w:t>
      </w:r>
      <w:r>
        <w:t xml:space="preserve"> en la carpeta configuration del paquete instalador):</w:t>
      </w:r>
    </w:p>
    <w:p w14:paraId="369D0B1F"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&lt;security-domain name="form-auth" cache-type="default"&gt;</w:t>
      </w:r>
    </w:p>
    <w:p w14:paraId="41C0720A"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&lt;authentication&gt;</w:t>
      </w:r>
    </w:p>
    <w:p w14:paraId="0EE3B1F1" w14:textId="77777777" w:rsidR="00626B90" w:rsidRPr="00AC4461" w:rsidRDefault="00626B90" w:rsidP="00626B90">
      <w:pPr>
        <w:spacing w:after="5" w:line="253" w:lineRule="auto"/>
        <w:ind w:left="705" w:right="4" w:hanging="720"/>
        <w:rPr>
          <w:lang w:val="en-US"/>
        </w:rPr>
      </w:pPr>
      <w:r w:rsidRPr="00AC4461">
        <w:rPr>
          <w:rFonts w:ascii="Courier New" w:eastAsia="Courier New" w:hAnsi="Courier New" w:cs="Courier New"/>
          <w:sz w:val="18"/>
          <w:lang w:val="en-US"/>
        </w:rPr>
        <w:t xml:space="preserve">     &lt;login-module code="uy.com.sofis.web.seguridad.SimpleUsernamePasswordLoginModule" flag="required"/&gt;</w:t>
      </w:r>
    </w:p>
    <w:p w14:paraId="502E28E4" w14:textId="77777777" w:rsidR="00626B90" w:rsidRDefault="00626B90" w:rsidP="00626B90">
      <w:pPr>
        <w:spacing w:after="5" w:line="253" w:lineRule="auto"/>
        <w:ind w:left="-5" w:right="4"/>
      </w:pPr>
      <w:r w:rsidRPr="00AC4461">
        <w:rPr>
          <w:rFonts w:ascii="Courier New" w:eastAsia="Courier New" w:hAnsi="Courier New" w:cs="Courier New"/>
          <w:sz w:val="18"/>
          <w:lang w:val="en-US"/>
        </w:rPr>
        <w:t xml:space="preserve">   </w:t>
      </w:r>
      <w:r>
        <w:rPr>
          <w:rFonts w:ascii="Courier New" w:eastAsia="Courier New" w:hAnsi="Courier New" w:cs="Courier New"/>
          <w:sz w:val="18"/>
        </w:rPr>
        <w:t>&lt;/authentication&gt;</w:t>
      </w:r>
    </w:p>
    <w:p w14:paraId="15E39177" w14:textId="77777777" w:rsidR="00626B90" w:rsidRDefault="00626B90" w:rsidP="00626B90">
      <w:pPr>
        <w:spacing w:after="514" w:line="253" w:lineRule="auto"/>
        <w:ind w:left="-5" w:right="4"/>
      </w:pPr>
      <w:r>
        <w:rPr>
          <w:rFonts w:ascii="Courier New" w:eastAsia="Courier New" w:hAnsi="Courier New" w:cs="Courier New"/>
          <w:sz w:val="18"/>
        </w:rPr>
        <w:t>&lt;/security-domain&gt;</w:t>
      </w:r>
    </w:p>
    <w:p w14:paraId="56504584" w14:textId="77777777" w:rsidR="00626B90" w:rsidRDefault="00626B90" w:rsidP="00626B90">
      <w:pPr>
        <w:pStyle w:val="Ttulo2"/>
        <w:ind w:left="-5"/>
      </w:pPr>
      <w:bookmarkStart w:id="29" w:name="_Toc83639311"/>
      <w:r>
        <w:t>3.12 Configurar el huso horario del sistema</w:t>
      </w:r>
      <w:bookmarkEnd w:id="29"/>
    </w:p>
    <w:p w14:paraId="6087B723" w14:textId="77777777" w:rsidR="00626B90" w:rsidRDefault="00626B90" w:rsidP="00626B90">
      <w:pPr>
        <w:spacing w:after="0"/>
        <w:ind w:left="-5" w:right="7"/>
      </w:pPr>
      <w:r>
        <w:t xml:space="preserve">Dado que la aplicación SAE debe soportar múltiples usos horarios en forma simultánea, es necesario que el manejo de fechas internamente sea realizado tomando como referencia el horario estándar (GMT). Para esto, se debe editar el archivo </w:t>
      </w:r>
      <w:r>
        <w:rPr>
          <w:rFonts w:ascii="Verdana" w:eastAsia="Verdana" w:hAnsi="Verdana" w:cs="Verdana"/>
          <w:b/>
        </w:rPr>
        <w:t>{WILDFLY_HOME}/bin/standalone.conf</w:t>
      </w:r>
      <w:r>
        <w:t xml:space="preserve"> (en Linux) o </w:t>
      </w:r>
    </w:p>
    <w:p w14:paraId="51899FEB" w14:textId="77777777" w:rsidR="00626B90" w:rsidRDefault="00626B90" w:rsidP="00626B90">
      <w:pPr>
        <w:spacing w:after="0"/>
        <w:ind w:left="-5" w:right="7"/>
      </w:pPr>
      <w:r>
        <w:rPr>
          <w:rFonts w:ascii="Verdana" w:eastAsia="Verdana" w:hAnsi="Verdana" w:cs="Verdana"/>
          <w:b/>
        </w:rPr>
        <w:t xml:space="preserve">{WILDFLY_HOME}/bin/standalone.conf.bat </w:t>
      </w:r>
      <w:r>
        <w:t>(en Windows) y buscar la línea que contiene el siguiente texto: “</w:t>
      </w:r>
      <w:r>
        <w:rPr>
          <w:rFonts w:ascii="Verdana" w:eastAsia="Verdana" w:hAnsi="Verdana" w:cs="Verdana"/>
          <w:i/>
        </w:rPr>
        <w:t>if [ "x$JAVA_OPTS" = "x" ]; then</w:t>
      </w:r>
      <w:r>
        <w:t xml:space="preserve">”. Debajo de esa línea deben verse dos </w:t>
      </w:r>
    </w:p>
    <w:p w14:paraId="27C8CAEC" w14:textId="77777777" w:rsidR="00626B90" w:rsidRDefault="00626B90" w:rsidP="00626B90">
      <w:pPr>
        <w:spacing w:after="7"/>
        <w:ind w:left="-5" w:right="7"/>
      </w:pPr>
      <w:r>
        <w:t xml:space="preserve">(tal vez alguna más o menos) líneas que comienzan con el texto </w:t>
      </w:r>
    </w:p>
    <w:p w14:paraId="5D1D7D53" w14:textId="77777777" w:rsidR="00626B90" w:rsidRDefault="00626B90" w:rsidP="00626B90">
      <w:pPr>
        <w:spacing w:after="273"/>
        <w:ind w:left="-5" w:right="7"/>
      </w:pPr>
      <w:r>
        <w:t>“</w:t>
      </w:r>
      <w:r>
        <w:rPr>
          <w:rFonts w:ascii="Verdana" w:eastAsia="Verdana" w:hAnsi="Verdana" w:cs="Verdana"/>
          <w:i/>
        </w:rPr>
        <w:t>JAVA_OPTS="$JAVA_OPTS ...</w:t>
      </w:r>
      <w:r>
        <w:t>”. Añadir una línea adicional (justo antes de la línea que comienza con el texto '</w:t>
      </w:r>
      <w:r>
        <w:rPr>
          <w:rFonts w:ascii="Verdana" w:eastAsia="Verdana" w:hAnsi="Verdana" w:cs="Verdana"/>
          <w:i/>
        </w:rPr>
        <w:t>else</w:t>
      </w:r>
      <w:r>
        <w:t xml:space="preserve">') con lo siguiente (el texto está disponible en el archivo </w:t>
      </w:r>
      <w:r>
        <w:rPr>
          <w:rFonts w:ascii="Verdana" w:eastAsia="Verdana" w:hAnsi="Verdana" w:cs="Verdana"/>
          <w:b/>
        </w:rPr>
        <w:t>timezone.txt</w:t>
      </w:r>
      <w:r>
        <w:t xml:space="preserve"> en la carpeta configuracion del paquete instalador): </w:t>
      </w:r>
      <w:r>
        <w:rPr>
          <w:rFonts w:ascii="Courier New" w:eastAsia="Courier New" w:hAnsi="Courier New" w:cs="Courier New"/>
          <w:sz w:val="18"/>
        </w:rPr>
        <w:t>JAVA_OPTS="$JAVA_OPTS -Duser.timezone=GMT"</w:t>
      </w:r>
    </w:p>
    <w:p w14:paraId="4F5DBED4" w14:textId="77777777" w:rsidR="00626B90" w:rsidRDefault="00626B90" w:rsidP="00626B90">
      <w:pPr>
        <w:pStyle w:val="Ttulo2"/>
        <w:ind w:left="-5"/>
      </w:pPr>
      <w:bookmarkStart w:id="30" w:name="_Toc83639312"/>
      <w:r>
        <w:t>3.13 Configurar integración con TrámitesUy</w:t>
      </w:r>
      <w:bookmarkEnd w:id="30"/>
    </w:p>
    <w:p w14:paraId="5A6EB783" w14:textId="77777777" w:rsidR="00626B90" w:rsidRDefault="00626B90" w:rsidP="00626B90">
      <w:pPr>
        <w:ind w:left="-5" w:right="7"/>
      </w:pPr>
      <w:r>
        <w:t xml:space="preserve">Para poder obtener información sobre los trámites que pueden realizarse en el estado la aplicación se integra con la Guía de Trámites del Estado Uruguayo (TrámitesUy) mediante el consumo de servicios web. Para esto, el servidor donde reside la aplicación debe tener acceso a Internet (la integración se realiza mediante servicios web que no están publicados en RedUy sino que están públicos en Internet). Estos servicios web requieren de la especificación de un </w:t>
      </w:r>
      <w:r>
        <w:lastRenderedPageBreak/>
        <w:t>código de acceso y contraseña. Para realizar la configuración de estos datos se debe modificar las siguientes propiedades en la tabla  ae_configuracion en el esquema global de la base de datos:</w:t>
      </w:r>
    </w:p>
    <w:p w14:paraId="6482F707" w14:textId="77777777" w:rsidR="00626B90" w:rsidRDefault="00626B90" w:rsidP="00106DF7">
      <w:pPr>
        <w:numPr>
          <w:ilvl w:val="0"/>
          <w:numId w:val="19"/>
        </w:numPr>
        <w:spacing w:after="0"/>
        <w:ind w:right="7" w:hanging="360"/>
        <w:jc w:val="both"/>
      </w:pPr>
      <w:r>
        <w:rPr>
          <w:rFonts w:ascii="Verdana" w:eastAsia="Verdana" w:hAnsi="Verdana" w:cs="Verdana"/>
          <w:b/>
        </w:rPr>
        <w:t>WS_TRAMITE_LOCATION_GUIA</w:t>
      </w:r>
      <w:r>
        <w:t xml:space="preserve"> y </w:t>
      </w:r>
      <w:r>
        <w:rPr>
          <w:rFonts w:ascii="Verdana" w:eastAsia="Verdana" w:hAnsi="Verdana" w:cs="Verdana"/>
          <w:b/>
        </w:rPr>
        <w:t>WS_TRAMITE_LOCATION_INFO</w:t>
      </w:r>
      <w:r>
        <w:t xml:space="preserve">: indicar las </w:t>
      </w:r>
    </w:p>
    <w:p w14:paraId="0F4BAA9A" w14:textId="77777777" w:rsidR="00626B90" w:rsidRDefault="00626B90" w:rsidP="00626B90">
      <w:pPr>
        <w:ind w:left="730" w:right="7"/>
      </w:pPr>
      <w:r>
        <w:t>URL reales (físicas) donde se encuentran los servicios web GuiaTramites y WsTramite respectivamente. Si no se especifica alguna de ellas se utiliza por defecto la URL del ambiente de testing (al momento de liberar la versión).</w:t>
      </w:r>
    </w:p>
    <w:p w14:paraId="64DC8E5D" w14:textId="77777777" w:rsidR="00626B90" w:rsidRDefault="00626B90" w:rsidP="00106DF7">
      <w:pPr>
        <w:numPr>
          <w:ilvl w:val="0"/>
          <w:numId w:val="19"/>
        </w:numPr>
        <w:spacing w:after="106" w:line="250" w:lineRule="auto"/>
        <w:ind w:right="7" w:hanging="360"/>
        <w:jc w:val="both"/>
      </w:pPr>
      <w:r>
        <w:rPr>
          <w:rFonts w:ascii="Verdana" w:eastAsia="Verdana" w:hAnsi="Verdana" w:cs="Verdana"/>
          <w:b/>
        </w:rPr>
        <w:t>WS_TRAMITE_USER</w:t>
      </w:r>
      <w:r>
        <w:t xml:space="preserve"> y </w:t>
      </w:r>
      <w:r>
        <w:rPr>
          <w:rFonts w:ascii="Verdana" w:eastAsia="Verdana" w:hAnsi="Verdana" w:cs="Verdana"/>
          <w:b/>
        </w:rPr>
        <w:t>WS_TRAMITE_PASS</w:t>
      </w:r>
      <w:r>
        <w:t xml:space="preserve">: código de acceso y contraseña respectivamente para invocar los servicios web de acceso a los trámites de AGESIC. Estos datos son proporcionados por Agesic, para lo cual se debe solicitarlos a través de la dirección de correo electrónico </w:t>
      </w:r>
      <w:r>
        <w:rPr>
          <w:color w:val="0000FF"/>
          <w:u w:val="single" w:color="0000FF"/>
        </w:rPr>
        <w:t>soporte@agesic.gub.uy</w:t>
      </w:r>
      <w:r>
        <w:t>.</w:t>
      </w:r>
    </w:p>
    <w:p w14:paraId="7C4E7D5E" w14:textId="77777777" w:rsidR="00626B90" w:rsidRDefault="00626B90" w:rsidP="00106DF7">
      <w:pPr>
        <w:numPr>
          <w:ilvl w:val="0"/>
          <w:numId w:val="19"/>
        </w:numPr>
        <w:spacing w:after="106" w:line="250" w:lineRule="auto"/>
        <w:ind w:right="7" w:hanging="360"/>
        <w:jc w:val="both"/>
      </w:pPr>
      <w:r>
        <w:rPr>
          <w:rFonts w:ascii="Verdana" w:eastAsia="Verdana" w:hAnsi="Verdana" w:cs="Verdana"/>
          <w:b/>
        </w:rPr>
        <w:t>WS_TRAMITE_TIMEOUT</w:t>
      </w:r>
      <w:r>
        <w:t>: tiempo máximo, en milisegundos, que se debe esperar para obtener una respuesta antes de asumir que el servicio web invocado no está disponible.</w:t>
      </w:r>
    </w:p>
    <w:p w14:paraId="6A2C7B74" w14:textId="77777777" w:rsidR="00626B90" w:rsidRDefault="00626B90" w:rsidP="00626B90">
      <w:pPr>
        <w:ind w:left="-5" w:right="7"/>
      </w:pPr>
      <w:r>
        <w:t>De fábrica, el paquete instalador está configurado para acceder al ambiente de testing de TrámitesUy. Si se requiriera acceder a otro ambiente, por ejemplo producción, es necesario realizar algunos cambios para configurar el destino:</w:t>
      </w:r>
    </w:p>
    <w:p w14:paraId="4788F82B" w14:textId="77777777" w:rsidR="00626B90" w:rsidRDefault="00626B90" w:rsidP="00106DF7">
      <w:pPr>
        <w:numPr>
          <w:ilvl w:val="0"/>
          <w:numId w:val="20"/>
        </w:numPr>
        <w:spacing w:after="106" w:line="250" w:lineRule="auto"/>
        <w:ind w:right="7" w:hanging="360"/>
        <w:jc w:val="both"/>
      </w:pPr>
      <w:r>
        <w:t xml:space="preserve">Abrir el archivo </w:t>
      </w:r>
      <w:r>
        <w:rPr>
          <w:rFonts w:ascii="Verdana" w:eastAsia="Verdana" w:hAnsi="Verdana" w:cs="Verdana"/>
          <w:b/>
        </w:rPr>
        <w:t>sae-ear-{versión}.ear</w:t>
      </w:r>
      <w:r>
        <w:t xml:space="preserve"> con un manejador de archivos comprimidos.</w:t>
      </w:r>
    </w:p>
    <w:p w14:paraId="6CA55A17" w14:textId="77777777" w:rsidR="00626B90" w:rsidRDefault="00626B90" w:rsidP="00106DF7">
      <w:pPr>
        <w:numPr>
          <w:ilvl w:val="0"/>
          <w:numId w:val="20"/>
        </w:numPr>
        <w:spacing w:after="106" w:line="250" w:lineRule="auto"/>
        <w:ind w:right="7" w:hanging="360"/>
        <w:jc w:val="both"/>
      </w:pPr>
      <w:r>
        <w:t xml:space="preserve">Dentro de él, abrir el archivo </w:t>
      </w:r>
      <w:r>
        <w:rPr>
          <w:rFonts w:ascii="Verdana" w:eastAsia="Verdana" w:hAnsi="Verdana" w:cs="Verdana"/>
          <w:b/>
        </w:rPr>
        <w:t>sae-ejb-{versión}.jar</w:t>
      </w:r>
      <w:r>
        <w:t xml:space="preserve"> con el mismo manejador de archivos comprimidos.</w:t>
      </w:r>
    </w:p>
    <w:p w14:paraId="1E7E27B5" w14:textId="77777777" w:rsidR="00626B90" w:rsidRDefault="00626B90" w:rsidP="00106DF7">
      <w:pPr>
        <w:numPr>
          <w:ilvl w:val="0"/>
          <w:numId w:val="20"/>
        </w:numPr>
        <w:spacing w:after="111" w:line="242" w:lineRule="auto"/>
        <w:ind w:right="7" w:hanging="360"/>
        <w:jc w:val="both"/>
      </w:pPr>
      <w:r>
        <w:t>Editar</w:t>
      </w:r>
      <w:r>
        <w:tab/>
        <w:t xml:space="preserve"> </w:t>
      </w:r>
      <w:r>
        <w:tab/>
        <w:t>el archivo /</w:t>
      </w:r>
      <w:r>
        <w:rPr>
          <w:rFonts w:ascii="Verdana" w:eastAsia="Verdana" w:hAnsi="Verdana" w:cs="Verdana"/>
          <w:b/>
        </w:rPr>
        <w:t>uy/gub/imm/sae/business/ws/guiatramites/GuiaTramites.wsdl</w:t>
      </w:r>
      <w:r>
        <w:t xml:space="preserve"> </w:t>
      </w:r>
      <w:r>
        <w:tab/>
        <w:t xml:space="preserve">y dentro de él cambiar el valor del atributo </w:t>
      </w:r>
      <w:r>
        <w:rPr>
          <w:rFonts w:ascii="Verdana" w:eastAsia="Verdana" w:hAnsi="Verdana" w:cs="Verdana"/>
          <w:b/>
        </w:rPr>
        <w:t>location</w:t>
      </w:r>
      <w:r>
        <w:t xml:space="preserve"> de la propiedad s</w:t>
      </w:r>
      <w:r>
        <w:rPr>
          <w:rFonts w:ascii="Verdana" w:eastAsia="Verdana" w:hAnsi="Verdana" w:cs="Verdana"/>
          <w:b/>
        </w:rPr>
        <w:t>oap:address</w:t>
      </w:r>
      <w:r>
        <w:t xml:space="preserve"> para apuntar a la URL correcta del servicio según el ambiente. Esta información debe ser proporcionada por Agesic.</w:t>
      </w:r>
    </w:p>
    <w:p w14:paraId="68C60E43" w14:textId="77777777" w:rsidR="00626B90" w:rsidRDefault="00626B90" w:rsidP="00106DF7">
      <w:pPr>
        <w:numPr>
          <w:ilvl w:val="0"/>
          <w:numId w:val="20"/>
        </w:numPr>
        <w:spacing w:after="106" w:line="250" w:lineRule="auto"/>
        <w:ind w:right="7" w:hanging="360"/>
        <w:jc w:val="both"/>
      </w:pPr>
      <w:r>
        <w:t xml:space="preserve">Editar el archivo </w:t>
      </w:r>
      <w:r>
        <w:rPr>
          <w:rFonts w:ascii="Verdana" w:eastAsia="Verdana" w:hAnsi="Verdana" w:cs="Verdana"/>
          <w:b/>
        </w:rPr>
        <w:t>/uy/gub/imm/sae/business/ws/wstramite/WsTramite.wsdl</w:t>
      </w:r>
      <w:r>
        <w:t xml:space="preserve"> y dentro de él cambiar el valor del atributo </w:t>
      </w:r>
      <w:r>
        <w:rPr>
          <w:rFonts w:ascii="Verdana" w:eastAsia="Verdana" w:hAnsi="Verdana" w:cs="Verdana"/>
          <w:b/>
        </w:rPr>
        <w:t>location</w:t>
      </w:r>
      <w:r>
        <w:t xml:space="preserve"> de la propiedad </w:t>
      </w:r>
      <w:r>
        <w:rPr>
          <w:rFonts w:ascii="Verdana" w:eastAsia="Verdana" w:hAnsi="Verdana" w:cs="Verdana"/>
          <w:b/>
        </w:rPr>
        <w:t>soap:address</w:t>
      </w:r>
      <w:r>
        <w:t xml:space="preserve"> para apuntar a la URL correcta del servicio según el ambiente. Esta información debe ser proporcionada por Agesic.</w:t>
      </w:r>
    </w:p>
    <w:p w14:paraId="111E136F" w14:textId="77777777" w:rsidR="00626B90" w:rsidRDefault="00626B90" w:rsidP="00106DF7">
      <w:pPr>
        <w:numPr>
          <w:ilvl w:val="0"/>
          <w:numId w:val="20"/>
        </w:numPr>
        <w:spacing w:after="593" w:line="250" w:lineRule="auto"/>
        <w:ind w:right="7" w:hanging="360"/>
        <w:jc w:val="both"/>
      </w:pPr>
      <w:r>
        <w:t>Asegurarse de que los cambios realzados permanezcan.</w:t>
      </w:r>
    </w:p>
    <w:p w14:paraId="49DC3CCD" w14:textId="77777777" w:rsidR="00626B90" w:rsidRDefault="00626B90" w:rsidP="00626B90">
      <w:pPr>
        <w:pStyle w:val="Ttulo2"/>
        <w:ind w:left="-5"/>
      </w:pPr>
      <w:bookmarkStart w:id="31" w:name="_Toc83639313"/>
      <w:r>
        <w:t>3.14 Autorizar el acceso a la aplicación desde otros equipos</w:t>
      </w:r>
      <w:bookmarkEnd w:id="31"/>
    </w:p>
    <w:p w14:paraId="21155626" w14:textId="77777777" w:rsidR="00626B90" w:rsidRDefault="00626B90" w:rsidP="00626B90">
      <w:pPr>
        <w:spacing w:after="0"/>
        <w:ind w:left="-5" w:right="7"/>
      </w:pPr>
      <w:r>
        <w:t xml:space="preserve">Por defecto, el servidor de aplicaciones Wildfly limita el acceso a las aplicaciones que contiene, permitiendo acceder a ellas únicamente desde el propio equipo donde reside (localhost). Normalmente, los usuarios acceden a las aplicaciones desde otros equipos de la red. Para permitir este tipo de acceso, se debe editar el archivo </w:t>
      </w:r>
    </w:p>
    <w:p w14:paraId="4A96A2D5" w14:textId="77777777" w:rsidR="00626B90" w:rsidRDefault="00626B90" w:rsidP="00626B90">
      <w:pPr>
        <w:spacing w:after="14"/>
        <w:ind w:left="-5" w:right="7"/>
      </w:pPr>
      <w:r>
        <w:rPr>
          <w:rFonts w:ascii="Verdana" w:eastAsia="Verdana" w:hAnsi="Verdana" w:cs="Verdana"/>
          <w:b/>
        </w:rPr>
        <w:t>{</w:t>
      </w:r>
      <w:r>
        <w:rPr>
          <w:rFonts w:ascii="Verdana" w:eastAsia="Verdana" w:hAnsi="Verdana" w:cs="Verdana"/>
          <w:b/>
          <w:u w:val="single" w:color="000000"/>
        </w:rPr>
        <w:t>WILDFLY_HOME</w:t>
      </w:r>
      <w:r>
        <w:rPr>
          <w:rFonts w:ascii="Verdana" w:eastAsia="Verdana" w:hAnsi="Verdana" w:cs="Verdana"/>
          <w:b/>
        </w:rPr>
        <w:t>}/standalone/configuration/standalone.xml</w:t>
      </w:r>
      <w:r>
        <w:t xml:space="preserve"> y buscar la sección </w:t>
      </w:r>
      <w:r>
        <w:rPr>
          <w:rFonts w:ascii="Verdana" w:eastAsia="Verdana" w:hAnsi="Verdana" w:cs="Verdana"/>
          <w:b/>
        </w:rPr>
        <w:t>&lt;interfaces&gt;</w:t>
      </w:r>
      <w:r>
        <w:t>, y dentro de ella modificar la configuración de la interfaz cuyo nombre es “</w:t>
      </w:r>
      <w:r>
        <w:rPr>
          <w:rFonts w:ascii="Verdana" w:eastAsia="Verdana" w:hAnsi="Verdana" w:cs="Verdana"/>
          <w:b/>
        </w:rPr>
        <w:t>public</w:t>
      </w:r>
      <w:r>
        <w:t>”, cambiando el valor “127.0.0.1” por “</w:t>
      </w:r>
      <w:r>
        <w:rPr>
          <w:rFonts w:ascii="Verdana" w:eastAsia="Verdana" w:hAnsi="Verdana" w:cs="Verdana"/>
          <w:b/>
        </w:rPr>
        <w:t>0.0.0.0</w:t>
      </w:r>
      <w:r>
        <w:t>”, debiendo resultar algo similar a lo siguiente (solo la línea que está en negrita fue modificada):</w:t>
      </w:r>
    </w:p>
    <w:p w14:paraId="0FF1939B"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lastRenderedPageBreak/>
        <w:t xml:space="preserve">&lt;interfaces&gt; </w:t>
      </w:r>
    </w:p>
    <w:p w14:paraId="41B86D10"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&lt;interface name="management"&gt; </w:t>
      </w:r>
    </w:p>
    <w:p w14:paraId="5B3CCACA"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&lt;inet-address value="${jboss.bind.address.management:127.0.0.1}"/&gt; </w:t>
      </w:r>
    </w:p>
    <w:p w14:paraId="463C8844"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&lt;/interface&gt; </w:t>
      </w:r>
    </w:p>
    <w:p w14:paraId="1B446D3A"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&lt;interface name="public"&gt; </w:t>
      </w:r>
    </w:p>
    <w:p w14:paraId="2B1EF95A" w14:textId="77777777" w:rsidR="00626B90" w:rsidRPr="00AC4461" w:rsidRDefault="00626B90" w:rsidP="00626B90">
      <w:pPr>
        <w:spacing w:after="0"/>
        <w:ind w:left="-5"/>
        <w:rPr>
          <w:lang w:val="en-US"/>
        </w:rPr>
      </w:pPr>
      <w:r w:rsidRPr="00AC4461">
        <w:rPr>
          <w:rFonts w:ascii="Courier New" w:eastAsia="Courier New" w:hAnsi="Courier New" w:cs="Courier New"/>
          <w:b/>
          <w:sz w:val="18"/>
          <w:lang w:val="en-US"/>
        </w:rPr>
        <w:t xml:space="preserve">    &lt;inet-address value="${jboss.bind.address:0.0.0.0}"/&gt; </w:t>
      </w:r>
      <w:r w:rsidRPr="00AC4461">
        <w:rPr>
          <w:rFonts w:ascii="Courier New" w:eastAsia="Courier New" w:hAnsi="Courier New" w:cs="Courier New"/>
          <w:sz w:val="18"/>
          <w:lang w:val="en-US"/>
        </w:rPr>
        <w:t xml:space="preserve">   </w:t>
      </w:r>
    </w:p>
    <w:p w14:paraId="5E50BCC6"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&lt;/interface&gt; </w:t>
      </w:r>
    </w:p>
    <w:p w14:paraId="5A66D1EB"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&lt;interface name="unsecure"&gt; </w:t>
      </w:r>
    </w:p>
    <w:p w14:paraId="359003FB"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&lt;inet-address value="${jboss.bind.address.unsecure:127.0.0.1}"/&gt; </w:t>
      </w:r>
    </w:p>
    <w:p w14:paraId="70F58554" w14:textId="77777777" w:rsidR="00626B90" w:rsidRDefault="00626B90" w:rsidP="00626B90">
      <w:pPr>
        <w:spacing w:after="5" w:line="253" w:lineRule="auto"/>
        <w:ind w:left="-5" w:right="4"/>
      </w:pPr>
      <w:r w:rsidRPr="00AC4461">
        <w:rPr>
          <w:rFonts w:ascii="Courier New" w:eastAsia="Courier New" w:hAnsi="Courier New" w:cs="Courier New"/>
          <w:sz w:val="18"/>
          <w:lang w:val="en-US"/>
        </w:rPr>
        <w:t xml:space="preserve">  </w:t>
      </w:r>
      <w:r>
        <w:rPr>
          <w:rFonts w:ascii="Courier New" w:eastAsia="Courier New" w:hAnsi="Courier New" w:cs="Courier New"/>
          <w:sz w:val="18"/>
        </w:rPr>
        <w:t xml:space="preserve">&lt;/interface&gt; </w:t>
      </w:r>
    </w:p>
    <w:p w14:paraId="1608DCDB" w14:textId="77777777" w:rsidR="00626B90" w:rsidRDefault="00626B90" w:rsidP="00626B90">
      <w:pPr>
        <w:spacing w:after="272" w:line="253" w:lineRule="auto"/>
        <w:ind w:left="-5" w:right="4"/>
      </w:pPr>
      <w:r>
        <w:rPr>
          <w:rFonts w:ascii="Courier New" w:eastAsia="Courier New" w:hAnsi="Courier New" w:cs="Courier New"/>
          <w:sz w:val="18"/>
        </w:rPr>
        <w:t xml:space="preserve">&lt;/interfaces&gt; </w:t>
      </w:r>
    </w:p>
    <w:p w14:paraId="6D0D826A" w14:textId="77777777" w:rsidR="00626B90" w:rsidRDefault="00626B90" w:rsidP="00626B90">
      <w:pPr>
        <w:pStyle w:val="Ttulo2"/>
        <w:ind w:left="-5"/>
      </w:pPr>
      <w:bookmarkStart w:id="32" w:name="_Toc83639314"/>
      <w:r>
        <w:t>3.15 Iniciar el Wildfly</w:t>
      </w:r>
      <w:bookmarkEnd w:id="32"/>
    </w:p>
    <w:p w14:paraId="3A5119F0" w14:textId="77777777" w:rsidR="00626B90" w:rsidRDefault="00626B90" w:rsidP="00626B90">
      <w:pPr>
        <w:spacing w:after="0"/>
        <w:ind w:left="-5" w:right="7"/>
      </w:pPr>
      <w:r>
        <w:t xml:space="preserve">Para iniciar el servidor de aplicaciones Wildfly se debe ejecutar el script </w:t>
      </w:r>
      <w:r>
        <w:rPr>
          <w:rFonts w:ascii="Verdana" w:eastAsia="Verdana" w:hAnsi="Verdana" w:cs="Verdana"/>
          <w:b/>
        </w:rPr>
        <w:t>standalone.bat</w:t>
      </w:r>
      <w:r>
        <w:t xml:space="preserve"> (en MS Windows) o </w:t>
      </w:r>
      <w:r>
        <w:rPr>
          <w:rFonts w:ascii="Verdana" w:eastAsia="Verdana" w:hAnsi="Verdana" w:cs="Verdana"/>
          <w:b/>
        </w:rPr>
        <w:t>standalone.sh</w:t>
      </w:r>
      <w:r>
        <w:t xml:space="preserve"> (en Linux) que se encuentran en la carpeta </w:t>
      </w:r>
    </w:p>
    <w:p w14:paraId="545CE8B9" w14:textId="77777777" w:rsidR="00626B90" w:rsidRDefault="00626B90" w:rsidP="00626B90">
      <w:pPr>
        <w:ind w:left="-5" w:right="7"/>
      </w:pPr>
      <w:r>
        <w:rPr>
          <w:rFonts w:ascii="Verdana" w:eastAsia="Verdana" w:hAnsi="Verdana" w:cs="Verdana"/>
          <w:b/>
        </w:rPr>
        <w:t>{WILDFLY_HOME}/bin</w:t>
      </w:r>
      <w:r>
        <w:t>, de la misma manera que se hizo al finalizar la sección 3.2.</w:t>
      </w:r>
    </w:p>
    <w:p w14:paraId="0B58E790" w14:textId="77777777" w:rsidR="00626B90" w:rsidRDefault="00626B90" w:rsidP="00626B90">
      <w:pPr>
        <w:pStyle w:val="Ttulo1"/>
        <w:tabs>
          <w:tab w:val="center" w:pos="2763"/>
        </w:tabs>
        <w:ind w:left="-15"/>
      </w:pPr>
      <w:bookmarkStart w:id="33" w:name="_Toc83639315"/>
      <w:r>
        <w:t>4</w:t>
      </w:r>
      <w:r>
        <w:tab/>
        <w:t>Instalación del paquete con Wildfly</w:t>
      </w:r>
      <w:bookmarkEnd w:id="33"/>
    </w:p>
    <w:p w14:paraId="6CB8376E" w14:textId="77777777" w:rsidR="00626B90" w:rsidRDefault="00626B90" w:rsidP="00626B90">
      <w:pPr>
        <w:ind w:left="-5" w:right="7"/>
      </w:pPr>
      <w:r>
        <w:t>Esta instalación es más sencilla y rápida que la descrita en la sección anterior, pero sin embargo no proporciona mucha información sobre los componentes que forman parte de la solución y la interacción entre ellos, por lo que en el caso de tener que resolver problemas se contará con menos información.</w:t>
      </w:r>
    </w:p>
    <w:p w14:paraId="72337909" w14:textId="77777777" w:rsidR="00626B90" w:rsidRDefault="00626B90" w:rsidP="00626B90">
      <w:pPr>
        <w:ind w:left="-5" w:right="7"/>
      </w:pPr>
      <w:r>
        <w:t>Para poder realizar este procedimiento se debe contar con los siguientes elementos que deben haber sido provistos por AGESIC:</w:t>
      </w:r>
    </w:p>
    <w:p w14:paraId="3BB734B2" w14:textId="77777777" w:rsidR="00626B90" w:rsidRDefault="00626B90" w:rsidP="00106DF7">
      <w:pPr>
        <w:numPr>
          <w:ilvl w:val="0"/>
          <w:numId w:val="21"/>
        </w:numPr>
        <w:spacing w:after="106" w:line="250" w:lineRule="auto"/>
        <w:ind w:right="7" w:hanging="360"/>
        <w:jc w:val="both"/>
      </w:pPr>
      <w:r>
        <w:t>Una carpeta llamada “</w:t>
      </w:r>
      <w:r>
        <w:rPr>
          <w:rFonts w:ascii="Verdana" w:eastAsia="Verdana" w:hAnsi="Verdana" w:cs="Verdana"/>
          <w:b/>
        </w:rPr>
        <w:t>wildfly</w:t>
      </w:r>
      <w:r>
        <w:t>”, que contiene un servidor Wildfly preconfigurado (excepto por los detalles propios de la instalación).</w:t>
      </w:r>
    </w:p>
    <w:p w14:paraId="7E6D7630" w14:textId="77777777" w:rsidR="00626B90" w:rsidRDefault="00626B90" w:rsidP="00106DF7">
      <w:pPr>
        <w:numPr>
          <w:ilvl w:val="0"/>
          <w:numId w:val="21"/>
        </w:numPr>
        <w:spacing w:after="106" w:line="250" w:lineRule="auto"/>
        <w:ind w:right="7" w:hanging="360"/>
        <w:jc w:val="both"/>
      </w:pPr>
      <w:r>
        <w:t>Una carpeta llamada “</w:t>
      </w:r>
      <w:r>
        <w:rPr>
          <w:rFonts w:ascii="Verdana" w:eastAsia="Verdana" w:hAnsi="Verdana" w:cs="Verdana"/>
          <w:b/>
        </w:rPr>
        <w:t>app</w:t>
      </w:r>
      <w:r>
        <w:t>”, que contiene los archivos que conforman la aplicación propiamente dicha.</w:t>
      </w:r>
    </w:p>
    <w:p w14:paraId="485C145C" w14:textId="77777777" w:rsidR="00626B90" w:rsidRDefault="00626B90" w:rsidP="00106DF7">
      <w:pPr>
        <w:numPr>
          <w:ilvl w:val="0"/>
          <w:numId w:val="21"/>
        </w:numPr>
        <w:spacing w:after="106" w:line="250" w:lineRule="auto"/>
        <w:ind w:right="7" w:hanging="360"/>
        <w:jc w:val="both"/>
      </w:pPr>
      <w:r>
        <w:t>Una carpeta llamada “</w:t>
      </w:r>
      <w:r>
        <w:rPr>
          <w:rFonts w:ascii="Verdana" w:eastAsia="Verdana" w:hAnsi="Verdana" w:cs="Verdana"/>
          <w:b/>
        </w:rPr>
        <w:t>sql</w:t>
      </w:r>
      <w:r>
        <w:t>”, que contiene los archivos necesarios para crear la base de datos.</w:t>
      </w:r>
    </w:p>
    <w:p w14:paraId="0F85F041" w14:textId="77777777" w:rsidR="00626B90" w:rsidRDefault="00626B90" w:rsidP="00106DF7">
      <w:pPr>
        <w:numPr>
          <w:ilvl w:val="0"/>
          <w:numId w:val="21"/>
        </w:numPr>
        <w:spacing w:after="106" w:line="250" w:lineRule="auto"/>
        <w:ind w:right="7" w:hanging="360"/>
        <w:jc w:val="both"/>
      </w:pPr>
      <w:r>
        <w:t>Una carpeta llamada “</w:t>
      </w:r>
      <w:r>
        <w:rPr>
          <w:rFonts w:ascii="Verdana" w:eastAsia="Verdana" w:hAnsi="Verdana" w:cs="Verdana"/>
          <w:b/>
        </w:rPr>
        <w:t>docs</w:t>
      </w:r>
      <w:r>
        <w:t>”, que contiene la documentación necesaria para realizar la instalación (este documento).</w:t>
      </w:r>
    </w:p>
    <w:p w14:paraId="205EB77F" w14:textId="77777777" w:rsidR="00626B90" w:rsidRDefault="00626B90" w:rsidP="00626B90">
      <w:pPr>
        <w:ind w:left="-5" w:right="7"/>
      </w:pPr>
      <w:r>
        <w:rPr>
          <w:rFonts w:ascii="Verdana" w:eastAsia="Verdana" w:hAnsi="Verdana" w:cs="Verdana"/>
          <w:b/>
        </w:rPr>
        <w:t>Nota</w:t>
      </w:r>
      <w:r>
        <w:t>: si no se cuenta con la carpeta “app” seguramente esté trabajando con un paquete anterior a la versión 1.2 de la aplicación; se recomienda solicitar a AGESIC un nueva paquete más actualizado.</w:t>
      </w:r>
    </w:p>
    <w:p w14:paraId="6CB23A5B" w14:textId="77777777" w:rsidR="00626B90" w:rsidRDefault="00626B90" w:rsidP="00626B90">
      <w:pPr>
        <w:spacing w:after="231"/>
        <w:ind w:left="-5" w:right="7"/>
      </w:pPr>
      <w:r>
        <w:t>Los pasos para realizar la instalación son los que se describen en las siguientes secciones.</w:t>
      </w:r>
    </w:p>
    <w:p w14:paraId="0C75B03F" w14:textId="77777777" w:rsidR="00626B90" w:rsidRDefault="00626B90" w:rsidP="00626B90">
      <w:pPr>
        <w:spacing w:after="59" w:line="253" w:lineRule="auto"/>
        <w:ind w:left="-5"/>
      </w:pPr>
      <w:r>
        <w:rPr>
          <w:rFonts w:ascii="Arial" w:eastAsia="Arial" w:hAnsi="Arial" w:cs="Arial"/>
          <w:b/>
          <w:color w:val="4F81BD"/>
          <w:sz w:val="26"/>
        </w:rPr>
        <w:t>4.1 Instalación de Java</w:t>
      </w:r>
    </w:p>
    <w:p w14:paraId="19F705AE" w14:textId="77777777" w:rsidR="00626B90" w:rsidRDefault="00626B90" w:rsidP="00626B90">
      <w:pPr>
        <w:spacing w:after="231"/>
        <w:ind w:left="-5" w:right="7"/>
      </w:pPr>
      <w:r>
        <w:t>Realizar la instalación de Java como se explica en la sección 3.1, “Instalación de Java“.</w:t>
      </w:r>
    </w:p>
    <w:p w14:paraId="34A19ECE" w14:textId="77777777" w:rsidR="00626B90" w:rsidRDefault="00626B90" w:rsidP="00626B90">
      <w:pPr>
        <w:pStyle w:val="Ttulo2"/>
        <w:ind w:left="-5"/>
      </w:pPr>
      <w:bookmarkStart w:id="34" w:name="_Toc83639316"/>
      <w:r>
        <w:t>4.2 Instalación de Wildfly</w:t>
      </w:r>
      <w:bookmarkEnd w:id="34"/>
    </w:p>
    <w:p w14:paraId="37562053" w14:textId="77777777" w:rsidR="00626B90" w:rsidRDefault="00626B90" w:rsidP="00626B90">
      <w:pPr>
        <w:spacing w:after="234"/>
        <w:ind w:left="-5" w:right="7"/>
      </w:pPr>
      <w:r>
        <w:t>Tomar la carpeta wildfly que forma parte del paquete instalador y copiarla a la ubicación deseada (esta será la ubicación final); dicha ubicación será el llamado “directorio de instalación” del servidor de aplicaciones, y de aquí en más será denotado como “</w:t>
      </w:r>
      <w:r>
        <w:rPr>
          <w:rFonts w:ascii="Verdana" w:eastAsia="Verdana" w:hAnsi="Verdana" w:cs="Verdana"/>
          <w:b/>
        </w:rPr>
        <w:t>{WILDFLY_HOME}</w:t>
      </w:r>
      <w:r>
        <w:t>”. De no posser el instalador realizar la instalación como se explica en la sección 3.2, “Instalación de Wildfly“.</w:t>
      </w:r>
    </w:p>
    <w:p w14:paraId="7E22E1AC" w14:textId="77777777" w:rsidR="00626B90" w:rsidRDefault="00626B90" w:rsidP="00626B90">
      <w:pPr>
        <w:spacing w:after="59" w:line="253" w:lineRule="auto"/>
        <w:ind w:left="-5"/>
      </w:pPr>
      <w:r>
        <w:rPr>
          <w:rFonts w:ascii="Arial" w:eastAsia="Arial" w:hAnsi="Arial" w:cs="Arial"/>
          <w:b/>
          <w:color w:val="4F81BD"/>
          <w:sz w:val="26"/>
        </w:rPr>
        <w:lastRenderedPageBreak/>
        <w:t>4.3 Instalación de PostgreSQL</w:t>
      </w:r>
    </w:p>
    <w:p w14:paraId="1B38754E" w14:textId="77777777" w:rsidR="00626B90" w:rsidRDefault="00626B90" w:rsidP="00626B90">
      <w:pPr>
        <w:spacing w:after="231"/>
        <w:ind w:left="-5" w:right="7"/>
      </w:pPr>
      <w:r>
        <w:t>Realizar la instalación de Java como se explica en la sección 3.3, “Instalación de PostgreSQL“.</w:t>
      </w:r>
    </w:p>
    <w:p w14:paraId="5FF8E183" w14:textId="77777777" w:rsidR="00626B90" w:rsidRDefault="00626B90" w:rsidP="00626B90">
      <w:pPr>
        <w:pStyle w:val="Ttulo2"/>
        <w:ind w:left="-5"/>
      </w:pPr>
      <w:bookmarkStart w:id="35" w:name="_Toc83639317"/>
      <w:r>
        <w:t>4.4 Crear la base de datos para la aplicación</w:t>
      </w:r>
      <w:bookmarkEnd w:id="35"/>
    </w:p>
    <w:p w14:paraId="69F056EC" w14:textId="77777777" w:rsidR="00626B90" w:rsidRDefault="00626B90" w:rsidP="00626B90">
      <w:pPr>
        <w:spacing w:after="234"/>
        <w:ind w:left="-5" w:right="7"/>
      </w:pPr>
      <w:r>
        <w:t>Realizar el procedimiento descrito en la sección 3.4, “Crear la base de datos para la aplicaciones“ para crear la base de datos, los esquemas iniciales, el primer usuario administrador y la primera empresa.</w:t>
      </w:r>
    </w:p>
    <w:p w14:paraId="444390FF" w14:textId="77777777" w:rsidR="00626B90" w:rsidRDefault="00626B90" w:rsidP="00626B90">
      <w:pPr>
        <w:pStyle w:val="Ttulo2"/>
        <w:ind w:left="-5"/>
      </w:pPr>
      <w:bookmarkStart w:id="36" w:name="_Toc83639318"/>
      <w:r>
        <w:t>4.5 Crear y actualizar módulos en Wildfly</w:t>
      </w:r>
      <w:bookmarkEnd w:id="36"/>
    </w:p>
    <w:p w14:paraId="6F1E6ABD" w14:textId="77777777" w:rsidR="00626B90" w:rsidRDefault="00626B90" w:rsidP="00626B90">
      <w:pPr>
        <w:ind w:left="-5" w:right="7"/>
      </w:pPr>
      <w:r>
        <w:t>Realizar el procedimiento descrito en la sección 3.5, “Crear y actualizar módulos en Wildfly“ para crear los módulos necesarios para que la aplicación SAE funcione correctamente en el servidor de aplicaciones.</w:t>
      </w:r>
    </w:p>
    <w:p w14:paraId="7CF1C845" w14:textId="77777777" w:rsidR="00626B90" w:rsidRDefault="00626B90" w:rsidP="00626B90">
      <w:pPr>
        <w:pStyle w:val="Ttulo2"/>
        <w:ind w:left="-5"/>
      </w:pPr>
      <w:bookmarkStart w:id="37" w:name="_Toc83639319"/>
      <w:r>
        <w:t>4.6 Configurar los orígenes de datos para la aplicación</w:t>
      </w:r>
      <w:bookmarkEnd w:id="37"/>
    </w:p>
    <w:p w14:paraId="629D09C2" w14:textId="77777777" w:rsidR="00626B90" w:rsidRDefault="00626B90" w:rsidP="00626B90">
      <w:pPr>
        <w:spacing w:after="7"/>
        <w:ind w:left="-5" w:right="7"/>
      </w:pPr>
      <w:r>
        <w:t xml:space="preserve">Configurar los orígenes de datos para la aplicaciónes según se explica en la sección 3.6, </w:t>
      </w:r>
    </w:p>
    <w:p w14:paraId="3D8C39B5" w14:textId="77777777" w:rsidR="00626B90" w:rsidRDefault="00626B90" w:rsidP="00626B90">
      <w:pPr>
        <w:spacing w:after="234"/>
        <w:ind w:left="-5" w:right="7"/>
      </w:pPr>
      <w:r>
        <w:t xml:space="preserve">“Configurar los orígenes de datos para la aplicación“, modificando que el archivo </w:t>
      </w:r>
      <w:r>
        <w:rPr>
          <w:rFonts w:ascii="Verdana" w:eastAsia="Verdana" w:hAnsi="Verdana" w:cs="Verdana"/>
          <w:b/>
        </w:rPr>
        <w:t>{WILDFLY_HOME}/standalone/configuration/standalone.xml</w:t>
      </w:r>
      <w:r>
        <w:t>, para que las aplicaciones puedan conectar a la base de datos.</w:t>
      </w:r>
    </w:p>
    <w:p w14:paraId="478EB39D" w14:textId="77777777" w:rsidR="00626B90" w:rsidRDefault="00626B90" w:rsidP="00626B90">
      <w:pPr>
        <w:pStyle w:val="Ttulo2"/>
        <w:ind w:left="-5"/>
      </w:pPr>
      <w:bookmarkStart w:id="38" w:name="_Toc83639320"/>
      <w:r>
        <w:t>4.7 Configurar el servidor de correo electrónico</w:t>
      </w:r>
      <w:bookmarkEnd w:id="38"/>
    </w:p>
    <w:p w14:paraId="488D663A" w14:textId="77777777" w:rsidR="00626B90" w:rsidRDefault="00626B90" w:rsidP="00626B90">
      <w:pPr>
        <w:spacing w:after="7"/>
        <w:ind w:left="-5" w:right="7"/>
      </w:pPr>
      <w:r>
        <w:t>Configurar el servidor de correo electrónico según se explica en la sección 3.7, “Configurar el</w:t>
      </w:r>
    </w:p>
    <w:p w14:paraId="739790E4" w14:textId="77777777" w:rsidR="00626B90" w:rsidRDefault="00626B90" w:rsidP="00626B90">
      <w:pPr>
        <w:tabs>
          <w:tab w:val="center" w:pos="1069"/>
          <w:tab w:val="center" w:pos="1518"/>
          <w:tab w:val="center" w:pos="1895"/>
          <w:tab w:val="center" w:pos="2540"/>
          <w:tab w:val="center" w:pos="3114"/>
          <w:tab w:val="center" w:pos="4070"/>
          <w:tab w:val="center" w:pos="4954"/>
          <w:tab w:val="center" w:pos="5947"/>
          <w:tab w:val="center" w:pos="6869"/>
          <w:tab w:val="center" w:pos="7381"/>
          <w:tab w:val="center" w:pos="7822"/>
          <w:tab w:val="center" w:pos="8237"/>
          <w:tab w:val="center" w:pos="8580"/>
          <w:tab w:val="right" w:pos="9640"/>
        </w:tabs>
        <w:spacing w:after="7"/>
        <w:ind w:left="-15"/>
      </w:pPr>
      <w:r>
        <w:t>servidor</w:t>
      </w:r>
      <w:r>
        <w:tab/>
        <w:t xml:space="preserve"> </w:t>
      </w:r>
      <w:r>
        <w:tab/>
        <w:t>de</w:t>
      </w:r>
      <w:r>
        <w:tab/>
        <w:t xml:space="preserve"> </w:t>
      </w:r>
      <w:r>
        <w:tab/>
        <w:t>correo</w:t>
      </w:r>
      <w:r>
        <w:tab/>
        <w:t xml:space="preserve"> </w:t>
      </w:r>
      <w:r>
        <w:tab/>
        <w:t>electrónico“,</w:t>
      </w:r>
      <w:r>
        <w:tab/>
        <w:t xml:space="preserve"> </w:t>
      </w:r>
      <w:r>
        <w:tab/>
        <w:t>considerando</w:t>
      </w:r>
      <w:r>
        <w:tab/>
        <w:t xml:space="preserve"> </w:t>
      </w:r>
      <w:r>
        <w:tab/>
        <w:t>que</w:t>
      </w:r>
      <w:r>
        <w:tab/>
        <w:t xml:space="preserve"> </w:t>
      </w:r>
      <w:r>
        <w:tab/>
        <w:t>el</w:t>
      </w:r>
      <w:r>
        <w:tab/>
        <w:t xml:space="preserve"> </w:t>
      </w:r>
      <w:r>
        <w:tab/>
        <w:t xml:space="preserve">archivo </w:t>
      </w:r>
    </w:p>
    <w:p w14:paraId="189E6228" w14:textId="77777777" w:rsidR="00626B90" w:rsidRDefault="00626B90" w:rsidP="00626B90">
      <w:pPr>
        <w:spacing w:after="234"/>
        <w:ind w:left="-5" w:right="7"/>
      </w:pPr>
      <w:r>
        <w:rPr>
          <w:rFonts w:ascii="Verdana" w:eastAsia="Verdana" w:hAnsi="Verdana" w:cs="Verdana"/>
          <w:b/>
        </w:rPr>
        <w:t>{WILDFLY_HOME}/standalone/configuration/standalone.xml</w:t>
      </w:r>
      <w:r>
        <w:t xml:space="preserve"> ya tiene la configuración necesaria, siendo solo necesario remplazar los asteriscos (***) por los valores correspondientes.</w:t>
      </w:r>
    </w:p>
    <w:p w14:paraId="0F285E98" w14:textId="77777777" w:rsidR="00626B90" w:rsidRDefault="00626B90" w:rsidP="00626B90">
      <w:pPr>
        <w:pStyle w:val="Ttulo2"/>
        <w:ind w:left="-5"/>
      </w:pPr>
      <w:bookmarkStart w:id="39" w:name="_Toc83639321"/>
      <w:r>
        <w:t>4.8 Configurar el mecanismo de registro de actividades</w:t>
      </w:r>
      <w:bookmarkEnd w:id="39"/>
    </w:p>
    <w:p w14:paraId="1AC19A54" w14:textId="77777777" w:rsidR="00626B90" w:rsidRDefault="00626B90" w:rsidP="00626B90">
      <w:pPr>
        <w:spacing w:after="234"/>
        <w:ind w:left="-5" w:right="7"/>
      </w:pPr>
      <w:r>
        <w:t>Configurar el mecanismo de registro de actividades según se explica en la sección 3.8, “Configurar el mecanismo de registro de actividades (log)“, para el  registro de operaciones (log) en un directorio propio.</w:t>
      </w:r>
    </w:p>
    <w:p w14:paraId="104A4955" w14:textId="77777777" w:rsidR="00626B90" w:rsidRDefault="00626B90" w:rsidP="00626B90">
      <w:pPr>
        <w:pStyle w:val="Ttulo2"/>
        <w:ind w:left="-5"/>
      </w:pPr>
      <w:bookmarkStart w:id="40" w:name="_Toc83639322"/>
      <w:r>
        <w:t>4.9 Habilitar el acceso seguro (HTTPS)</w:t>
      </w:r>
      <w:bookmarkEnd w:id="40"/>
    </w:p>
    <w:p w14:paraId="0CEBF9EE" w14:textId="77777777" w:rsidR="00626B90" w:rsidRDefault="00626B90" w:rsidP="00626B90">
      <w:pPr>
        <w:spacing w:after="590"/>
        <w:ind w:left="-5" w:right="7"/>
      </w:pPr>
      <w:r>
        <w:t>Configurar el acceso seguro HTTPS según se explica en la sección 3.9, “Habilitar el acceso seguro (HTTPS)“, la aplicación está diseñada para aceptar conexiones solo por HTTPS (HTTP + SSL/TLS) por lo que es obligatoria esta configuración.</w:t>
      </w:r>
    </w:p>
    <w:p w14:paraId="53DFCDD7" w14:textId="77777777" w:rsidR="00626B90" w:rsidRDefault="00626B90" w:rsidP="00626B90">
      <w:pPr>
        <w:pStyle w:val="Ttulo2"/>
        <w:ind w:left="-5"/>
      </w:pPr>
      <w:bookmarkStart w:id="41" w:name="_Toc83639323"/>
      <w:r>
        <w:t>4.10 Mejorar la seguridad del servidor</w:t>
      </w:r>
      <w:bookmarkEnd w:id="41"/>
    </w:p>
    <w:p w14:paraId="4BE89BA7" w14:textId="77777777" w:rsidR="00626B90" w:rsidRDefault="00626B90" w:rsidP="00626B90">
      <w:pPr>
        <w:spacing w:after="234"/>
        <w:ind w:left="-5" w:right="7"/>
      </w:pPr>
      <w:r>
        <w:t xml:space="preserve">Mejorar la seguridad del servidor según se explica en la sección 3.10, “Mejorar la seguridad del servidor“. Esto solo aplica si utiliza un servidor Apache HTTPd Server delante ya que la configuración necesaria para el servidor Wildfly ya está incluida en el archivo </w:t>
      </w:r>
      <w:r>
        <w:rPr>
          <w:rFonts w:ascii="Verdana" w:eastAsia="Verdana" w:hAnsi="Verdana" w:cs="Verdana"/>
          <w:b/>
        </w:rPr>
        <w:t>{WILDFLY_HOME}/standalone/configuration/standalone.xml</w:t>
      </w:r>
      <w:r>
        <w:t xml:space="preserve"> y no requiere modificaciones.</w:t>
      </w:r>
    </w:p>
    <w:p w14:paraId="35A83ABF" w14:textId="77777777" w:rsidR="00626B90" w:rsidRDefault="00626B90" w:rsidP="00626B90">
      <w:pPr>
        <w:pStyle w:val="Ttulo2"/>
        <w:ind w:left="-5"/>
      </w:pPr>
      <w:bookmarkStart w:id="42" w:name="_Toc83639324"/>
      <w:r>
        <w:t>4.11 Configurar el dominio de seguridad</w:t>
      </w:r>
      <w:bookmarkEnd w:id="42"/>
    </w:p>
    <w:p w14:paraId="11E28C81" w14:textId="77777777" w:rsidR="00626B90" w:rsidRDefault="00626B90" w:rsidP="00626B90">
      <w:pPr>
        <w:spacing w:after="0"/>
        <w:ind w:left="-5" w:right="7"/>
      </w:pPr>
      <w:r>
        <w:t xml:space="preserve">Configurar el dominio de seguridad según se explica en la sección 3.11, “Configurar el dominio de seguridad“, considerando que el archivo </w:t>
      </w:r>
    </w:p>
    <w:p w14:paraId="3B34DF8B" w14:textId="77777777" w:rsidR="00626B90" w:rsidRDefault="00626B90" w:rsidP="00626B90">
      <w:pPr>
        <w:spacing w:after="234"/>
        <w:ind w:left="-5" w:right="7"/>
      </w:pPr>
      <w:r>
        <w:rPr>
          <w:rFonts w:ascii="Verdana" w:eastAsia="Verdana" w:hAnsi="Verdana" w:cs="Verdana"/>
          <w:b/>
        </w:rPr>
        <w:lastRenderedPageBreak/>
        <w:t>{WILDFLY_HOME}/standalone/configuration/standalone.xml</w:t>
      </w:r>
      <w:r>
        <w:t xml:space="preserve"> ya tiene la configuración necesaria, siendo solo necesario remplazar los asteriscos (***) por los valores correspondientes.</w:t>
      </w:r>
    </w:p>
    <w:p w14:paraId="7670B78D" w14:textId="77777777" w:rsidR="00626B90" w:rsidRDefault="00626B90" w:rsidP="00626B90">
      <w:pPr>
        <w:pStyle w:val="Ttulo2"/>
        <w:ind w:left="-5"/>
      </w:pPr>
      <w:bookmarkStart w:id="43" w:name="_Toc83639325"/>
      <w:r>
        <w:t>4.12 Configurar el huso horario del sistema</w:t>
      </w:r>
      <w:bookmarkEnd w:id="43"/>
    </w:p>
    <w:p w14:paraId="5D3E972E" w14:textId="77777777" w:rsidR="00626B90" w:rsidRDefault="00626B90" w:rsidP="00626B90">
      <w:pPr>
        <w:spacing w:after="234"/>
        <w:ind w:left="-5" w:right="7"/>
      </w:pPr>
      <w:r>
        <w:t>Configurar el huso horario del sistema según se explica en la sección 3.12, “Configurar el huso horario del sistema“.</w:t>
      </w:r>
    </w:p>
    <w:p w14:paraId="453A9C66" w14:textId="77777777" w:rsidR="00626B90" w:rsidRDefault="00626B90" w:rsidP="00626B90">
      <w:pPr>
        <w:pStyle w:val="Ttulo2"/>
        <w:ind w:left="-5"/>
      </w:pPr>
      <w:bookmarkStart w:id="44" w:name="_Toc83639326"/>
      <w:r>
        <w:t>4.13 Configurar integración con TrámitesUy</w:t>
      </w:r>
      <w:bookmarkEnd w:id="44"/>
    </w:p>
    <w:p w14:paraId="748EC2FA" w14:textId="77777777" w:rsidR="00626B90" w:rsidRDefault="00626B90" w:rsidP="00626B90">
      <w:pPr>
        <w:ind w:left="-5" w:right="7"/>
      </w:pPr>
      <w:r>
        <w:t>Configurar integración con TrámitesUy según se explica en la sección 3.13, “Configurar integración con TrámitesUy“.</w:t>
      </w:r>
    </w:p>
    <w:p w14:paraId="23DAED6E" w14:textId="77777777" w:rsidR="00626B90" w:rsidRDefault="00626B90" w:rsidP="00626B90">
      <w:pPr>
        <w:pStyle w:val="Ttulo2"/>
        <w:ind w:left="-5"/>
      </w:pPr>
      <w:bookmarkStart w:id="45" w:name="_Toc83639327"/>
      <w:r>
        <w:t>4.14 Autorizar el acceso a la aplicación desde otros equipos</w:t>
      </w:r>
      <w:bookmarkEnd w:id="45"/>
    </w:p>
    <w:p w14:paraId="20D34B23" w14:textId="77777777" w:rsidR="00626B90" w:rsidRDefault="00626B90" w:rsidP="00626B90">
      <w:pPr>
        <w:spacing w:after="234"/>
        <w:ind w:left="-5" w:right="7"/>
      </w:pPr>
      <w:r>
        <w:t>Configurar el huso horario del sistema según se explica en la sección 3.14, “Autorizar el acceso a la aplicación desde otros equipos“.</w:t>
      </w:r>
    </w:p>
    <w:p w14:paraId="64F63DB4" w14:textId="77777777" w:rsidR="00626B90" w:rsidRDefault="00626B90" w:rsidP="00626B90">
      <w:pPr>
        <w:pStyle w:val="Ttulo2"/>
        <w:ind w:left="-5"/>
      </w:pPr>
      <w:bookmarkStart w:id="46" w:name="_Toc83639328"/>
      <w:r>
        <w:t>4.15 Iniciar el Wildfly</w:t>
      </w:r>
      <w:bookmarkEnd w:id="46"/>
    </w:p>
    <w:p w14:paraId="55AA00E0" w14:textId="77777777" w:rsidR="00626B90" w:rsidRDefault="00626B90" w:rsidP="00626B90">
      <w:pPr>
        <w:spacing w:after="888"/>
        <w:ind w:left="-5" w:right="7"/>
      </w:pPr>
      <w:r>
        <w:t>Para iniciar el servidor de aplicaciones Wildfly se debe ejecutar el script standalone.bat (en MS Windows) o standalone.sh (en Linux) que se encuentran en la carpeta {WILDFLY_HOME}/bin.</w:t>
      </w:r>
    </w:p>
    <w:p w14:paraId="75F06D16" w14:textId="77777777" w:rsidR="00626B90" w:rsidRDefault="00626B90" w:rsidP="00626B90">
      <w:pPr>
        <w:pStyle w:val="Ttulo1"/>
        <w:tabs>
          <w:tab w:val="center" w:pos="3578"/>
        </w:tabs>
        <w:spacing w:after="172"/>
        <w:ind w:left="-15"/>
      </w:pPr>
      <w:bookmarkStart w:id="47" w:name="_Toc83639329"/>
      <w:r>
        <w:t>5</w:t>
      </w:r>
      <w:r>
        <w:tab/>
        <w:t>Configuración e instalación de las aplicaciones</w:t>
      </w:r>
      <w:bookmarkEnd w:id="47"/>
    </w:p>
    <w:p w14:paraId="2395CB6C" w14:textId="77777777" w:rsidR="00626B90" w:rsidRDefault="00626B90" w:rsidP="00626B90">
      <w:pPr>
        <w:pStyle w:val="Ttulo2"/>
        <w:spacing w:after="154"/>
        <w:ind w:left="-5"/>
      </w:pPr>
      <w:bookmarkStart w:id="48" w:name="_Toc83639330"/>
      <w:r>
        <w:t>5.1 SAE</w:t>
      </w:r>
      <w:bookmarkEnd w:id="48"/>
    </w:p>
    <w:p w14:paraId="44A9AD66" w14:textId="77777777" w:rsidR="00626B90" w:rsidRDefault="00626B90" w:rsidP="00626B90">
      <w:pPr>
        <w:pStyle w:val="Ttulo3"/>
        <w:tabs>
          <w:tab w:val="center" w:pos="4219"/>
        </w:tabs>
        <w:ind w:left="-15"/>
      </w:pPr>
      <w:bookmarkStart w:id="49" w:name="_Toc83639331"/>
      <w:r>
        <w:t>5.1.1</w:t>
      </w:r>
      <w:r>
        <w:tab/>
        <w:t>Configuración del backend según se integra o no con IDURUGUAY</w:t>
      </w:r>
      <w:bookmarkEnd w:id="49"/>
    </w:p>
    <w:p w14:paraId="3C6E009D" w14:textId="77777777" w:rsidR="00626B90" w:rsidRDefault="00626B90" w:rsidP="00626B90">
      <w:pPr>
        <w:ind w:left="-5" w:right="7"/>
      </w:pPr>
      <w:r>
        <w:rPr>
          <w:rFonts w:ascii="Verdana" w:eastAsia="Verdana" w:hAnsi="Verdana" w:cs="Verdana"/>
          <w:b/>
        </w:rPr>
        <w:t>Nota</w:t>
      </w:r>
      <w:r>
        <w:t>: las configuraciones que se proponen a continuación, que deben realizarse modificando archivos que están dentro de otros archivos WAR, JAR o EAR, se pueden realizar directamente en el código fuente previo a la compilación, si se opta por generar los archivos desplegables en lugar de utilizar otros previamente compilados.</w:t>
      </w:r>
    </w:p>
    <w:p w14:paraId="631A69B7" w14:textId="77777777" w:rsidR="00626B90" w:rsidRDefault="00626B90" w:rsidP="00626B90">
      <w:pPr>
        <w:ind w:left="-5" w:right="7"/>
      </w:pPr>
      <w:r>
        <w:t xml:space="preserve">Recordar que para que un usuario registrado en </w:t>
      </w:r>
      <w:r>
        <w:rPr>
          <w:rFonts w:ascii="Arial" w:eastAsia="Arial" w:hAnsi="Arial" w:cs="Arial"/>
        </w:rPr>
        <w:t>IDURUGUAY</w:t>
      </w:r>
      <w:r>
        <w:t xml:space="preserve"> pueda trabajar con la aplicación debe estar también registrado en la base de datos de la propia aplicación. Para ello, su número de documento (que lo identifica en </w:t>
      </w:r>
      <w:r>
        <w:rPr>
          <w:rFonts w:ascii="Arial" w:eastAsia="Arial" w:hAnsi="Arial" w:cs="Arial"/>
        </w:rPr>
        <w:t>IDURUGUAY</w:t>
      </w:r>
      <w:r>
        <w:t>) debe figurar en el campo “codigo” de la tabla global.ae_usuarios.</w:t>
      </w:r>
    </w:p>
    <w:p w14:paraId="075673CA" w14:textId="070F904D" w:rsidR="00626B90" w:rsidRDefault="00626B90" w:rsidP="00626B90">
      <w:pPr>
        <w:spacing w:after="178"/>
        <w:ind w:left="-5" w:right="7"/>
      </w:pPr>
      <w:r>
        <w:t xml:space="preserve">La configuración de IDURUGUAY dentro de la aplicación debe ser complementaria a la configuración que se realiza en el servidor de aplicaciones como se especifica en la sección 3.11.1.2 y 3.11.1.3. Estas modificaciones son independientes al protocolo que se </w:t>
      </w:r>
      <w:r w:rsidR="00223DA6">
        <w:t>esté</w:t>
      </w:r>
      <w:r>
        <w:t xml:space="preserve"> usando.</w:t>
      </w:r>
    </w:p>
    <w:p w14:paraId="1AA4CBDA" w14:textId="77777777" w:rsidR="00626B90" w:rsidRDefault="00626B90" w:rsidP="00626B90">
      <w:pPr>
        <w:pStyle w:val="Ttulo4"/>
        <w:tabs>
          <w:tab w:val="center" w:pos="3045"/>
        </w:tabs>
        <w:spacing w:after="115"/>
        <w:ind w:left="-15"/>
      </w:pPr>
      <w:r>
        <w:rPr>
          <w:rFonts w:ascii="Arial" w:eastAsia="Arial" w:hAnsi="Arial" w:cs="Arial"/>
          <w:i w:val="0"/>
        </w:rPr>
        <w:t>5.1.1.1</w:t>
      </w:r>
      <w:r>
        <w:rPr>
          <w:rFonts w:ascii="Arial" w:eastAsia="Arial" w:hAnsi="Arial" w:cs="Arial"/>
          <w:i w:val="0"/>
        </w:rPr>
        <w:tab/>
        <w:t>Configuración cuando no se usa IDURUGUAY</w:t>
      </w:r>
    </w:p>
    <w:p w14:paraId="3F2D17E7" w14:textId="77777777" w:rsidR="00626B90" w:rsidRDefault="00626B90" w:rsidP="00626B90">
      <w:pPr>
        <w:ind w:left="-5" w:right="7"/>
      </w:pPr>
      <w:r>
        <w:t xml:space="preserve">Cuando no se integra con </w:t>
      </w:r>
      <w:r>
        <w:rPr>
          <w:rFonts w:ascii="Arial" w:eastAsia="Arial" w:hAnsi="Arial" w:cs="Arial"/>
        </w:rPr>
        <w:t>IDURUGUAY</w:t>
      </w:r>
      <w:r>
        <w:t xml:space="preserve"> es necesario indicarle a la aplicación que se desea utilizar el módulo de autenticación local. Para esto se debe realizar lo siguiente habilitar la solicitud de credenciales mediante una página propia de la aplicación. Para esto editar el archivo </w:t>
      </w:r>
      <w:r>
        <w:rPr>
          <w:rFonts w:ascii="Verdana" w:eastAsia="Verdana" w:hAnsi="Verdana" w:cs="Verdana"/>
          <w:b/>
        </w:rPr>
        <w:t>web.xml</w:t>
      </w:r>
      <w:r>
        <w:t xml:space="preserve"> que se encuentra en la carpeta WEB-INF dentro del archivo sae-web-admin{versión}.war que a su vez se encuentra dentro del archivo sae-ear-{versión}.ear y hacer lo siguiente:</w:t>
      </w:r>
    </w:p>
    <w:p w14:paraId="3FFACB1D" w14:textId="77777777" w:rsidR="00626B90" w:rsidRDefault="00626B90" w:rsidP="00106DF7">
      <w:pPr>
        <w:numPr>
          <w:ilvl w:val="0"/>
          <w:numId w:val="22"/>
        </w:numPr>
        <w:spacing w:after="106" w:line="250" w:lineRule="auto"/>
        <w:ind w:right="7" w:hanging="360"/>
        <w:jc w:val="both"/>
      </w:pPr>
      <w:r>
        <w:t>Descomentar toda la sección marcada con “=== [LOCAL] ===”,</w:t>
      </w:r>
    </w:p>
    <w:p w14:paraId="134EFB58" w14:textId="77777777" w:rsidR="00626B90" w:rsidRDefault="00626B90" w:rsidP="00106DF7">
      <w:pPr>
        <w:numPr>
          <w:ilvl w:val="0"/>
          <w:numId w:val="22"/>
        </w:numPr>
        <w:spacing w:after="106" w:line="250" w:lineRule="auto"/>
        <w:ind w:right="7" w:hanging="360"/>
        <w:jc w:val="both"/>
      </w:pPr>
      <w:r>
        <w:lastRenderedPageBreak/>
        <w:t>Comentar toda la sección marcada con “=== [IDURUGUAY] ===”.</w:t>
      </w:r>
    </w:p>
    <w:p w14:paraId="580D1058" w14:textId="2ADA8671" w:rsidR="00626B90" w:rsidRDefault="00626B90" w:rsidP="00626B90">
      <w:pPr>
        <w:spacing w:after="178"/>
        <w:ind w:left="-5" w:right="7"/>
        <w:rPr>
          <w:rFonts w:ascii="Verdana" w:eastAsia="Verdana" w:hAnsi="Verdana" w:cs="Verdana"/>
          <w:b/>
        </w:rPr>
      </w:pPr>
      <w:r>
        <w:t>Además de modificar el archivo web.xml, en la misma ubicación modificar el archivo jbossweb.xml dentro del tag &lt;security-domain&gt; sustituir el valor actual por: “</w:t>
      </w:r>
      <w:r w:rsidR="00281378">
        <w:rPr>
          <w:rFonts w:ascii="Verdana" w:eastAsia="Verdana" w:hAnsi="Verdana" w:cs="Verdana"/>
          <w:b/>
        </w:rPr>
        <w:t>SDSAE</w:t>
      </w:r>
      <w:r>
        <w:rPr>
          <w:rFonts w:ascii="Verdana" w:eastAsia="Verdana" w:hAnsi="Verdana" w:cs="Verdana"/>
          <w:b/>
        </w:rPr>
        <w:t xml:space="preserve">” </w:t>
      </w:r>
      <w:r>
        <w:t>(sin comillas)</w:t>
      </w:r>
      <w:r>
        <w:rPr>
          <w:rFonts w:ascii="Verdana" w:eastAsia="Verdana" w:hAnsi="Verdana" w:cs="Verdana"/>
          <w:b/>
        </w:rPr>
        <w:t>.</w:t>
      </w:r>
    </w:p>
    <w:p w14:paraId="2E374773" w14:textId="19BCDEE5" w:rsidR="00B115EC" w:rsidRDefault="00B115EC" w:rsidP="00626B90">
      <w:pPr>
        <w:spacing w:after="178"/>
        <w:ind w:left="-5" w:right="7"/>
        <w:rPr>
          <w:rFonts w:ascii="Verdana" w:eastAsia="Verdana" w:hAnsi="Verdana" w:cs="Verdana"/>
          <w:b/>
        </w:rPr>
      </w:pPr>
    </w:p>
    <w:p w14:paraId="7DBFC20B" w14:textId="25FB959A" w:rsidR="00B115EC" w:rsidRDefault="00B115EC" w:rsidP="00626B90">
      <w:pPr>
        <w:spacing w:after="178"/>
        <w:ind w:left="-5" w:right="7"/>
        <w:rPr>
          <w:rFonts w:ascii="Verdana" w:eastAsia="Verdana" w:hAnsi="Verdana" w:cs="Verdana"/>
          <w:b/>
        </w:rPr>
      </w:pPr>
      <w:r>
        <w:rPr>
          <w:rFonts w:ascii="Verdana" w:eastAsia="Verdana" w:hAnsi="Verdana" w:cs="Verdana"/>
          <w:b/>
        </w:rPr>
        <w:t>NOTA IMPORTANTE: Por más que se configure la aplicación para usar la autenticación local, debe existir en el archivo standalone.xml las entradas correspondientes a IDUruguay para que la aplicación funcione.</w:t>
      </w:r>
    </w:p>
    <w:p w14:paraId="3FA6F216" w14:textId="77777777" w:rsidR="00B115EC" w:rsidRDefault="00B115EC" w:rsidP="00626B90">
      <w:pPr>
        <w:spacing w:after="178"/>
        <w:ind w:left="-5" w:right="7"/>
      </w:pPr>
    </w:p>
    <w:p w14:paraId="0838F4B6" w14:textId="77777777" w:rsidR="00626B90" w:rsidRDefault="00626B90" w:rsidP="00626B90">
      <w:pPr>
        <w:pStyle w:val="Ttulo4"/>
        <w:tabs>
          <w:tab w:val="center" w:pos="3261"/>
        </w:tabs>
        <w:spacing w:after="115"/>
        <w:ind w:left="-15"/>
      </w:pPr>
      <w:r>
        <w:rPr>
          <w:rFonts w:ascii="Arial" w:eastAsia="Arial" w:hAnsi="Arial" w:cs="Arial"/>
          <w:i w:val="0"/>
        </w:rPr>
        <w:t>5.1.1.2</w:t>
      </w:r>
      <w:r>
        <w:rPr>
          <w:rFonts w:ascii="Arial" w:eastAsia="Arial" w:hAnsi="Arial" w:cs="Arial"/>
          <w:i w:val="0"/>
        </w:rPr>
        <w:tab/>
        <w:t>Configuración cuando se integra con IDURUGUAY</w:t>
      </w:r>
    </w:p>
    <w:p w14:paraId="0C109D72" w14:textId="77777777" w:rsidR="00626B90" w:rsidRDefault="00626B90" w:rsidP="00626B90">
      <w:pPr>
        <w:ind w:left="-5" w:right="7"/>
      </w:pPr>
      <w:r>
        <w:t xml:space="preserve">Cuando se integra con </w:t>
      </w:r>
      <w:r>
        <w:rPr>
          <w:rFonts w:ascii="Arial" w:eastAsia="Arial" w:hAnsi="Arial" w:cs="Arial"/>
        </w:rPr>
        <w:t>IDURUGUAY</w:t>
      </w:r>
      <w:r>
        <w:t xml:space="preserve"> es necesario indicarle a la aplicación que no se desea utilizar el módulo de autenticación local. Para esto se debe realizar lo siguiente: </w:t>
      </w:r>
      <w:r>
        <w:rPr>
          <w:rFonts w:ascii="Calibri" w:eastAsia="Calibri" w:hAnsi="Calibri" w:cs="Calibri"/>
        </w:rPr>
        <w:t xml:space="preserve">• </w:t>
      </w:r>
      <w:r>
        <w:t>Descomentar toda la sección marcada con “=== [IDURUGUAY] ===”,</w:t>
      </w:r>
    </w:p>
    <w:p w14:paraId="7474E225" w14:textId="77777777" w:rsidR="00626B90" w:rsidRDefault="00626B90" w:rsidP="00626B90">
      <w:pPr>
        <w:tabs>
          <w:tab w:val="center" w:pos="460"/>
          <w:tab w:val="center" w:pos="3882"/>
        </w:tabs>
      </w:pPr>
      <w:r>
        <w:rPr>
          <w:rFonts w:ascii="Calibri" w:eastAsia="Calibri" w:hAnsi="Calibri" w:cs="Calibri"/>
        </w:rPr>
        <w:tab/>
        <w:t>•</w:t>
      </w:r>
      <w:r>
        <w:rPr>
          <w:rFonts w:ascii="Calibri" w:eastAsia="Calibri" w:hAnsi="Calibri" w:cs="Calibri"/>
        </w:rPr>
        <w:tab/>
      </w:r>
      <w:r>
        <w:t>Comentar toda la sección marcada con “=== [LOCAL] ===”.</w:t>
      </w:r>
    </w:p>
    <w:p w14:paraId="4314AD70" w14:textId="77777777" w:rsidR="00626B90" w:rsidRDefault="00626B90" w:rsidP="00626B90">
      <w:pPr>
        <w:spacing w:after="552"/>
        <w:ind w:left="-5" w:right="7"/>
      </w:pPr>
      <w:r>
        <w:t>Además de modificar el archivo web.xml, en la misma ubicación modificar el archivo jbossweb.xml dentro del tag &lt;security-domain&gt; sustituir el valor actual por: “</w:t>
      </w:r>
      <w:r>
        <w:rPr>
          <w:rFonts w:ascii="Verdana" w:eastAsia="Verdana" w:hAnsi="Verdana" w:cs="Verdana"/>
          <w:b/>
        </w:rPr>
        <w:t xml:space="preserve">iduruguay” </w:t>
      </w:r>
      <w:r>
        <w:t>(sin comillas)</w:t>
      </w:r>
      <w:r>
        <w:rPr>
          <w:rFonts w:ascii="Verdana" w:eastAsia="Verdana" w:hAnsi="Verdana" w:cs="Verdana"/>
          <w:b/>
        </w:rPr>
        <w:t>.</w:t>
      </w:r>
    </w:p>
    <w:p w14:paraId="0B4E6F3E" w14:textId="77777777" w:rsidR="00626B90" w:rsidRDefault="00626B90" w:rsidP="00626B90">
      <w:pPr>
        <w:pStyle w:val="Ttulo3"/>
        <w:tabs>
          <w:tab w:val="center" w:pos="3816"/>
        </w:tabs>
        <w:spacing w:after="96"/>
        <w:ind w:left="-15"/>
      </w:pPr>
      <w:bookmarkStart w:id="50" w:name="_Toc83639332"/>
      <w:r>
        <w:rPr>
          <w:color w:val="5983B0"/>
        </w:rPr>
        <w:t>5.1.2</w:t>
      </w:r>
      <w:r>
        <w:rPr>
          <w:color w:val="5983B0"/>
        </w:rPr>
        <w:tab/>
        <w:t>Configuración del frontend según se usa o no IDURUGUAY</w:t>
      </w:r>
      <w:bookmarkEnd w:id="50"/>
    </w:p>
    <w:p w14:paraId="5B0E50EC" w14:textId="77777777" w:rsidR="00626B90" w:rsidRDefault="00626B90" w:rsidP="00626B90">
      <w:pPr>
        <w:ind w:left="-5" w:right="7"/>
      </w:pPr>
      <w:r>
        <w:t xml:space="preserve">Recordar que para que un usuario registrado en </w:t>
      </w:r>
      <w:r>
        <w:rPr>
          <w:rFonts w:ascii="Arial" w:eastAsia="Arial" w:hAnsi="Arial" w:cs="Arial"/>
        </w:rPr>
        <w:t>IDURUGUAY</w:t>
      </w:r>
      <w:r>
        <w:t xml:space="preserve"> pueda trabajar con la aplicación debe estar también registrado en la base de datos de la propia aplicación. Para ello, su número de documento (que lo identifica en </w:t>
      </w:r>
      <w:r>
        <w:rPr>
          <w:rFonts w:ascii="Arial" w:eastAsia="Arial" w:hAnsi="Arial" w:cs="Arial"/>
        </w:rPr>
        <w:t>IDURUGUAY</w:t>
      </w:r>
      <w:r>
        <w:t>) debe figurar en el campo “codigo” de la tabla global.ae_usuarios.</w:t>
      </w:r>
    </w:p>
    <w:p w14:paraId="4F435ECD" w14:textId="77777777" w:rsidR="00626B90" w:rsidRDefault="00626B90" w:rsidP="00626B90">
      <w:pPr>
        <w:spacing w:after="463"/>
        <w:ind w:left="-5" w:right="7"/>
      </w:pPr>
      <w:r>
        <w:t>La configuración de IDURUGUAY dentro de la aplicación debe ser complementaria a la configuración que se realiza en el servidor de aplicaciones como se especifica en la sección 3.11.1.2 y 3.11.1.3. Estas modificaciones son independientes al protocolo que se este usando.</w:t>
      </w:r>
    </w:p>
    <w:p w14:paraId="6698BBFB" w14:textId="77777777" w:rsidR="00626B90" w:rsidRDefault="00626B90" w:rsidP="00626B90">
      <w:pPr>
        <w:ind w:left="-5" w:right="7"/>
      </w:pPr>
      <w:r>
        <w:t xml:space="preserve">Cuando no se integra con </w:t>
      </w:r>
      <w:r>
        <w:rPr>
          <w:rFonts w:ascii="Arial" w:eastAsia="Arial" w:hAnsi="Arial" w:cs="Arial"/>
        </w:rPr>
        <w:t>IDURUGUAY</w:t>
      </w:r>
      <w:r>
        <w:t xml:space="preserve"> es necesario indicarle a la aplicación que se desea utilizar el módulo de autenticación local. Para esto se debe realizar lo siguiente habilitar la solicitud de credenciales mediante una página propia de la aplicación. Para esto editar el archivo </w:t>
      </w:r>
      <w:r>
        <w:rPr>
          <w:rFonts w:ascii="Verdana" w:eastAsia="Verdana" w:hAnsi="Verdana" w:cs="Verdana"/>
          <w:b/>
        </w:rPr>
        <w:t>jboss-web.xml</w:t>
      </w:r>
      <w:r>
        <w:t xml:space="preserve"> que se encuentra en la carpeta WEB-INF dentro del archivo sae-web{versión}.war que a su vez se encuentra dentro del archivo sae-ear-{versión}.ear y hacer lo siguiente:</w:t>
      </w:r>
    </w:p>
    <w:p w14:paraId="0C708067" w14:textId="77777777" w:rsidR="00626B90" w:rsidRDefault="00626B90" w:rsidP="00626B90">
      <w:pPr>
        <w:spacing w:after="104" w:line="249" w:lineRule="auto"/>
        <w:ind w:left="-5"/>
      </w:pPr>
      <w:r>
        <w:rPr>
          <w:rFonts w:ascii="Verdana" w:eastAsia="Verdana" w:hAnsi="Verdana" w:cs="Verdana"/>
          <w:b/>
          <w:u w:val="single" w:color="000000"/>
        </w:rPr>
        <w:t>Configuración cuando no se usa  IDURUGUAY</w:t>
      </w:r>
    </w:p>
    <w:p w14:paraId="52FA9854" w14:textId="116187AE" w:rsidR="00626B90" w:rsidRDefault="00626B90" w:rsidP="00626B90">
      <w:pPr>
        <w:ind w:left="-5" w:right="7"/>
      </w:pPr>
      <w:r>
        <w:t>Modificar dentro del tag &lt;security-domain&gt; sustituir el valor actual por: “</w:t>
      </w:r>
      <w:r>
        <w:rPr>
          <w:rFonts w:ascii="Verdana" w:eastAsia="Verdana" w:hAnsi="Verdana" w:cs="Verdana"/>
          <w:b/>
        </w:rPr>
        <w:t xml:space="preserve">SDSAE” </w:t>
      </w:r>
      <w:r>
        <w:t>(sin comillas)</w:t>
      </w:r>
      <w:r>
        <w:rPr>
          <w:rFonts w:ascii="Verdana" w:eastAsia="Verdana" w:hAnsi="Verdana" w:cs="Verdana"/>
          <w:b/>
        </w:rPr>
        <w:t>.</w:t>
      </w:r>
    </w:p>
    <w:p w14:paraId="72B2AF18" w14:textId="77777777" w:rsidR="00626B90" w:rsidRDefault="00626B90" w:rsidP="00626B90">
      <w:pPr>
        <w:spacing w:after="104" w:line="249" w:lineRule="auto"/>
        <w:ind w:left="-5"/>
      </w:pPr>
      <w:r>
        <w:rPr>
          <w:rFonts w:ascii="Verdana" w:eastAsia="Verdana" w:hAnsi="Verdana" w:cs="Verdana"/>
          <w:b/>
          <w:u w:val="single" w:color="000000"/>
        </w:rPr>
        <w:t xml:space="preserve"> Configuración cuando se usa   IDURUGUAY </w:t>
      </w:r>
    </w:p>
    <w:p w14:paraId="4BF43117" w14:textId="77777777" w:rsidR="00626B90" w:rsidRDefault="00626B90" w:rsidP="00626B90">
      <w:pPr>
        <w:ind w:left="-5" w:right="7"/>
      </w:pPr>
      <w:r>
        <w:lastRenderedPageBreak/>
        <w:t>Cuando se utiliza IDURUGUAY es necesario indicarle a la aplicación que no se desea utilizar el módulo de autenticación local y además configurar los parámetros de acceso al Sistema IDURUGUAY. Para esto se debe realizar lo siguiente:</w:t>
      </w:r>
    </w:p>
    <w:p w14:paraId="720C257B" w14:textId="77777777" w:rsidR="00626B90" w:rsidRDefault="00626B90" w:rsidP="00626B90">
      <w:pPr>
        <w:spacing w:after="908"/>
        <w:ind w:left="-5" w:right="7"/>
      </w:pPr>
      <w:r>
        <w:t>Modificar dentro del tag &lt;security-domain&gt; sustituir el valor actual por: “</w:t>
      </w:r>
      <w:r>
        <w:rPr>
          <w:rFonts w:ascii="Verdana" w:eastAsia="Verdana" w:hAnsi="Verdana" w:cs="Verdana"/>
          <w:b/>
        </w:rPr>
        <w:t xml:space="preserve">iduruguay” </w:t>
      </w:r>
      <w:r>
        <w:t>(sin comillas)</w:t>
      </w:r>
      <w:r>
        <w:rPr>
          <w:rFonts w:ascii="Verdana" w:eastAsia="Verdana" w:hAnsi="Verdana" w:cs="Verdana"/>
          <w:b/>
        </w:rPr>
        <w:t>.</w:t>
      </w:r>
    </w:p>
    <w:p w14:paraId="5706CFA0" w14:textId="77777777" w:rsidR="00626B90" w:rsidRDefault="00626B90" w:rsidP="00626B90">
      <w:pPr>
        <w:pStyle w:val="Ttulo3"/>
        <w:tabs>
          <w:tab w:val="center" w:pos="2724"/>
        </w:tabs>
        <w:spacing w:after="96"/>
        <w:ind w:left="-15"/>
      </w:pPr>
      <w:bookmarkStart w:id="51" w:name="_Toc83639333"/>
      <w:r>
        <w:rPr>
          <w:color w:val="5983B0"/>
        </w:rPr>
        <w:t>5.1.3</w:t>
      </w:r>
      <w:r>
        <w:rPr>
          <w:color w:val="5983B0"/>
        </w:rPr>
        <w:tab/>
        <w:t>Integración con el Conector PGE (PDI)</w:t>
      </w:r>
      <w:bookmarkEnd w:id="51"/>
    </w:p>
    <w:p w14:paraId="3B58155A" w14:textId="77777777" w:rsidR="00626B90" w:rsidRDefault="00626B90" w:rsidP="00626B90">
      <w:pPr>
        <w:ind w:left="-5" w:right="7"/>
      </w:pPr>
      <w:r>
        <w:t xml:space="preserve">La aplicación SAE se integra con el sistema de trazabilidad y novedades, esto se realiza mediante el Conector PGE, que es sistema externo desarrollado por AGESIC que permite la comunicación con los servicios web de la Plataforma de Interoperabilidad (PDI), el objetivo es que la aplicación consuma los servicios web sin la seguridad necesaria requerida por PDI, dejando que el Conector se encargue de esta seguridad hacía PDI, en nuestro caso se ocupa para la invocación de servicios relacionados a trazas y novedades, en el desarrollo de la última versión de SAE se ha ocupado el Conector PGE en su versión 2.0, los wsdl ocupados para la comunicación del conector con SAE son los siguientes: </w:t>
      </w:r>
    </w:p>
    <w:p w14:paraId="3D37EA92" w14:textId="77777777" w:rsidR="00626B90" w:rsidRDefault="00626B90" w:rsidP="00626B90">
      <w:pPr>
        <w:ind w:left="-5" w:right="7"/>
      </w:pPr>
      <w:r>
        <w:t>Para la trazabilidad se utilizan dos wsdl CabezalService.wsdl y LineaService.wsdl, estos se encuentran en la ruta wsdls/trazas dentro del archivo sae-web-admin-{versión}.ear.</w:t>
      </w:r>
    </w:p>
    <w:p w14:paraId="252ECAD1" w14:textId="77777777" w:rsidR="00626B90" w:rsidRDefault="00626B90" w:rsidP="00626B90">
      <w:pPr>
        <w:ind w:left="-5" w:right="7"/>
      </w:pPr>
      <w:r>
        <w:t>Para novedades se utilizan un wsdl PublicacionTopico-SAENovedades.wsdl, este se encuentran en la ruta wsdls/novedades del archivo sae-web-admin-{versión}.ear.</w:t>
      </w:r>
    </w:p>
    <w:p w14:paraId="0F277D5C" w14:textId="77777777" w:rsidR="00626B90" w:rsidRDefault="00626B90" w:rsidP="00626B90">
      <w:pPr>
        <w:spacing w:after="457"/>
        <w:ind w:left="-5" w:right="7"/>
      </w:pPr>
      <w:r>
        <w:rPr>
          <w:rFonts w:ascii="Verdana" w:eastAsia="Verdana" w:hAnsi="Verdana" w:cs="Verdana"/>
          <w:b/>
        </w:rPr>
        <w:t>Nota</w:t>
      </w:r>
      <w:r>
        <w:t>: la ubicación de estos archivos no es la misma donde la aplicación obtiene esos archivos.</w:t>
      </w:r>
    </w:p>
    <w:p w14:paraId="7900E632" w14:textId="77777777" w:rsidR="00626B90" w:rsidRDefault="00626B90" w:rsidP="00626B90">
      <w:pPr>
        <w:spacing w:after="7"/>
        <w:ind w:left="-5" w:right="7"/>
      </w:pPr>
      <w:r>
        <w:t xml:space="preserve">Para consultar más sobre el conector puede consultar la siguiente url: </w:t>
      </w:r>
    </w:p>
    <w:p w14:paraId="328BF9B6" w14:textId="77777777" w:rsidR="00626B90" w:rsidRDefault="005555E8" w:rsidP="00626B90">
      <w:pPr>
        <w:spacing w:after="198" w:line="228" w:lineRule="auto"/>
      </w:pPr>
      <w:hyperlink r:id="rId61">
        <w:r w:rsidR="00626B90">
          <w:rPr>
            <w:rFonts w:ascii="Calibri" w:eastAsia="Calibri" w:hAnsi="Calibri" w:cs="Calibri"/>
            <w:color w:val="201F1E"/>
            <w:sz w:val="23"/>
            <w:u w:val="single" w:color="201F1E"/>
          </w:rPr>
          <w:t>https://www.gub.uy/agencia-gobierno-electronico-sociedad-informacion</w:t>
        </w:r>
      </w:hyperlink>
      <w:hyperlink r:id="rId62">
        <w:r w:rsidR="00626B90">
          <w:rPr>
            <w:rFonts w:ascii="Calibri" w:eastAsia="Calibri" w:hAnsi="Calibri" w:cs="Calibri"/>
            <w:color w:val="201F1E"/>
            <w:sz w:val="23"/>
            <w:u w:val="single" w:color="201F1E"/>
          </w:rPr>
          <w:t>conocimiento/comunicacion/publicaciones/conector-pge</w:t>
        </w:r>
      </w:hyperlink>
    </w:p>
    <w:p w14:paraId="3EF7842C" w14:textId="77777777" w:rsidR="00626B90" w:rsidRDefault="00626B90" w:rsidP="00626B90">
      <w:pPr>
        <w:pStyle w:val="Ttulo3"/>
        <w:tabs>
          <w:tab w:val="center" w:pos="2938"/>
        </w:tabs>
        <w:spacing w:after="96"/>
        <w:ind w:left="-15"/>
      </w:pPr>
      <w:bookmarkStart w:id="52" w:name="_Toc83639334"/>
      <w:r>
        <w:rPr>
          <w:color w:val="5983B0"/>
        </w:rPr>
        <w:t>5.1.4</w:t>
      </w:r>
      <w:r>
        <w:rPr>
          <w:color w:val="5983B0"/>
        </w:rPr>
        <w:tab/>
        <w:t>Instalar la aplicación en el servidor Wildfly</w:t>
      </w:r>
      <w:bookmarkEnd w:id="52"/>
    </w:p>
    <w:p w14:paraId="389669A5" w14:textId="77777777" w:rsidR="00626B90" w:rsidRDefault="00626B90" w:rsidP="00626B90">
      <w:pPr>
        <w:spacing w:after="0"/>
        <w:ind w:left="-5" w:right="7"/>
      </w:pPr>
      <w:r>
        <w:t xml:space="preserve">Para instalar (“deployar”) la aplicación en el servidor de aplicaciones Wildfly, solo se debe copiar el archivo sae-ear-4.0.0.ear a la carpeta </w:t>
      </w:r>
    </w:p>
    <w:p w14:paraId="7D5FBABA" w14:textId="77777777" w:rsidR="00626B90" w:rsidRDefault="00626B90" w:rsidP="00626B90">
      <w:pPr>
        <w:spacing w:line="249" w:lineRule="auto"/>
      </w:pPr>
      <w:r>
        <w:rPr>
          <w:rFonts w:ascii="Verdana" w:eastAsia="Verdana" w:hAnsi="Verdana" w:cs="Verdana"/>
          <w:b/>
        </w:rPr>
        <w:t>{WILDFLY_HOME}/standalone/deployments</w:t>
      </w:r>
      <w:r>
        <w:t>.</w:t>
      </w:r>
    </w:p>
    <w:p w14:paraId="5C8B5EF7" w14:textId="77777777" w:rsidR="00626B90" w:rsidRDefault="00626B90" w:rsidP="00626B90">
      <w:pPr>
        <w:spacing w:after="590"/>
        <w:ind w:left="-5" w:right="7"/>
      </w:pPr>
      <w:r>
        <w:t>Tras unos pocos segundos luego de la copia de cada archivo en dicha carpeta aparecerá un nuevo archivo con el mismo nombre que el copiado y extensión “.deployed” indicando que la aplicación se ha instalado correctamente; si no es así, o en su lugar aparece un archivo con extensión “.failed” significa que ocurrió un error y debe examinarse el archivo de registro (</w:t>
      </w:r>
      <w:r>
        <w:rPr>
          <w:rFonts w:ascii="Verdana" w:eastAsia="Verdana" w:hAnsi="Verdana" w:cs="Verdana"/>
          <w:b/>
        </w:rPr>
        <w:t>{WILDFLY_HOME}/standalone/log/server.log</w:t>
      </w:r>
      <w:r>
        <w:t>) para intentar determinar la causa del mismo.</w:t>
      </w:r>
    </w:p>
    <w:p w14:paraId="69C70B0F" w14:textId="77777777" w:rsidR="00626B90" w:rsidRDefault="00626B90" w:rsidP="00626B90">
      <w:pPr>
        <w:pStyle w:val="Ttulo2"/>
        <w:spacing w:after="154"/>
        <w:ind w:left="-5"/>
      </w:pPr>
      <w:bookmarkStart w:id="53" w:name="_Toc83639335"/>
      <w:r>
        <w:lastRenderedPageBreak/>
        <w:t>5.2 Aplicación Gestión de usuarios administradores por organismo</w:t>
      </w:r>
      <w:bookmarkEnd w:id="53"/>
    </w:p>
    <w:p w14:paraId="14003CC8" w14:textId="77777777" w:rsidR="00626B90" w:rsidRDefault="00626B90" w:rsidP="00626B90">
      <w:pPr>
        <w:pStyle w:val="Ttulo3"/>
        <w:tabs>
          <w:tab w:val="center" w:pos="2938"/>
        </w:tabs>
        <w:spacing w:after="96"/>
        <w:ind w:left="-15"/>
      </w:pPr>
      <w:bookmarkStart w:id="54" w:name="_Toc83639336"/>
      <w:r>
        <w:rPr>
          <w:color w:val="5983B0"/>
        </w:rPr>
        <w:t>5.2.1</w:t>
      </w:r>
      <w:r>
        <w:rPr>
          <w:color w:val="5983B0"/>
        </w:rPr>
        <w:tab/>
        <w:t>Instalar la aplicación en el servidor Wildfly</w:t>
      </w:r>
      <w:bookmarkEnd w:id="54"/>
    </w:p>
    <w:p w14:paraId="68288192" w14:textId="77777777" w:rsidR="00626B90" w:rsidRDefault="00626B90" w:rsidP="00626B90">
      <w:pPr>
        <w:spacing w:after="0"/>
        <w:ind w:left="-5" w:right="7"/>
      </w:pPr>
      <w:r>
        <w:t xml:space="preserve">Para instalar (“deployar”) la aplicación en el servidor de aplicaciones Wildfly, solo se debe copiar el archivo sae-users-ear-0.1.0 a la carpeta </w:t>
      </w:r>
    </w:p>
    <w:p w14:paraId="74FFB1BA" w14:textId="77777777" w:rsidR="00626B90" w:rsidRDefault="00626B90" w:rsidP="00626B90">
      <w:pPr>
        <w:spacing w:line="249" w:lineRule="auto"/>
      </w:pPr>
      <w:r>
        <w:rPr>
          <w:rFonts w:ascii="Verdana" w:eastAsia="Verdana" w:hAnsi="Verdana" w:cs="Verdana"/>
          <w:b/>
        </w:rPr>
        <w:t>{WILDFLY_HOME}/standalone/deployments</w:t>
      </w:r>
      <w:r>
        <w:t>.</w:t>
      </w:r>
    </w:p>
    <w:p w14:paraId="105217CC" w14:textId="77777777" w:rsidR="00626B90" w:rsidRDefault="00626B90" w:rsidP="00626B90">
      <w:pPr>
        <w:spacing w:after="552"/>
        <w:ind w:left="-5" w:right="7"/>
      </w:pPr>
      <w:r>
        <w:t>Tras unos pocos segundos luego de la copia de cada archivo en dicha carpeta aparecerá un nuevo archivo con el mismo nombre que el copiado y extensión “.deployed” indicando que la aplicación se ha instalado correctamente; si no es así, o en su lugar aparece un archivo con extensión “.failed” significa que ocurrió un error y debe examinarse el archivo de registro (</w:t>
      </w:r>
      <w:r>
        <w:rPr>
          <w:rFonts w:ascii="Verdana" w:eastAsia="Verdana" w:hAnsi="Verdana" w:cs="Verdana"/>
          <w:b/>
        </w:rPr>
        <w:t>{WILDFLY_HOME}/standalone/log/server.log</w:t>
      </w:r>
      <w:r>
        <w:t>) para intentar determinar la causa del mismo.</w:t>
      </w:r>
    </w:p>
    <w:p w14:paraId="38679DE3" w14:textId="77777777" w:rsidR="00626B90" w:rsidRDefault="00626B90" w:rsidP="00626B90">
      <w:pPr>
        <w:pStyle w:val="Ttulo3"/>
        <w:tabs>
          <w:tab w:val="center" w:pos="2351"/>
        </w:tabs>
        <w:spacing w:after="96"/>
        <w:ind w:left="-15"/>
      </w:pPr>
      <w:bookmarkStart w:id="55" w:name="_Toc83639337"/>
      <w:r>
        <w:rPr>
          <w:color w:val="5983B0"/>
        </w:rPr>
        <w:t>5.2.2</w:t>
      </w:r>
      <w:r>
        <w:rPr>
          <w:color w:val="5983B0"/>
        </w:rPr>
        <w:tab/>
        <w:t>Cambiar usuario administrador</w:t>
      </w:r>
      <w:bookmarkEnd w:id="55"/>
    </w:p>
    <w:p w14:paraId="7A20F0D1" w14:textId="77777777" w:rsidR="00626B90" w:rsidRDefault="00626B90" w:rsidP="00626B90">
      <w:pPr>
        <w:ind w:left="-5" w:right="7"/>
      </w:pPr>
      <w:r>
        <w:t>Para la aplicación Gestión de usuarios administrador por organismo solo existirá un usuario único, para que sea utilizable se tiene un usuario por defecto que puede iniciar sesión en la aplicación luego de la instalación. El usuario por defecto esta almacenado en un archivo de propiedades dentro de la aplicación.</w:t>
      </w:r>
    </w:p>
    <w:p w14:paraId="5CC37C95" w14:textId="77777777" w:rsidR="00626B90" w:rsidRDefault="00626B90" w:rsidP="00626B90">
      <w:pPr>
        <w:spacing w:after="370"/>
        <w:ind w:left="-5" w:right="7"/>
      </w:pPr>
      <w:r>
        <w:t xml:space="preserve">Para cambiar el usuario o la contraseña se debe editar el archivo </w:t>
      </w:r>
      <w:r>
        <w:rPr>
          <w:rFonts w:ascii="Verdana" w:eastAsia="Verdana" w:hAnsi="Verdana" w:cs="Verdana"/>
          <w:b/>
        </w:rPr>
        <w:t>user.properties</w:t>
      </w:r>
      <w:r>
        <w:t xml:space="preserve"> que se encuentra en la carpeta WEB-INF/classes/ dentro del archivo sae-users-web-{versión}.war que a su vez se encuentra dentro del archivo sae-users-ear-{versión}.ear y hacer lo siguiente:</w:t>
      </w:r>
    </w:p>
    <w:p w14:paraId="528F474E" w14:textId="77777777" w:rsidR="00626B90" w:rsidRDefault="00626B90" w:rsidP="00626B90">
      <w:pPr>
        <w:ind w:left="-5" w:right="7"/>
      </w:pPr>
      <w:r>
        <w:t>Los valores entre símbolos “&lt;” y “&gt;” deben ser remplazados de la siguiente manera:</w:t>
      </w:r>
    </w:p>
    <w:p w14:paraId="5DAF59BE" w14:textId="77777777" w:rsidR="00626B90" w:rsidRDefault="00626B90" w:rsidP="00106DF7">
      <w:pPr>
        <w:numPr>
          <w:ilvl w:val="0"/>
          <w:numId w:val="23"/>
        </w:numPr>
        <w:spacing w:after="106" w:line="250" w:lineRule="auto"/>
        <w:ind w:right="7" w:hanging="360"/>
        <w:jc w:val="both"/>
      </w:pPr>
      <w:r>
        <w:rPr>
          <w:rFonts w:ascii="Verdana" w:eastAsia="Verdana" w:hAnsi="Verdana" w:cs="Verdana"/>
          <w:b/>
        </w:rPr>
        <w:t>&lt;user&gt;</w:t>
      </w:r>
      <w:r>
        <w:t>: ingresar el código de usuario deseado para el usuario único administrador. (por ejemplo, “admin”).</w:t>
      </w:r>
    </w:p>
    <w:p w14:paraId="2B12C922" w14:textId="77777777" w:rsidR="00626B90" w:rsidRDefault="00626B90" w:rsidP="00106DF7">
      <w:pPr>
        <w:numPr>
          <w:ilvl w:val="0"/>
          <w:numId w:val="23"/>
        </w:numPr>
        <w:spacing w:after="14" w:line="250" w:lineRule="auto"/>
        <w:ind w:right="7" w:hanging="360"/>
        <w:jc w:val="both"/>
      </w:pPr>
      <w:r>
        <w:rPr>
          <w:rFonts w:ascii="Verdana" w:eastAsia="Verdana" w:hAnsi="Verdana" w:cs="Verdana"/>
          <w:b/>
        </w:rPr>
        <w:t>&lt;password&gt;</w:t>
      </w:r>
      <w:r>
        <w:t xml:space="preserve">: debe ingresarse la transformación MD5+Base64 de la contraseña elegida (por ejemplo, para utilizar la contraseña “admin” debe ingresarse el valor “ISMvKXpXpadDiUoOSoAfww==”). Para calcular el valor MD5+Base64 de la contraseña elegida se puede utilizar los siguientes comandos (el primero es para Linux y el segundo para Windows), remplazando </w:t>
      </w:r>
      <w:r>
        <w:rPr>
          <w:rFonts w:ascii="Verdana" w:eastAsia="Verdana" w:hAnsi="Verdana" w:cs="Verdana"/>
          <w:b/>
        </w:rPr>
        <w:t>&lt;password&gt;</w:t>
      </w:r>
      <w:r>
        <w:t xml:space="preserve"> por la contraseña elegida:</w:t>
      </w:r>
    </w:p>
    <w:p w14:paraId="0ABAE18A"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&gt; echo -n </w:t>
      </w:r>
      <w:r w:rsidRPr="00AC4461">
        <w:rPr>
          <w:rFonts w:ascii="Courier New" w:eastAsia="Courier New" w:hAnsi="Courier New" w:cs="Courier New"/>
          <w:b/>
          <w:sz w:val="18"/>
          <w:lang w:val="en-US"/>
        </w:rPr>
        <w:t>&lt;password&gt;</w:t>
      </w:r>
      <w:r w:rsidRPr="00AC4461">
        <w:rPr>
          <w:rFonts w:ascii="Courier New" w:eastAsia="Courier New" w:hAnsi="Courier New" w:cs="Courier New"/>
          <w:sz w:val="18"/>
          <w:lang w:val="en-US"/>
        </w:rPr>
        <w:t xml:space="preserve"> | openssl dgst -md5 -binary | openssl enc -base64</w:t>
      </w:r>
    </w:p>
    <w:p w14:paraId="3E6B29D9" w14:textId="77777777" w:rsidR="00626B90" w:rsidRPr="00AC4461" w:rsidRDefault="00626B90" w:rsidP="00626B90">
      <w:pPr>
        <w:spacing w:after="135"/>
        <w:ind w:left="249"/>
        <w:jc w:val="center"/>
        <w:rPr>
          <w:lang w:val="en-US"/>
        </w:rPr>
      </w:pPr>
      <w:r w:rsidRPr="00AC4461">
        <w:rPr>
          <w:rFonts w:ascii="Courier New" w:eastAsia="Courier New" w:hAnsi="Courier New" w:cs="Courier New"/>
          <w:sz w:val="18"/>
          <w:lang w:val="en-US"/>
        </w:rPr>
        <w:t>&gt; echo | set /p=”</w:t>
      </w:r>
      <w:r w:rsidRPr="00AC4461">
        <w:rPr>
          <w:rFonts w:ascii="Courier New" w:eastAsia="Courier New" w:hAnsi="Courier New" w:cs="Courier New"/>
          <w:b/>
          <w:sz w:val="18"/>
          <w:lang w:val="en-US"/>
        </w:rPr>
        <w:t>&lt;password&gt;”</w:t>
      </w:r>
      <w:r w:rsidRPr="00AC4461">
        <w:rPr>
          <w:rFonts w:ascii="Courier New" w:eastAsia="Courier New" w:hAnsi="Courier New" w:cs="Courier New"/>
          <w:sz w:val="18"/>
          <w:lang w:val="en-US"/>
        </w:rPr>
        <w:t xml:space="preserve"> | openssl dgst -md5 -binary | openssl enc -base64</w:t>
      </w:r>
    </w:p>
    <w:p w14:paraId="303144F2" w14:textId="77777777" w:rsidR="00626B90" w:rsidRDefault="00626B90" w:rsidP="00626B90">
      <w:pPr>
        <w:spacing w:after="890"/>
        <w:ind w:left="730" w:right="7"/>
      </w:pPr>
      <w:r>
        <w:t xml:space="preserve">En caso de no contar con una instalación de OpenSSL se puede utilizar los siguientes servicios online: </w:t>
      </w:r>
      <w:hyperlink r:id="rId63">
        <w:r>
          <w:rPr>
            <w:color w:val="0000FF"/>
            <w:u w:val="single" w:color="0000FF"/>
          </w:rPr>
          <w:t>http://approsto.com/md5-generator</w:t>
        </w:r>
      </w:hyperlink>
      <w:r>
        <w:t xml:space="preserve">, </w:t>
      </w:r>
      <w:hyperlink r:id="rId64">
        <w:r>
          <w:rPr>
            <w:color w:val="0000FF"/>
            <w:u w:val="single" w:color="0000FF"/>
          </w:rPr>
          <w:t>http://www.webutils.pl/index.php?idx=md5</w:t>
        </w:r>
      </w:hyperlink>
      <w:r>
        <w:t xml:space="preserve">. </w:t>
      </w:r>
    </w:p>
    <w:p w14:paraId="6D2ECCF5" w14:textId="77777777" w:rsidR="00626B90" w:rsidRDefault="00626B90" w:rsidP="00626B90">
      <w:pPr>
        <w:pStyle w:val="Ttulo1"/>
        <w:tabs>
          <w:tab w:val="center" w:pos="2157"/>
        </w:tabs>
        <w:ind w:left="-15"/>
      </w:pPr>
      <w:bookmarkStart w:id="56" w:name="_Toc83639338"/>
      <w:r>
        <w:t>6</w:t>
      </w:r>
      <w:r>
        <w:tab/>
        <w:t>Acceso a las aplicaciones</w:t>
      </w:r>
      <w:bookmarkEnd w:id="56"/>
    </w:p>
    <w:p w14:paraId="3779B310" w14:textId="77777777" w:rsidR="00626B90" w:rsidRDefault="00626B90" w:rsidP="00626B90">
      <w:pPr>
        <w:ind w:left="-5" w:right="7"/>
      </w:pPr>
      <w:r>
        <w:t xml:space="preserve">Tener en cuenta que en versiones anteriores a las 4.0.0. existía un solo contexto de nombre </w:t>
      </w:r>
      <w:r>
        <w:rPr>
          <w:rFonts w:ascii="Verdana" w:eastAsia="Verdana" w:hAnsi="Verdana" w:cs="Verdana"/>
          <w:b/>
        </w:rPr>
        <w:t>sae-admin</w:t>
      </w:r>
      <w:r>
        <w:t xml:space="preserve">, con el cual se podía acceder tanto a la parte pública y privada de SAE. En las versión 4.0.0 en adelante existen dos contextos sae-web-admin para la parte privada y sae </w:t>
      </w:r>
      <w:r>
        <w:lastRenderedPageBreak/>
        <w:t>para la parte pública. A continuación se describen los accesos a las aplicaciones teniendo en cuenta los dos contextos mencionados.</w:t>
      </w:r>
    </w:p>
    <w:p w14:paraId="52D7418E" w14:textId="77777777" w:rsidR="00626B90" w:rsidRDefault="00626B90" w:rsidP="00626B90">
      <w:pPr>
        <w:ind w:left="-5" w:right="7"/>
      </w:pPr>
      <w:r>
        <w:t>La aplicación SAE ofrece dos interfaces web diferentes: una para los usuarios administradores (quienes configuran las agendas, los recursos y las disponibilidades) y otra para los usuarios comunes (quienes usan la agenda para realizar reservas).</w:t>
      </w:r>
    </w:p>
    <w:p w14:paraId="26FACF23" w14:textId="77777777" w:rsidR="00626B90" w:rsidRDefault="00626B90" w:rsidP="00626B90">
      <w:pPr>
        <w:ind w:left="-5" w:right="7"/>
      </w:pPr>
      <w:r>
        <w:t>Para acceder a la interfaz de administración se debe apuntar un navegador web (Internet Explorer, Mozilla Firefox, Google Chrome) a la siguiente URLs: https://</w:t>
      </w:r>
      <w:r>
        <w:rPr>
          <w:rFonts w:ascii="Verdana" w:eastAsia="Verdana" w:hAnsi="Verdana" w:cs="Verdana"/>
          <w:b/>
        </w:rPr>
        <w:t>{host}:{port}</w:t>
      </w:r>
      <w:r>
        <w:t>/</w:t>
      </w:r>
      <w:r>
        <w:rPr>
          <w:rFonts w:ascii="Verdana" w:eastAsia="Verdana" w:hAnsi="Verdana" w:cs="Verdana"/>
          <w:b/>
        </w:rPr>
        <w:t>sae-web-admin</w:t>
      </w:r>
    </w:p>
    <w:p w14:paraId="7EE9306D" w14:textId="77777777" w:rsidR="00626B90" w:rsidRDefault="00626B90" w:rsidP="00626B90">
      <w:pPr>
        <w:ind w:left="-5" w:right="7"/>
      </w:pPr>
      <w:r>
        <w:t>donde se debe remplazar {host} para dirección IP o el nombre del equipo donde reside el servidor de aplicaciones Wildfly o el servidor Apache HTTPd Server (si se utiliza), y {port} por el número de puerto por el cual atiende conexione. Si todo funciona correctamente debería verse la pantalla inicial de la interfaz de administración de la aplicación SAE, solicitando el nombre de usuario y la contraseña; si no es así, se debe ver el archivo de registro del servidor para intentar detectar posibles errores.</w:t>
      </w:r>
    </w:p>
    <w:p w14:paraId="52F3C713" w14:textId="77777777" w:rsidR="00626B90" w:rsidRDefault="00626B90" w:rsidP="00626B90">
      <w:pPr>
        <w:spacing w:after="0" w:line="351" w:lineRule="auto"/>
        <w:ind w:left="695" w:right="7" w:hanging="710"/>
      </w:pPr>
      <w:r>
        <w:t>Para acceder a la interfaz de reserva se debe apuntar el navegador web a la siguiente URLs: https://</w:t>
      </w:r>
      <w:r>
        <w:rPr>
          <w:rFonts w:ascii="Verdana" w:eastAsia="Verdana" w:hAnsi="Verdana" w:cs="Verdana"/>
          <w:b/>
        </w:rPr>
        <w:t>{host}:{port}</w:t>
      </w:r>
      <w:r>
        <w:t>/</w:t>
      </w:r>
      <w:r>
        <w:rPr>
          <w:rFonts w:ascii="Verdana" w:eastAsia="Verdana" w:hAnsi="Verdana" w:cs="Verdana"/>
          <w:b/>
        </w:rPr>
        <w:t>sae</w:t>
      </w:r>
      <w:r>
        <w:t>/agendarReserva/Paso1.xhtml?e={e}&amp;a={a}&amp;r={r}</w:t>
      </w:r>
    </w:p>
    <w:p w14:paraId="6D28F8F2" w14:textId="77777777" w:rsidR="00626B90" w:rsidRDefault="00626B90" w:rsidP="00626B90">
      <w:pPr>
        <w:ind w:left="-5" w:right="7"/>
      </w:pPr>
      <w:r>
        <w:t>donde se debe remplazar {host} para dirección IP o el nombre del equipo donde reside el servidor de aplicaciones Wildfly o el servidor Apache HTTPd Server (si se utiliza), {port} por el número de puerto por el cual atiende conexiones y los parámetros {e}, {a} y {r} por los identificadores de una empresa, una agenda y un recurso respectivamente (para esto será necesario haber definido por lo menos una empresa, dentro de ella una agenda y dentro de ella un recurso). Si todo funciona correctamente debería verse la pantalla inicial de la interfaz de reserva de la aplicación Agenda, lista para comenzar el proceso de reserva.</w:t>
      </w:r>
    </w:p>
    <w:p w14:paraId="57E33BF9" w14:textId="77777777" w:rsidR="00626B90" w:rsidRDefault="00626B90" w:rsidP="00626B90">
      <w:pPr>
        <w:ind w:left="-5" w:right="7"/>
      </w:pPr>
      <w:r>
        <w:t>La aplicación de Gestión de usuarios administradores por organismo ofrece una interfaz web, para acceder a la interfaz se debe apuntar un navegador web (Internet Explorer, Mozilla Firefox, Google Chrome) a la siguiente URLs: https://</w:t>
      </w:r>
      <w:r>
        <w:rPr>
          <w:rFonts w:ascii="Verdana" w:eastAsia="Verdana" w:hAnsi="Verdana" w:cs="Verdana"/>
          <w:b/>
        </w:rPr>
        <w:t>{host}:{port}</w:t>
      </w:r>
      <w:r>
        <w:t>/</w:t>
      </w:r>
      <w:r>
        <w:rPr>
          <w:rFonts w:ascii="Verdana" w:eastAsia="Verdana" w:hAnsi="Verdana" w:cs="Verdana"/>
          <w:b/>
        </w:rPr>
        <w:t>sae-users</w:t>
      </w:r>
    </w:p>
    <w:p w14:paraId="43809433" w14:textId="77777777" w:rsidR="00626B90" w:rsidRDefault="00626B90" w:rsidP="00626B90">
      <w:pPr>
        <w:ind w:left="-5" w:right="7"/>
      </w:pPr>
      <w:r>
        <w:t>donde se debe remplazar {host} para dirección IP o el nombre del equipo donde reside el servidor de aplicaciones Wildfly o el servidor Apache HTTPd Server (si se utiliza), y {port} por el número de puerto por el cual atiende conexione. Si todo funciona correctamente debería verse la pantalla inicial de la interfaz de la aplicación de Gestión de usuarios administradores por organismo, solicitando el nombre de usuario y la contraseña; si no es así, se debe ver el archivo de registro del servidor para intentar detectar posibles errores.</w:t>
      </w:r>
    </w:p>
    <w:p w14:paraId="36C25314" w14:textId="77777777" w:rsidR="00626B90" w:rsidRDefault="00626B90" w:rsidP="00626B90">
      <w:pPr>
        <w:spacing w:after="888"/>
        <w:ind w:left="-5" w:right="7"/>
      </w:pPr>
      <w:r>
        <w:rPr>
          <w:rFonts w:ascii="Verdana" w:eastAsia="Verdana" w:hAnsi="Verdana" w:cs="Verdana"/>
          <w:b/>
        </w:rPr>
        <w:t>Nota Importante:</w:t>
      </w:r>
      <w:r>
        <w:t xml:space="preserve"> La url antes indicada se sugiere esté protegida de manera que solo pueda accedida internamente y no desde internet, de está manera se protege que personas externas puedan crear usuarios para SAE.</w:t>
      </w:r>
    </w:p>
    <w:p w14:paraId="57F9E4FB" w14:textId="77777777" w:rsidR="00626B90" w:rsidRDefault="00626B90" w:rsidP="00626B90">
      <w:pPr>
        <w:pStyle w:val="Ttulo1"/>
        <w:tabs>
          <w:tab w:val="center" w:pos="2304"/>
        </w:tabs>
        <w:spacing w:after="172"/>
        <w:ind w:left="-15"/>
      </w:pPr>
      <w:bookmarkStart w:id="57" w:name="_Toc83639339"/>
      <w:r>
        <w:t>7</w:t>
      </w:r>
      <w:r>
        <w:tab/>
        <w:t>Configuraciones opcionales</w:t>
      </w:r>
      <w:bookmarkEnd w:id="57"/>
    </w:p>
    <w:p w14:paraId="28D24C4C" w14:textId="77777777" w:rsidR="00626B90" w:rsidRDefault="00626B90" w:rsidP="00626B90">
      <w:pPr>
        <w:pStyle w:val="Ttulo2"/>
        <w:ind w:left="-5"/>
      </w:pPr>
      <w:bookmarkStart w:id="58" w:name="_Toc83639340"/>
      <w:r>
        <w:t>7.1 Asignación de memoria</w:t>
      </w:r>
      <w:bookmarkEnd w:id="58"/>
    </w:p>
    <w:p w14:paraId="26C5D4A8" w14:textId="77777777" w:rsidR="00626B90" w:rsidRDefault="00626B90" w:rsidP="00626B90">
      <w:pPr>
        <w:spacing w:after="0"/>
        <w:ind w:left="-5" w:right="7"/>
      </w:pPr>
      <w:r>
        <w:t xml:space="preserve">Según el nivel de actividad y carga que tenga la aplicación podría ser necesario asignarle mayor cantidad de memoria al servidor de aplicaciones Wildfly. Se recomienda que el servidor tenga </w:t>
      </w:r>
      <w:r>
        <w:lastRenderedPageBreak/>
        <w:t xml:space="preserve">no menos de 2GB de memoria RAM asignada. Para configurar esto se debe editar el archivo </w:t>
      </w:r>
      <w:r>
        <w:rPr>
          <w:rFonts w:ascii="Verdana" w:eastAsia="Verdana" w:hAnsi="Verdana" w:cs="Verdana"/>
          <w:b/>
        </w:rPr>
        <w:t>{WILDFLY_HOME}/bin/standalone.conf</w:t>
      </w:r>
      <w:r>
        <w:t xml:space="preserve"> (en Linux) o </w:t>
      </w:r>
    </w:p>
    <w:p w14:paraId="0E7BEABB" w14:textId="77777777" w:rsidR="00626B90" w:rsidRDefault="00626B90" w:rsidP="00626B90">
      <w:pPr>
        <w:spacing w:after="234"/>
        <w:ind w:left="-5" w:right="7"/>
      </w:pPr>
      <w:r>
        <w:rPr>
          <w:rFonts w:ascii="Verdana" w:eastAsia="Verdana" w:hAnsi="Verdana" w:cs="Verdana"/>
          <w:b/>
        </w:rPr>
        <w:t>{WILDFLY_HOME}/bin/standalone.conf.bat</w:t>
      </w:r>
      <w:r>
        <w:t xml:space="preserve"> (en Windows) y buscar los textos “-Xms” y “Xmx”. Los valores numéricos que están junto a ellos corresponden a la memoria mínima y máxima respectivamente asignada al servidor de aplicaciones Wildfly, expresadas en megabytes (indicada por la letra M a continuación del valor). Se recomienda que el valor de “Xms” sea no menor a 1024 y el de “-Xmx” no menor a 2048 (debería quedar algo así como “Xms1024M -Xmx2048M”).</w:t>
      </w:r>
    </w:p>
    <w:p w14:paraId="42E8B62A" w14:textId="77777777" w:rsidR="00626B90" w:rsidRDefault="00626B90" w:rsidP="00626B90">
      <w:pPr>
        <w:pStyle w:val="Ttulo2"/>
        <w:ind w:left="-5"/>
      </w:pPr>
      <w:bookmarkStart w:id="59" w:name="_Toc83639341"/>
      <w:r>
        <w:t>7.2 Cambio de puertos del Wildfly</w:t>
      </w:r>
      <w:bookmarkEnd w:id="59"/>
    </w:p>
    <w:p w14:paraId="74A145DE" w14:textId="77777777" w:rsidR="00626B90" w:rsidRDefault="00626B90" w:rsidP="00626B90">
      <w:pPr>
        <w:ind w:left="-5" w:right="7"/>
      </w:pPr>
      <w:r>
        <w:t>Por defecto, los puertos usados por Wildfly para atender conexiones HTTPS es el 8443 (8009 para AJP). Si se desea cambiar esto, se debe hacer lo siguiente:</w:t>
      </w:r>
    </w:p>
    <w:p w14:paraId="6A0242F7" w14:textId="77777777" w:rsidR="00626B90" w:rsidRDefault="00626B90" w:rsidP="00106DF7">
      <w:pPr>
        <w:numPr>
          <w:ilvl w:val="0"/>
          <w:numId w:val="24"/>
        </w:numPr>
        <w:spacing w:after="0"/>
        <w:ind w:right="4" w:hanging="360"/>
        <w:jc w:val="right"/>
      </w:pPr>
      <w:r>
        <w:t>Para</w:t>
      </w:r>
      <w:r>
        <w:tab/>
        <w:t xml:space="preserve"> </w:t>
      </w:r>
      <w:r>
        <w:tab/>
        <w:t>cambiar</w:t>
      </w:r>
      <w:r>
        <w:tab/>
        <w:t xml:space="preserve"> </w:t>
      </w:r>
      <w:r>
        <w:tab/>
        <w:t>el</w:t>
      </w:r>
      <w:r>
        <w:tab/>
        <w:t xml:space="preserve"> </w:t>
      </w:r>
      <w:r>
        <w:tab/>
        <w:t>puerto</w:t>
      </w:r>
      <w:r>
        <w:tab/>
        <w:t xml:space="preserve"> </w:t>
      </w:r>
      <w:r>
        <w:tab/>
        <w:t>HTTPS:</w:t>
      </w:r>
      <w:r>
        <w:tab/>
        <w:t xml:space="preserve"> </w:t>
      </w:r>
      <w:r>
        <w:tab/>
        <w:t>editar</w:t>
      </w:r>
      <w:r>
        <w:tab/>
        <w:t xml:space="preserve"> </w:t>
      </w:r>
      <w:r>
        <w:tab/>
        <w:t>el</w:t>
      </w:r>
      <w:r>
        <w:tab/>
        <w:t xml:space="preserve"> </w:t>
      </w:r>
      <w:r>
        <w:tab/>
        <w:t xml:space="preserve">archivo </w:t>
      </w:r>
    </w:p>
    <w:p w14:paraId="73CFFE88" w14:textId="77777777" w:rsidR="00626B90" w:rsidRDefault="00626B90" w:rsidP="00626B90">
      <w:pPr>
        <w:ind w:left="730" w:right="7"/>
      </w:pPr>
      <w:r>
        <w:rPr>
          <w:rFonts w:ascii="Verdana" w:eastAsia="Verdana" w:hAnsi="Verdana" w:cs="Verdana"/>
          <w:b/>
        </w:rPr>
        <w:t>{WILDFLY_HOME}/standalone/configuration/standalone.xml</w:t>
      </w:r>
      <w:r>
        <w:t xml:space="preserve"> y buscar la línea que comienza con “</w:t>
      </w:r>
      <w:r>
        <w:rPr>
          <w:rFonts w:ascii="Verdana" w:eastAsia="Verdana" w:hAnsi="Verdana" w:cs="Verdana"/>
          <w:b/>
        </w:rPr>
        <w:t>&lt;socket-binding name="https"</w:t>
      </w:r>
      <w:r>
        <w:t>” , remplazando en ella 8443 por el puerto deseado.</w:t>
      </w:r>
    </w:p>
    <w:p w14:paraId="0D648A77" w14:textId="77777777" w:rsidR="00626B90" w:rsidRDefault="00626B90" w:rsidP="00106DF7">
      <w:pPr>
        <w:numPr>
          <w:ilvl w:val="0"/>
          <w:numId w:val="24"/>
        </w:numPr>
        <w:spacing w:after="0"/>
        <w:ind w:right="4" w:hanging="360"/>
        <w:jc w:val="right"/>
      </w:pPr>
      <w:r>
        <w:t>Para</w:t>
      </w:r>
      <w:r>
        <w:tab/>
        <w:t xml:space="preserve"> </w:t>
      </w:r>
      <w:r>
        <w:tab/>
        <w:t>cambiar</w:t>
      </w:r>
      <w:r>
        <w:tab/>
        <w:t xml:space="preserve"> </w:t>
      </w:r>
      <w:r>
        <w:tab/>
        <w:t>el</w:t>
      </w:r>
      <w:r>
        <w:tab/>
        <w:t xml:space="preserve"> </w:t>
      </w:r>
      <w:r>
        <w:tab/>
        <w:t>puerto</w:t>
      </w:r>
      <w:r>
        <w:tab/>
        <w:t xml:space="preserve"> </w:t>
      </w:r>
      <w:r>
        <w:tab/>
        <w:t>AJP:</w:t>
      </w:r>
      <w:r>
        <w:tab/>
        <w:t xml:space="preserve"> </w:t>
      </w:r>
      <w:r>
        <w:tab/>
        <w:t>editar</w:t>
      </w:r>
      <w:r>
        <w:tab/>
        <w:t xml:space="preserve"> </w:t>
      </w:r>
      <w:r>
        <w:tab/>
        <w:t>el</w:t>
      </w:r>
      <w:r>
        <w:tab/>
        <w:t xml:space="preserve"> </w:t>
      </w:r>
      <w:r>
        <w:tab/>
        <w:t xml:space="preserve">archivo </w:t>
      </w:r>
    </w:p>
    <w:p w14:paraId="6520AFCD" w14:textId="77777777" w:rsidR="00626B90" w:rsidRDefault="00626B90" w:rsidP="00626B90">
      <w:pPr>
        <w:spacing w:after="234"/>
        <w:ind w:left="730" w:right="7"/>
      </w:pPr>
      <w:r>
        <w:rPr>
          <w:rFonts w:ascii="Verdana" w:eastAsia="Verdana" w:hAnsi="Verdana" w:cs="Verdana"/>
          <w:b/>
        </w:rPr>
        <w:t>{WILDFLY_HOME}/standalone/configuration/standalone.xml</w:t>
      </w:r>
      <w:r>
        <w:t xml:space="preserve"> y buscar la línea que comienza con “</w:t>
      </w:r>
      <w:r>
        <w:rPr>
          <w:rFonts w:ascii="Verdana" w:eastAsia="Verdana" w:hAnsi="Verdana" w:cs="Verdana"/>
          <w:b/>
        </w:rPr>
        <w:t>&lt;socket-binding name="ajp"</w:t>
      </w:r>
      <w:r>
        <w:t>“, remplazando en ella 8009 por el puerto deseado.</w:t>
      </w:r>
    </w:p>
    <w:p w14:paraId="32052AA2" w14:textId="77777777" w:rsidR="00626B90" w:rsidRDefault="00626B90" w:rsidP="00626B90">
      <w:pPr>
        <w:pStyle w:val="Ttulo2"/>
        <w:ind w:left="-5"/>
      </w:pPr>
      <w:bookmarkStart w:id="60" w:name="_Toc83639342"/>
      <w:r>
        <w:t>7.3 Niveles de registro (log)</w:t>
      </w:r>
      <w:bookmarkEnd w:id="60"/>
    </w:p>
    <w:p w14:paraId="0B41568E" w14:textId="77777777" w:rsidR="00626B90" w:rsidRDefault="00626B90" w:rsidP="00626B90">
      <w:pPr>
        <w:ind w:left="-5" w:right="7"/>
      </w:pPr>
      <w:r>
        <w:t xml:space="preserve">Todos los registros de log de la aplicación se escriben utilizando el mecanismo incorporado del servidor de aplicaciones Wildfly (Log4J). Esto implica que, a menos que se configure de otra manera, las entradas se escriben en el archivo </w:t>
      </w:r>
      <w:r>
        <w:rPr>
          <w:rFonts w:ascii="Verdana" w:eastAsia="Verdana" w:hAnsi="Verdana" w:cs="Verdana"/>
          <w:b/>
        </w:rPr>
        <w:t>server.log</w:t>
      </w:r>
      <w:r>
        <w:t xml:space="preserve"> en el directorio </w:t>
      </w:r>
      <w:r>
        <w:rPr>
          <w:rFonts w:ascii="Verdana" w:eastAsia="Verdana" w:hAnsi="Verdana" w:cs="Verdana"/>
          <w:b/>
        </w:rPr>
        <w:t>{WILDFLY_HOME}/standalone</w:t>
      </w:r>
      <w:r>
        <w:t xml:space="preserve"> (si el servidor Wildfly es iniciado manualmente desde una terminal o consola los mensajes también se escriben en ella). Este archivo es rotado periódicamente (todos los días a las 00:00 se renombra el archivo como server.log-{fecha} donde {fecha} corresponde a la fecha del día anterior en formato año-mes-día; tener en cuenta que si el servidor está detenido en ese momento el archivo no rotará y por tanto al volver a iniciar continuará con el archivo del día anterior). </w:t>
      </w:r>
    </w:p>
    <w:p w14:paraId="64A246EC" w14:textId="77777777" w:rsidR="00626B90" w:rsidRDefault="00626B90" w:rsidP="00626B90">
      <w:pPr>
        <w:spacing w:after="196"/>
        <w:ind w:left="-5" w:right="7"/>
      </w:pPr>
      <w:r>
        <w:t>Puede ser útil hacer que ciertos registros se escriban en un archivo diferente, y también puede ser necesario elevar o disminuir la cantidad de registros que se realizan. A continuación se explican ambas cosas.</w:t>
      </w:r>
    </w:p>
    <w:p w14:paraId="4087B48F" w14:textId="77777777" w:rsidR="00626B90" w:rsidRDefault="00626B90" w:rsidP="00626B90">
      <w:pPr>
        <w:pStyle w:val="Ttulo3"/>
        <w:tabs>
          <w:tab w:val="center" w:pos="2138"/>
        </w:tabs>
        <w:ind w:left="-15"/>
      </w:pPr>
      <w:bookmarkStart w:id="61" w:name="_Toc83639343"/>
      <w:r>
        <w:t>7.3.1</w:t>
      </w:r>
      <w:r>
        <w:tab/>
        <w:t>Categorías y niveles de log</w:t>
      </w:r>
      <w:bookmarkEnd w:id="61"/>
    </w:p>
    <w:p w14:paraId="3126B036" w14:textId="77777777" w:rsidR="00626B90" w:rsidRDefault="00626B90" w:rsidP="00626B90">
      <w:pPr>
        <w:ind w:left="-5" w:right="7"/>
      </w:pPr>
      <w:r>
        <w:t>El servidor Wildfly escribe registros de log en base a las llamadas categorías. Una categoría es una secuencia de nombres separados por puntos, por ejemplo “org.jboss.security” o “sae”. Estas categorías son definidas por quien desea escribir una entrada en el log (puede ser una aplicación, un módulo utilizado por la aplicación o el propio servidor de aplicaciones).</w:t>
      </w:r>
    </w:p>
    <w:p w14:paraId="3442CE6D" w14:textId="77777777" w:rsidR="00626B90" w:rsidRDefault="00626B90" w:rsidP="00626B90">
      <w:pPr>
        <w:ind w:left="-5" w:right="7"/>
      </w:pPr>
      <w:r>
        <w:t>Al mismo tiempo cada entrada de log tiene un nivel o prioridad, que puede ir desde “error grave” (mayor relevancia) hasta “mensaje de depuración” (menor relevancia).</w:t>
      </w:r>
    </w:p>
    <w:p w14:paraId="01F5F807" w14:textId="77777777" w:rsidR="00626B90" w:rsidRDefault="00626B90" w:rsidP="00626B90">
      <w:pPr>
        <w:ind w:left="-5" w:right="7"/>
      </w:pPr>
      <w:r>
        <w:lastRenderedPageBreak/>
        <w:t>Así, cuando un componente desea registrar una entrada de log debe indicar la categoría para la cual desea escribir la entrada, el nivel de la misma, y el texto del mensaje a escribir.</w:t>
      </w:r>
    </w:p>
    <w:p w14:paraId="5438E282" w14:textId="77777777" w:rsidR="00626B90" w:rsidRDefault="00626B90" w:rsidP="00626B90">
      <w:pPr>
        <w:ind w:left="-5" w:right="7"/>
      </w:pPr>
      <w:r>
        <w:t xml:space="preserve">Mediante el uso de categorías es posible configurar al servidor de aplicaciones Wildfly para que escriba los mensajes de log en archivos diferentes (asignando a ciertas categorías un archivo determinado) y en diferentes niveles pudiendo indicarle al servidor Wildfly que ignore todos los mensajes que tengan un nivel menor al especificado. Es posible configurar diferentes niveles de log para diferentes categorías (así, algunas categorías pueden tener un nivel de log más alto y otras un nivel de log más bajo). </w:t>
      </w:r>
    </w:p>
    <w:p w14:paraId="25567763" w14:textId="77777777" w:rsidR="00626B90" w:rsidRDefault="00626B90" w:rsidP="00626B90">
      <w:pPr>
        <w:ind w:left="-5" w:right="7"/>
      </w:pPr>
      <w:r>
        <w:t>Los niveles de log más relevantes que admite Wildfly son los siguientes (de mayor a menor relevancia): FATAL (error crítico), ERROR (error), WARN (advertencia), INFO (mensaje), DEBUG (depuración), TRACE (depuración máxima). Si no se indica otra cosa Wildflyume que se desea ignorar todos los mensajes que estén por debajo de INFO.</w:t>
      </w:r>
    </w:p>
    <w:p w14:paraId="012ED980" w14:textId="77777777" w:rsidR="00626B90" w:rsidRDefault="00626B90" w:rsidP="00626B90">
      <w:pPr>
        <w:ind w:left="-5" w:right="7"/>
      </w:pPr>
      <w:r>
        <w:t>Las categorías, como se mencionó anteriormente, las definen quienes desean registrar el log. Las categorías son jerárquicas en el sentido de que si una categoría es igual al prefijo de otra entonces se asume que la primera es ancestro de la segunda, haciendo que a menos que se defina una configuración específica para la segunda toma la configuración de la primera (por ejemplo “org.jboss” es ancestro de “org.jboss.security” y por tanto “org.jboss.security” toma la configuración de “org.jboss” y ésta a su vez de “org”; siempre existe la categoría “raíz” (sin nombre) en la cual se realizan las configuraciones de fábrica.  A continuación se mencionan algunas categorías importantes, tanto de Wildfly como de la aplicación SAE para tener en cuenta:</w:t>
      </w:r>
    </w:p>
    <w:p w14:paraId="7D5AB061" w14:textId="77777777" w:rsidR="00626B90" w:rsidRDefault="00626B90" w:rsidP="00626B90">
      <w:pPr>
        <w:tabs>
          <w:tab w:val="center" w:pos="396"/>
          <w:tab w:val="center" w:pos="2822"/>
        </w:tabs>
        <w:spacing w:line="249" w:lineRule="auto"/>
      </w:pPr>
      <w:r>
        <w:rPr>
          <w:rFonts w:ascii="Calibri" w:eastAsia="Calibri" w:hAnsi="Calibri" w:cs="Calibri"/>
        </w:rPr>
        <w:tab/>
        <w:t>•</w:t>
      </w:r>
      <w:r>
        <w:rPr>
          <w:rFonts w:ascii="Calibri" w:eastAsia="Calibri" w:hAnsi="Calibri" w:cs="Calibri"/>
        </w:rPr>
        <w:tab/>
      </w:r>
      <w:r>
        <w:rPr>
          <w:rFonts w:ascii="Verdana" w:eastAsia="Verdana" w:hAnsi="Verdana" w:cs="Verdana"/>
          <w:b/>
        </w:rPr>
        <w:t>Categorías definidas por la aplicación</w:t>
      </w:r>
    </w:p>
    <w:p w14:paraId="1B2D71E0"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uy.gub.imm.sae.web.iduruguay</w:t>
      </w:r>
      <w:r>
        <w:t>: esta categoría es utilizada por la aplicación para registrar los mensajes relativos a la integración con IDURUGUAY.</w:t>
      </w:r>
    </w:p>
    <w:p w14:paraId="39766E53"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uy.gub.imm.sae</w:t>
      </w:r>
      <w:r>
        <w:t>: esta categoría es utilizada por la aplicación para todos los mensajes que no usen otras categorías de las descritas anteriormente.</w:t>
      </w:r>
    </w:p>
    <w:p w14:paraId="0F7338BA" w14:textId="77777777" w:rsidR="00626B90" w:rsidRDefault="00626B90" w:rsidP="00626B90">
      <w:pPr>
        <w:pStyle w:val="Ttulo3"/>
        <w:tabs>
          <w:tab w:val="center" w:pos="3073"/>
        </w:tabs>
        <w:ind w:left="-15"/>
      </w:pPr>
      <w:bookmarkStart w:id="62" w:name="_Toc83639344"/>
      <w:r>
        <w:t>7.3.2</w:t>
      </w:r>
      <w:r>
        <w:tab/>
        <w:t>Especificar el nivel de log para una categoría</w:t>
      </w:r>
      <w:bookmarkEnd w:id="62"/>
    </w:p>
    <w:p w14:paraId="5253F17D" w14:textId="191C82C4" w:rsidR="00626B90" w:rsidRDefault="00626B90" w:rsidP="00626B90">
      <w:pPr>
        <w:spacing w:after="77" w:line="242" w:lineRule="auto"/>
      </w:pPr>
      <w:r>
        <w:t xml:space="preserve">Para configurar el nivel deseado para una categoría se debe editar el archivo </w:t>
      </w:r>
      <w:r>
        <w:rPr>
          <w:rFonts w:ascii="Verdana" w:eastAsia="Verdana" w:hAnsi="Verdana" w:cs="Verdana"/>
          <w:b/>
        </w:rPr>
        <w:t>{WILDFLY_HOME}/standalone/configuration/standalone.xml</w:t>
      </w:r>
      <w:r>
        <w:t xml:space="preserve"> y dentro del subsistema cuyo nombre es “</w:t>
      </w:r>
      <w:r>
        <w:rPr>
          <w:rFonts w:ascii="Verdana" w:eastAsia="Verdana" w:hAnsi="Verdana" w:cs="Verdana"/>
          <w:b/>
        </w:rPr>
        <w:t>urn:jboss:domain:logging:</w:t>
      </w:r>
      <w:r w:rsidR="00EC5C1E">
        <w:rPr>
          <w:rFonts w:ascii="Verdana" w:eastAsia="Verdana" w:hAnsi="Verdana" w:cs="Verdana"/>
          <w:b/>
        </w:rPr>
        <w:t>8</w:t>
      </w:r>
      <w:r>
        <w:rPr>
          <w:rFonts w:ascii="Verdana" w:eastAsia="Verdana" w:hAnsi="Verdana" w:cs="Verdana"/>
          <w:b/>
        </w:rPr>
        <w:t>.0</w:t>
      </w:r>
      <w:r>
        <w:t>”, justo antes del tag “&lt;root-logger&gt;” incluir lo siguiente:</w:t>
      </w:r>
    </w:p>
    <w:p w14:paraId="796431E8"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&lt;logger category="{categoria}"&gt;</w:t>
      </w:r>
    </w:p>
    <w:p w14:paraId="13DB87E5" w14:textId="77777777" w:rsidR="00626B90" w:rsidRPr="00AC4461" w:rsidRDefault="00626B90" w:rsidP="00626B90">
      <w:pPr>
        <w:spacing w:after="5" w:line="253" w:lineRule="auto"/>
        <w:ind w:left="-5" w:right="4"/>
        <w:rPr>
          <w:lang w:val="en-US"/>
        </w:rPr>
      </w:pPr>
      <w:r w:rsidRPr="00AC4461">
        <w:rPr>
          <w:rFonts w:ascii="Courier New" w:eastAsia="Courier New" w:hAnsi="Courier New" w:cs="Courier New"/>
          <w:sz w:val="18"/>
          <w:lang w:val="en-US"/>
        </w:rPr>
        <w:t xml:space="preserve">  &lt;level name="{nivel}"/&gt;</w:t>
      </w:r>
    </w:p>
    <w:p w14:paraId="67F92458" w14:textId="77777777" w:rsidR="00626B90" w:rsidRDefault="00626B90" w:rsidP="00626B90">
      <w:pPr>
        <w:spacing w:after="140" w:line="253" w:lineRule="auto"/>
        <w:ind w:left="-5" w:right="4"/>
      </w:pPr>
      <w:r>
        <w:rPr>
          <w:rFonts w:ascii="Courier New" w:eastAsia="Courier New" w:hAnsi="Courier New" w:cs="Courier New"/>
          <w:sz w:val="18"/>
        </w:rPr>
        <w:t>&lt;/logger&gt;</w:t>
      </w:r>
    </w:p>
    <w:p w14:paraId="5BF44119" w14:textId="77777777" w:rsidR="00626B90" w:rsidRDefault="00626B90" w:rsidP="00626B90">
      <w:pPr>
        <w:spacing w:after="196"/>
        <w:ind w:left="-5" w:right="7"/>
      </w:pPr>
      <w:r>
        <w:t>donde {categoria} debe ser remplazado por el nombre de la categoría deseada y {nivel} por el nivel deseado. Luego el Wildfly debe ser reiniciado para que los cambios tomen efecto.</w:t>
      </w:r>
    </w:p>
    <w:p w14:paraId="447242F5" w14:textId="77777777" w:rsidR="00626B90" w:rsidRDefault="00626B90" w:rsidP="00626B90">
      <w:pPr>
        <w:pStyle w:val="Ttulo3"/>
        <w:tabs>
          <w:tab w:val="center" w:pos="3397"/>
        </w:tabs>
        <w:ind w:left="-15"/>
      </w:pPr>
      <w:bookmarkStart w:id="63" w:name="_Toc83639345"/>
      <w:r>
        <w:t>7.3.3</w:t>
      </w:r>
      <w:r>
        <w:tab/>
        <w:t>Especificar un archivo diferente para una categoría</w:t>
      </w:r>
      <w:bookmarkEnd w:id="63"/>
    </w:p>
    <w:p w14:paraId="6E7F99E7" w14:textId="77777777" w:rsidR="00626B90" w:rsidRDefault="00626B90" w:rsidP="00626B90">
      <w:pPr>
        <w:ind w:left="-5" w:right="7"/>
      </w:pPr>
      <w:r>
        <w:t>Si se desea utilizar un archivo específico para alguna categoría se debe realizar el siguiente procedimiento:</w:t>
      </w:r>
    </w:p>
    <w:p w14:paraId="30401826" w14:textId="7AA5534D" w:rsidR="00626B90" w:rsidRDefault="00626B90" w:rsidP="00106DF7">
      <w:pPr>
        <w:numPr>
          <w:ilvl w:val="0"/>
          <w:numId w:val="25"/>
        </w:numPr>
        <w:spacing w:after="106" w:line="249" w:lineRule="auto"/>
        <w:ind w:right="7" w:hanging="360"/>
        <w:jc w:val="both"/>
      </w:pPr>
      <w:r>
        <w:t xml:space="preserve">Editar el archivo </w:t>
      </w:r>
      <w:r>
        <w:rPr>
          <w:rFonts w:ascii="Verdana" w:eastAsia="Verdana" w:hAnsi="Verdana" w:cs="Verdana"/>
          <w:b/>
        </w:rPr>
        <w:t>{WILDFLY_HOME}/standalone/configuration/standalone.xml</w:t>
      </w:r>
      <w:r>
        <w:t xml:space="preserve"> y buscar el subsistema cuyo nombre es “</w:t>
      </w:r>
      <w:r>
        <w:rPr>
          <w:rFonts w:ascii="Verdana" w:eastAsia="Verdana" w:hAnsi="Verdana" w:cs="Verdana"/>
          <w:b/>
        </w:rPr>
        <w:t>urn:jboss:domain:logging:</w:t>
      </w:r>
      <w:r w:rsidR="00EC5C1E">
        <w:rPr>
          <w:rFonts w:ascii="Verdana" w:eastAsia="Verdana" w:hAnsi="Verdana" w:cs="Verdana"/>
          <w:b/>
        </w:rPr>
        <w:t>8</w:t>
      </w:r>
      <w:r>
        <w:rPr>
          <w:rFonts w:ascii="Verdana" w:eastAsia="Verdana" w:hAnsi="Verdana" w:cs="Verdana"/>
          <w:b/>
        </w:rPr>
        <w:t>.0</w:t>
      </w:r>
      <w:r>
        <w:t xml:space="preserve">”. </w:t>
      </w:r>
    </w:p>
    <w:p w14:paraId="25EB2C91" w14:textId="77777777" w:rsidR="00626B90" w:rsidRDefault="00626B90" w:rsidP="00106DF7">
      <w:pPr>
        <w:numPr>
          <w:ilvl w:val="0"/>
          <w:numId w:val="25"/>
        </w:numPr>
        <w:spacing w:after="69" w:line="250" w:lineRule="auto"/>
        <w:ind w:right="7" w:hanging="360"/>
        <w:jc w:val="both"/>
      </w:pPr>
      <w:r>
        <w:lastRenderedPageBreak/>
        <w:t xml:space="preserve">Dentro de dicho subsistema definir un handler incluyendo lo siguiente debajo de otros handlers y antes del primer logger (remplazar </w:t>
      </w:r>
      <w:r>
        <w:rPr>
          <w:rFonts w:ascii="Verdana" w:eastAsia="Verdana" w:hAnsi="Verdana" w:cs="Verdana"/>
          <w:b/>
        </w:rPr>
        <w:t>{nombre}</w:t>
      </w:r>
      <w:r>
        <w:t xml:space="preserve"> por un nombre apropiado):</w:t>
      </w:r>
    </w:p>
    <w:p w14:paraId="4A198A72"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&lt;periodic-rotating-file-handler name="</w:t>
      </w:r>
      <w:r w:rsidRPr="00AC4461">
        <w:rPr>
          <w:rFonts w:ascii="Courier New" w:eastAsia="Courier New" w:hAnsi="Courier New" w:cs="Courier New"/>
          <w:b/>
          <w:sz w:val="18"/>
          <w:lang w:val="en-US"/>
        </w:rPr>
        <w:t>{nombre}</w:t>
      </w:r>
      <w:r w:rsidRPr="00AC4461">
        <w:rPr>
          <w:rFonts w:ascii="Courier New" w:eastAsia="Courier New" w:hAnsi="Courier New" w:cs="Courier New"/>
          <w:sz w:val="18"/>
          <w:lang w:val="en-US"/>
        </w:rPr>
        <w:t>"&gt;</w:t>
      </w:r>
    </w:p>
    <w:p w14:paraId="50E1141A"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&lt;formatter&gt;</w:t>
      </w:r>
    </w:p>
    <w:p w14:paraId="65CCF75E"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&lt;pattern-formatter pattern="%d{HH:mm:ss,SSS} %-5p [%c] (%t) %s%E%n"/&gt;</w:t>
      </w:r>
    </w:p>
    <w:p w14:paraId="033ACDC2"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&lt;/formatter&gt;</w:t>
      </w:r>
    </w:p>
    <w:p w14:paraId="01F44194"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&lt;file relative-to="jboss.server.log.dir" path="</w:t>
      </w:r>
      <w:r w:rsidRPr="00AC4461">
        <w:rPr>
          <w:rFonts w:ascii="Courier New" w:eastAsia="Courier New" w:hAnsi="Courier New" w:cs="Courier New"/>
          <w:b/>
          <w:sz w:val="18"/>
          <w:lang w:val="en-US"/>
        </w:rPr>
        <w:t>{nombre}</w:t>
      </w:r>
      <w:r w:rsidRPr="00AC4461">
        <w:rPr>
          <w:rFonts w:ascii="Courier New" w:eastAsia="Courier New" w:hAnsi="Courier New" w:cs="Courier New"/>
          <w:sz w:val="18"/>
          <w:lang w:val="en-US"/>
        </w:rPr>
        <w:t>.log"/&gt;</w:t>
      </w:r>
    </w:p>
    <w:p w14:paraId="128483CB"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&lt;suffix value=".yyyy-MM-dd"/&gt;</w:t>
      </w:r>
    </w:p>
    <w:p w14:paraId="00C0AFA1"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&lt;append value="true"/&gt;</w:t>
      </w:r>
    </w:p>
    <w:p w14:paraId="7B1E57C5" w14:textId="77777777" w:rsidR="00626B90" w:rsidRPr="00AC4461" w:rsidRDefault="00626B90" w:rsidP="00626B90">
      <w:pPr>
        <w:spacing w:after="140" w:line="253" w:lineRule="auto"/>
        <w:ind w:left="730" w:right="4"/>
        <w:rPr>
          <w:lang w:val="en-US"/>
        </w:rPr>
      </w:pPr>
      <w:r w:rsidRPr="00AC4461">
        <w:rPr>
          <w:rFonts w:ascii="Courier New" w:eastAsia="Courier New" w:hAnsi="Courier New" w:cs="Courier New"/>
          <w:sz w:val="18"/>
          <w:lang w:val="en-US"/>
        </w:rPr>
        <w:t>&lt;/periodic-rotating-file-handler&gt;</w:t>
      </w:r>
    </w:p>
    <w:p w14:paraId="561A15A0" w14:textId="77777777" w:rsidR="00626B90" w:rsidRDefault="00626B90" w:rsidP="00106DF7">
      <w:pPr>
        <w:numPr>
          <w:ilvl w:val="0"/>
          <w:numId w:val="25"/>
        </w:numPr>
        <w:spacing w:after="14" w:line="250" w:lineRule="auto"/>
        <w:ind w:right="7" w:hanging="360"/>
        <w:jc w:val="both"/>
      </w:pPr>
      <w:r>
        <w:t xml:space="preserve">Debajo de los otros loggers (y antes del tag &lt;root-logger&gt; definir un nuevo logger indicando la categoría (remplazar el texto </w:t>
      </w:r>
      <w:r>
        <w:rPr>
          <w:rFonts w:ascii="Verdana" w:eastAsia="Verdana" w:hAnsi="Verdana" w:cs="Verdana"/>
          <w:b/>
        </w:rPr>
        <w:t>{categoria}</w:t>
      </w:r>
      <w:r>
        <w:t xml:space="preserve"> por el valor deseado), el nivel (opcional, si no se especifica Wildfly asume INFO, remplazar </w:t>
      </w:r>
      <w:r>
        <w:rPr>
          <w:rFonts w:ascii="Verdana" w:eastAsia="Verdana" w:hAnsi="Verdana" w:cs="Verdana"/>
          <w:b/>
        </w:rPr>
        <w:t>{nivel}</w:t>
      </w:r>
      <w:r>
        <w:t xml:space="preserve"> por el valor deseado) y el handler (remplazar </w:t>
      </w:r>
      <w:r>
        <w:rPr>
          <w:rFonts w:ascii="Verdana" w:eastAsia="Verdana" w:hAnsi="Verdana" w:cs="Verdana"/>
          <w:b/>
        </w:rPr>
        <w:t>{handler}</w:t>
      </w:r>
      <w:r>
        <w:t xml:space="preserve"> por el nombre del handler creado en el paso anterior):</w:t>
      </w:r>
    </w:p>
    <w:p w14:paraId="41BC6E12"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&lt;logger category="</w:t>
      </w:r>
      <w:r w:rsidRPr="00AC4461">
        <w:rPr>
          <w:rFonts w:ascii="Courier New" w:eastAsia="Courier New" w:hAnsi="Courier New" w:cs="Courier New"/>
          <w:b/>
          <w:sz w:val="18"/>
          <w:lang w:val="en-US"/>
        </w:rPr>
        <w:t>{categoria}</w:t>
      </w:r>
      <w:r w:rsidRPr="00AC4461">
        <w:rPr>
          <w:rFonts w:ascii="Courier New" w:eastAsia="Courier New" w:hAnsi="Courier New" w:cs="Courier New"/>
          <w:sz w:val="18"/>
          <w:lang w:val="en-US"/>
        </w:rPr>
        <w:t>"&gt;</w:t>
      </w:r>
    </w:p>
    <w:p w14:paraId="74D7854C"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&lt;level name="</w:t>
      </w:r>
      <w:r w:rsidRPr="00AC4461">
        <w:rPr>
          <w:rFonts w:ascii="Courier New" w:eastAsia="Courier New" w:hAnsi="Courier New" w:cs="Courier New"/>
          <w:b/>
          <w:sz w:val="18"/>
          <w:lang w:val="en-US"/>
        </w:rPr>
        <w:t>{nivel}</w:t>
      </w:r>
      <w:r w:rsidRPr="00AC4461">
        <w:rPr>
          <w:rFonts w:ascii="Courier New" w:eastAsia="Courier New" w:hAnsi="Courier New" w:cs="Courier New"/>
          <w:sz w:val="18"/>
          <w:lang w:val="en-US"/>
        </w:rPr>
        <w:t>"/&gt;</w:t>
      </w:r>
    </w:p>
    <w:p w14:paraId="0B21AFDF"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&lt;handlers&gt;</w:t>
      </w:r>
    </w:p>
    <w:p w14:paraId="2664A9D9"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&lt;handler name="</w:t>
      </w:r>
      <w:r w:rsidRPr="00AC4461">
        <w:rPr>
          <w:rFonts w:ascii="Courier New" w:eastAsia="Courier New" w:hAnsi="Courier New" w:cs="Courier New"/>
          <w:b/>
          <w:sz w:val="18"/>
          <w:lang w:val="en-US"/>
        </w:rPr>
        <w:t>{handler}</w:t>
      </w:r>
      <w:r w:rsidRPr="00AC4461">
        <w:rPr>
          <w:rFonts w:ascii="Courier New" w:eastAsia="Courier New" w:hAnsi="Courier New" w:cs="Courier New"/>
          <w:sz w:val="18"/>
          <w:lang w:val="en-US"/>
        </w:rPr>
        <w:t>"/&gt;</w:t>
      </w:r>
    </w:p>
    <w:p w14:paraId="7ED4A745" w14:textId="77777777" w:rsidR="00626B90" w:rsidRPr="00AC4461" w:rsidRDefault="00626B90" w:rsidP="00626B90">
      <w:pPr>
        <w:spacing w:after="5" w:line="253" w:lineRule="auto"/>
        <w:ind w:left="730" w:right="4"/>
        <w:rPr>
          <w:lang w:val="en-US"/>
        </w:rPr>
      </w:pPr>
      <w:r w:rsidRPr="00AC4461">
        <w:rPr>
          <w:rFonts w:ascii="Courier New" w:eastAsia="Courier New" w:hAnsi="Courier New" w:cs="Courier New"/>
          <w:sz w:val="18"/>
          <w:lang w:val="en-US"/>
        </w:rPr>
        <w:t xml:space="preserve">    &lt;/handlers&gt;</w:t>
      </w:r>
    </w:p>
    <w:p w14:paraId="3F22002C" w14:textId="77777777" w:rsidR="00626B90" w:rsidRDefault="00626B90" w:rsidP="00626B90">
      <w:pPr>
        <w:spacing w:after="142" w:line="253" w:lineRule="auto"/>
        <w:ind w:left="730" w:right="4"/>
      </w:pPr>
      <w:r>
        <w:rPr>
          <w:rFonts w:ascii="Courier New" w:eastAsia="Courier New" w:hAnsi="Courier New" w:cs="Courier New"/>
          <w:sz w:val="18"/>
        </w:rPr>
        <w:t>&lt;/logger&gt;</w:t>
      </w:r>
    </w:p>
    <w:p w14:paraId="166D6670" w14:textId="77777777" w:rsidR="00626B90" w:rsidRDefault="00626B90" w:rsidP="00106DF7">
      <w:pPr>
        <w:numPr>
          <w:ilvl w:val="0"/>
          <w:numId w:val="25"/>
        </w:numPr>
        <w:spacing w:after="106" w:line="250" w:lineRule="auto"/>
        <w:ind w:right="7" w:hanging="360"/>
        <w:jc w:val="both"/>
      </w:pPr>
      <w:r>
        <w:t>Guardar los cambios y reiniciar el servidor de aplicaciones Wildfly.</w:t>
      </w:r>
    </w:p>
    <w:p w14:paraId="7DFF90FA" w14:textId="77777777" w:rsidR="00626B90" w:rsidRDefault="00626B90" w:rsidP="00626B90">
      <w:pPr>
        <w:spacing w:after="888"/>
        <w:ind w:left="-5" w:right="7"/>
      </w:pPr>
      <w:r>
        <w:rPr>
          <w:rFonts w:ascii="Verdana" w:eastAsia="Verdana" w:hAnsi="Verdana" w:cs="Verdana"/>
          <w:b/>
        </w:rPr>
        <w:t>Nota</w:t>
      </w:r>
      <w:r>
        <w:t>: el mismo handler creado en el paso 2 puede ser utilizado para más de una categoría a la vez, y de la misma manera pueden especificarse más de un handler para la misma categoría.</w:t>
      </w:r>
    </w:p>
    <w:p w14:paraId="5069D329" w14:textId="77777777" w:rsidR="00626B90" w:rsidRDefault="00626B90" w:rsidP="00626B90">
      <w:pPr>
        <w:pStyle w:val="Ttulo1"/>
        <w:tabs>
          <w:tab w:val="center" w:pos="3251"/>
        </w:tabs>
        <w:ind w:left="-15"/>
      </w:pPr>
      <w:bookmarkStart w:id="64" w:name="_Toc83639346"/>
      <w:r>
        <w:t>8</w:t>
      </w:r>
      <w:r>
        <w:tab/>
        <w:t>Interacción con el Sistema de Trazabilidad</w:t>
      </w:r>
      <w:bookmarkEnd w:id="64"/>
    </w:p>
    <w:p w14:paraId="06D6ADFB" w14:textId="77777777" w:rsidR="00626B90" w:rsidRDefault="00626B90" w:rsidP="00626B90">
      <w:pPr>
        <w:ind w:left="-5" w:right="7"/>
      </w:pPr>
      <w:r>
        <w:t>Cuando ocurren ciertas acciones en la aplicación, las mismas deben ser registradas en el sistema de trazabilidad de Agesic. Esto se realiza mediante la invocación a un par de servicios web expuestos en el Conector (PGE), el Conector permite consumir los servicios de Plataforma de Interoperabilidad (PDI) de Agesic (Ver sección 5.1.3). Dados los requerimientos de seguridad de dicha plataforma debe realizarse el siguiente proceso de configuración:</w:t>
      </w:r>
    </w:p>
    <w:p w14:paraId="74DD20BD" w14:textId="77777777" w:rsidR="00626B90" w:rsidRDefault="00626B90" w:rsidP="00626B90">
      <w:pPr>
        <w:spacing w:after="0"/>
        <w:ind w:right="4"/>
        <w:jc w:val="right"/>
      </w:pPr>
      <w:r>
        <w:t xml:space="preserve">1. Tramitar los certificados digitales necesarios para invocar servicios web publicados en la </w:t>
      </w:r>
    </w:p>
    <w:p w14:paraId="623DF974" w14:textId="77777777" w:rsidR="00626B90" w:rsidRDefault="00626B90" w:rsidP="00626B90">
      <w:pPr>
        <w:ind w:left="730" w:right="7"/>
      </w:pPr>
      <w:r>
        <w:t xml:space="preserve">PDI, estos certificados serán necesarios para la configuración de los servicios web en el Conector. Para esto debe solicitarse instrucciones a Agesic a través de la dirección de correo electrónico </w:t>
      </w:r>
      <w:r>
        <w:rPr>
          <w:color w:val="0000FF"/>
          <w:u w:val="single" w:color="0000FF"/>
        </w:rPr>
        <w:t>soporte@agesic.gub.uy</w:t>
      </w:r>
      <w:r>
        <w:t>. Como resultado de esta tramitación deberían obtenerse tres juegos de keystores:</w:t>
      </w:r>
    </w:p>
    <w:p w14:paraId="7E97CEA6" w14:textId="77777777" w:rsidR="00626B90" w:rsidRDefault="00626B90" w:rsidP="00626B90">
      <w:pPr>
        <w:ind w:left="1080" w:right="7" w:hanging="360"/>
      </w:pPr>
      <w:r>
        <w:rPr>
          <w:rFonts w:ascii="Calibri" w:eastAsia="Calibri" w:hAnsi="Calibri" w:cs="Calibri"/>
        </w:rPr>
        <w:t xml:space="preserve">◦ </w:t>
      </w:r>
      <w:r>
        <w:t>Un keystore, llamado truststore de SSL conteniendo los certificados correspondientes a la PDI. Este keystore debe contener el certificado que entrega la PDI y opcionalmente uno o más certificados de autoridades certificadoras de confianza.</w:t>
      </w:r>
    </w:p>
    <w:p w14:paraId="20DFABA5" w14:textId="77777777" w:rsidR="00626B90" w:rsidRDefault="00626B90" w:rsidP="00626B90">
      <w:pPr>
        <w:ind w:left="1080" w:right="7" w:hanging="360"/>
      </w:pPr>
      <w:r>
        <w:rPr>
          <w:rFonts w:ascii="Calibri" w:eastAsia="Calibri" w:hAnsi="Calibri" w:cs="Calibri"/>
        </w:rPr>
        <w:t xml:space="preserve">◦ </w:t>
      </w:r>
      <w:r>
        <w:t>Un keystore, llamado keystore de SSL, conteniendo un certificado utilizado para establecer conexiones SSL con la PDI. Este keystore debe contener el certificado propio que se debe entregar a la PDI cada vez que se establece una conexión. Este certificado es emitido por Agesic tanto en el ambiente de testing como de producción.</w:t>
      </w:r>
    </w:p>
    <w:p w14:paraId="3FC89DCD" w14:textId="77777777" w:rsidR="00626B90" w:rsidRDefault="00626B90" w:rsidP="00626B90">
      <w:pPr>
        <w:ind w:left="1080" w:right="7" w:hanging="360"/>
      </w:pPr>
      <w:r>
        <w:rPr>
          <w:rFonts w:ascii="Calibri" w:eastAsia="Calibri" w:hAnsi="Calibri" w:cs="Calibri"/>
        </w:rPr>
        <w:lastRenderedPageBreak/>
        <w:t xml:space="preserve">◦ </w:t>
      </w:r>
      <w:r>
        <w:t>Un keystore, llamado keystore de organismo, contenido un certificado utilizado para demostrar la identidad del invocante. Este certificado suele ser emitido por Agesic para el ambiente de testing (puede incluso ser el mismo que el utilizado para establecer conexiones SSL), y es emitido por El Correo en el ambiente de producción.</w:t>
      </w:r>
    </w:p>
    <w:p w14:paraId="0E5A988B" w14:textId="77777777" w:rsidR="00626B90" w:rsidRDefault="00626B90" w:rsidP="00106DF7">
      <w:pPr>
        <w:numPr>
          <w:ilvl w:val="0"/>
          <w:numId w:val="26"/>
        </w:numPr>
        <w:spacing w:after="0"/>
        <w:ind w:right="5" w:hanging="360"/>
        <w:jc w:val="both"/>
      </w:pPr>
      <w:r>
        <w:t xml:space="preserve">Tramitar la solicitud de consumo de los dos servicios web necesarios: </w:t>
      </w:r>
    </w:p>
    <w:p w14:paraId="449AC285" w14:textId="77777777" w:rsidR="00626B90" w:rsidRDefault="00626B90" w:rsidP="00626B90">
      <w:pPr>
        <w:ind w:left="730" w:right="7"/>
      </w:pPr>
      <w:r>
        <w:t xml:space="preserve">Trazabilidad_Cabezal y Trazabilidad_Linea. Para esto debe solicitarse instrucciones a Agesic a través de la dirección de correo electrónico </w:t>
      </w:r>
      <w:r>
        <w:rPr>
          <w:color w:val="0000FF"/>
          <w:u w:val="single" w:color="0000FF"/>
        </w:rPr>
        <w:t>soporte@agesic.gub.uy</w:t>
      </w:r>
      <w:r>
        <w:t>. Como resultado de esta tramitación debería obtenerse la autorización para consumir ambos servicios web, y el siguiente juego de datos (más abajo se explica la utilidad de cada uno, pero es necesario asegurarse que cuando se reciba la autorización de consumo de os servicios también se reciba esta información:</w:t>
      </w:r>
    </w:p>
    <w:p w14:paraId="002540BC" w14:textId="77777777" w:rsidR="00626B90" w:rsidRDefault="00626B90" w:rsidP="00626B90">
      <w:pPr>
        <w:ind w:left="730" w:right="7"/>
      </w:pPr>
      <w:r>
        <w:rPr>
          <w:rFonts w:ascii="Calibri" w:eastAsia="Calibri" w:hAnsi="Calibri" w:cs="Calibri"/>
        </w:rPr>
        <w:t xml:space="preserve">◦ </w:t>
      </w:r>
      <w:r>
        <w:t>URLs lógicas de cada uno de los servicios web (dos).</w:t>
      </w:r>
    </w:p>
    <w:p w14:paraId="30312CA9" w14:textId="77777777" w:rsidR="00626B90" w:rsidRDefault="00626B90" w:rsidP="00106DF7">
      <w:pPr>
        <w:numPr>
          <w:ilvl w:val="0"/>
          <w:numId w:val="26"/>
        </w:numPr>
        <w:spacing w:after="106" w:line="250" w:lineRule="auto"/>
        <w:ind w:right="5" w:hanging="360"/>
        <w:jc w:val="both"/>
      </w:pPr>
      <w:r>
        <w:t xml:space="preserve">Modificar los valores de la tabla </w:t>
      </w:r>
      <w:r>
        <w:rPr>
          <w:rFonts w:ascii="Verdana" w:eastAsia="Verdana" w:hAnsi="Verdana" w:cs="Verdana"/>
          <w:b/>
        </w:rPr>
        <w:t>ae_configuracion</w:t>
      </w:r>
      <w:r>
        <w:t xml:space="preserve"> en el esquema global de la base de datos como se explica a continuación:</w:t>
      </w:r>
    </w:p>
    <w:p w14:paraId="698B2A5B"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WS_TRAZABILIDAD_HABILITADO:</w:t>
      </w:r>
      <w:r>
        <w:t xml:space="preserve"> poner a esta variable el valor “true” si se desea habilitar el sistema de trazabilidad, o “false” en caso contrario.</w:t>
      </w:r>
    </w:p>
    <w:p w14:paraId="1AE4E0EB"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WS_TRAZABILIDAD_TIMEOUT:</w:t>
      </w:r>
      <w:r>
        <w:t xml:space="preserve"> indicar el tiempo máximo (en milisegundos) que puede esperar la aplicación para obtener una respuesta de alguno de los servicios web del Sistema de Trazabilidad. Se recomienda no especificar un tiempo muy largo debido a que el usuario de la aplicación tendría que esperar, en el peor de los casos, este tiempo antes de obtener una respuesta del servidor.</w:t>
      </w:r>
    </w:p>
    <w:p w14:paraId="59955483"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WS_TRAZABILIDAD_MAXINTENTOS</w:t>
      </w:r>
      <w:r>
        <w:t>: cantidad máxima de veces que se intentará enviar cada traza si se obtiene un error.</w:t>
      </w:r>
    </w:p>
    <w:p w14:paraId="50D807D2"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WS_TRAZABILIDAD_VERSION</w:t>
      </w:r>
      <w:r>
        <w:t>: indicar el número de versión del servicio web que se está invocando. Este valor debió haber sido informado por Agesic, pero por el momento es seguro poner el valor “101”.</w:t>
      </w:r>
    </w:p>
    <w:p w14:paraId="0AB0E227" w14:textId="75065901" w:rsidR="00626B90" w:rsidRDefault="00626B90" w:rsidP="00626B90">
      <w:pPr>
        <w:spacing w:after="122" w:line="242" w:lineRule="auto"/>
        <w:ind w:left="1075" w:right="-3" w:hanging="370"/>
      </w:pPr>
      <w:r>
        <w:rPr>
          <w:rFonts w:ascii="Calibri" w:eastAsia="Calibri" w:hAnsi="Calibri" w:cs="Calibri"/>
        </w:rPr>
        <w:t xml:space="preserve">◦ </w:t>
      </w:r>
      <w:r>
        <w:rPr>
          <w:rFonts w:ascii="Verdana" w:eastAsia="Verdana" w:hAnsi="Verdana" w:cs="Verdana"/>
          <w:b/>
        </w:rPr>
        <w:t>WS_TRAZABILIDAD_LOCATION_CABEZAL</w:t>
      </w:r>
      <w:r>
        <w:t xml:space="preserve">: indicar la URL del servicio del conector donde se encuentra el servicio web </w:t>
      </w:r>
      <w:r w:rsidR="009D208E">
        <w:t>Cabezal</w:t>
      </w:r>
      <w:r>
        <w:t xml:space="preserve"> que expone la trazabilidad.</w:t>
      </w:r>
    </w:p>
    <w:p w14:paraId="3EE0A3FF" w14:textId="77777777" w:rsidR="00626B90" w:rsidRDefault="00626B90" w:rsidP="00626B90">
      <w:pPr>
        <w:spacing w:after="446" w:line="242" w:lineRule="auto"/>
        <w:ind w:left="1075" w:right="-3" w:hanging="370"/>
      </w:pPr>
      <w:r>
        <w:rPr>
          <w:rFonts w:ascii="Calibri" w:eastAsia="Calibri" w:hAnsi="Calibri" w:cs="Calibri"/>
        </w:rPr>
        <w:t xml:space="preserve">◦ </w:t>
      </w:r>
      <w:r>
        <w:rPr>
          <w:rFonts w:ascii="Verdana" w:eastAsia="Verdana" w:hAnsi="Verdana" w:cs="Verdana"/>
          <w:b/>
        </w:rPr>
        <w:t>WS_TRAZABILIDAD_LOCATION_LINEA</w:t>
      </w:r>
      <w:r>
        <w:t xml:space="preserve">: indicar la URL del servicio del conector donde se encuentra el servicio web Línea que expone la trazabilidad. </w:t>
      </w:r>
    </w:p>
    <w:p w14:paraId="4B003F75" w14:textId="77777777" w:rsidR="00626B90" w:rsidRDefault="00626B90" w:rsidP="00626B90">
      <w:pPr>
        <w:spacing w:after="457"/>
        <w:ind w:left="-5" w:right="7"/>
      </w:pPr>
      <w:r>
        <w:rPr>
          <w:rFonts w:ascii="Verdana" w:eastAsia="Verdana" w:hAnsi="Verdana" w:cs="Verdana"/>
          <w:b/>
        </w:rPr>
        <w:t>Nota:</w:t>
      </w:r>
      <w:r>
        <w:t xml:space="preserve"> Esta configuración deberá de hacerse por cada organismo.</w:t>
      </w:r>
    </w:p>
    <w:p w14:paraId="0AB56054" w14:textId="323E81D6" w:rsidR="009D208E" w:rsidRDefault="00626B90" w:rsidP="009D208E">
      <w:pPr>
        <w:ind w:left="-5" w:right="7"/>
      </w:pPr>
      <w:r>
        <w:t>De fábrica, el paquete instalador está configurado para acceder al ambiente de testing de Trazabilidad. Si se requiriera acceder a otro ambiente, por ejemplo producción, es necesario realizar algunos cambios para configurar el destino:</w:t>
      </w:r>
    </w:p>
    <w:p w14:paraId="5771AAA0" w14:textId="7AEF99B8" w:rsidR="009D208E" w:rsidRPr="009D208E" w:rsidRDefault="009D208E" w:rsidP="009D208E">
      <w:pPr>
        <w:pStyle w:val="Prrafodelista"/>
        <w:numPr>
          <w:ilvl w:val="0"/>
          <w:numId w:val="57"/>
        </w:numPr>
        <w:ind w:right="7"/>
      </w:pPr>
      <w:r w:rsidRPr="00AC4461">
        <w:rPr>
          <w:lang w:val="es-UY"/>
        </w:rPr>
        <w:t xml:space="preserve">Agregar una configuración </w:t>
      </w:r>
      <w:r w:rsidRPr="00AC4461">
        <w:rPr>
          <w:b/>
          <w:bCs/>
          <w:lang w:val="es-UY"/>
        </w:rPr>
        <w:t>WS_TRAZABILIDAD_LOCATION_CABEZAL</w:t>
      </w:r>
      <w:r w:rsidRPr="00AC4461">
        <w:rPr>
          <w:lang w:val="es-UY"/>
        </w:rPr>
        <w:t xml:space="preserve"> con la URL correcta del servicio según el ambiente. </w:t>
      </w:r>
      <w:r>
        <w:t>Tal como se indica en el punto 3 anterior.</w:t>
      </w:r>
    </w:p>
    <w:p w14:paraId="2F04A46A" w14:textId="531F2B78" w:rsidR="009D208E" w:rsidRPr="009D208E" w:rsidRDefault="009D208E" w:rsidP="009D208E">
      <w:pPr>
        <w:pStyle w:val="Prrafodelista"/>
        <w:numPr>
          <w:ilvl w:val="0"/>
          <w:numId w:val="57"/>
        </w:numPr>
        <w:ind w:right="7"/>
      </w:pPr>
      <w:r w:rsidRPr="00AC4461">
        <w:rPr>
          <w:lang w:val="es-UY"/>
        </w:rPr>
        <w:lastRenderedPageBreak/>
        <w:t xml:space="preserve"> Agregar una configuración </w:t>
      </w:r>
      <w:r w:rsidRPr="00AC4461">
        <w:rPr>
          <w:b/>
          <w:bCs/>
          <w:lang w:val="es-UY"/>
        </w:rPr>
        <w:t>WS_TRAZABILIDAD_LOCATION_LINEA</w:t>
      </w:r>
      <w:r w:rsidRPr="00AC4461">
        <w:rPr>
          <w:lang w:val="es-UY"/>
        </w:rPr>
        <w:t xml:space="preserve"> con la URL correcta del servicio según el ambiente. </w:t>
      </w:r>
      <w:r>
        <w:t>Tal como se indica en el punto 3 anterior.</w:t>
      </w:r>
    </w:p>
    <w:p w14:paraId="25AE995E" w14:textId="5789A1DF" w:rsidR="009D208E" w:rsidRDefault="009D208E" w:rsidP="009D208E">
      <w:pPr>
        <w:pStyle w:val="Prrafodelista"/>
        <w:ind w:left="715" w:right="7"/>
      </w:pPr>
    </w:p>
    <w:p w14:paraId="5613B9D5" w14:textId="3A5D8EDD" w:rsidR="009D208E" w:rsidRPr="00AC4461" w:rsidRDefault="009D208E" w:rsidP="009D208E">
      <w:pPr>
        <w:pStyle w:val="Prrafodelista"/>
        <w:ind w:left="715" w:right="7"/>
        <w:rPr>
          <w:lang w:val="es-UY"/>
        </w:rPr>
      </w:pPr>
      <w:r w:rsidRPr="00AC4461">
        <w:rPr>
          <w:lang w:val="es-UY"/>
        </w:rPr>
        <w:t>NOTA: Los clientes de los servicios de Cabezal y Linea de Trazabilidad, por defecto realizan un fallback a la URL configurada en sus respectivos WSDL en caso de no encontrarse ambas configuraciones definidas. Para editar los wsdl en caso de que no se pueda crear la configuración en BD es necesario abrir los comprimidos ear y sae-ejb.</w:t>
      </w:r>
    </w:p>
    <w:p w14:paraId="52913460" w14:textId="77777777" w:rsidR="00626B90" w:rsidRDefault="00626B90" w:rsidP="00626B90">
      <w:pPr>
        <w:pStyle w:val="Ttulo2"/>
        <w:ind w:left="-5"/>
      </w:pPr>
      <w:bookmarkStart w:id="65" w:name="_Toc83639347"/>
      <w:r>
        <w:t>8.1 Habilitar y deshabilitar la integración con el Sistema de Trazabilidad</w:t>
      </w:r>
      <w:bookmarkEnd w:id="65"/>
    </w:p>
    <w:p w14:paraId="27933638" w14:textId="77777777" w:rsidR="00626B90" w:rsidRDefault="00626B90" w:rsidP="00626B90">
      <w:pPr>
        <w:ind w:left="-5" w:right="7"/>
      </w:pPr>
      <w:r>
        <w:t xml:space="preserve">La habilitación o deshabilitación de la integración con el Sistema de Trazabilidad se puede realizar a nivel global (para todo el sistema) modificando la propiedad </w:t>
      </w:r>
      <w:r>
        <w:rPr>
          <w:rFonts w:ascii="Verdana" w:eastAsia="Verdana" w:hAnsi="Verdana" w:cs="Verdana"/>
          <w:b/>
        </w:rPr>
        <w:t>WS_TRAZABILIDAD_HABILITADO</w:t>
      </w:r>
      <w:r>
        <w:t>, aunque requiere el reinicio del servidor de aplicaciones debido a que la tabla configuración solo se accede durante el arranque.</w:t>
      </w:r>
    </w:p>
    <w:p w14:paraId="5593D909" w14:textId="77777777" w:rsidR="00626B90" w:rsidRDefault="00626B90" w:rsidP="00626B90">
      <w:pPr>
        <w:ind w:left="-5" w:right="7"/>
      </w:pPr>
      <w:r>
        <w:rPr>
          <w:rFonts w:ascii="Verdana" w:eastAsia="Verdana" w:hAnsi="Verdana" w:cs="Verdana"/>
          <w:b/>
        </w:rPr>
        <w:t>Nota</w:t>
      </w:r>
      <w:r>
        <w:t>: también puede habilitarse o deshabilitarse la integración con trazabilidad a nivel de Agenda (trámite) aunque esto corresponde a una configuración operativa. Es importante tener en cuenta que aunque se habilite la integración con el Sistema de Trazabilidad a nivel de Agenda si está deshabilitado a nivel global NO se realizará el registro de trazas.</w:t>
      </w:r>
    </w:p>
    <w:p w14:paraId="23FA0E2E" w14:textId="77777777" w:rsidR="00626B90" w:rsidRDefault="00626B90" w:rsidP="00626B90">
      <w:pPr>
        <w:pStyle w:val="Ttulo1"/>
        <w:ind w:left="417" w:hanging="432"/>
      </w:pPr>
      <w:bookmarkStart w:id="66" w:name="_Toc83639348"/>
      <w:r>
        <w:t>9</w:t>
      </w:r>
      <w:r>
        <w:tab/>
        <w:t>Interacción con el Sistema de Notificación de Novedades (Publish&amp;Subscribe)</w:t>
      </w:r>
      <w:bookmarkEnd w:id="66"/>
    </w:p>
    <w:p w14:paraId="4AFEC15E" w14:textId="77777777" w:rsidR="00626B90" w:rsidRDefault="00626B90" w:rsidP="00626B90">
      <w:pPr>
        <w:ind w:left="-5" w:right="7"/>
      </w:pPr>
      <w:r>
        <w:t>Al igual que la aplicación permite la integración con el Sistema de Trazabilidad también permite la integración con el sistema de Notificación de Novedades (también llamado Publish and Suscribe) de la Plataforma de Gobierno Electrónico. Con esto, cada vez que ocurre algún evento relevante (cuando un ciudadano confirma una reserva, cuando cancela una reserva, o cuando un funcionario marca que un ciudadano fue atendido o no se presentó al ser llamado) se registra el evento en el mencionado sistema. Esto se realiza mediante la invocación a un par de servicios web expuestos en el Conector (PGE), el Conector permite consumir los servicios de Plataforma de Interoperabilidad (PDI) de Agesic (Ver sección 5.1.3). Dados los requerimientos de seguridad de dicha plataforma debe realizarse el siguiente proceso de configuración (</w:t>
      </w:r>
      <w:r>
        <w:rPr>
          <w:rFonts w:ascii="Verdana" w:eastAsia="Verdana" w:hAnsi="Verdana" w:cs="Verdana"/>
          <w:b/>
        </w:rPr>
        <w:t>nota importante</w:t>
      </w:r>
      <w:r>
        <w:t>: los pasos 1 y 2 pueden no hacerse si ya se hicieron para la integración con el Sistema de Trazabilidad ya que pueden usarse los mismos certificados digitales) :</w:t>
      </w:r>
    </w:p>
    <w:p w14:paraId="2A4D1801" w14:textId="77777777" w:rsidR="00626B90" w:rsidRDefault="00626B90" w:rsidP="00106DF7">
      <w:pPr>
        <w:numPr>
          <w:ilvl w:val="0"/>
          <w:numId w:val="28"/>
        </w:numPr>
        <w:spacing w:after="106" w:line="250" w:lineRule="auto"/>
        <w:ind w:right="7" w:hanging="360"/>
        <w:jc w:val="both"/>
      </w:pPr>
      <w:r>
        <w:t xml:space="preserve">Tramitar los certificados digitales necesarios para invocar servicios web publicados en la PDI. Para esto debe solicitarse instrucciones a Agesic a través de la dirección de correo electrónico </w:t>
      </w:r>
      <w:r>
        <w:rPr>
          <w:color w:val="0000FF"/>
          <w:u w:val="single" w:color="0000FF"/>
        </w:rPr>
        <w:t>soporte@agesic.gub.uy</w:t>
      </w:r>
      <w:r>
        <w:t>. Como resultado de esta tramitación deberían obtenerse tres juegos de keystores:</w:t>
      </w:r>
    </w:p>
    <w:p w14:paraId="6A9EA492" w14:textId="77777777" w:rsidR="00626B90" w:rsidRDefault="00626B90" w:rsidP="00626B90">
      <w:pPr>
        <w:ind w:left="1080" w:right="7" w:hanging="360"/>
      </w:pPr>
      <w:r>
        <w:rPr>
          <w:rFonts w:ascii="Calibri" w:eastAsia="Calibri" w:hAnsi="Calibri" w:cs="Calibri"/>
        </w:rPr>
        <w:t xml:space="preserve">◦ </w:t>
      </w:r>
      <w:r>
        <w:t>Un keystore, llamado truststore de SSL conteniendo los certificados correspondientes a la PDI. Este keystore debe contener el certificado que entrega la PDI y opcionalmente uno o más certificados de autoridades certificadoras de confianza.</w:t>
      </w:r>
    </w:p>
    <w:p w14:paraId="631C5672" w14:textId="77777777" w:rsidR="00626B90" w:rsidRDefault="00626B90" w:rsidP="00626B90">
      <w:pPr>
        <w:ind w:left="1080" w:right="7" w:hanging="360"/>
      </w:pPr>
      <w:r>
        <w:rPr>
          <w:rFonts w:ascii="Calibri" w:eastAsia="Calibri" w:hAnsi="Calibri" w:cs="Calibri"/>
        </w:rPr>
        <w:t xml:space="preserve">◦ </w:t>
      </w:r>
      <w:r>
        <w:t>Un keystore, llamado keystore de SSL, conteniendo un certificado utilizado para establecer conexiones SSL con la PDI. Este keystore debe contener el certificado propio que se debe entregar a la PDI cada vez que se establece una conexión. Este certificado es emitido por Agesic tanto en el ambiente de testing como de producción.</w:t>
      </w:r>
    </w:p>
    <w:p w14:paraId="512D3259" w14:textId="77777777" w:rsidR="00626B90" w:rsidRDefault="00626B90" w:rsidP="00626B90">
      <w:pPr>
        <w:ind w:left="1080" w:right="7" w:hanging="360"/>
      </w:pPr>
      <w:r>
        <w:rPr>
          <w:rFonts w:ascii="Calibri" w:eastAsia="Calibri" w:hAnsi="Calibri" w:cs="Calibri"/>
        </w:rPr>
        <w:t xml:space="preserve">◦ </w:t>
      </w:r>
      <w:r>
        <w:t xml:space="preserve">Un keystore, llamado keystore de organismo, contenido un certificado utilizado para demostrar la identidad del invocante. Este certificado suele ser emitido por Agesic </w:t>
      </w:r>
      <w:r>
        <w:lastRenderedPageBreak/>
        <w:t>para el ambiente de testing (puede incluso ser el mismo que el utilizado para establecer conexiones SSL), y es emitido por El Correo en el ambiente de producción.</w:t>
      </w:r>
    </w:p>
    <w:p w14:paraId="4DF15F7E" w14:textId="77777777" w:rsidR="00626B90" w:rsidRDefault="00626B90" w:rsidP="00106DF7">
      <w:pPr>
        <w:numPr>
          <w:ilvl w:val="0"/>
          <w:numId w:val="28"/>
        </w:numPr>
        <w:spacing w:after="106" w:line="250" w:lineRule="auto"/>
        <w:ind w:right="7" w:hanging="360"/>
        <w:jc w:val="both"/>
      </w:pPr>
      <w:r>
        <w:t xml:space="preserve">Tramitar la solicitud de consumo del servicio de Notificaciones indicando que se trata del tópico “SAENovedades”. Para esto debe solicitarse instrucciones a Agesic a través de la dirección de correo electrónico </w:t>
      </w:r>
      <w:r>
        <w:rPr>
          <w:color w:val="0000FF"/>
          <w:u w:val="single" w:color="0000FF"/>
        </w:rPr>
        <w:t>soporte@agesic.gub.uy</w:t>
      </w:r>
      <w:r>
        <w:t>, indicando expresamente que se trata del sistema de Notificaciones y no de un servicio web común. Como resultado de esta tramitación debería obtenerse la autorización para consumir ambos servicios web, y el siguiente juego de datos (más abajo se explica la utilidad de cada uno, pero es necesario asegurarse que cuando se reciba la autorización de consumo de os servicios también se reciba esta información:</w:t>
      </w:r>
    </w:p>
    <w:p w14:paraId="3FE93279" w14:textId="77777777" w:rsidR="00626B90" w:rsidRDefault="00626B90" w:rsidP="00626B90">
      <w:pPr>
        <w:ind w:left="730" w:right="7"/>
      </w:pPr>
      <w:r>
        <w:rPr>
          <w:rFonts w:ascii="Calibri" w:eastAsia="Calibri" w:hAnsi="Calibri" w:cs="Calibri"/>
        </w:rPr>
        <w:t xml:space="preserve">◦ </w:t>
      </w:r>
      <w:r>
        <w:t>URL lógica del servicio web.</w:t>
      </w:r>
    </w:p>
    <w:p w14:paraId="704233A8" w14:textId="77777777" w:rsidR="00626B90" w:rsidRDefault="00626B90" w:rsidP="00626B90">
      <w:pPr>
        <w:ind w:left="730" w:right="7"/>
      </w:pPr>
      <w:r>
        <w:rPr>
          <w:rFonts w:ascii="Calibri" w:eastAsia="Calibri" w:hAnsi="Calibri" w:cs="Calibri"/>
        </w:rPr>
        <w:t xml:space="preserve">◦ </w:t>
      </w:r>
      <w:r>
        <w:t>Nombre del productor de mensajes.</w:t>
      </w:r>
    </w:p>
    <w:p w14:paraId="36C49CDB" w14:textId="77777777" w:rsidR="00626B90" w:rsidRDefault="00626B90" w:rsidP="00106DF7">
      <w:pPr>
        <w:numPr>
          <w:ilvl w:val="0"/>
          <w:numId w:val="28"/>
        </w:numPr>
        <w:spacing w:after="106" w:line="250" w:lineRule="auto"/>
        <w:ind w:right="7" w:hanging="360"/>
        <w:jc w:val="both"/>
      </w:pPr>
      <w:r>
        <w:t>Modificar los valores de la tabla ae_configuracion en el esquema global de la base de datos como se explica a continuación:</w:t>
      </w:r>
    </w:p>
    <w:p w14:paraId="2FC25BE5"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WS_NOVEDADES_HABILITADO</w:t>
      </w:r>
      <w:r>
        <w:t>: poner a esta variable el valor “true” si se desea habilitar el sistema de notificaciones, o “false” en caso contrario.</w:t>
      </w:r>
    </w:p>
    <w:p w14:paraId="4E4C2DF7"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WS_NOVEDADES_TIMEOUT</w:t>
      </w:r>
      <w:r>
        <w:t>: indicar el tiempo máximo (en milisegundos) que puede esperar la aplicación para obtener una respuesta del servicio web.</w:t>
      </w:r>
    </w:p>
    <w:p w14:paraId="5B8C4B66" w14:textId="77777777" w:rsidR="00626B90" w:rsidRDefault="00626B90" w:rsidP="00626B90">
      <w:pPr>
        <w:spacing w:after="132"/>
        <w:ind w:left="1080" w:right="7" w:hanging="360"/>
      </w:pPr>
      <w:r>
        <w:rPr>
          <w:rFonts w:ascii="Calibri" w:eastAsia="Calibri" w:hAnsi="Calibri" w:cs="Calibri"/>
        </w:rPr>
        <w:t xml:space="preserve">◦ </w:t>
      </w:r>
      <w:r>
        <w:rPr>
          <w:rFonts w:ascii="Verdana" w:eastAsia="Verdana" w:hAnsi="Verdana" w:cs="Verdana"/>
          <w:b/>
        </w:rPr>
        <w:t>WS_NOVEDADES_MAXINTENTOS</w:t>
      </w:r>
      <w:r>
        <w:t>: cantidad máxima de veces que se intentará enviar la notificación si se obtiene un error.</w:t>
      </w:r>
    </w:p>
    <w:p w14:paraId="30356CC2" w14:textId="77777777" w:rsidR="00626B90" w:rsidRDefault="00626B90" w:rsidP="00626B90">
      <w:pPr>
        <w:spacing w:after="90" w:line="242" w:lineRule="auto"/>
        <w:ind w:left="1075" w:right="-3" w:hanging="370"/>
      </w:pPr>
      <w:r>
        <w:rPr>
          <w:rFonts w:ascii="Calibri" w:eastAsia="Calibri" w:hAnsi="Calibri" w:cs="Calibri"/>
        </w:rPr>
        <w:t xml:space="preserve">◦ </w:t>
      </w:r>
      <w:r>
        <w:rPr>
          <w:rFonts w:ascii="Verdana" w:eastAsia="Verdana" w:hAnsi="Verdana" w:cs="Verdana"/>
          <w:b/>
        </w:rPr>
        <w:t>WS_NOVEDADES_LOCATION</w:t>
      </w:r>
      <w:r>
        <w:t>: indicar la URL del servicio del conector donde se encuentra el servicio web que expone la novedad.</w:t>
      </w:r>
    </w:p>
    <w:p w14:paraId="0C9A2D1D" w14:textId="77777777" w:rsidR="00626B90" w:rsidRDefault="00626B90" w:rsidP="00626B90">
      <w:pPr>
        <w:spacing w:after="7"/>
        <w:ind w:left="730" w:right="7"/>
      </w:pPr>
      <w:r>
        <w:rPr>
          <w:rFonts w:ascii="Calibri" w:eastAsia="Calibri" w:hAnsi="Calibri" w:cs="Calibri"/>
        </w:rPr>
        <w:t xml:space="preserve">◦ </w:t>
      </w:r>
      <w:r>
        <w:rPr>
          <w:rFonts w:ascii="Verdana" w:eastAsia="Verdana" w:hAnsi="Verdana" w:cs="Verdana"/>
          <w:b/>
        </w:rPr>
        <w:t>WS_NOVEDADES_TOPICO</w:t>
      </w:r>
      <w:r>
        <w:t xml:space="preserve">: indicar el nombre “SAENovedades” excepto que </w:t>
      </w:r>
    </w:p>
    <w:p w14:paraId="11C174D3" w14:textId="77777777" w:rsidR="00626B90" w:rsidRDefault="00626B90" w:rsidP="00626B90">
      <w:pPr>
        <w:ind w:left="1090" w:right="7"/>
      </w:pPr>
      <w:r>
        <w:t>AGESIC indique otra cosa al autorizar el consumo del servicio web.</w:t>
      </w:r>
    </w:p>
    <w:p w14:paraId="45AB7A79"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WS_NOVEDADES_PRODUCTOR</w:t>
      </w:r>
      <w:r>
        <w:t>: indicar el nombre del productor de novedades a usar. Este dato debió haber sido informado por Agesic en el momento de autorizar el consumo del servicio web.</w:t>
      </w:r>
    </w:p>
    <w:p w14:paraId="5E865A28"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WS_NOVEDADES_VERSION</w:t>
      </w:r>
      <w:r>
        <w:t>: indicar el número de versión del servicio web que se está invocando. Este valor debió haber sido informado por Agesic, pero por el momento es seguro poner el valor “101”.</w:t>
      </w:r>
    </w:p>
    <w:p w14:paraId="633DA771" w14:textId="77777777" w:rsidR="00626B90" w:rsidRDefault="00626B90" w:rsidP="00626B90">
      <w:pPr>
        <w:spacing w:after="90" w:line="242" w:lineRule="auto"/>
        <w:ind w:left="1075" w:right="-3" w:hanging="370"/>
      </w:pPr>
      <w:r>
        <w:rPr>
          <w:rFonts w:ascii="Calibri" w:eastAsia="Calibri" w:hAnsi="Calibri" w:cs="Calibri"/>
        </w:rPr>
        <w:t xml:space="preserve">◦ </w:t>
      </w:r>
      <w:r>
        <w:rPr>
          <w:rFonts w:ascii="Verdana" w:eastAsia="Verdana" w:hAnsi="Verdana" w:cs="Verdana"/>
          <w:b/>
        </w:rPr>
        <w:t>WS_NOVEDADES_XML_LOG</w:t>
      </w:r>
      <w:r>
        <w:t>: poner el valor "true" si se desea ver en el log el XML que será enviado al sistema de notificaciones, o "false" en caso contrario.</w:t>
      </w:r>
    </w:p>
    <w:p w14:paraId="4F4D7E01" w14:textId="77777777" w:rsidR="00626B90" w:rsidRDefault="00626B90" w:rsidP="00626B90">
      <w:pPr>
        <w:spacing w:after="231"/>
        <w:ind w:left="-5" w:right="7"/>
      </w:pPr>
      <w:r>
        <w:rPr>
          <w:rFonts w:ascii="Verdana" w:eastAsia="Verdana" w:hAnsi="Verdana" w:cs="Verdana"/>
          <w:b/>
        </w:rPr>
        <w:t>Nota:</w:t>
      </w:r>
      <w:r>
        <w:t xml:space="preserve"> Esta configuración deberá de hacerse por cada organismo.</w:t>
      </w:r>
    </w:p>
    <w:p w14:paraId="6AE7D20A" w14:textId="77777777" w:rsidR="00626B90" w:rsidRDefault="00626B90" w:rsidP="00626B90">
      <w:pPr>
        <w:pStyle w:val="Ttulo2"/>
        <w:ind w:left="561" w:hanging="576"/>
      </w:pPr>
      <w:bookmarkStart w:id="67" w:name="_Toc83639349"/>
      <w:r>
        <w:t>9.1 Habilitar y deshabilitar la integración con el Sistema de  Notificación de Novedades</w:t>
      </w:r>
      <w:bookmarkEnd w:id="67"/>
    </w:p>
    <w:p w14:paraId="5A71B621" w14:textId="77777777" w:rsidR="00626B90" w:rsidRDefault="00626B90" w:rsidP="00626B90">
      <w:pPr>
        <w:ind w:left="-5" w:right="7"/>
      </w:pPr>
      <w:r>
        <w:t xml:space="preserve">La habilitación o deshabilitación de la integración con el Sistema de Notificaciones se puede realizar a nivel global (para todo el sistema) modificando la propiedad </w:t>
      </w:r>
      <w:r>
        <w:rPr>
          <w:rFonts w:ascii="Verdana" w:eastAsia="Verdana" w:hAnsi="Verdana" w:cs="Verdana"/>
          <w:b/>
        </w:rPr>
        <w:t>WS_NOVEDADES_HABILITADO</w:t>
      </w:r>
      <w:r>
        <w:t>, aunque requiere el reinicio del servidor de aplicaciones debido a que la tabla configuración solo se accede durante el arranque.</w:t>
      </w:r>
    </w:p>
    <w:p w14:paraId="5764EA6D" w14:textId="77777777" w:rsidR="00626B90" w:rsidRDefault="00626B90" w:rsidP="00626B90">
      <w:pPr>
        <w:ind w:left="-5" w:right="7"/>
      </w:pPr>
      <w:r>
        <w:rPr>
          <w:rFonts w:ascii="Verdana" w:eastAsia="Verdana" w:hAnsi="Verdana" w:cs="Verdana"/>
          <w:b/>
        </w:rPr>
        <w:lastRenderedPageBreak/>
        <w:t>Nota</w:t>
      </w:r>
      <w:r>
        <w:t>: también puede habilitarse o deshabilitarse la integración con notificaciones a nivel de Agenda (trámite) aunque esto corresponde a una configuración operativa. Es importante tener en cuenta que aunque se habilite la integración con el Sistema de Notificaciones a nivel de Agenda si está deshabilitado a nivel global NO se realizará el registro de novedades.</w:t>
      </w:r>
    </w:p>
    <w:p w14:paraId="55823AA7" w14:textId="77777777" w:rsidR="00626B90" w:rsidRDefault="00626B90" w:rsidP="00626B90">
      <w:pPr>
        <w:pStyle w:val="Ttulo1"/>
        <w:ind w:left="-5"/>
      </w:pPr>
      <w:bookmarkStart w:id="68" w:name="_Toc83639350"/>
      <w:r>
        <w:t>10 Interacción con el Mi Perfil</w:t>
      </w:r>
      <w:bookmarkEnd w:id="68"/>
    </w:p>
    <w:p w14:paraId="0010F775" w14:textId="77777777" w:rsidR="00626B90" w:rsidRDefault="00626B90" w:rsidP="00626B90">
      <w:pPr>
        <w:ind w:left="-5" w:right="7"/>
      </w:pPr>
      <w:r>
        <w:t>La aplicación permite la integración con Mi Perfil, para enviarle notificaciones a los ciudadanos que realizan reserva que tengan al mismo tiempo la aplicación instalada en sus dispositivos móviles. Dados los requerimientos de seguridad de dicha plataforma debe realizarse el siguiente proceso de configuración:</w:t>
      </w:r>
    </w:p>
    <w:p w14:paraId="25F1EE5D" w14:textId="77777777" w:rsidR="00626B90" w:rsidRDefault="00626B90" w:rsidP="00106DF7">
      <w:pPr>
        <w:numPr>
          <w:ilvl w:val="0"/>
          <w:numId w:val="29"/>
        </w:numPr>
        <w:spacing w:after="106" w:line="250" w:lineRule="auto"/>
        <w:ind w:right="7" w:hanging="360"/>
        <w:jc w:val="both"/>
      </w:pPr>
      <w:r>
        <w:t xml:space="preserve">Tramitar un certificado digital necesario para invocar el servicio web de Mi Perfil. Para esto debe solicitarse instrucciones a Agesic a través de la dirección de correo electrónico </w:t>
      </w:r>
      <w:r>
        <w:rPr>
          <w:color w:val="0000FF"/>
          <w:u w:val="single" w:color="0000FF"/>
        </w:rPr>
        <w:t>soporte@agesic.gub.uy</w:t>
      </w:r>
      <w:r>
        <w:t>. Como resultado de esta tramitación debería obtenerse dos juegos de keystores:</w:t>
      </w:r>
    </w:p>
    <w:p w14:paraId="4D523BBB" w14:textId="77777777" w:rsidR="00626B90" w:rsidRDefault="00626B90" w:rsidP="00626B90">
      <w:pPr>
        <w:ind w:left="1080" w:right="7" w:hanging="360"/>
      </w:pPr>
      <w:r>
        <w:rPr>
          <w:rFonts w:ascii="Calibri" w:eastAsia="Calibri" w:hAnsi="Calibri" w:cs="Calibri"/>
        </w:rPr>
        <w:t xml:space="preserve">◦ </w:t>
      </w:r>
      <w:r>
        <w:t>Un keystore, llamado truststore de SSL, conteniendo el certificados correspondiente al servidor que aloja a Mi Perfil. Este keystore debe contener el certificado que entrega dicho servidor y opcionalmente uno o más certificados de autoridades certificadoras de confianza.</w:t>
      </w:r>
    </w:p>
    <w:p w14:paraId="66CA4328" w14:textId="77777777" w:rsidR="00626B90" w:rsidRDefault="00626B90" w:rsidP="00626B90">
      <w:pPr>
        <w:ind w:left="1080" w:right="7" w:hanging="360"/>
      </w:pPr>
      <w:r>
        <w:rPr>
          <w:rFonts w:ascii="Calibri" w:eastAsia="Calibri" w:hAnsi="Calibri" w:cs="Calibri"/>
        </w:rPr>
        <w:t xml:space="preserve">◦ </w:t>
      </w:r>
      <w:r>
        <w:t>Un keystore, llamado keystore de SSL, conteniendo un certificado utilizado para establecer conexiones SSL con mutua autenticación con el servidor que aloja a Mi Perfil. Este keystore debe contener el certificado propio que se debe entregar a dicho servidor cada vez que se establece una conexión.</w:t>
      </w:r>
    </w:p>
    <w:p w14:paraId="787F47A5" w14:textId="77777777" w:rsidR="00626B90" w:rsidRDefault="00626B90" w:rsidP="00106DF7">
      <w:pPr>
        <w:numPr>
          <w:ilvl w:val="0"/>
          <w:numId w:val="29"/>
        </w:numPr>
        <w:spacing w:after="106" w:line="250" w:lineRule="auto"/>
        <w:ind w:right="7" w:hanging="360"/>
        <w:jc w:val="both"/>
      </w:pPr>
      <w:r>
        <w:t>Modificar los valores de la tabla ae_configuracion en el esquema global de la base de datos como se explica a continuación:</w:t>
      </w:r>
    </w:p>
    <w:p w14:paraId="45EC7748"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WS_MIPERFIL_HABILITADO</w:t>
      </w:r>
      <w:r>
        <w:t>: poner a esta variable el valor “true” si se desea habilitar la integración con Mi Perfil, o “false” en caso contrario.</w:t>
      </w:r>
    </w:p>
    <w:p w14:paraId="1BA8E631"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WS_MIPERFIL_URL</w:t>
      </w:r>
      <w:r>
        <w:t>: indicar la URL completa al servicio web que expone Mi Perfil para recibir notificaciones. Esta URL debe ser HTTPS.</w:t>
      </w:r>
    </w:p>
    <w:p w14:paraId="3993A1E5"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WS_MIPERFIL_KS_PATH</w:t>
      </w:r>
      <w:r>
        <w:t xml:space="preserve">: ruta a un Java Keystore que contenga un certificado con la clave privada que se debe utilizar para invocar el servicio web especificado por la propiedad </w:t>
      </w:r>
      <w:r>
        <w:rPr>
          <w:rFonts w:ascii="Verdana" w:eastAsia="Verdana" w:hAnsi="Verdana" w:cs="Verdana"/>
          <w:b/>
        </w:rPr>
        <w:t>WS_MIPERFIL_URL.</w:t>
      </w:r>
    </w:p>
    <w:p w14:paraId="6FB69B97"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WS_MIPERFIL_KS_PASS</w:t>
      </w:r>
      <w:r>
        <w:t xml:space="preserve">: contraseña para acceder al keystore especificado por la propiedad </w:t>
      </w:r>
      <w:r>
        <w:rPr>
          <w:rFonts w:ascii="Verdana" w:eastAsia="Verdana" w:hAnsi="Verdana" w:cs="Verdana"/>
          <w:b/>
        </w:rPr>
        <w:t>WS_MIPERFIL_KS_PATH</w:t>
      </w:r>
      <w:r>
        <w:t>.</w:t>
      </w:r>
    </w:p>
    <w:p w14:paraId="4B7BE20C" w14:textId="77777777" w:rsidR="00626B90" w:rsidRDefault="00626B90" w:rsidP="00626B90">
      <w:pPr>
        <w:ind w:left="1080" w:right="7" w:hanging="360"/>
      </w:pPr>
      <w:r>
        <w:rPr>
          <w:rFonts w:ascii="Calibri" w:eastAsia="Calibri" w:hAnsi="Calibri" w:cs="Calibri"/>
        </w:rPr>
        <w:t xml:space="preserve">◦ </w:t>
      </w:r>
      <w:r>
        <w:rPr>
          <w:rFonts w:ascii="Verdana" w:eastAsia="Verdana" w:hAnsi="Verdana" w:cs="Verdana"/>
          <w:b/>
        </w:rPr>
        <w:t>WS_MIPERFIL_TS_PATH</w:t>
      </w:r>
      <w:r>
        <w:t xml:space="preserve">: ruta a un Java Keystore que contenga un certificado con la clave pública del servidor al que apunta la propiedad </w:t>
      </w:r>
      <w:r>
        <w:rPr>
          <w:rFonts w:ascii="Verdana" w:eastAsia="Verdana" w:hAnsi="Verdana" w:cs="Verdana"/>
          <w:b/>
        </w:rPr>
        <w:t>WS_MIPERFIL_URL</w:t>
      </w:r>
      <w:r>
        <w:t>.</w:t>
      </w:r>
    </w:p>
    <w:p w14:paraId="6A9BB94D" w14:textId="77777777" w:rsidR="00626B90" w:rsidRDefault="00626B90" w:rsidP="00626B90">
      <w:pPr>
        <w:spacing w:after="233"/>
        <w:ind w:left="1080" w:right="7" w:hanging="360"/>
      </w:pPr>
      <w:r>
        <w:rPr>
          <w:rFonts w:ascii="Calibri" w:eastAsia="Calibri" w:hAnsi="Calibri" w:cs="Calibri"/>
        </w:rPr>
        <w:t xml:space="preserve">◦ </w:t>
      </w:r>
      <w:r>
        <w:rPr>
          <w:rFonts w:ascii="Verdana" w:eastAsia="Verdana" w:hAnsi="Verdana" w:cs="Verdana"/>
          <w:b/>
        </w:rPr>
        <w:t>WS_MIPERFIL_TS_PASS</w:t>
      </w:r>
      <w:r>
        <w:t xml:space="preserve">: contraseña para acceder al keystore especificado por la propiedad </w:t>
      </w:r>
      <w:r>
        <w:rPr>
          <w:rFonts w:ascii="Verdana" w:eastAsia="Verdana" w:hAnsi="Verdana" w:cs="Verdana"/>
          <w:b/>
        </w:rPr>
        <w:t>WS_MIPERFIL_TS_PATH</w:t>
      </w:r>
      <w:r>
        <w:t>.</w:t>
      </w:r>
    </w:p>
    <w:p w14:paraId="7320C218" w14:textId="77777777" w:rsidR="00626B90" w:rsidRDefault="00626B90" w:rsidP="00626B90">
      <w:pPr>
        <w:pStyle w:val="Ttulo2"/>
        <w:ind w:left="-5"/>
      </w:pPr>
      <w:bookmarkStart w:id="69" w:name="_Toc83639351"/>
      <w:r>
        <w:t>10.1 Habilitar y deshabilitar la integración con Mi Perfil</w:t>
      </w:r>
      <w:bookmarkEnd w:id="69"/>
    </w:p>
    <w:p w14:paraId="4AC30DFA" w14:textId="77777777" w:rsidR="00626B90" w:rsidRDefault="00626B90" w:rsidP="00626B90">
      <w:pPr>
        <w:ind w:left="-5" w:right="7"/>
      </w:pPr>
      <w:r>
        <w:t xml:space="preserve">La habilitación o deshabilitación de la integración con Mi Perfil se puede realizar a nivel global (para todo el sistema) modificando la propiedad </w:t>
      </w:r>
      <w:r>
        <w:rPr>
          <w:rFonts w:ascii="Verdana" w:eastAsia="Verdana" w:hAnsi="Verdana" w:cs="Verdana"/>
          <w:b/>
        </w:rPr>
        <w:t>WS_MIPERFIL_HABILITADO</w:t>
      </w:r>
      <w:r>
        <w:t xml:space="preserve">, </w:t>
      </w:r>
      <w:r>
        <w:lastRenderedPageBreak/>
        <w:t>aunque requiere el reinicio del servidor de aplicaciones debido a que la tabla configuración solo se accede durante el arranque. Si se realiza este cambio desde la interfaz web no es necesario reinicia el servidor.</w:t>
      </w:r>
    </w:p>
    <w:p w14:paraId="37FC0204" w14:textId="77777777" w:rsidR="00626B90" w:rsidRDefault="00626B90" w:rsidP="00626B90">
      <w:pPr>
        <w:ind w:left="-5" w:right="7"/>
      </w:pPr>
      <w:r>
        <w:t>Además, también debe habilitarse o deshabilitarse la integración con Mi Perfil a nivel de cada recurso (por defecto está deshabilitada). Por detalles sobre como hacer esto ver la sección correspondiente en el manual de usuario.</w:t>
      </w:r>
    </w:p>
    <w:p w14:paraId="59E63742" w14:textId="77777777" w:rsidR="00626B90" w:rsidRDefault="00626B90" w:rsidP="00626B90">
      <w:pPr>
        <w:pStyle w:val="Ttulo1"/>
        <w:ind w:left="-5"/>
      </w:pPr>
      <w:bookmarkStart w:id="70" w:name="_Toc83639352"/>
      <w:r>
        <w:t>11 Configuración de las agendas para utilizar control de acceso</w:t>
      </w:r>
      <w:bookmarkEnd w:id="70"/>
    </w:p>
    <w:p w14:paraId="6FE2B6B7" w14:textId="77777777" w:rsidR="00626B90" w:rsidRDefault="00626B90" w:rsidP="00626B90">
      <w:pPr>
        <w:ind w:left="-5" w:right="7"/>
      </w:pPr>
      <w:r>
        <w:t xml:space="preserve">En el caso de que se utilice IDURUGUAY para la parte pública, cada agenda puede ser configurada en forma independiente para requerir control de acceso o no; por omisión se define que todas las agendas </w:t>
      </w:r>
      <w:r>
        <w:rPr>
          <w:rFonts w:ascii="Verdana" w:eastAsia="Verdana" w:hAnsi="Verdana" w:cs="Verdana"/>
          <w:b/>
        </w:rPr>
        <w:t>no</w:t>
      </w:r>
      <w:r>
        <w:t xml:space="preserve"> requieren control de acceso. Para requerir control de acceso para una agenda particular se debe hacer lo siguiente:</w:t>
      </w:r>
    </w:p>
    <w:p w14:paraId="67887F37" w14:textId="77777777" w:rsidR="00626B90" w:rsidRDefault="00626B90" w:rsidP="00106DF7">
      <w:pPr>
        <w:numPr>
          <w:ilvl w:val="0"/>
          <w:numId w:val="30"/>
        </w:numPr>
        <w:spacing w:after="106" w:line="250" w:lineRule="auto"/>
        <w:ind w:right="7" w:hanging="360"/>
        <w:jc w:val="both"/>
      </w:pPr>
      <w:r>
        <w:t>Acceder a la interfaz de administración de la aplicación. Esto debe hacerse con un usuario con el rol ADMINISTRADOR.</w:t>
      </w:r>
    </w:p>
    <w:p w14:paraId="7A85612E" w14:textId="77777777" w:rsidR="00626B90" w:rsidRDefault="00626B90" w:rsidP="00106DF7">
      <w:pPr>
        <w:numPr>
          <w:ilvl w:val="0"/>
          <w:numId w:val="30"/>
        </w:numPr>
        <w:spacing w:after="106" w:line="250" w:lineRule="auto"/>
        <w:ind w:right="7" w:hanging="360"/>
        <w:jc w:val="both"/>
      </w:pPr>
      <w:r>
        <w:t>Seleccionar, en la lista de la parte superior derecha, la empresa a la cual pertenece la agenda que se quiere limitar el acceso.</w:t>
      </w:r>
    </w:p>
    <w:p w14:paraId="69EE19BE" w14:textId="77777777" w:rsidR="00626B90" w:rsidRDefault="00626B90" w:rsidP="00106DF7">
      <w:pPr>
        <w:numPr>
          <w:ilvl w:val="0"/>
          <w:numId w:val="30"/>
        </w:numPr>
        <w:spacing w:after="106" w:line="250" w:lineRule="auto"/>
        <w:ind w:right="7" w:hanging="360"/>
        <w:jc w:val="both"/>
      </w:pPr>
      <w:r>
        <w:t>En el menú de la derecha desplegar la rama “Agendas” y seleccionar “Consultar agendas”.</w:t>
      </w:r>
    </w:p>
    <w:p w14:paraId="6E5E8DEC" w14:textId="77777777" w:rsidR="00626B90" w:rsidRDefault="00626B90" w:rsidP="00106DF7">
      <w:pPr>
        <w:numPr>
          <w:ilvl w:val="0"/>
          <w:numId w:val="30"/>
        </w:numPr>
        <w:spacing w:after="106" w:line="250" w:lineRule="auto"/>
        <w:ind w:right="7" w:hanging="360"/>
        <w:jc w:val="both"/>
      </w:pPr>
      <w:r>
        <w:t>Seleccionar en el listado la empresa a la cual se desea limitar el acceso y hacer clic en el ícono de edición de la misma.</w:t>
      </w:r>
    </w:p>
    <w:p w14:paraId="3C779943" w14:textId="77777777" w:rsidR="00626B90" w:rsidRDefault="00626B90" w:rsidP="00106DF7">
      <w:pPr>
        <w:numPr>
          <w:ilvl w:val="0"/>
          <w:numId w:val="30"/>
        </w:numPr>
        <w:spacing w:after="106" w:line="250" w:lineRule="auto"/>
        <w:ind w:right="7" w:hanging="360"/>
        <w:jc w:val="both"/>
      </w:pPr>
      <w:r>
        <w:t>Marcar la casilla “Requiere Control de acceso”.</w:t>
      </w:r>
    </w:p>
    <w:p w14:paraId="533F6300" w14:textId="77777777" w:rsidR="00626B90" w:rsidRDefault="00626B90" w:rsidP="00106DF7">
      <w:pPr>
        <w:numPr>
          <w:ilvl w:val="0"/>
          <w:numId w:val="30"/>
        </w:numPr>
        <w:spacing w:after="893" w:line="250" w:lineRule="auto"/>
        <w:ind w:right="7" w:hanging="360"/>
        <w:jc w:val="both"/>
      </w:pPr>
      <w:r>
        <w:t>Hacer clic en el botón “Guardar”.</w:t>
      </w:r>
    </w:p>
    <w:p w14:paraId="41C5D1AA" w14:textId="77777777" w:rsidR="00626B90" w:rsidRDefault="00626B90" w:rsidP="00626B90">
      <w:pPr>
        <w:pStyle w:val="Ttulo1"/>
        <w:ind w:left="-5"/>
      </w:pPr>
      <w:bookmarkStart w:id="71" w:name="_Toc83639353"/>
      <w:r>
        <w:t>12 Adaptación y traducción de textos</w:t>
      </w:r>
      <w:bookmarkEnd w:id="71"/>
    </w:p>
    <w:p w14:paraId="5D09385A" w14:textId="77777777" w:rsidR="00626B90" w:rsidRDefault="00626B90" w:rsidP="00626B90">
      <w:pPr>
        <w:spacing w:after="234"/>
        <w:ind w:left="-5" w:right="7"/>
      </w:pPr>
      <w:r>
        <w:t>Todos los textos que forman parte de la aplicación puede ser modificados y/o traducidos a otros idiomas sin necesidad de modificar la propia aplicación. A continuación se explica cómo hacer esto.</w:t>
      </w:r>
    </w:p>
    <w:p w14:paraId="45C3CD7B" w14:textId="77777777" w:rsidR="00626B90" w:rsidRDefault="00626B90" w:rsidP="00626B90">
      <w:pPr>
        <w:pStyle w:val="Ttulo2"/>
        <w:ind w:left="-5"/>
      </w:pPr>
      <w:bookmarkStart w:id="72" w:name="_Toc83639354"/>
      <w:r>
        <w:t>12.1 Adaptación de los textos</w:t>
      </w:r>
      <w:bookmarkEnd w:id="72"/>
    </w:p>
    <w:p w14:paraId="03AEBA09" w14:textId="77777777" w:rsidR="00626B90" w:rsidRDefault="00626B90" w:rsidP="00626B90">
      <w:pPr>
        <w:ind w:left="-5" w:right="7"/>
      </w:pPr>
      <w:r>
        <w:t xml:space="preserve">Todos los textos que forman parte de la aplicación (es decir, los que no son especificados por los usuarios, sino los “fijos”, como las etiquetas de campos) se encuentran almacenados en la tabla </w:t>
      </w:r>
      <w:r>
        <w:rPr>
          <w:rFonts w:ascii="Verdana" w:eastAsia="Verdana" w:hAnsi="Verdana" w:cs="Verdana"/>
          <w:b/>
        </w:rPr>
        <w:t>ae_textos</w:t>
      </w:r>
      <w:r>
        <w:t xml:space="preserve"> del esquema </w:t>
      </w:r>
      <w:r>
        <w:rPr>
          <w:rFonts w:ascii="Verdana" w:eastAsia="Verdana" w:hAnsi="Verdana" w:cs="Verdana"/>
          <w:b/>
        </w:rPr>
        <w:t>global</w:t>
      </w:r>
      <w:r>
        <w:t xml:space="preserve"> en la base de datos. Esta tabla contiene dos campos: </w:t>
      </w:r>
      <w:r>
        <w:rPr>
          <w:rFonts w:ascii="Verdana" w:eastAsia="Verdana" w:hAnsi="Verdana" w:cs="Verdana"/>
          <w:b/>
        </w:rPr>
        <w:t>código</w:t>
      </w:r>
      <w:r>
        <w:t xml:space="preserve"> y </w:t>
      </w:r>
      <w:r>
        <w:rPr>
          <w:rFonts w:ascii="Verdana" w:eastAsia="Verdana" w:hAnsi="Verdana" w:cs="Verdana"/>
          <w:b/>
        </w:rPr>
        <w:t>texto</w:t>
      </w:r>
      <w:r>
        <w:t xml:space="preserve">. Cualquiera de los textos que se encuentran en dicha tabla puede ser modificado para adaptarlo a las necesidades; para ello se debe modificar solo los datos de la columna texto, sin modificar los datos de la columna código. </w:t>
      </w:r>
    </w:p>
    <w:p w14:paraId="61239048" w14:textId="77777777" w:rsidR="00626B90" w:rsidRDefault="00626B90" w:rsidP="00626B90">
      <w:pPr>
        <w:spacing w:after="234"/>
        <w:ind w:left="-5" w:right="7"/>
      </w:pPr>
      <w:r>
        <w:t xml:space="preserve">Se debe tener en cuenta que al modificar los textos almacenados en la tabla </w:t>
      </w:r>
      <w:r>
        <w:rPr>
          <w:rFonts w:ascii="Verdana" w:eastAsia="Verdana" w:hAnsi="Verdana" w:cs="Verdana"/>
          <w:b/>
        </w:rPr>
        <w:t>ae_textos</w:t>
      </w:r>
      <w:r>
        <w:t xml:space="preserve"> del esquema </w:t>
      </w:r>
      <w:r>
        <w:rPr>
          <w:rFonts w:ascii="Verdana" w:eastAsia="Verdana" w:hAnsi="Verdana" w:cs="Verdana"/>
          <w:b/>
        </w:rPr>
        <w:t>global</w:t>
      </w:r>
      <w:r>
        <w:t xml:space="preserve"> se afecta a toda la instalación de la aplicación, es decir a todas las empresas y a todas las agendas y recursos de ellas. Si solo se desea cambiar los textos para una empresa particular, sin afectar al resto, se debe realizar una traducción de los textos, como se explica en la siguiente sección, indicando que el idioma a traducir es también español.</w:t>
      </w:r>
    </w:p>
    <w:p w14:paraId="2C631005" w14:textId="77777777" w:rsidR="00626B90" w:rsidRDefault="00626B90" w:rsidP="00626B90">
      <w:pPr>
        <w:pStyle w:val="Ttulo2"/>
        <w:ind w:left="-5"/>
      </w:pPr>
      <w:bookmarkStart w:id="73" w:name="_Toc83639355"/>
      <w:r>
        <w:lastRenderedPageBreak/>
        <w:t>12.2 Traducción de los textos a otros idiomas</w:t>
      </w:r>
      <w:bookmarkEnd w:id="73"/>
    </w:p>
    <w:p w14:paraId="6F6A5EF0" w14:textId="77777777" w:rsidR="00626B90" w:rsidRDefault="00626B90" w:rsidP="00626B90">
      <w:pPr>
        <w:ind w:left="-5" w:right="7"/>
      </w:pPr>
      <w:r>
        <w:t>La aplicación está preparada para trabajar en múltiples idiomas. Esto significa que, de estar disponibles las traducciones, los usuarios del módulo público y del privado pueden seleccionar el idioma en el cual desean visualizar la interfaz. La configuración debe hacerse para cada empresa en forma individual; esto permite que dos empresas admitan diferentes idiomas, e incluso que dos empresas tengan diferentes traducciones para el mismo texto en el mismo idioma. Para poder aprovechar esta característica de la aplicación se debe realizar tres cosas:</w:t>
      </w:r>
    </w:p>
    <w:p w14:paraId="5EC91632" w14:textId="77777777" w:rsidR="00626B90" w:rsidRDefault="00626B90" w:rsidP="00106DF7">
      <w:pPr>
        <w:numPr>
          <w:ilvl w:val="0"/>
          <w:numId w:val="31"/>
        </w:numPr>
        <w:spacing w:after="106" w:line="250" w:lineRule="auto"/>
        <w:ind w:right="7" w:firstLine="360"/>
        <w:jc w:val="both"/>
      </w:pPr>
      <w:r>
        <w:t>Traducir todos los textos al idioma deseado.</w:t>
      </w:r>
    </w:p>
    <w:p w14:paraId="6365637D" w14:textId="77777777" w:rsidR="00626B90" w:rsidRDefault="00626B90" w:rsidP="00106DF7">
      <w:pPr>
        <w:numPr>
          <w:ilvl w:val="0"/>
          <w:numId w:val="31"/>
        </w:numPr>
        <w:spacing w:after="106" w:line="250" w:lineRule="auto"/>
        <w:ind w:right="7" w:firstLine="360"/>
        <w:jc w:val="both"/>
      </w:pPr>
      <w:r>
        <w:t>Habilitar el nuevo idioma para ser utilizado en la aplicación.</w:t>
      </w:r>
    </w:p>
    <w:p w14:paraId="43A69EC2" w14:textId="77777777" w:rsidR="00626B90" w:rsidRDefault="00626B90" w:rsidP="00106DF7">
      <w:pPr>
        <w:numPr>
          <w:ilvl w:val="0"/>
          <w:numId w:val="31"/>
        </w:numPr>
        <w:spacing w:after="85" w:line="358" w:lineRule="auto"/>
        <w:ind w:right="7" w:firstLine="360"/>
        <w:jc w:val="both"/>
      </w:pPr>
      <w:r>
        <w:t>Configurar cada una de las agendas para permitir que los usuarios utilicen el idioma. A continuación se explica cada uno de estas actividades.</w:t>
      </w:r>
    </w:p>
    <w:p w14:paraId="6A2544FA" w14:textId="77777777" w:rsidR="00626B90" w:rsidRDefault="00626B90" w:rsidP="00626B90">
      <w:pPr>
        <w:pStyle w:val="Ttulo3"/>
        <w:ind w:left="-5"/>
      </w:pPr>
      <w:bookmarkStart w:id="74" w:name="_Toc83639356"/>
      <w:r>
        <w:t>12.2.1 Traducir todos los textos</w:t>
      </w:r>
      <w:bookmarkEnd w:id="74"/>
    </w:p>
    <w:p w14:paraId="32D4161E" w14:textId="77777777" w:rsidR="00626B90" w:rsidRDefault="00626B90" w:rsidP="00626B90">
      <w:pPr>
        <w:ind w:left="-5" w:right="7"/>
      </w:pPr>
      <w:r>
        <w:t>De fábrica, la aplicación incluye los textos solo en el idioma español. Para traducir estos textos a otro idioma (o para modificar los textos en español) para una empresa particular hay que hacer lo siguiente:</w:t>
      </w:r>
    </w:p>
    <w:p w14:paraId="0D615AF0" w14:textId="77777777" w:rsidR="00626B90" w:rsidRDefault="00626B90" w:rsidP="00106DF7">
      <w:pPr>
        <w:numPr>
          <w:ilvl w:val="0"/>
          <w:numId w:val="32"/>
        </w:numPr>
        <w:spacing w:after="106" w:line="250" w:lineRule="auto"/>
        <w:ind w:right="7" w:hanging="360"/>
        <w:jc w:val="both"/>
      </w:pPr>
      <w:r>
        <w:t xml:space="preserve">Tomar como base todos los textos que se encuentran en la tabla </w:t>
      </w:r>
      <w:r>
        <w:rPr>
          <w:rFonts w:ascii="Verdana" w:eastAsia="Verdana" w:hAnsi="Verdana" w:cs="Verdana"/>
          <w:b/>
        </w:rPr>
        <w:t>ae_textos</w:t>
      </w:r>
      <w:r>
        <w:t xml:space="preserve"> del esquema </w:t>
      </w:r>
      <w:r>
        <w:rPr>
          <w:rFonts w:ascii="Verdana" w:eastAsia="Verdana" w:hAnsi="Verdana" w:cs="Verdana"/>
          <w:b/>
        </w:rPr>
        <w:t>global</w:t>
      </w:r>
      <w:r>
        <w:t xml:space="preserve"> en la base de datos.</w:t>
      </w:r>
    </w:p>
    <w:p w14:paraId="6AEA5B16" w14:textId="77777777" w:rsidR="00626B90" w:rsidRDefault="00626B90" w:rsidP="00106DF7">
      <w:pPr>
        <w:numPr>
          <w:ilvl w:val="0"/>
          <w:numId w:val="32"/>
        </w:numPr>
        <w:spacing w:after="106" w:line="250" w:lineRule="auto"/>
        <w:ind w:right="7" w:hanging="360"/>
        <w:jc w:val="both"/>
      </w:pPr>
      <w:r>
        <w:t xml:space="preserve">Copiar los valores tomados en el punto 1 a la tabla </w:t>
      </w:r>
      <w:r>
        <w:rPr>
          <w:rFonts w:ascii="Verdana" w:eastAsia="Verdana" w:hAnsi="Verdana" w:cs="Verdana"/>
          <w:b/>
        </w:rPr>
        <w:t>ae_textos</w:t>
      </w:r>
      <w:r>
        <w:t xml:space="preserve"> del esquema correspondiente a la empresa. Esta tabla tiene los mismos dos campos que la anterior (</w:t>
      </w:r>
      <w:r>
        <w:rPr>
          <w:rFonts w:ascii="Verdana" w:eastAsia="Verdana" w:hAnsi="Verdana" w:cs="Verdana"/>
          <w:b/>
        </w:rPr>
        <w:t>código</w:t>
      </w:r>
      <w:r>
        <w:t xml:space="preserve"> y </w:t>
      </w:r>
      <w:r>
        <w:rPr>
          <w:rFonts w:ascii="Verdana" w:eastAsia="Verdana" w:hAnsi="Verdana" w:cs="Verdana"/>
          <w:b/>
        </w:rPr>
        <w:t>texto</w:t>
      </w:r>
      <w:r>
        <w:t xml:space="preserve">) más un campo </w:t>
      </w:r>
      <w:r>
        <w:rPr>
          <w:rFonts w:ascii="Verdana" w:eastAsia="Verdana" w:hAnsi="Verdana" w:cs="Verdana"/>
          <w:b/>
        </w:rPr>
        <w:t>idioma</w:t>
      </w:r>
      <w:r>
        <w:t xml:space="preserve"> en el cual se debe especificar el código ISO de dos letras al cual corresponde la traducción (por ejemplo, “es” para español, “en” para inglés, “fr” para francés y “pt” para portugués). Notar que se puede especificar que el idioma es español, lo que permite modificar los textos en español para una empresa específica, sin afectar a otras empresas. </w:t>
      </w:r>
    </w:p>
    <w:p w14:paraId="3BB55A25" w14:textId="77777777" w:rsidR="00626B90" w:rsidRDefault="00626B90" w:rsidP="00106DF7">
      <w:pPr>
        <w:numPr>
          <w:ilvl w:val="0"/>
          <w:numId w:val="32"/>
        </w:numPr>
        <w:spacing w:after="106" w:line="250" w:lineRule="auto"/>
        <w:ind w:right="7" w:hanging="360"/>
        <w:jc w:val="both"/>
      </w:pPr>
      <w:r>
        <w:t xml:space="preserve">Modificar los valores de la columna </w:t>
      </w:r>
      <w:r>
        <w:rPr>
          <w:rFonts w:ascii="Verdana" w:eastAsia="Verdana" w:hAnsi="Verdana" w:cs="Verdana"/>
          <w:b/>
        </w:rPr>
        <w:t>texto</w:t>
      </w:r>
      <w:r>
        <w:t xml:space="preserve"> con la traducción correspondiente al valor original. No modificar los valores de la columna </w:t>
      </w:r>
      <w:r>
        <w:rPr>
          <w:rFonts w:ascii="Verdana" w:eastAsia="Verdana" w:hAnsi="Verdana" w:cs="Verdana"/>
          <w:b/>
        </w:rPr>
        <w:t>código.</w:t>
      </w:r>
      <w:r>
        <w:t xml:space="preserve"> Por ejemplo, si se quiere traducir al inglés el texto “Acepto los términos” debe hacerse lo siguiente:</w:t>
      </w:r>
    </w:p>
    <w:p w14:paraId="375020B9" w14:textId="77777777" w:rsidR="00626B90" w:rsidRDefault="00626B90" w:rsidP="00626B90">
      <w:pPr>
        <w:ind w:left="1440" w:right="7" w:hanging="360"/>
      </w:pPr>
      <w:r>
        <w:t>3.1. Buscar en la tabla ae_textos del esquema global, en la columna texto, el valor “Acepto los términos”; se debería encontrar lo siguiente:</w:t>
      </w:r>
    </w:p>
    <w:p w14:paraId="18042689" w14:textId="77777777" w:rsidR="00626B90" w:rsidRDefault="00626B90" w:rsidP="00626B90">
      <w:pPr>
        <w:ind w:left="1450" w:right="7"/>
      </w:pPr>
      <w:r>
        <w:rPr>
          <w:rFonts w:ascii="Calibri" w:eastAsia="Calibri" w:hAnsi="Calibri" w:cs="Calibri"/>
        </w:rPr>
        <w:t xml:space="preserve">▪ </w:t>
      </w:r>
      <w:r>
        <w:t>código: “acepto_los_terminos”</w:t>
      </w:r>
    </w:p>
    <w:p w14:paraId="72471AA0" w14:textId="77777777" w:rsidR="00626B90" w:rsidRDefault="00626B90" w:rsidP="00626B90">
      <w:pPr>
        <w:ind w:left="1450" w:right="7"/>
      </w:pPr>
      <w:r>
        <w:rPr>
          <w:rFonts w:ascii="Calibri" w:eastAsia="Calibri" w:hAnsi="Calibri" w:cs="Calibri"/>
        </w:rPr>
        <w:t xml:space="preserve">▪ </w:t>
      </w:r>
      <w:r>
        <w:t>texto: “Acepto los términos”</w:t>
      </w:r>
    </w:p>
    <w:p w14:paraId="2CD5698E" w14:textId="77777777" w:rsidR="00626B90" w:rsidRDefault="00626B90" w:rsidP="00626B90">
      <w:pPr>
        <w:ind w:left="1440" w:right="7" w:hanging="360"/>
      </w:pPr>
      <w:r>
        <w:t>1.2. Copiar los valores anteriores en la tabla ae_textos del esquema correspondiente a la empresa, especificando además en la columna idioma el valor “en”; se debería lograr lo siguiente:</w:t>
      </w:r>
    </w:p>
    <w:p w14:paraId="123F4920" w14:textId="77777777" w:rsidR="00626B90" w:rsidRDefault="00626B90" w:rsidP="00626B90">
      <w:pPr>
        <w:ind w:left="1450" w:right="7"/>
      </w:pPr>
      <w:r>
        <w:rPr>
          <w:rFonts w:ascii="Calibri" w:eastAsia="Calibri" w:hAnsi="Calibri" w:cs="Calibri"/>
        </w:rPr>
        <w:t xml:space="preserve">▪ </w:t>
      </w:r>
      <w:r>
        <w:t>código: “acepto_los_terminos”</w:t>
      </w:r>
    </w:p>
    <w:p w14:paraId="20E5109E" w14:textId="77777777" w:rsidR="00626B90" w:rsidRDefault="00626B90" w:rsidP="00626B90">
      <w:pPr>
        <w:ind w:left="1450" w:right="7"/>
      </w:pPr>
      <w:r>
        <w:rPr>
          <w:rFonts w:ascii="Calibri" w:eastAsia="Calibri" w:hAnsi="Calibri" w:cs="Calibri"/>
        </w:rPr>
        <w:t xml:space="preserve">▪ </w:t>
      </w:r>
      <w:r>
        <w:t>texto: “I agree with the terms”</w:t>
      </w:r>
    </w:p>
    <w:p w14:paraId="0EBB3586" w14:textId="77777777" w:rsidR="00626B90" w:rsidRDefault="00626B90" w:rsidP="00626B90">
      <w:pPr>
        <w:ind w:left="1450" w:right="7"/>
      </w:pPr>
      <w:r>
        <w:rPr>
          <w:rFonts w:ascii="Calibri" w:eastAsia="Calibri" w:hAnsi="Calibri" w:cs="Calibri"/>
        </w:rPr>
        <w:t xml:space="preserve">▪ </w:t>
      </w:r>
      <w:r>
        <w:t>idioma: “en”</w:t>
      </w:r>
    </w:p>
    <w:p w14:paraId="3F010B07" w14:textId="77777777" w:rsidR="00626B90" w:rsidRDefault="00626B90" w:rsidP="00626B90">
      <w:pPr>
        <w:ind w:left="1450" w:right="7"/>
      </w:pPr>
      <w:r>
        <w:t>Notar que no se modifica el campo código.</w:t>
      </w:r>
    </w:p>
    <w:p w14:paraId="2610F1F9" w14:textId="77777777" w:rsidR="00626B90" w:rsidRDefault="00626B90" w:rsidP="00626B90">
      <w:pPr>
        <w:spacing w:after="196"/>
        <w:ind w:left="-5" w:right="7"/>
      </w:pPr>
      <w:r>
        <w:lastRenderedPageBreak/>
        <w:t>Si el usuario del a aplicación (por ejemplo, en la parte pública para realizar la reserva) selecciona un cierto idioma, por ejemplo inglés, y algunos de los textos de la aplicación no han sido traducidos entonces dichos textos serán desplegados en el idioma español.</w:t>
      </w:r>
    </w:p>
    <w:p w14:paraId="731F9C8B" w14:textId="77777777" w:rsidR="00626B90" w:rsidRDefault="00626B90" w:rsidP="00626B90">
      <w:pPr>
        <w:pStyle w:val="Ttulo3"/>
        <w:ind w:left="-5"/>
      </w:pPr>
      <w:bookmarkStart w:id="75" w:name="_Toc83639357"/>
      <w:r>
        <w:t>12.2.2 Habilitar el nuevo idioma</w:t>
      </w:r>
      <w:bookmarkEnd w:id="75"/>
    </w:p>
    <w:p w14:paraId="1EC57E74" w14:textId="77777777" w:rsidR="00626B90" w:rsidRDefault="00626B90" w:rsidP="00626B90">
      <w:pPr>
        <w:spacing w:after="14"/>
        <w:ind w:left="-5" w:right="7"/>
      </w:pPr>
      <w:r>
        <w:t>El hecho de traducir los textos de la aplicación a otro idioma no implica que dicho idioma quede automáticamente disponible para ser usado. Para hacer disponible un nuevo idioma se debe añadir el código ISO de dos letras de dicho idioma a la lista de valores de la propiedad “IDIOMAS_SOPORTADOS” de la tabla ae_configuracion en el esquema global de la base de datos, separando con una coma cada valor posible. Por ejemplo, para permitir los idiomas español, inglés y portugués en la aplicación (para todas las empresas) se debería ejecutar la siguiente consulta SQL en la base de datos:</w:t>
      </w:r>
    </w:p>
    <w:p w14:paraId="1990E8A8" w14:textId="77777777" w:rsidR="00626B90" w:rsidRDefault="00626B90" w:rsidP="00626B90">
      <w:pPr>
        <w:spacing w:after="235" w:line="253" w:lineRule="auto"/>
        <w:ind w:left="-5" w:right="4"/>
      </w:pPr>
      <w:r>
        <w:rPr>
          <w:rFonts w:ascii="Courier New" w:eastAsia="Courier New" w:hAnsi="Courier New" w:cs="Courier New"/>
          <w:sz w:val="18"/>
        </w:rPr>
        <w:t>UPDATE global.ae_configuracion SET valor = 'es,en,pt' WHERE clave = 'IDIOMAS_SOPORTADOS';</w:t>
      </w:r>
    </w:p>
    <w:p w14:paraId="673A3791" w14:textId="77777777" w:rsidR="00626B90" w:rsidRDefault="00626B90" w:rsidP="00626B90">
      <w:pPr>
        <w:pStyle w:val="Ttulo3"/>
        <w:ind w:left="-5"/>
      </w:pPr>
      <w:bookmarkStart w:id="76" w:name="_Toc83639358"/>
      <w:r>
        <w:t>12.2.3 Configurar los idiomas soportados por una agenda</w:t>
      </w:r>
      <w:bookmarkEnd w:id="76"/>
    </w:p>
    <w:p w14:paraId="3F729AE7" w14:textId="77777777" w:rsidR="00626B90" w:rsidRDefault="00626B90" w:rsidP="00626B90">
      <w:pPr>
        <w:ind w:left="-5" w:right="7"/>
      </w:pPr>
      <w:r>
        <w:t>Los idiomas soportados por una agenda particular es una configuración propia de dicha agenda. Los usuarios administradores de dicha agenda pueden seleccionar los idiomas que la agenda soporta de entre los idiomas habilitados en la aplicación (según se explicó en la sección 12.2.2). Para hacer esto, deben acceder a la página de configuración de la agenda y en el campo Idiomas soportados marcas las casillas correspondientes a los idiomas deseados.</w:t>
      </w:r>
    </w:p>
    <w:p w14:paraId="2AAD78F8" w14:textId="77777777" w:rsidR="00626B90" w:rsidRDefault="00626B90" w:rsidP="00626B90">
      <w:pPr>
        <w:spacing w:after="234"/>
        <w:ind w:left="-5" w:right="7"/>
      </w:pPr>
      <w:r>
        <w:rPr>
          <w:rFonts w:ascii="Verdana" w:eastAsia="Verdana" w:hAnsi="Verdana" w:cs="Verdana"/>
          <w:b/>
        </w:rPr>
        <w:t>Nota</w:t>
      </w:r>
      <w:r>
        <w:t>: los idiomas disponibles son los que el administrador de la instalación de la aplicación configuró como disponibles.</w:t>
      </w:r>
    </w:p>
    <w:p w14:paraId="5C068EE5" w14:textId="77777777" w:rsidR="00626B90" w:rsidRDefault="00626B90" w:rsidP="00626B90">
      <w:pPr>
        <w:pStyle w:val="Ttulo2"/>
        <w:ind w:left="-5"/>
      </w:pPr>
      <w:bookmarkStart w:id="77" w:name="_Toc83639359"/>
      <w:r>
        <w:t>12.3 Gestión de preguntas de captcha</w:t>
      </w:r>
      <w:bookmarkEnd w:id="77"/>
    </w:p>
    <w:p w14:paraId="02A4C801" w14:textId="77777777" w:rsidR="00626B90" w:rsidRDefault="00626B90" w:rsidP="00626B90">
      <w:pPr>
        <w:ind w:left="-5" w:right="7"/>
      </w:pPr>
      <w:r>
        <w:t>La reserva pública requiere que como último paso el ciudadano que realiza la reserva responda una pregunta de captcha, a los efectos de prevenir la generación automatizada de reservas. Estas preguntas son configurables y propias de cada empresa (diferentes empresas pueden contar con diferentes preguntas).</w:t>
      </w:r>
    </w:p>
    <w:p w14:paraId="0699758E" w14:textId="77777777" w:rsidR="00626B90" w:rsidRDefault="00626B90" w:rsidP="00626B90">
      <w:pPr>
        <w:ind w:left="-5" w:right="7"/>
      </w:pPr>
      <w:r>
        <w:t>La gestión de las preguntas de captcha se debe hacer directamente en la tabla ae_preguntas_captcha del esquema correspondiente a la empresa para la cual se desea gestionar las preguntas. En esta tabla debe insertarse una fila por cada pregunta, indicando los siguientes campos:</w:t>
      </w:r>
    </w:p>
    <w:p w14:paraId="483F7BFD" w14:textId="77777777" w:rsidR="00626B90" w:rsidRDefault="00626B90" w:rsidP="00106DF7">
      <w:pPr>
        <w:numPr>
          <w:ilvl w:val="0"/>
          <w:numId w:val="33"/>
        </w:numPr>
        <w:spacing w:after="106" w:line="250" w:lineRule="auto"/>
        <w:ind w:right="7" w:hanging="360"/>
        <w:jc w:val="both"/>
      </w:pPr>
      <w:r>
        <w:rPr>
          <w:rFonts w:ascii="Verdana" w:eastAsia="Verdana" w:hAnsi="Verdana" w:cs="Verdana"/>
          <w:b/>
        </w:rPr>
        <w:t>Clave</w:t>
      </w:r>
      <w:r>
        <w:t>: un valor cualquiera que identifica a la pregunta y que no puede repetirse en la misma tabla.</w:t>
      </w:r>
    </w:p>
    <w:p w14:paraId="46847A9B" w14:textId="77777777" w:rsidR="00626B90" w:rsidRDefault="00626B90" w:rsidP="00106DF7">
      <w:pPr>
        <w:numPr>
          <w:ilvl w:val="0"/>
          <w:numId w:val="33"/>
        </w:numPr>
        <w:spacing w:after="106" w:line="250" w:lineRule="auto"/>
        <w:ind w:right="7" w:hanging="360"/>
        <w:jc w:val="both"/>
      </w:pPr>
      <w:r>
        <w:rPr>
          <w:rFonts w:ascii="Verdana" w:eastAsia="Verdana" w:hAnsi="Verdana" w:cs="Verdana"/>
          <w:b/>
        </w:rPr>
        <w:t>Pregunta</w:t>
      </w:r>
      <w:r>
        <w:t>: texto de la pregunta, tal cual será desplegado al ciudadano que realiza la reserva.</w:t>
      </w:r>
    </w:p>
    <w:p w14:paraId="636077D4" w14:textId="77777777" w:rsidR="00626B90" w:rsidRDefault="00626B90" w:rsidP="00106DF7">
      <w:pPr>
        <w:numPr>
          <w:ilvl w:val="0"/>
          <w:numId w:val="33"/>
        </w:numPr>
        <w:spacing w:after="106" w:line="250" w:lineRule="auto"/>
        <w:ind w:right="7" w:hanging="360"/>
        <w:jc w:val="both"/>
      </w:pPr>
      <w:r>
        <w:rPr>
          <w:rFonts w:ascii="Verdana" w:eastAsia="Verdana" w:hAnsi="Verdana" w:cs="Verdana"/>
          <w:b/>
        </w:rPr>
        <w:t>Idioma</w:t>
      </w:r>
      <w:r>
        <w:t>: código ISO de dos letras correspondiente al idioma en el cual está expresada la pregunta; para un ciudadano solo se considerarán las preguntas que están expresadas en el idioma en el cual está trabajando dicho ciudadano.</w:t>
      </w:r>
    </w:p>
    <w:p w14:paraId="06E1F2F6" w14:textId="77777777" w:rsidR="00626B90" w:rsidRDefault="00626B90" w:rsidP="00106DF7">
      <w:pPr>
        <w:numPr>
          <w:ilvl w:val="0"/>
          <w:numId w:val="33"/>
        </w:numPr>
        <w:spacing w:after="106" w:line="250" w:lineRule="auto"/>
        <w:ind w:right="7" w:hanging="360"/>
        <w:jc w:val="both"/>
      </w:pPr>
      <w:r>
        <w:rPr>
          <w:rFonts w:ascii="Verdana" w:eastAsia="Verdana" w:hAnsi="Verdana" w:cs="Verdana"/>
          <w:b/>
        </w:rPr>
        <w:t>Respuesta</w:t>
      </w:r>
      <w:r>
        <w:t>: respuesta que debe dar el ciudadano; el sistema verificará que lo que ingrese el ciudadano sea exactamente el valor especificado en este campo (sin considerar mayúsculas o minúsculas), por lo que se sugiere evitar ambigüedades tales como el uso de números (que podrían ser escritos como texto o dígitos), espacios (la respuesta debería ser una sola palabra), caracteres especiales (tildes, signos de puntuación), etc.</w:t>
      </w:r>
    </w:p>
    <w:p w14:paraId="25326CE9" w14:textId="77777777" w:rsidR="00626B90" w:rsidRDefault="00626B90" w:rsidP="00626B90">
      <w:pPr>
        <w:pStyle w:val="Ttulo1"/>
        <w:ind w:left="-5"/>
      </w:pPr>
      <w:bookmarkStart w:id="78" w:name="_Toc83639360"/>
      <w:r>
        <w:lastRenderedPageBreak/>
        <w:t>13 Procedimientos de respaldo y recuperación</w:t>
      </w:r>
      <w:bookmarkEnd w:id="78"/>
    </w:p>
    <w:p w14:paraId="1A88DA33" w14:textId="77777777" w:rsidR="00626B90" w:rsidRDefault="00626B90" w:rsidP="00626B90">
      <w:pPr>
        <w:spacing w:after="231"/>
        <w:ind w:left="-5" w:right="7"/>
      </w:pPr>
      <w:r>
        <w:t>En esta sección se describe el procedimiento de respaldo y recuperación de la aplicación.</w:t>
      </w:r>
    </w:p>
    <w:p w14:paraId="0F2788CF" w14:textId="77777777" w:rsidR="00626B90" w:rsidRDefault="00626B90" w:rsidP="00626B90">
      <w:pPr>
        <w:pStyle w:val="Ttulo2"/>
        <w:ind w:left="-5"/>
      </w:pPr>
      <w:bookmarkStart w:id="79" w:name="_Toc83639361"/>
      <w:r>
        <w:t>13.1 Respaldo</w:t>
      </w:r>
      <w:bookmarkEnd w:id="79"/>
    </w:p>
    <w:p w14:paraId="7AB81C1A" w14:textId="77777777" w:rsidR="00626B90" w:rsidRDefault="00626B90" w:rsidP="00626B90">
      <w:pPr>
        <w:ind w:left="-5" w:right="7"/>
      </w:pPr>
      <w:r>
        <w:t xml:space="preserve">Las aplicaciones almacenan toda la información que gestionan en la base de datos (en múltiples esquemas), no dejando nada a nivel del sistema de archivos. Sin embargo, para funcionar sí requiere de otros archivos que son generados por el usuario que realiza la instalación y configuración inicial de la aplicación que también deben respaldarse. </w:t>
      </w:r>
    </w:p>
    <w:p w14:paraId="041B066A" w14:textId="77777777" w:rsidR="00626B90" w:rsidRDefault="00626B90" w:rsidP="00626B90">
      <w:pPr>
        <w:spacing w:after="193"/>
        <w:ind w:left="-5" w:right="7"/>
      </w:pPr>
      <w:r>
        <w:t>Existen dos formas de hacer un respaldo: total o parcial. A continuación se describen ambas.</w:t>
      </w:r>
    </w:p>
    <w:p w14:paraId="1BD1B274" w14:textId="77777777" w:rsidR="00626B90" w:rsidRDefault="00626B90" w:rsidP="00626B90">
      <w:pPr>
        <w:pStyle w:val="Ttulo3"/>
        <w:ind w:left="-5"/>
      </w:pPr>
      <w:bookmarkStart w:id="80" w:name="_Toc83639362"/>
      <w:r>
        <w:t>13.1.1 Respaldo total</w:t>
      </w:r>
      <w:bookmarkEnd w:id="80"/>
    </w:p>
    <w:p w14:paraId="56B7CA7B" w14:textId="77777777" w:rsidR="00626B90" w:rsidRDefault="00626B90" w:rsidP="00626B90">
      <w:pPr>
        <w:ind w:left="-5" w:right="7"/>
      </w:pPr>
      <w:r>
        <w:t>El respaldo total es el recomendado ya que es más seguro y hace la recuperación mucho más sencilla, aunque puede tomar más tiempo hacerlo y más espacio almacenarla. Consiste en lo siguiente;</w:t>
      </w:r>
    </w:p>
    <w:p w14:paraId="63DFAF51" w14:textId="77777777" w:rsidR="00626B90" w:rsidRDefault="00626B90" w:rsidP="00106DF7">
      <w:pPr>
        <w:numPr>
          <w:ilvl w:val="0"/>
          <w:numId w:val="34"/>
        </w:numPr>
        <w:spacing w:after="106" w:line="250" w:lineRule="auto"/>
        <w:ind w:right="7" w:hanging="360"/>
        <w:jc w:val="both"/>
      </w:pPr>
      <w:r>
        <w:t>Hacer un respaldo de la base de datos completa (debe incluir todos los esquemas existentes) para lo cual debe usarse la herramienta que se considere más apropiada para hacer respaldos de PostgreSQL.</w:t>
      </w:r>
    </w:p>
    <w:p w14:paraId="1755A014" w14:textId="77777777" w:rsidR="00626B90" w:rsidRDefault="00626B90" w:rsidP="00106DF7">
      <w:pPr>
        <w:numPr>
          <w:ilvl w:val="0"/>
          <w:numId w:val="34"/>
        </w:numPr>
        <w:spacing w:after="196" w:line="250" w:lineRule="auto"/>
        <w:ind w:right="7" w:hanging="360"/>
        <w:jc w:val="both"/>
      </w:pPr>
      <w:r>
        <w:t>Hacer un respaldo del servidor de aplicaciones Wildfly completo, para lo cual debe hacerse un archivo comprimido (.zip, .tar.gz, .bzip o el formato que se prefiera) de la carpeta {WILDFLY_HOME}. Se recomienda eliminar previamente el contenido de las carpetas data, log y tmp ya que no serán útiles en caso de realizar una restauración. Nota importante: antes de hacer el respaldo del servidor de aplicaciones es recomendable detenerlo por completo con el fin de asegurarse de que ningún archivo quede almacenado en forma parcial.</w:t>
      </w:r>
    </w:p>
    <w:p w14:paraId="4AEAD716" w14:textId="77777777" w:rsidR="00626B90" w:rsidRDefault="00626B90" w:rsidP="00626B90">
      <w:pPr>
        <w:pStyle w:val="Ttulo3"/>
        <w:ind w:left="-5"/>
      </w:pPr>
      <w:bookmarkStart w:id="81" w:name="_Toc83639363"/>
      <w:r>
        <w:t>13.1.2 Respaldo parcial</w:t>
      </w:r>
      <w:bookmarkEnd w:id="81"/>
    </w:p>
    <w:p w14:paraId="2E4A4D32" w14:textId="77777777" w:rsidR="00626B90" w:rsidRDefault="00626B90" w:rsidP="00626B90">
      <w:pPr>
        <w:ind w:left="-5" w:right="7"/>
      </w:pPr>
      <w:r>
        <w:t>El respaldo parcial no se recomienda si es viable hacer un respaldo total, aunque puede ser útil en los casos en los cuales se tiene más de una instalación similar con pequeñas variantes. Las cosas que deben respaldarse en este caso son las siguientes:</w:t>
      </w:r>
    </w:p>
    <w:p w14:paraId="738047B6" w14:textId="77777777" w:rsidR="00626B90" w:rsidRDefault="00626B90" w:rsidP="00106DF7">
      <w:pPr>
        <w:numPr>
          <w:ilvl w:val="0"/>
          <w:numId w:val="35"/>
        </w:numPr>
        <w:spacing w:after="106" w:line="250" w:lineRule="auto"/>
        <w:ind w:right="7" w:hanging="360"/>
        <w:jc w:val="both"/>
      </w:pPr>
      <w:r>
        <w:t>La base de datos.</w:t>
      </w:r>
    </w:p>
    <w:p w14:paraId="1B4BF513" w14:textId="77777777" w:rsidR="00626B90" w:rsidRDefault="00626B90" w:rsidP="00106DF7">
      <w:pPr>
        <w:numPr>
          <w:ilvl w:val="0"/>
          <w:numId w:val="35"/>
        </w:numPr>
        <w:spacing w:after="106" w:line="250" w:lineRule="auto"/>
        <w:ind w:right="7" w:hanging="360"/>
        <w:jc w:val="both"/>
      </w:pPr>
      <w:r>
        <w:t>Keystores con certificados digitales.</w:t>
      </w:r>
    </w:p>
    <w:p w14:paraId="4C05995E" w14:textId="77777777" w:rsidR="00626B90" w:rsidRDefault="00626B90" w:rsidP="00106DF7">
      <w:pPr>
        <w:numPr>
          <w:ilvl w:val="0"/>
          <w:numId w:val="35"/>
        </w:numPr>
        <w:spacing w:after="106" w:line="250" w:lineRule="auto"/>
        <w:ind w:right="7" w:hanging="360"/>
        <w:jc w:val="both"/>
      </w:pPr>
      <w:r>
        <w:t>Los siguientes archivos:</w:t>
      </w:r>
    </w:p>
    <w:p w14:paraId="0DD97F39" w14:textId="77777777" w:rsidR="00626B90" w:rsidRPr="00AC4461" w:rsidRDefault="00626B90" w:rsidP="00626B90">
      <w:pPr>
        <w:ind w:left="730" w:right="7"/>
        <w:rPr>
          <w:lang w:val="en-US"/>
        </w:rPr>
      </w:pPr>
      <w:r w:rsidRPr="00AC4461">
        <w:rPr>
          <w:rFonts w:ascii="Calibri" w:eastAsia="Calibri" w:hAnsi="Calibri" w:cs="Calibri"/>
          <w:lang w:val="en-US"/>
        </w:rPr>
        <w:t xml:space="preserve">◦ </w:t>
      </w:r>
      <w:r w:rsidRPr="00AC4461">
        <w:rPr>
          <w:lang w:val="en-US"/>
        </w:rPr>
        <w:t>{WILDFLY_HOME}/standalone/configuration/standalone.xml.</w:t>
      </w:r>
    </w:p>
    <w:p w14:paraId="6BF2598A" w14:textId="77777777" w:rsidR="00626B90" w:rsidRPr="00AC4461" w:rsidRDefault="00626B90" w:rsidP="00626B90">
      <w:pPr>
        <w:tabs>
          <w:tab w:val="center" w:pos="2878"/>
          <w:tab w:val="center" w:pos="5587"/>
          <w:tab w:val="center" w:pos="6375"/>
          <w:tab w:val="center" w:pos="7095"/>
          <w:tab w:val="center" w:pos="8028"/>
          <w:tab w:val="center" w:pos="8892"/>
          <w:tab w:val="right" w:pos="9640"/>
        </w:tabs>
        <w:spacing w:after="0"/>
        <w:rPr>
          <w:lang w:val="en-US"/>
        </w:rPr>
      </w:pPr>
      <w:r w:rsidRPr="00AC4461">
        <w:rPr>
          <w:rFonts w:ascii="Calibri" w:eastAsia="Calibri" w:hAnsi="Calibri" w:cs="Calibri"/>
          <w:lang w:val="en-US"/>
        </w:rPr>
        <w:tab/>
        <w:t xml:space="preserve">◦ </w:t>
      </w:r>
      <w:r w:rsidRPr="00AC4461">
        <w:rPr>
          <w:lang w:val="en-US"/>
        </w:rPr>
        <w:t>{WILDFLY_HOME}/bin/standalone.conf</w:t>
      </w:r>
      <w:r w:rsidRPr="00AC4461">
        <w:rPr>
          <w:lang w:val="en-US"/>
        </w:rPr>
        <w:tab/>
        <w:t xml:space="preserve"> </w:t>
      </w:r>
      <w:r w:rsidRPr="00AC4461">
        <w:rPr>
          <w:lang w:val="en-US"/>
        </w:rPr>
        <w:tab/>
        <w:t>(en</w:t>
      </w:r>
      <w:r w:rsidRPr="00AC4461">
        <w:rPr>
          <w:lang w:val="en-US"/>
        </w:rPr>
        <w:tab/>
        <w:t xml:space="preserve"> </w:t>
      </w:r>
      <w:r w:rsidRPr="00AC4461">
        <w:rPr>
          <w:lang w:val="en-US"/>
        </w:rPr>
        <w:tab/>
        <w:t>Linux)</w:t>
      </w:r>
      <w:r w:rsidRPr="00AC4461">
        <w:rPr>
          <w:lang w:val="en-US"/>
        </w:rPr>
        <w:tab/>
        <w:t xml:space="preserve"> </w:t>
      </w:r>
      <w:r w:rsidRPr="00AC4461">
        <w:rPr>
          <w:lang w:val="en-US"/>
        </w:rPr>
        <w:tab/>
        <w:t xml:space="preserve">o </w:t>
      </w:r>
    </w:p>
    <w:p w14:paraId="4B61E6F0" w14:textId="77777777" w:rsidR="00626B90" w:rsidRPr="00AC4461" w:rsidRDefault="00626B90" w:rsidP="00626B90">
      <w:pPr>
        <w:spacing w:after="231"/>
        <w:ind w:left="1090" w:right="7"/>
        <w:rPr>
          <w:lang w:val="en-US"/>
        </w:rPr>
      </w:pPr>
      <w:r w:rsidRPr="00AC4461">
        <w:rPr>
          <w:lang w:val="en-US"/>
        </w:rPr>
        <w:t>{WILDFLY_HOME}/bin/standalone.conf.bat (en Windows).</w:t>
      </w:r>
    </w:p>
    <w:p w14:paraId="05E55CEF" w14:textId="77777777" w:rsidR="00626B90" w:rsidRDefault="00626B90" w:rsidP="00626B90">
      <w:pPr>
        <w:pStyle w:val="Ttulo2"/>
        <w:ind w:left="-5"/>
      </w:pPr>
      <w:bookmarkStart w:id="82" w:name="_Toc83639364"/>
      <w:r>
        <w:t>13.2 Recuperación</w:t>
      </w:r>
      <w:bookmarkEnd w:id="82"/>
    </w:p>
    <w:p w14:paraId="4B2AE4D6" w14:textId="77777777" w:rsidR="00626B90" w:rsidRDefault="00626B90" w:rsidP="00626B90">
      <w:pPr>
        <w:ind w:left="-5" w:right="7"/>
      </w:pPr>
      <w:r>
        <w:t>La recuperación de las aplicaciones en caso de un incidente depende del mecanismo utilizado para hacer el respaldo (total o parcial), aunque en ambos casos debe comenzarse por restaurar el respaldo de la base de datos utilizando la herramienta que se considere más apropiada.  A continuación se describe el procedimiento en cada caso.</w:t>
      </w:r>
    </w:p>
    <w:p w14:paraId="4799BF6E" w14:textId="77777777" w:rsidR="00626B90" w:rsidRDefault="00626B90" w:rsidP="00626B90">
      <w:pPr>
        <w:pStyle w:val="Ttulo3"/>
        <w:ind w:left="-5"/>
      </w:pPr>
      <w:bookmarkStart w:id="83" w:name="_Toc83639365"/>
      <w:r>
        <w:t>13.2.1 Recuperación de un respaldo total</w:t>
      </w:r>
      <w:bookmarkEnd w:id="83"/>
    </w:p>
    <w:p w14:paraId="7051C90F" w14:textId="77777777" w:rsidR="00626B90" w:rsidRDefault="00626B90" w:rsidP="00626B90">
      <w:pPr>
        <w:ind w:left="-5" w:right="7"/>
      </w:pPr>
      <w:r>
        <w:t>En el caso de que se desee recuperar un respaldo total debe realizarse lo siguiente:</w:t>
      </w:r>
    </w:p>
    <w:p w14:paraId="0C9B2616" w14:textId="77777777" w:rsidR="00626B90" w:rsidRDefault="00626B90" w:rsidP="00106DF7">
      <w:pPr>
        <w:numPr>
          <w:ilvl w:val="0"/>
          <w:numId w:val="36"/>
        </w:numPr>
        <w:spacing w:after="106" w:line="250" w:lineRule="auto"/>
        <w:ind w:right="7" w:hanging="360"/>
        <w:jc w:val="both"/>
      </w:pPr>
      <w:r>
        <w:lastRenderedPageBreak/>
        <w:t>Restaurar la base de datos utilizando el respaldo hecho anteriormente, para lo cual debe utilizarse la herramienta que se considere más apropiada.</w:t>
      </w:r>
    </w:p>
    <w:p w14:paraId="3710C12E" w14:textId="77777777" w:rsidR="00626B90" w:rsidRDefault="00626B90" w:rsidP="00106DF7">
      <w:pPr>
        <w:numPr>
          <w:ilvl w:val="0"/>
          <w:numId w:val="36"/>
        </w:numPr>
        <w:spacing w:after="196" w:line="250" w:lineRule="auto"/>
        <w:ind w:right="7" w:hanging="360"/>
        <w:jc w:val="both"/>
      </w:pPr>
      <w:r>
        <w:t>Restaurar el servidor de aplicaciones respaldado anteriormente, para lo cual basta con descomprimir el zip hecho anteriormente en su ubicación original (en caso de utilizar otra ubicación diferente tal vez sea necesario modificar las rutas que se describen a lo largo del documento para reflejar este cambio).</w:t>
      </w:r>
    </w:p>
    <w:p w14:paraId="18CFDB7A" w14:textId="77777777" w:rsidR="00626B90" w:rsidRDefault="00626B90" w:rsidP="00626B90">
      <w:pPr>
        <w:pStyle w:val="Ttulo3"/>
        <w:ind w:left="-5"/>
      </w:pPr>
      <w:bookmarkStart w:id="84" w:name="_Toc83639366"/>
      <w:r>
        <w:t>13.2.2 Recuperación de un respaldo parcial</w:t>
      </w:r>
      <w:bookmarkEnd w:id="84"/>
    </w:p>
    <w:p w14:paraId="7923A205" w14:textId="77777777" w:rsidR="00626B90" w:rsidRDefault="00626B90" w:rsidP="00626B90">
      <w:pPr>
        <w:ind w:left="-5" w:right="7"/>
      </w:pPr>
      <w:r>
        <w:t>En el caso de que se desee recuperar un respaldo parcial debe realizarse lo siguiente:</w:t>
      </w:r>
    </w:p>
    <w:p w14:paraId="670B9DB0" w14:textId="77777777" w:rsidR="00626B90" w:rsidRDefault="00626B90" w:rsidP="00106DF7">
      <w:pPr>
        <w:numPr>
          <w:ilvl w:val="0"/>
          <w:numId w:val="37"/>
        </w:numPr>
        <w:spacing w:after="106" w:line="250" w:lineRule="auto"/>
        <w:ind w:right="7" w:hanging="360"/>
        <w:jc w:val="both"/>
      </w:pPr>
      <w:r>
        <w:t>Restaurar la base de datos utilizando el respaldo hecho anteriormente.</w:t>
      </w:r>
    </w:p>
    <w:p w14:paraId="43AD5D27" w14:textId="77777777" w:rsidR="00626B90" w:rsidRDefault="00626B90" w:rsidP="00106DF7">
      <w:pPr>
        <w:numPr>
          <w:ilvl w:val="0"/>
          <w:numId w:val="37"/>
        </w:numPr>
        <w:spacing w:after="106" w:line="250" w:lineRule="auto"/>
        <w:ind w:right="7" w:hanging="360"/>
        <w:jc w:val="both"/>
      </w:pPr>
      <w:r>
        <w:t>Realizar el procedimiento de instalación, tal si fuera una instalación nueva, solo que donde se indique crear archivos nuevos (como certificados) o configuraciones deben utilizarse los archivos respaldados anteriormente.</w:t>
      </w:r>
      <w:r>
        <w:br w:type="page"/>
      </w:r>
    </w:p>
    <w:p w14:paraId="6CDB7071" w14:textId="77777777" w:rsidR="00626B90" w:rsidRDefault="00626B90" w:rsidP="00626B90">
      <w:pPr>
        <w:pStyle w:val="Ttulo1"/>
        <w:ind w:left="-5"/>
      </w:pPr>
      <w:bookmarkStart w:id="85" w:name="_Toc83639367"/>
      <w:r>
        <w:lastRenderedPageBreak/>
        <w:t>14 Incorporación de acciones y validaciones personalizadas</w:t>
      </w:r>
      <w:bookmarkEnd w:id="85"/>
    </w:p>
    <w:p w14:paraId="39757FA2" w14:textId="77777777" w:rsidR="00626B90" w:rsidRDefault="00626B90" w:rsidP="00626B90">
      <w:pPr>
        <w:spacing w:after="234"/>
        <w:ind w:left="-5" w:right="7"/>
      </w:pPr>
      <w:r>
        <w:t>En la versión 1.4 de la aplicación se reincorporaron dos funcionalidades que estaban originalmente en la aplicación SAE tomada como base pero que no se habían migrado a la nueva tecnología; estas funcionalidades son las que permiten incorporar a la aplicación validaciones y acciones personalizadas.</w:t>
      </w:r>
    </w:p>
    <w:p w14:paraId="6BAE48EF" w14:textId="77777777" w:rsidR="00626B90" w:rsidRDefault="00626B90" w:rsidP="00626B90">
      <w:pPr>
        <w:pStyle w:val="Ttulo2"/>
        <w:spacing w:after="154"/>
        <w:ind w:left="-5"/>
      </w:pPr>
      <w:bookmarkStart w:id="86" w:name="_Toc83639368"/>
      <w:r>
        <w:t>14.1 Validaciones personalizadas</w:t>
      </w:r>
      <w:bookmarkEnd w:id="86"/>
    </w:p>
    <w:p w14:paraId="1830E5EC" w14:textId="77777777" w:rsidR="00626B90" w:rsidRDefault="00626B90" w:rsidP="00626B90">
      <w:pPr>
        <w:pStyle w:val="Ttulo3"/>
        <w:ind w:left="-5"/>
      </w:pPr>
      <w:bookmarkStart w:id="87" w:name="_Toc83639369"/>
      <w:r>
        <w:t>14.1.1 Sobre las validaciones</w:t>
      </w:r>
      <w:bookmarkEnd w:id="87"/>
    </w:p>
    <w:p w14:paraId="26F15432" w14:textId="77777777" w:rsidR="00626B90" w:rsidRDefault="00626B90" w:rsidP="00626B90">
      <w:pPr>
        <w:ind w:left="-5" w:right="7"/>
      </w:pPr>
      <w:r>
        <w:t xml:space="preserve">La aplicación SAE permite definir los datos que se le solicitarán a los ciudadanos al momento de realizar una reserva. Para cada dato el usuario que realiza la configuración debe indicar el nombre y el tipo de dato (texto, número, fecha o sí/no) y también debe indicar si el dato es requerido (debe ser completado obligatoriamente por el ciudadano) o no. Cuando se crea un recurso automáticamente se crean tres datos a solicitar que no pueden ser eliminados: el tipo de documento, el número de documento y el correo electrónico. </w:t>
      </w:r>
    </w:p>
    <w:p w14:paraId="1337C441" w14:textId="77777777" w:rsidR="00626B90" w:rsidRDefault="00626B90" w:rsidP="00626B90">
      <w:pPr>
        <w:ind w:left="-5" w:right="7"/>
      </w:pPr>
      <w:r>
        <w:t>Cuando el ciudadano realiza una reserva la aplicación SAE hace validaciones básicas sobre los datos ingresados:</w:t>
      </w:r>
    </w:p>
    <w:p w14:paraId="5D70AD08" w14:textId="77777777" w:rsidR="00626B90" w:rsidRDefault="00626B90" w:rsidP="00106DF7">
      <w:pPr>
        <w:numPr>
          <w:ilvl w:val="0"/>
          <w:numId w:val="38"/>
        </w:numPr>
        <w:spacing w:after="106" w:line="250" w:lineRule="auto"/>
        <w:ind w:right="7" w:hanging="360"/>
        <w:jc w:val="both"/>
      </w:pPr>
      <w:r>
        <w:t>Verifica que todos los datos requeridos tengan un valor asignado.</w:t>
      </w:r>
    </w:p>
    <w:p w14:paraId="46AAE752" w14:textId="77777777" w:rsidR="00626B90" w:rsidRDefault="00626B90" w:rsidP="00106DF7">
      <w:pPr>
        <w:numPr>
          <w:ilvl w:val="0"/>
          <w:numId w:val="38"/>
        </w:numPr>
        <w:spacing w:after="106" w:line="250" w:lineRule="auto"/>
        <w:ind w:right="7" w:hanging="360"/>
        <w:jc w:val="both"/>
      </w:pPr>
      <w:r>
        <w:t>Verifica que el valor ingresado para cada campo coincida con el tipo de datos definido.</w:t>
      </w:r>
    </w:p>
    <w:p w14:paraId="2578FF58" w14:textId="77777777" w:rsidR="00626B90" w:rsidRDefault="00626B90" w:rsidP="00106DF7">
      <w:pPr>
        <w:numPr>
          <w:ilvl w:val="0"/>
          <w:numId w:val="38"/>
        </w:numPr>
        <w:spacing w:after="106" w:line="250" w:lineRule="auto"/>
        <w:ind w:right="7" w:hanging="360"/>
        <w:jc w:val="both"/>
      </w:pPr>
      <w:r>
        <w:t>En el caso de que el tipo de documento sea “CI” (cédula de identidad) verifica que el número de documento sea un número de cédula válido (debe validar el dígito verificador).</w:t>
      </w:r>
    </w:p>
    <w:p w14:paraId="2DE8A28B" w14:textId="77777777" w:rsidR="00626B90" w:rsidRDefault="00626B90" w:rsidP="00106DF7">
      <w:pPr>
        <w:numPr>
          <w:ilvl w:val="0"/>
          <w:numId w:val="38"/>
        </w:numPr>
        <w:spacing w:after="106" w:line="250" w:lineRule="auto"/>
        <w:ind w:right="7" w:hanging="360"/>
        <w:jc w:val="both"/>
      </w:pPr>
      <w:r>
        <w:t>En el caso del correo electrónico verifica que tenga un formato correcto.</w:t>
      </w:r>
    </w:p>
    <w:p w14:paraId="50B08497" w14:textId="77777777" w:rsidR="00626B90" w:rsidRDefault="00626B90" w:rsidP="00626B90">
      <w:pPr>
        <w:ind w:left="-5" w:right="7"/>
      </w:pPr>
      <w:r>
        <w:t xml:space="preserve">A partir de la versión 1.4 la aplicación SAE permite incorporar validaciones personalizadas. En el caso de que alguna de las validaciones personalizadas falle (según el criterio establecido por la validación) la aplicación no permitirá continuar con el proceso de reserva. </w:t>
      </w:r>
    </w:p>
    <w:p w14:paraId="1EDB6362" w14:textId="77777777" w:rsidR="00626B90" w:rsidRDefault="00626B90" w:rsidP="00626B90">
      <w:pPr>
        <w:spacing w:after="196"/>
        <w:ind w:left="-5" w:right="7"/>
      </w:pPr>
      <w:r>
        <w:t>Para crear una validación personalizada se debe programar un EJB (Enterprise Java Bean) que implemente una interfaz definida, empaquetarlo en un archivo EAR (Enterprise Application) e instalarlo en el servidor de aplicaciones JavaEE (este procedimiento es explicado a continuación). Luego un usuario administrador en la aplicación deberá registrar la validación y asociarla a los recursos en los cuales desee aplicarla (esto se explica en el manual de usuario).</w:t>
      </w:r>
    </w:p>
    <w:p w14:paraId="618067DD" w14:textId="77777777" w:rsidR="00626B90" w:rsidRDefault="00626B90" w:rsidP="00626B90">
      <w:pPr>
        <w:pStyle w:val="Ttulo3"/>
        <w:ind w:left="-5"/>
      </w:pPr>
      <w:bookmarkStart w:id="88" w:name="_Toc83639370"/>
      <w:r>
        <w:t>14.1.2 Creación de una validación personalizada</w:t>
      </w:r>
      <w:bookmarkEnd w:id="88"/>
    </w:p>
    <w:p w14:paraId="161D6B25" w14:textId="77777777" w:rsidR="00626B90" w:rsidRDefault="00626B90" w:rsidP="00626B90">
      <w:pPr>
        <w:ind w:left="-5" w:right="7"/>
      </w:pPr>
      <w:r>
        <w:rPr>
          <w:rFonts w:ascii="Verdana" w:eastAsia="Verdana" w:hAnsi="Verdana" w:cs="Verdana"/>
          <w:b/>
        </w:rPr>
        <w:t>Nota importante</w:t>
      </w:r>
      <w:r>
        <w:t>: el procedimiento descrito en esta sección requiere de conocimientos de programación en el lenguaje Java, y particularmente en la tecnología JavaEE, relativamente avanzados.</w:t>
      </w:r>
    </w:p>
    <w:p w14:paraId="01A42677" w14:textId="77777777" w:rsidR="00626B90" w:rsidRDefault="00626B90" w:rsidP="00626B90">
      <w:pPr>
        <w:ind w:left="-5" w:right="7"/>
      </w:pPr>
      <w:r>
        <w:t>A continuación se describe el procedimiento para crear una validación personalizada utilizando el entorno de desarrollo Eclipse (con otros entornos de desarrollo, como Netbeans o IntelliJ, no debería ser muy diferente el procedimiento):</w:t>
      </w:r>
    </w:p>
    <w:p w14:paraId="1164434E" w14:textId="77777777" w:rsidR="00626B90" w:rsidRDefault="00626B90" w:rsidP="00106DF7">
      <w:pPr>
        <w:numPr>
          <w:ilvl w:val="1"/>
          <w:numId w:val="39"/>
        </w:numPr>
        <w:spacing w:after="106" w:line="250" w:lineRule="auto"/>
        <w:ind w:right="7" w:hanging="360"/>
        <w:jc w:val="both"/>
      </w:pPr>
      <w:r>
        <w:t>Crear un proyecto de tipo EJB. No crear un proyecto EAR aún.</w:t>
      </w:r>
    </w:p>
    <w:p w14:paraId="4E76B0EC" w14:textId="77777777" w:rsidR="00626B90" w:rsidRDefault="00626B90" w:rsidP="00106DF7">
      <w:pPr>
        <w:numPr>
          <w:ilvl w:val="1"/>
          <w:numId w:val="39"/>
        </w:numPr>
        <w:spacing w:after="106" w:line="250" w:lineRule="auto"/>
        <w:ind w:right="7" w:hanging="360"/>
        <w:jc w:val="both"/>
      </w:pPr>
      <w:r>
        <w:t>Añadir al class-path del proyecto el archivo sae-validaciones-ejbclient.jar (este archivo puede obtenerse haciendo un build del proyecto SAE-Validaciones).</w:t>
      </w:r>
    </w:p>
    <w:p w14:paraId="3A6E2BCF" w14:textId="77777777" w:rsidR="00626B90" w:rsidRDefault="00626B90" w:rsidP="00106DF7">
      <w:pPr>
        <w:numPr>
          <w:ilvl w:val="1"/>
          <w:numId w:val="39"/>
        </w:numPr>
        <w:spacing w:after="106" w:line="250" w:lineRule="auto"/>
        <w:ind w:right="7" w:hanging="360"/>
        <w:jc w:val="both"/>
      </w:pPr>
      <w:r>
        <w:lastRenderedPageBreak/>
        <w:t>Programar en el proyecto un Stateless Session Bean que implemente además la interfaz uy.gub.imm.sae.validaciones.business.ejb.ValidadorReservaRemote. Esto exigirá que se implemente el método public ResultadoValidacion validarDatosReserva(String nombreValidacion, Map&lt;String, Object&gt; params), donde el mapa params contiene todos los parámetros que sean configurados por el usuario administrador que registre la validación en la aplicación (ver el manual de usuario).</w:t>
      </w:r>
    </w:p>
    <w:p w14:paraId="2F936CBB" w14:textId="77777777" w:rsidR="00626B90" w:rsidRDefault="00626B90" w:rsidP="00106DF7">
      <w:pPr>
        <w:numPr>
          <w:ilvl w:val="1"/>
          <w:numId w:val="39"/>
        </w:numPr>
        <w:spacing w:after="106" w:line="250" w:lineRule="auto"/>
        <w:ind w:right="7" w:hanging="360"/>
        <w:jc w:val="both"/>
      </w:pPr>
      <w:r>
        <w:t>Crear un proyecto de tipo EAR conteniendo únicamente al proyecto EJB creado en el punto 1.</w:t>
      </w:r>
    </w:p>
    <w:p w14:paraId="45BF152E" w14:textId="77777777" w:rsidR="00626B90" w:rsidRDefault="00626B90" w:rsidP="00106DF7">
      <w:pPr>
        <w:numPr>
          <w:ilvl w:val="1"/>
          <w:numId w:val="39"/>
        </w:numPr>
        <w:spacing w:after="106" w:line="250" w:lineRule="auto"/>
        <w:ind w:right="7" w:hanging="360"/>
        <w:jc w:val="both"/>
      </w:pPr>
      <w:r>
        <w:t>Crear una carpeta con el nombre “lib” dentro de la carpeta EarContent del proyecto EAR y colocar en ella a los archivos sae-ejb-client.jar (este archivo puede obtenerse haciendo un build del proyecto SAE-EJBClient) y sae-validaciones.jar (el mismo usado en el punto 2).</w:t>
      </w:r>
    </w:p>
    <w:p w14:paraId="4E9C57FB" w14:textId="77777777" w:rsidR="00626B90" w:rsidRDefault="00626B90" w:rsidP="00106DF7">
      <w:pPr>
        <w:numPr>
          <w:ilvl w:val="1"/>
          <w:numId w:val="39"/>
        </w:numPr>
        <w:spacing w:after="106" w:line="250" w:lineRule="auto"/>
        <w:ind w:right="7" w:hanging="360"/>
        <w:jc w:val="both"/>
      </w:pPr>
      <w:r>
        <w:t>Generar el archivo EAR. Debería obtenerse un archivo con extensión .ear conteniendo un archivo con extensión .jar (el proyecto EJB creado en el punto 1) y una carpeta llamada lib (con los dos archivos mencionados en el punto 5).</w:t>
      </w:r>
    </w:p>
    <w:p w14:paraId="5EE822F4" w14:textId="77777777" w:rsidR="00626B90" w:rsidRDefault="00626B90" w:rsidP="00106DF7">
      <w:pPr>
        <w:numPr>
          <w:ilvl w:val="1"/>
          <w:numId w:val="39"/>
        </w:numPr>
        <w:spacing w:after="140" w:line="232" w:lineRule="auto"/>
        <w:ind w:right="7" w:hanging="360"/>
        <w:jc w:val="both"/>
      </w:pPr>
      <w:r>
        <w:t xml:space="preserve">Deployar el EAR en el servidor de aplicaciones, copiando el archivo con extensión .ear a la carpeta standalone/deployments del servidor de aplicaciones Wildfly. Observar el log hasta ver el mensaje </w:t>
      </w:r>
      <w:r>
        <w:rPr>
          <w:rFonts w:ascii="Calibri" w:eastAsia="Calibri" w:hAnsi="Calibri" w:cs="Calibri"/>
        </w:rPr>
        <w:t>«</w:t>
      </w:r>
      <w:r>
        <w:rPr>
          <w:rFonts w:ascii="Verdana" w:eastAsia="Verdana" w:hAnsi="Verdana" w:cs="Verdana"/>
          <w:i/>
        </w:rPr>
        <w:t>2) JBAS018559: Deployed "&lt;nombre&gt;</w:t>
      </w:r>
      <w:r>
        <w:t>"</w:t>
      </w:r>
      <w:r>
        <w:rPr>
          <w:rFonts w:ascii="Calibri" w:eastAsia="Calibri" w:hAnsi="Calibri" w:cs="Calibri"/>
        </w:rPr>
        <w:t>» donde &lt;nombre&gt; corresponde al nombre del archivo EAR generado en el punto 6. Una vez que se observa este mensaje la validación está lista para ser incorporada a la aplicación, según se explica en el manual de usuario.</w:t>
      </w:r>
    </w:p>
    <w:p w14:paraId="0A91E4A1" w14:textId="77777777" w:rsidR="00626B90" w:rsidRDefault="00626B90" w:rsidP="00106DF7">
      <w:pPr>
        <w:numPr>
          <w:ilvl w:val="1"/>
          <w:numId w:val="39"/>
        </w:numPr>
        <w:spacing w:after="110" w:line="232" w:lineRule="auto"/>
        <w:ind w:right="7" w:hanging="360"/>
        <w:jc w:val="both"/>
      </w:pPr>
      <w:r>
        <w:rPr>
          <w:rFonts w:ascii="Calibri" w:eastAsia="Calibri" w:hAnsi="Calibri" w:cs="Calibri"/>
        </w:rPr>
        <w:t>Comunicar al administrador de la aplicación el nombre JNDI asignado por el servidor de aplicaciones Wildfly al EJB que implementa la validación; este nombre se determina de la siguiente manera: “java:global/&lt;proyecto-ear&gt;/&lt;proyecto-ejb&gt;/&lt;nombre-ejb&gt;”, donde “&lt;proyecto-ear&gt;” es el nombre asignado al proyecto EAR creado en el punto 4, “&lt;proyecto-ejb&gt;” es el nombre asignado al proyecto EJB creado en el punto 1 y “&lt;nombre-ejb&gt;” es el nombre asignado al Stateless Session Bean creado en el punto 2. Este nombre JNDI es el que deberá especificar el administrador de la aplicación en el campo “Servicio” al momento de registrar la validación.</w:t>
      </w:r>
    </w:p>
    <w:p w14:paraId="19FC9CE1" w14:textId="77777777" w:rsidR="00626B90" w:rsidRDefault="00626B90" w:rsidP="00626B90">
      <w:pPr>
        <w:spacing w:after="82" w:line="312" w:lineRule="auto"/>
        <w:ind w:right="5"/>
      </w:pPr>
      <w:r>
        <w:rPr>
          <w:rFonts w:ascii="Calibri" w:eastAsia="Calibri" w:hAnsi="Calibri" w:cs="Calibri"/>
          <w:b/>
        </w:rPr>
        <w:t>Nota</w:t>
      </w:r>
      <w:r>
        <w:rPr>
          <w:rFonts w:ascii="Calibri" w:eastAsia="Calibri" w:hAnsi="Calibri" w:cs="Calibri"/>
        </w:rPr>
        <w:t>: pueden crearse múltiples validaciones dentro del mismo proyecto EJB, siempre que tengan nombres diferentes.</w:t>
      </w:r>
    </w:p>
    <w:p w14:paraId="0B1B138C" w14:textId="77777777" w:rsidR="00626B90" w:rsidRDefault="00626B90" w:rsidP="00626B90">
      <w:pPr>
        <w:spacing w:after="82" w:line="312" w:lineRule="auto"/>
        <w:ind w:right="5"/>
      </w:pPr>
      <w:r>
        <w:rPr>
          <w:rFonts w:ascii="Arial" w:eastAsia="Arial" w:hAnsi="Arial" w:cs="Arial"/>
          <w:b/>
          <w:color w:val="4F81BD"/>
          <w:sz w:val="26"/>
        </w:rPr>
        <w:t>14.2 Acciones personalizadas</w:t>
      </w:r>
    </w:p>
    <w:p w14:paraId="28C990FE" w14:textId="77777777" w:rsidR="00626B90" w:rsidRDefault="00626B90" w:rsidP="00626B90">
      <w:pPr>
        <w:pStyle w:val="Ttulo3"/>
        <w:ind w:left="-5"/>
      </w:pPr>
      <w:bookmarkStart w:id="89" w:name="_Toc83639371"/>
      <w:r>
        <w:t>14.2.1 Sobre las acciones</w:t>
      </w:r>
      <w:bookmarkEnd w:id="89"/>
    </w:p>
    <w:p w14:paraId="57CC1D6A" w14:textId="77777777" w:rsidR="00626B90" w:rsidRDefault="00626B90" w:rsidP="00626B90">
      <w:pPr>
        <w:ind w:left="-5" w:right="7"/>
      </w:pPr>
      <w:r>
        <w:t>La aplicación SAE permite integrar a las agendas con el Sistema de Trazabilidad y con el Sistema de Notificaciones. Si una agenda está integrada con el Sistema de Trazabilidad, cuando un ciudadano confirma o cancela una reserva la aplicación notifica al Sistema de Trazabilidad del hecho. Algo análogo ocurre si la agenda está integrada con el Sistema de Notificaciones.</w:t>
      </w:r>
    </w:p>
    <w:p w14:paraId="4C914DBD" w14:textId="77777777" w:rsidR="00626B90" w:rsidRDefault="00626B90" w:rsidP="00626B90">
      <w:pPr>
        <w:ind w:left="-5" w:right="7"/>
      </w:pPr>
      <w:r>
        <w:t>A partir de la versión 1.4 la aplicación SAE también permite incorporar acciones personalizadas que pueden ser ejecutadas cuando el ciudadano confirma o cancela una reserva. En el caso de que una acción personalizada no pueda ejecutarse correctamente la aplicación no permitirá continuar con el proceso de reserva.</w:t>
      </w:r>
    </w:p>
    <w:p w14:paraId="7D602A84" w14:textId="77777777" w:rsidR="00626B90" w:rsidRDefault="00626B90" w:rsidP="00626B90">
      <w:pPr>
        <w:spacing w:after="195"/>
        <w:ind w:left="-5" w:right="7"/>
      </w:pPr>
      <w:r>
        <w:t xml:space="preserve">Para crear una acción personalizada se debe programar un EJB (Enterprise Java Bean) que implemente una interfaz definida, empaquetarlo en un archivo EAR (Enterprise Application) e instalarlo en el servidor de aplicaciones JavaEE (este procedimiento es explicado a </w:t>
      </w:r>
      <w:r>
        <w:lastRenderedPageBreak/>
        <w:t>continuación). Luego un usuario administrador en la aplicación deberá registrar la acción y asociarla a los recursos en los cuales desee aplicarla (esto se explica en el manual de usuario).</w:t>
      </w:r>
    </w:p>
    <w:p w14:paraId="6D4C0881" w14:textId="77777777" w:rsidR="00626B90" w:rsidRDefault="00626B90" w:rsidP="00626B90">
      <w:pPr>
        <w:pStyle w:val="Ttulo3"/>
        <w:ind w:left="-5"/>
      </w:pPr>
      <w:bookmarkStart w:id="90" w:name="_Toc83639372"/>
      <w:r>
        <w:t>14.2.2 Creación de una acción personalizada</w:t>
      </w:r>
      <w:bookmarkEnd w:id="90"/>
    </w:p>
    <w:p w14:paraId="18EF3520" w14:textId="77777777" w:rsidR="00626B90" w:rsidRDefault="00626B90" w:rsidP="00626B90">
      <w:pPr>
        <w:ind w:left="-5" w:right="7"/>
      </w:pPr>
      <w:r>
        <w:rPr>
          <w:rFonts w:ascii="Verdana" w:eastAsia="Verdana" w:hAnsi="Verdana" w:cs="Verdana"/>
          <w:b/>
        </w:rPr>
        <w:t>Nota importante</w:t>
      </w:r>
      <w:r>
        <w:t>: el procedimiento descrito en esta sección requiere de conocimientos de programación en el lenguaje Java, y particularmente en la tecnología JavaEE, relativamente avanzados.</w:t>
      </w:r>
    </w:p>
    <w:p w14:paraId="2BD5D4A2" w14:textId="77777777" w:rsidR="00626B90" w:rsidRDefault="00626B90" w:rsidP="00626B90">
      <w:pPr>
        <w:ind w:left="-5" w:right="7"/>
      </w:pPr>
      <w:r>
        <w:t>A continuación se describe el procedimiento para crear una acción personalizada utilizando el entorno de desarrollo Eclipse (con otros entornos de desarrollo, como Netbeans o IntelliJ, no debería ser muy diferente el procedimiento):</w:t>
      </w:r>
    </w:p>
    <w:p w14:paraId="454B13AF" w14:textId="77777777" w:rsidR="00626B90" w:rsidRDefault="00626B90" w:rsidP="00106DF7">
      <w:pPr>
        <w:numPr>
          <w:ilvl w:val="0"/>
          <w:numId w:val="40"/>
        </w:numPr>
        <w:spacing w:after="106" w:line="250" w:lineRule="auto"/>
        <w:ind w:right="7" w:hanging="360"/>
        <w:jc w:val="both"/>
      </w:pPr>
      <w:r>
        <w:t>Crear un proyecto de tipo EJB. No crear un proyecto EAR aún.</w:t>
      </w:r>
    </w:p>
    <w:p w14:paraId="6C3EE954" w14:textId="77777777" w:rsidR="00626B90" w:rsidRDefault="00626B90" w:rsidP="00106DF7">
      <w:pPr>
        <w:numPr>
          <w:ilvl w:val="0"/>
          <w:numId w:val="40"/>
        </w:numPr>
        <w:spacing w:after="106" w:line="250" w:lineRule="auto"/>
        <w:ind w:right="7" w:hanging="360"/>
        <w:jc w:val="both"/>
      </w:pPr>
      <w:r>
        <w:t>Añadir al class-path del proyecto el archivo sae-acciones-ejbclient.jar (este archivo puede obtenerse haciendo un build del proyecto SAE-Acciones).</w:t>
      </w:r>
    </w:p>
    <w:p w14:paraId="448A23AA" w14:textId="77777777" w:rsidR="00626B90" w:rsidRDefault="00626B90" w:rsidP="00106DF7">
      <w:pPr>
        <w:numPr>
          <w:ilvl w:val="0"/>
          <w:numId w:val="40"/>
        </w:numPr>
        <w:spacing w:after="106" w:line="250" w:lineRule="auto"/>
        <w:ind w:right="7" w:hanging="360"/>
        <w:jc w:val="both"/>
      </w:pPr>
      <w:r>
        <w:t>Programar en el proyecto un Stateless Session Bean que implemente además la interfaz uy.gub.sae.acciones.business.ejb.EjecutorAccionRemote. Esto exigirá que se implemente el método public ResultadoAccion ejecutar(String nombreAccion, Map&lt;String, Object&gt; params), donde el mapa params contiene todos los parámetros que sean configurados por el usuario administrador que registre la acción en la aplicación (ver el manual de usuario).</w:t>
      </w:r>
    </w:p>
    <w:p w14:paraId="02871D2F" w14:textId="77777777" w:rsidR="00626B90" w:rsidRDefault="00626B90" w:rsidP="00106DF7">
      <w:pPr>
        <w:numPr>
          <w:ilvl w:val="0"/>
          <w:numId w:val="40"/>
        </w:numPr>
        <w:spacing w:after="106" w:line="250" w:lineRule="auto"/>
        <w:ind w:right="7" w:hanging="360"/>
        <w:jc w:val="both"/>
      </w:pPr>
      <w:r>
        <w:t>Crear un proyecto de tipo EAR conteniendo únicamente al proyecto creado en el punto 1.</w:t>
      </w:r>
    </w:p>
    <w:p w14:paraId="1477412F" w14:textId="77777777" w:rsidR="00626B90" w:rsidRDefault="00626B90" w:rsidP="00106DF7">
      <w:pPr>
        <w:numPr>
          <w:ilvl w:val="0"/>
          <w:numId w:val="40"/>
        </w:numPr>
        <w:spacing w:after="106" w:line="250" w:lineRule="auto"/>
        <w:ind w:right="7" w:hanging="360"/>
        <w:jc w:val="both"/>
      </w:pPr>
      <w:r>
        <w:t>Crear una carpeta con el nombre “lib” dentro de la carpeta EarContent del proyecto EAR y colocar en ella a los archivos sae-ejb-client.jar (este archivo puede obtenerse haciendo un build del proyecto SAE-EJBClient) y sae-acciones.jar (el mismo usado en el punto 2).</w:t>
      </w:r>
    </w:p>
    <w:p w14:paraId="3E0C68E4" w14:textId="77777777" w:rsidR="00626B90" w:rsidRDefault="00626B90" w:rsidP="00106DF7">
      <w:pPr>
        <w:numPr>
          <w:ilvl w:val="0"/>
          <w:numId w:val="40"/>
        </w:numPr>
        <w:spacing w:after="106" w:line="250" w:lineRule="auto"/>
        <w:ind w:right="7" w:hanging="360"/>
        <w:jc w:val="both"/>
      </w:pPr>
      <w:r>
        <w:t>Generar el archivo EAR. Debería obtenerse un archivo con extensión .ear conteniendo un archivo con extensión .jar (el proyecto EJB creado en el punto 1) y una carpeta llamada lib (con los dos archivos mencionados en el punto 5).</w:t>
      </w:r>
    </w:p>
    <w:p w14:paraId="7D20C1E0" w14:textId="70F0C7CC" w:rsidR="00626B90" w:rsidRDefault="00626B90" w:rsidP="00106DF7">
      <w:pPr>
        <w:numPr>
          <w:ilvl w:val="0"/>
          <w:numId w:val="40"/>
        </w:numPr>
        <w:spacing w:after="138" w:line="232" w:lineRule="auto"/>
        <w:ind w:right="7" w:hanging="360"/>
        <w:jc w:val="both"/>
      </w:pPr>
      <w:r>
        <w:t xml:space="preserve">Deployar el EAR en el servidor de aplicaciones, copiando el archivo con extensión .ear a la carpeta standalone/deployments del servidor de aplicaciones Wildfly. Observar el log hasta ver el mensaje </w:t>
      </w:r>
      <w:r>
        <w:rPr>
          <w:rFonts w:ascii="Calibri" w:eastAsia="Calibri" w:hAnsi="Calibri" w:cs="Calibri"/>
        </w:rPr>
        <w:t>«</w:t>
      </w:r>
      <w:r>
        <w:rPr>
          <w:rFonts w:ascii="Verdana" w:eastAsia="Verdana" w:hAnsi="Verdana" w:cs="Verdana"/>
          <w:i/>
        </w:rPr>
        <w:t xml:space="preserve">2) </w:t>
      </w:r>
      <w:r w:rsidR="00FB5A01" w:rsidRPr="00FB5A01">
        <w:rPr>
          <w:rFonts w:ascii="Verdana" w:eastAsia="Verdana" w:hAnsi="Verdana" w:cs="Verdana"/>
          <w:i/>
        </w:rPr>
        <w:t>WFLYSRV0010</w:t>
      </w:r>
      <w:r>
        <w:rPr>
          <w:rFonts w:ascii="Verdana" w:eastAsia="Verdana" w:hAnsi="Verdana" w:cs="Verdana"/>
          <w:i/>
        </w:rPr>
        <w:t>: Deployed "&lt;nombre&gt;</w:t>
      </w:r>
      <w:r>
        <w:t>"</w:t>
      </w:r>
      <w:r>
        <w:rPr>
          <w:rFonts w:ascii="Calibri" w:eastAsia="Calibri" w:hAnsi="Calibri" w:cs="Calibri"/>
        </w:rPr>
        <w:t>» donde &lt;nombre&gt; corresponde al nombre del archivo EAR generado en el punto 6. Una vez que se observa este mensaje la acción está lista para ser incorporada a la aplicación, según se explica en el manual de usuario.</w:t>
      </w:r>
    </w:p>
    <w:p w14:paraId="6CBAA06A" w14:textId="77777777" w:rsidR="00626B90" w:rsidRDefault="00626B90" w:rsidP="00106DF7">
      <w:pPr>
        <w:numPr>
          <w:ilvl w:val="0"/>
          <w:numId w:val="40"/>
        </w:numPr>
        <w:spacing w:after="110" w:line="232" w:lineRule="auto"/>
        <w:ind w:right="7" w:hanging="360"/>
        <w:jc w:val="both"/>
      </w:pPr>
      <w:r>
        <w:rPr>
          <w:rFonts w:ascii="Calibri" w:eastAsia="Calibri" w:hAnsi="Calibri" w:cs="Calibri"/>
        </w:rPr>
        <w:t>Comunicar al administrador de la aplicación el nombre JNDI asignado por el servidor de aplicaciones Wildfly al EJB que implementa la acción; este nombre se determina de la siguiente manera: “java:global/&lt;proyecto-ear&gt;/&lt;proyecto-ejb&gt;/&lt;nombre-ejb&gt;”, donde “&lt;proyecto-ear&gt;” es el nombre asignado al proyecto EAR creado en el punto 4, “&lt;proyecto-ejb&gt;” es el nombre asignado al proyecto EJB creado en el punto 1 y “&lt;nombre-ejb&gt;” es el nombre asignado al Stateless Session Bean creado en el punto 2. Este nombre JNDI es el que deberá especificar el administrador de la aplicación en el campo “Servicio” al momento de registrar la acción.</w:t>
      </w:r>
    </w:p>
    <w:p w14:paraId="4EA8EE08" w14:textId="77777777" w:rsidR="00626B90" w:rsidRDefault="00626B90" w:rsidP="00626B90">
      <w:pPr>
        <w:spacing w:after="110" w:line="232" w:lineRule="auto"/>
        <w:ind w:right="5"/>
      </w:pPr>
      <w:r>
        <w:rPr>
          <w:rFonts w:ascii="Calibri" w:eastAsia="Calibri" w:hAnsi="Calibri" w:cs="Calibri"/>
          <w:b/>
        </w:rPr>
        <w:t>Nota</w:t>
      </w:r>
      <w:r>
        <w:rPr>
          <w:rFonts w:ascii="Calibri" w:eastAsia="Calibri" w:hAnsi="Calibri" w:cs="Calibri"/>
        </w:rPr>
        <w:t>: pueden crearse múltiples acciones dentro del mismo proyecto EJB, siempre que tengan nombres diferentes.</w:t>
      </w:r>
    </w:p>
    <w:p w14:paraId="41C0758F" w14:textId="77777777" w:rsidR="00626B90" w:rsidRDefault="00626B90" w:rsidP="00626B90">
      <w:pPr>
        <w:pStyle w:val="Ttulo1"/>
        <w:ind w:left="-5"/>
      </w:pPr>
      <w:bookmarkStart w:id="91" w:name="_Toc83639373"/>
      <w:r>
        <w:lastRenderedPageBreak/>
        <w:t>15 Actualización de versiones</w:t>
      </w:r>
      <w:bookmarkEnd w:id="91"/>
    </w:p>
    <w:p w14:paraId="0F6AC1D3" w14:textId="77777777" w:rsidR="00626B90" w:rsidRDefault="00626B90" w:rsidP="00626B90">
      <w:pPr>
        <w:ind w:left="-5" w:right="7"/>
      </w:pPr>
      <w:r>
        <w:t xml:space="preserve">La aplicación SAE es un software en constante desarrollo. Cada vez que se libera una nueva versión, se lo hace de dos dos maneras: como paquetes para realizar una instalación de cero, y como patches para migrar de la versión anterior. En esta sección se describe el procedimiento para migrar de una versión a la siguiente. </w:t>
      </w:r>
    </w:p>
    <w:p w14:paraId="0D9A6B16" w14:textId="77777777" w:rsidR="00626B90" w:rsidRDefault="00626B90" w:rsidP="00626B90">
      <w:pPr>
        <w:spacing w:after="50"/>
        <w:ind w:left="-5" w:right="7"/>
      </w:pPr>
      <w:r>
        <w:rPr>
          <w:rFonts w:ascii="Verdana" w:eastAsia="Verdana" w:hAnsi="Verdana" w:cs="Verdana"/>
          <w:b/>
        </w:rPr>
        <w:t>Nota importante</w:t>
      </w:r>
      <w:r>
        <w:t>: Desde la versión 3.0.0 la aplicación SAE es un solo archivo ear, y desde la versión 4.0.0 además del archivo ear de SAE, está en consideración el archivo ear de la aplicación Gestión de usuarios administradores por organismo.</w:t>
      </w:r>
    </w:p>
    <w:p w14:paraId="780ADDA4" w14:textId="77777777" w:rsidR="00626B90" w:rsidRDefault="00626B90" w:rsidP="00626B90">
      <w:pPr>
        <w:spacing w:after="50"/>
        <w:ind w:left="-5" w:right="7"/>
      </w:pPr>
      <w:r>
        <w:rPr>
          <w:rFonts w:ascii="Arial" w:eastAsia="Arial" w:hAnsi="Arial" w:cs="Arial"/>
          <w:b/>
          <w:color w:val="4F81BD"/>
          <w:sz w:val="26"/>
        </w:rPr>
        <w:t>15.1 Archivos necesarios para realizar la migración</w:t>
      </w:r>
    </w:p>
    <w:p w14:paraId="53E5D4B0" w14:textId="77777777" w:rsidR="00626B90" w:rsidRDefault="00626B90" w:rsidP="00626B90">
      <w:pPr>
        <w:ind w:left="-5" w:right="7"/>
      </w:pPr>
      <w:r>
        <w:t>Para realizar la migración de una versión a la siguiente se debe contar con los siguientes archivos:</w:t>
      </w:r>
    </w:p>
    <w:p w14:paraId="331D445F" w14:textId="77777777" w:rsidR="00626B90" w:rsidRDefault="00626B90" w:rsidP="00106DF7">
      <w:pPr>
        <w:numPr>
          <w:ilvl w:val="0"/>
          <w:numId w:val="41"/>
        </w:numPr>
        <w:spacing w:after="106" w:line="250" w:lineRule="auto"/>
        <w:ind w:right="7" w:hanging="360"/>
        <w:jc w:val="both"/>
      </w:pPr>
      <w:r>
        <w:t>Archivo “migracion_de_vX_a_vY.txt”, donde X e Y corresponden al número de versión que se debe tener actualmente instalado y la versión con la que se acabará luego de completar el procedimiento de migración. Este archivo contiene instrucciones puntuales para migrar de la versión X a la versión Y.</w:t>
      </w:r>
    </w:p>
    <w:p w14:paraId="04D4C197" w14:textId="77777777" w:rsidR="00626B90" w:rsidRDefault="00626B90" w:rsidP="00106DF7">
      <w:pPr>
        <w:numPr>
          <w:ilvl w:val="0"/>
          <w:numId w:val="41"/>
        </w:numPr>
        <w:spacing w:after="106" w:line="250" w:lineRule="auto"/>
        <w:ind w:right="7" w:hanging="360"/>
        <w:jc w:val="both"/>
      </w:pPr>
      <w:r>
        <w:t>Archivo “migracion_de_vX_a_vY-global.sql”, donde X e Y corresponden al número de versión que se debe tener actualmente instalado y la versión con la que se acabará luego de completar el procedimiento de migración. Este archivo contiene cambios que deben hacerse al esquema global de la base de datos.</w:t>
      </w:r>
    </w:p>
    <w:p w14:paraId="71135F7F" w14:textId="77777777" w:rsidR="00626B90" w:rsidRDefault="00626B90" w:rsidP="00106DF7">
      <w:pPr>
        <w:numPr>
          <w:ilvl w:val="0"/>
          <w:numId w:val="41"/>
        </w:numPr>
        <w:spacing w:after="106" w:line="250" w:lineRule="auto"/>
        <w:ind w:right="7" w:hanging="360"/>
        <w:jc w:val="both"/>
      </w:pPr>
      <w:r>
        <w:t>Archivo “migracion_de_vX_a_vY-esquema.sql”, donde X e Y corresponden al número de versión que se debe tener actualmente instalado y la versión con la que se acabará luego de completar el procedimiento de migración. Este archivo contiene cambios que deben hacerse a cada uno de los esquemas de la base de datos correspondientes a empresas.</w:t>
      </w:r>
    </w:p>
    <w:p w14:paraId="0F437A55" w14:textId="075CE33C" w:rsidR="00626B90" w:rsidRDefault="00626B90" w:rsidP="00106DF7">
      <w:pPr>
        <w:numPr>
          <w:ilvl w:val="0"/>
          <w:numId w:val="41"/>
        </w:numPr>
        <w:spacing w:after="106" w:line="250" w:lineRule="auto"/>
        <w:ind w:right="7" w:hanging="360"/>
        <w:jc w:val="both"/>
      </w:pPr>
      <w:r>
        <w:t xml:space="preserve">Archivos  </w:t>
      </w:r>
      <w:r w:rsidR="00FB5A01">
        <w:t>saetear</w:t>
      </w:r>
      <w:r>
        <w:t xml:space="preserve">-{versión}.ear y sae-users-ear-{versión}.ear . Estos archivos corresponden a la versión nueva de la aplicación de SAE </w:t>
      </w:r>
      <w:r w:rsidR="00FB5A01">
        <w:t>y a</w:t>
      </w:r>
      <w:r>
        <w:t xml:space="preserve"> la gestión de usuarios admitradores por organismo respectivamente.</w:t>
      </w:r>
    </w:p>
    <w:p w14:paraId="2AB8D7A3" w14:textId="77777777" w:rsidR="00626B90" w:rsidRDefault="00626B90" w:rsidP="00626B90">
      <w:pPr>
        <w:spacing w:after="234"/>
        <w:ind w:left="-5" w:right="7"/>
      </w:pPr>
      <w:r>
        <w:rPr>
          <w:rFonts w:ascii="Verdana" w:eastAsia="Verdana" w:hAnsi="Verdana" w:cs="Verdana"/>
          <w:b/>
        </w:rPr>
        <w:t>Nota importante</w:t>
      </w:r>
      <w:r>
        <w:t xml:space="preserve">: el archivo “migracion_de_vX_a_vY.txt” podría hacer referencia a otros archivos necesarios para realizar la migración en casos particulares. </w:t>
      </w:r>
    </w:p>
    <w:p w14:paraId="10354A01" w14:textId="77777777" w:rsidR="00626B90" w:rsidRDefault="00626B90" w:rsidP="00626B90">
      <w:pPr>
        <w:pStyle w:val="Ttulo2"/>
        <w:ind w:left="-5"/>
      </w:pPr>
      <w:bookmarkStart w:id="92" w:name="_Toc83639374"/>
      <w:r>
        <w:t>15.2 Procedimiento de migración de una versión a la siguiente</w:t>
      </w:r>
      <w:bookmarkEnd w:id="92"/>
    </w:p>
    <w:p w14:paraId="6764CE45" w14:textId="77777777" w:rsidR="00626B90" w:rsidRDefault="00626B90" w:rsidP="00626B90">
      <w:pPr>
        <w:ind w:left="-5" w:right="7"/>
      </w:pPr>
      <w:r>
        <w:t>El procedimiento que se describe en esta sección es sumamente genérico, y cada migración particular podría requerir cosas específicas de la versión. Siempre debe consultarse el archivo “migracion_de_vX_a_vY.txt” por instrucciones precisas relativas a la versión a la que se está migrando.</w:t>
      </w:r>
    </w:p>
    <w:p w14:paraId="214A18F7" w14:textId="77777777" w:rsidR="00626B90" w:rsidRDefault="00626B90" w:rsidP="00626B90">
      <w:pPr>
        <w:ind w:left="-5" w:right="7"/>
      </w:pPr>
      <w:r>
        <w:t>Para migrar de una versión de la aplicación a la siguiente debe realizarse el siguiente procedimiento:</w:t>
      </w:r>
    </w:p>
    <w:p w14:paraId="32AC84C9" w14:textId="77777777" w:rsidR="00626B90" w:rsidRDefault="00626B90" w:rsidP="00106DF7">
      <w:pPr>
        <w:numPr>
          <w:ilvl w:val="0"/>
          <w:numId w:val="42"/>
        </w:numPr>
        <w:spacing w:after="106" w:line="250" w:lineRule="auto"/>
        <w:ind w:right="7" w:hanging="360"/>
        <w:jc w:val="both"/>
      </w:pPr>
      <w:r>
        <w:t>Detener el servidor de aplicaciones Wildfly. Si hay más de un servidor de aplicaciones utilizando la misma base de datos se debe detener todos ellos.</w:t>
      </w:r>
    </w:p>
    <w:p w14:paraId="1F6EF0AF" w14:textId="77777777" w:rsidR="00626B90" w:rsidRDefault="00626B90" w:rsidP="00106DF7">
      <w:pPr>
        <w:numPr>
          <w:ilvl w:val="0"/>
          <w:numId w:val="42"/>
        </w:numPr>
        <w:spacing w:after="106" w:line="250" w:lineRule="auto"/>
        <w:ind w:right="7" w:hanging="360"/>
        <w:jc w:val="both"/>
      </w:pPr>
      <w:r>
        <w:t>Aplicar en el esquema global de la base de datos los cambios indicados en el archivo “migracion_de_vX_a_vY-global.sql”.</w:t>
      </w:r>
    </w:p>
    <w:p w14:paraId="7E141EFF" w14:textId="77777777" w:rsidR="00626B90" w:rsidRDefault="00626B90" w:rsidP="00106DF7">
      <w:pPr>
        <w:numPr>
          <w:ilvl w:val="0"/>
          <w:numId w:val="42"/>
        </w:numPr>
        <w:spacing w:after="106" w:line="250" w:lineRule="auto"/>
        <w:ind w:right="7" w:hanging="360"/>
        <w:jc w:val="both"/>
      </w:pPr>
      <w:r>
        <w:t xml:space="preserve">Aplicar en cada uno de los esquemas de la base de datos correspondientes a empresas los cambios indicados en el archivo “migracion_de_vX_a_vY-esquema.sql”, teniendo en cuenta que es necesario remplazar, en dicho archivo, el texto “{esquema}” por el </w:t>
      </w:r>
      <w:r>
        <w:lastRenderedPageBreak/>
        <w:t>nombre del esquema correspondiente; este procedimiento debe repetirse en todos los esquemas que son usados por empresas.</w:t>
      </w:r>
    </w:p>
    <w:p w14:paraId="64F60A08" w14:textId="77777777" w:rsidR="00626B90" w:rsidRDefault="00626B90" w:rsidP="00106DF7">
      <w:pPr>
        <w:numPr>
          <w:ilvl w:val="0"/>
          <w:numId w:val="42"/>
        </w:numPr>
        <w:spacing w:after="106" w:line="250" w:lineRule="auto"/>
        <w:ind w:right="7" w:hanging="360"/>
        <w:jc w:val="both"/>
      </w:pPr>
      <w:r>
        <w:t>Hacer una copia de seguridad de los archivos EAR que están actualmente deployados en el servidor de aplicaciones Wildfly y que corresponden a la versión desde la cual se está migrando.</w:t>
      </w:r>
    </w:p>
    <w:p w14:paraId="4DEBB63D" w14:textId="77777777" w:rsidR="00626B90" w:rsidRDefault="00626B90" w:rsidP="00106DF7">
      <w:pPr>
        <w:numPr>
          <w:ilvl w:val="0"/>
          <w:numId w:val="42"/>
        </w:numPr>
        <w:spacing w:after="106" w:line="250" w:lineRule="auto"/>
        <w:ind w:right="7" w:hanging="360"/>
        <w:jc w:val="both"/>
      </w:pPr>
      <w:r>
        <w:t>Extraer del paquete sae-ear-{versión}.ear actualmente instalado en el servidor de aplicaciones Wildfly el archivo jboss-web.xml que se encuentra dentro del archivo saeweb-admin-{versión}.war, en la carpeta WEB-INF y copiarlo en la misma ubicación del paquete correspondiente a la versión a la cual se está migrando.</w:t>
      </w:r>
    </w:p>
    <w:p w14:paraId="66BB1A20" w14:textId="77777777" w:rsidR="00626B90" w:rsidRDefault="00626B90" w:rsidP="00106DF7">
      <w:pPr>
        <w:numPr>
          <w:ilvl w:val="0"/>
          <w:numId w:val="42"/>
        </w:numPr>
        <w:spacing w:after="106" w:line="250" w:lineRule="auto"/>
        <w:ind w:right="7" w:hanging="360"/>
        <w:jc w:val="both"/>
      </w:pPr>
      <w:r>
        <w:t>Extraer del paquete sae-ear-{versión}.ear actualmente instalado en el servidor de aplicaciones Wildfly el archivo jboss-web.xml que se encuentra dentro del archivo saeweb-{versión}.war, en la carpeta WEB-INF y copiarlo en la misma ubicación del paquete correspondiente a la versión a la cual se está migrando.</w:t>
      </w:r>
    </w:p>
    <w:p w14:paraId="32E620E8" w14:textId="77777777" w:rsidR="00626B90" w:rsidRDefault="00626B90" w:rsidP="00106DF7">
      <w:pPr>
        <w:numPr>
          <w:ilvl w:val="0"/>
          <w:numId w:val="42"/>
        </w:numPr>
        <w:spacing w:after="106" w:line="250" w:lineRule="auto"/>
        <w:ind w:right="7" w:hanging="360"/>
        <w:jc w:val="both"/>
      </w:pPr>
      <w:r>
        <w:t>Extraer del paquete sae-users-{versión}.ear actualmente instalado en el servidor de aplicaciones Wildfly el archivo jboss-web.xml que se encuentra dentro del archivo saeusers-web-{versión}.war, en la carpeta WEB-INF y copiarlo en la misma ubicación del paquete correspondiente a la versión a la cual se está migrando.</w:t>
      </w:r>
    </w:p>
    <w:p w14:paraId="4189319C" w14:textId="77777777" w:rsidR="00626B90" w:rsidRDefault="00626B90" w:rsidP="00106DF7">
      <w:pPr>
        <w:numPr>
          <w:ilvl w:val="0"/>
          <w:numId w:val="42"/>
        </w:numPr>
        <w:spacing w:after="106" w:line="250" w:lineRule="auto"/>
        <w:ind w:right="7" w:hanging="360"/>
        <w:jc w:val="both"/>
      </w:pPr>
      <w:r>
        <w:t>Copiar los dos archivos EAR correspondiente a la versión a la cual se está migrando a la carpeta standalone/deployments del servidor Wildfly, teniendo especial cuidado de que los archivos sae-ear-{versión}.ear y sae-users-{versión}.ear sean los modificados en los puntos 5,6 y 7.</w:t>
      </w:r>
    </w:p>
    <w:p w14:paraId="4740F288" w14:textId="77777777" w:rsidR="00626B90" w:rsidRDefault="00626B90" w:rsidP="00106DF7">
      <w:pPr>
        <w:numPr>
          <w:ilvl w:val="0"/>
          <w:numId w:val="42"/>
        </w:numPr>
        <w:spacing w:after="237" w:line="250" w:lineRule="auto"/>
        <w:ind w:right="7" w:hanging="360"/>
        <w:jc w:val="both"/>
      </w:pPr>
      <w:r>
        <w:t>Iniciar el servidor de aplicaciones Wildfly.</w:t>
      </w:r>
    </w:p>
    <w:p w14:paraId="21A5227A" w14:textId="77777777" w:rsidR="00626B90" w:rsidRDefault="00626B90" w:rsidP="00626B90">
      <w:pPr>
        <w:pStyle w:val="Ttulo2"/>
        <w:ind w:left="-5"/>
      </w:pPr>
      <w:bookmarkStart w:id="93" w:name="_Toc83639375"/>
      <w:r>
        <w:t>15.3 Migración de una versión a otra no consecutiva</w:t>
      </w:r>
      <w:bookmarkEnd w:id="93"/>
    </w:p>
    <w:p w14:paraId="57285858" w14:textId="77777777" w:rsidR="00626B90" w:rsidRDefault="00626B90" w:rsidP="00626B90">
      <w:pPr>
        <w:ind w:left="-5" w:right="7"/>
      </w:pPr>
      <w:r>
        <w:t>En el caso de tener que migrar de una versión a otra no consecutiva, el procedimiento recomendado es el siguiente:</w:t>
      </w:r>
    </w:p>
    <w:p w14:paraId="41D20062" w14:textId="77777777" w:rsidR="00626B90" w:rsidRDefault="00626B90" w:rsidP="00106DF7">
      <w:pPr>
        <w:numPr>
          <w:ilvl w:val="0"/>
          <w:numId w:val="43"/>
        </w:numPr>
        <w:spacing w:after="106" w:line="250" w:lineRule="auto"/>
        <w:ind w:right="7" w:hanging="360"/>
        <w:jc w:val="both"/>
      </w:pPr>
      <w:r>
        <w:t>Detener el servidor de aplicaciones Wildfly. Si hay más de un servidor de aplicaciones utilizando la misma base de datos se debe detener todos ellos.</w:t>
      </w:r>
    </w:p>
    <w:p w14:paraId="30659654" w14:textId="77777777" w:rsidR="00626B90" w:rsidRDefault="00626B90" w:rsidP="00106DF7">
      <w:pPr>
        <w:numPr>
          <w:ilvl w:val="0"/>
          <w:numId w:val="43"/>
        </w:numPr>
        <w:spacing w:after="0" w:line="250" w:lineRule="auto"/>
        <w:ind w:right="7" w:hanging="360"/>
        <w:jc w:val="both"/>
      </w:pPr>
      <w:r>
        <w:t xml:space="preserve">Aplicar en el esquema global de la base de datos los cambios indicados en los archivos “migracion_de_vX_a_vY-global.sql” correspondientes a todas las migraciones intermedias en orden. Por ejemplo, para migrar de la versión 1.1 a la 1.4 es necesario aplicar los archivos “migracion_de_v1.1_a_v1.2-global.sql”, </w:t>
      </w:r>
    </w:p>
    <w:p w14:paraId="4444EF7B" w14:textId="77777777" w:rsidR="00626B90" w:rsidRDefault="00626B90" w:rsidP="00626B90">
      <w:pPr>
        <w:spacing w:after="96"/>
        <w:ind w:left="65" w:right="42"/>
        <w:jc w:val="center"/>
      </w:pPr>
      <w:r>
        <w:t>“migracion_de_v1.2_a_v1.3-global.sql” y “migracion_de_v1.3_a_v1.4-global.sql”</w:t>
      </w:r>
    </w:p>
    <w:p w14:paraId="23A408CB" w14:textId="77777777" w:rsidR="00626B90" w:rsidRDefault="00626B90" w:rsidP="00106DF7">
      <w:pPr>
        <w:numPr>
          <w:ilvl w:val="0"/>
          <w:numId w:val="43"/>
        </w:numPr>
        <w:spacing w:after="0" w:line="250" w:lineRule="auto"/>
        <w:ind w:right="7" w:hanging="360"/>
        <w:jc w:val="both"/>
      </w:pPr>
      <w:r>
        <w:t xml:space="preserve">Aplicar en cada uno de los esquemas de la base de datos correspondientes a empresas los cambios indicados en los archivos “migracion_de_vX_a_vY-esquema.sql” correspondientes a todas las migraciones intermedias en orden, teniendo en cuenta que es necesario remplazar, en dicho archivo, el texto “{esquema}” por el nombre del esquema correspondiente; este procedimiento debe repetirse en todos los esquemas que son usados por empresas.  Por ejemplo, para migrar de la versión 1.1 a la 1.4 es necesario aplicar los archivos “migracion_de_v1.1_a_v1.2-esquema.sql”, “migracion_de_v1.2_a_v1.3-esquema .sql” y “migracion_de_v1.3_a_v1.4-esquema </w:t>
      </w:r>
    </w:p>
    <w:p w14:paraId="66F215AE" w14:textId="77777777" w:rsidR="00626B90" w:rsidRDefault="00626B90" w:rsidP="00626B90">
      <w:pPr>
        <w:ind w:left="730" w:right="7"/>
      </w:pPr>
      <w:r>
        <w:t>.sql”</w:t>
      </w:r>
    </w:p>
    <w:p w14:paraId="7036AE6B" w14:textId="77777777" w:rsidR="00626B90" w:rsidRDefault="00626B90" w:rsidP="00106DF7">
      <w:pPr>
        <w:numPr>
          <w:ilvl w:val="0"/>
          <w:numId w:val="43"/>
        </w:numPr>
        <w:spacing w:after="106" w:line="250" w:lineRule="auto"/>
        <w:ind w:right="7" w:hanging="360"/>
        <w:jc w:val="both"/>
      </w:pPr>
      <w:r>
        <w:t>Hacer una copia de seguridad de los dos archivos EAR que están actualmente deployados en el servidor de aplicaciones Wildfly y que corresponden a la versión desde la cual se está migrando.</w:t>
      </w:r>
    </w:p>
    <w:p w14:paraId="7CCE2286" w14:textId="77777777" w:rsidR="00626B90" w:rsidRDefault="00626B90" w:rsidP="00106DF7">
      <w:pPr>
        <w:numPr>
          <w:ilvl w:val="0"/>
          <w:numId w:val="43"/>
        </w:numPr>
        <w:spacing w:after="106" w:line="250" w:lineRule="auto"/>
        <w:ind w:right="7" w:hanging="360"/>
        <w:jc w:val="both"/>
      </w:pPr>
      <w:r>
        <w:lastRenderedPageBreak/>
        <w:t>Extraer del paquete sae-ear-{versión}.ear actualmente instalado en el servidor de aplicaciones Wildfly el archivo jboss-web.xml que se encuentra dentro del archivo saeweb-admin-{versión}.war, en la carpeta WEB-INF y copiarlo en la misma ubicación del paquete correspondiente a la versión a la cual se está migrando.</w:t>
      </w:r>
    </w:p>
    <w:p w14:paraId="0B0F5F00" w14:textId="77777777" w:rsidR="00626B90" w:rsidRDefault="00626B90" w:rsidP="00106DF7">
      <w:pPr>
        <w:numPr>
          <w:ilvl w:val="0"/>
          <w:numId w:val="43"/>
        </w:numPr>
        <w:spacing w:after="106" w:line="250" w:lineRule="auto"/>
        <w:ind w:right="7" w:hanging="360"/>
        <w:jc w:val="both"/>
      </w:pPr>
      <w:r>
        <w:t>Extraer del paquete sae-ear-{versión}.ear actualmente instalado en el servidor de aplicaciones Wildfly el archivo jboss-web.xml que se encuentra dentro del archivo saeweb-{versión}.war, en la carpeta WEB-INF y copiarlo en la misma ubicación del paquete correspondiente a la versión a la cual se está migrando.</w:t>
      </w:r>
    </w:p>
    <w:p w14:paraId="67BC4143" w14:textId="77777777" w:rsidR="00626B90" w:rsidRDefault="00626B90" w:rsidP="00106DF7">
      <w:pPr>
        <w:numPr>
          <w:ilvl w:val="0"/>
          <w:numId w:val="43"/>
        </w:numPr>
        <w:spacing w:after="106" w:line="250" w:lineRule="auto"/>
        <w:ind w:right="7" w:hanging="360"/>
        <w:jc w:val="both"/>
      </w:pPr>
      <w:r>
        <w:t>Extraer del paquete sae-users-{versión}.ear actualmente instalado en el servidor de aplicaciones Wildfly el archivo jboss-web.xml que se encuentra dentro del archivo saeusers-web-{versión}.war, en la carpeta WEB-INF y copiarlo en la misma ubicación del paquete correspondiente a la versión a la cual se está migrando.</w:t>
      </w:r>
    </w:p>
    <w:p w14:paraId="3C20A55F" w14:textId="77777777" w:rsidR="00626B90" w:rsidRDefault="00626B90" w:rsidP="00106DF7">
      <w:pPr>
        <w:numPr>
          <w:ilvl w:val="0"/>
          <w:numId w:val="43"/>
        </w:numPr>
        <w:spacing w:after="106" w:line="250" w:lineRule="auto"/>
        <w:ind w:right="7" w:hanging="360"/>
        <w:jc w:val="both"/>
      </w:pPr>
      <w:r>
        <w:t>Copiar los dos archivos EAR correspondiente a la versión a la cual se está migrando a la carpeta standalone/deployments del servidor Wildfly, teniendo especial cuidado de que los archivos sae-ear-{versión}.ear y sae-users-{versión}.ear sean los modificados en los puntos 5,6 y 7.</w:t>
      </w:r>
    </w:p>
    <w:p w14:paraId="4B74F4EB" w14:textId="77777777" w:rsidR="00626B90" w:rsidRDefault="00626B90" w:rsidP="00106DF7">
      <w:pPr>
        <w:numPr>
          <w:ilvl w:val="0"/>
          <w:numId w:val="43"/>
        </w:numPr>
        <w:spacing w:after="106" w:line="250" w:lineRule="auto"/>
        <w:ind w:right="7" w:hanging="360"/>
        <w:jc w:val="both"/>
      </w:pPr>
      <w:r>
        <w:t>Iniciar el servidor de aplicaciones Wildfly.</w:t>
      </w:r>
      <w:r>
        <w:br w:type="page"/>
      </w:r>
    </w:p>
    <w:p w14:paraId="60E4B92E" w14:textId="77777777" w:rsidR="00626B90" w:rsidRDefault="00626B90" w:rsidP="00626B90">
      <w:pPr>
        <w:pStyle w:val="Ttulo1"/>
        <w:spacing w:after="172"/>
        <w:ind w:left="-5"/>
      </w:pPr>
      <w:bookmarkStart w:id="94" w:name="_Toc83639376"/>
      <w:r>
        <w:lastRenderedPageBreak/>
        <w:t>16 Resolución de problemas conocidos</w:t>
      </w:r>
      <w:bookmarkEnd w:id="94"/>
    </w:p>
    <w:p w14:paraId="41A1036F" w14:textId="77777777" w:rsidR="00626B90" w:rsidRDefault="00626B90" w:rsidP="00626B90">
      <w:pPr>
        <w:pStyle w:val="Ttulo2"/>
        <w:ind w:left="-5"/>
      </w:pPr>
      <w:bookmarkStart w:id="95" w:name="_Toc83639377"/>
      <w:r>
        <w:t>16.1 Problemas en el arranque</w:t>
      </w:r>
      <w:bookmarkEnd w:id="95"/>
    </w:p>
    <w:p w14:paraId="590D9E7A" w14:textId="77777777" w:rsidR="00626B90" w:rsidRDefault="00626B90" w:rsidP="00626B90">
      <w:pPr>
        <w:spacing w:after="59" w:line="253" w:lineRule="auto"/>
        <w:ind w:left="-5"/>
      </w:pPr>
      <w:r>
        <w:rPr>
          <w:rFonts w:ascii="Arial" w:eastAsia="Arial" w:hAnsi="Arial" w:cs="Arial"/>
          <w:b/>
          <w:color w:val="4F81BD"/>
          <w:sz w:val="26"/>
        </w:rPr>
        <w:t>16.2 Problemas con la fecha y hora</w:t>
      </w:r>
    </w:p>
    <w:p w14:paraId="7A859066" w14:textId="77777777" w:rsidR="00626B90" w:rsidRDefault="00626B90" w:rsidP="00626B90">
      <w:pPr>
        <w:ind w:left="-5" w:right="7"/>
      </w:pPr>
      <w:r>
        <w:t>Como se describió anteriormente, la aplicación SAE permite configurar la zona horaria en la cual se desea trabajar. Esta configuración puede hacerse a nivel de la empresa y de la agenda. El despliegue de las disponibilidades al momento de realizar una reserva (tanto desde el módulo público como del privado), así como de su generación, son dependientes de la configuración correspondiente a la agenda (recordar que la aplicación permite establecer que la zona horaria de cada agenda puede ser “la misma que la de la empresa”, o cualquier otra que se desee).</w:t>
      </w:r>
    </w:p>
    <w:p w14:paraId="71019056" w14:textId="77777777" w:rsidR="00626B90" w:rsidRDefault="00626B90" w:rsidP="00626B90">
      <w:pPr>
        <w:ind w:left="-5" w:right="7"/>
      </w:pPr>
      <w:r>
        <w:t>En ocasiones puede suceder que a pesar de que al observar el reloj se observe una hora determinada la aplicación muestre disponibilidades que no concuerden con esa hora, o incluso que no muestre ninguna disponibilidad en absoluto. Si pasa esto, casi con seguridad se trata de un problema en la configuración de la zona horaria. En estos casos se sugiere realizar las verificaciones descritas a continuación.</w:t>
      </w:r>
    </w:p>
    <w:p w14:paraId="640B3A09" w14:textId="77777777" w:rsidR="00626B90" w:rsidRDefault="00626B90" w:rsidP="00626B90">
      <w:pPr>
        <w:spacing w:after="196"/>
        <w:ind w:left="-5" w:right="7"/>
      </w:pPr>
      <w:r>
        <w:rPr>
          <w:rFonts w:ascii="Verdana" w:eastAsia="Verdana" w:hAnsi="Verdana" w:cs="Verdana"/>
          <w:b/>
        </w:rPr>
        <w:t>Nota</w:t>
      </w:r>
      <w:r>
        <w:t>: para poder realizar muchas de las tareas mencionadas en esta sección se puede requerir trabajar en conjunto con un usuario administrador de la aplicación.</w:t>
      </w:r>
    </w:p>
    <w:p w14:paraId="1DBE62C8" w14:textId="77777777" w:rsidR="00626B90" w:rsidRDefault="00626B90" w:rsidP="00626B90">
      <w:pPr>
        <w:pStyle w:val="Ttulo3"/>
        <w:ind w:left="-5"/>
      </w:pPr>
      <w:bookmarkStart w:id="96" w:name="_Toc83639378"/>
      <w:r>
        <w:t>16.2.1 Habilitar el despliegue de la hora actual en la aplicación</w:t>
      </w:r>
      <w:bookmarkEnd w:id="96"/>
    </w:p>
    <w:p w14:paraId="2BE061A2" w14:textId="77777777" w:rsidR="00626B90" w:rsidRDefault="00626B90" w:rsidP="00626B90">
      <w:pPr>
        <w:spacing w:after="0"/>
        <w:ind w:left="-5" w:right="7"/>
      </w:pPr>
      <w:r>
        <w:t>Verificar la fecha y horas actuales que son desplegadas en la parte superior de ambas interfaces, justo al lado de la lista para seleccionar el idioma, como se muestra a continuación (en la parte superior se muestra la interfaz privada de administración, en la inferior la interfaz pública de reserva):</w:t>
      </w:r>
    </w:p>
    <w:p w14:paraId="5A0E488F" w14:textId="77777777" w:rsidR="00626B90" w:rsidRDefault="00626B90" w:rsidP="00626B90">
      <w:pPr>
        <w:spacing w:after="357"/>
        <w:ind w:left="1870"/>
      </w:pPr>
      <w:r>
        <w:rPr>
          <w:noProof/>
        </w:rPr>
        <w:drawing>
          <wp:inline distT="0" distB="0" distL="0" distR="0" wp14:anchorId="5989DD17" wp14:editId="18F39C8A">
            <wp:extent cx="3743325" cy="2590800"/>
            <wp:effectExtent l="0" t="0" r="0" b="0"/>
            <wp:docPr id="7672" name="Picture 7672"/>
            <wp:cNvGraphicFramePr/>
            <a:graphic xmlns:a="http://schemas.openxmlformats.org/drawingml/2006/main">
              <a:graphicData uri="http://schemas.openxmlformats.org/drawingml/2006/picture">
                <pic:pic xmlns:pic="http://schemas.openxmlformats.org/drawingml/2006/picture">
                  <pic:nvPicPr>
                    <pic:cNvPr id="7672" name="Picture 7672"/>
                    <pic:cNvPicPr/>
                  </pic:nvPicPr>
                  <pic:blipFill>
                    <a:blip r:embed="rId65"/>
                    <a:stretch>
                      <a:fillRect/>
                    </a:stretch>
                  </pic:blipFill>
                  <pic:spPr>
                    <a:xfrm>
                      <a:off x="0" y="0"/>
                      <a:ext cx="3743325" cy="2590800"/>
                    </a:xfrm>
                    <a:prstGeom prst="rect">
                      <a:avLst/>
                    </a:prstGeom>
                  </pic:spPr>
                </pic:pic>
              </a:graphicData>
            </a:graphic>
          </wp:inline>
        </w:drawing>
      </w:r>
    </w:p>
    <w:p w14:paraId="71028571" w14:textId="77777777" w:rsidR="00626B90" w:rsidRDefault="00626B90" w:rsidP="00626B90">
      <w:pPr>
        <w:ind w:left="-5" w:right="7"/>
      </w:pPr>
      <w:r>
        <w:t>Si la fecha y hora desplegadas son correctas (</w:t>
      </w:r>
      <w:r>
        <w:rPr>
          <w:u w:val="single" w:color="000000"/>
        </w:rPr>
        <w:t>teniendo en cuenta la zona horaria</w:t>
      </w:r>
      <w:r>
        <w:t xml:space="preserve"> </w:t>
      </w:r>
      <w:r>
        <w:rPr>
          <w:u w:val="single" w:color="000000"/>
        </w:rPr>
        <w:t>correspondiente a la agenda o la empresa</w:t>
      </w:r>
      <w:r>
        <w:t>), entonces la gestión de disponibilidades y la realización de reservas deberían funcionar correctamente. En otro caso debe continuarse con las siguientes secciones.</w:t>
      </w:r>
    </w:p>
    <w:p w14:paraId="08C624AF" w14:textId="77777777" w:rsidR="00626B90" w:rsidRDefault="00626B90" w:rsidP="00626B90">
      <w:pPr>
        <w:spacing w:after="196"/>
        <w:ind w:left="-5" w:right="7"/>
      </w:pPr>
      <w:r>
        <w:rPr>
          <w:rFonts w:ascii="Verdana" w:eastAsia="Verdana" w:hAnsi="Verdana" w:cs="Verdana"/>
          <w:b/>
        </w:rPr>
        <w:lastRenderedPageBreak/>
        <w:t>Nota</w:t>
      </w:r>
      <w:r>
        <w:t>: para que los cambios entren en vigencia es recomendable cerrar la sesión en la interfaz de administración y volver a iniciarla. En el caso de la interfaz pública de administración lo recomendable es cerrar el navegador y volver a abrirlo.</w:t>
      </w:r>
    </w:p>
    <w:p w14:paraId="3479FEF4" w14:textId="77777777" w:rsidR="00626B90" w:rsidRDefault="00626B90" w:rsidP="00626B90">
      <w:pPr>
        <w:pStyle w:val="Ttulo3"/>
        <w:ind w:left="-5"/>
      </w:pPr>
      <w:bookmarkStart w:id="97" w:name="_Toc83639379"/>
      <w:r>
        <w:t>16.2.2 Verificación de la configuración del sistema</w:t>
      </w:r>
      <w:bookmarkEnd w:id="97"/>
    </w:p>
    <w:p w14:paraId="4736A504" w14:textId="77777777" w:rsidR="00626B90" w:rsidRDefault="00626B90" w:rsidP="00626B90">
      <w:pPr>
        <w:ind w:left="-5" w:right="7"/>
      </w:pPr>
      <w:r>
        <w:t xml:space="preserve">El primer paso siempre debe ser verificar la hora del servidor donde se encuentra instalada la aplicación SAE. </w:t>
      </w:r>
    </w:p>
    <w:p w14:paraId="16656425" w14:textId="77777777" w:rsidR="00626B90" w:rsidRDefault="00626B90" w:rsidP="00626B90">
      <w:pPr>
        <w:spacing w:after="11"/>
        <w:ind w:left="-5" w:right="7"/>
      </w:pPr>
      <w:r>
        <w:t>Si el sistema operativo es Linux, esto puede hacerse ejecutando el siguiente comando:</w:t>
      </w:r>
    </w:p>
    <w:p w14:paraId="4ABFA32D" w14:textId="77777777" w:rsidR="00626B90" w:rsidRDefault="00626B90" w:rsidP="00626B90">
      <w:pPr>
        <w:spacing w:after="140" w:line="253" w:lineRule="auto"/>
        <w:ind w:left="-5" w:right="4"/>
      </w:pPr>
      <w:r>
        <w:rPr>
          <w:rFonts w:ascii="Courier New" w:eastAsia="Courier New" w:hAnsi="Courier New" w:cs="Courier New"/>
          <w:sz w:val="18"/>
        </w:rPr>
        <w:t>&gt; date</w:t>
      </w:r>
    </w:p>
    <w:p w14:paraId="34E3D6FB" w14:textId="77777777" w:rsidR="00626B90" w:rsidRDefault="00626B90" w:rsidP="00626B90">
      <w:pPr>
        <w:ind w:left="-5" w:right="7"/>
      </w:pPr>
      <w:r>
        <w:t>Si el sistema operativo es Microsoft Windows puede verse la hora directamente en la pantalla (usualmente en el extremo inferior derecho), aunque debe tenerse especial cuidado en el hecho de que este sistema operativo maneja dos fechas: una fecha “interna” y una fecha “para mostrar”). Consultar la documentación del producto para determinar la forma correcta de obtener la fecha del sistema.</w:t>
      </w:r>
    </w:p>
    <w:p w14:paraId="23BB28A9" w14:textId="77777777" w:rsidR="00626B90" w:rsidRDefault="00626B90" w:rsidP="00626B90">
      <w:pPr>
        <w:spacing w:after="196"/>
        <w:ind w:left="-5" w:right="7"/>
      </w:pPr>
      <w:r>
        <w:t>En cualquier caso si la fecha y horas desplegadas no se corresponden con la realidad se debe corregir el problema.</w:t>
      </w:r>
    </w:p>
    <w:p w14:paraId="5E13AE30" w14:textId="77777777" w:rsidR="00626B90" w:rsidRDefault="00626B90" w:rsidP="00626B90">
      <w:pPr>
        <w:pStyle w:val="Ttulo3"/>
        <w:ind w:left="-5"/>
      </w:pPr>
      <w:bookmarkStart w:id="98" w:name="_Toc83639380"/>
      <w:r>
        <w:t>16.2.3 Verificación de la configuración del servidor de aplicaciones</w:t>
      </w:r>
      <w:bookmarkEnd w:id="98"/>
    </w:p>
    <w:p w14:paraId="340E5CA0" w14:textId="77777777" w:rsidR="00626B90" w:rsidRDefault="00626B90" w:rsidP="00626B90">
      <w:pPr>
        <w:spacing w:after="234"/>
        <w:ind w:left="-5" w:right="7"/>
      </w:pPr>
      <w:r>
        <w:t>Según se explica en la sección 3.12, el servidor de aplicaciones debe estar configurado para operar en la zona horaria GMT-0. Verificar que la configuración del servidor de aplicaciones está según se explica en la sección mencionada.</w:t>
      </w:r>
    </w:p>
    <w:p w14:paraId="26044343" w14:textId="77777777" w:rsidR="00626B90" w:rsidRDefault="00626B90" w:rsidP="00626B90">
      <w:pPr>
        <w:pStyle w:val="Ttulo2"/>
        <w:ind w:left="-5"/>
      </w:pPr>
      <w:bookmarkStart w:id="99" w:name="_Toc83639381"/>
      <w:r>
        <w:t>16.3 Mensajes de error conocidos en el archivo de log</w:t>
      </w:r>
      <w:bookmarkEnd w:id="99"/>
    </w:p>
    <w:p w14:paraId="0C9532B7" w14:textId="77777777" w:rsidR="00626B90" w:rsidRDefault="00626B90" w:rsidP="00626B90">
      <w:pPr>
        <w:ind w:left="-5" w:right="7"/>
      </w:pPr>
      <w:r>
        <w:t>A continuación se mencionan algunos mensajes que pueden ser encontrados en el archivo de log del servidor de aplicaciones Wildfly y que son suficientemente conocidos como para prescribir una posible solución.</w:t>
      </w:r>
    </w:p>
    <w:p w14:paraId="52C753FF" w14:textId="77777777" w:rsidR="00626B90" w:rsidRPr="00AC4461" w:rsidRDefault="00626B90" w:rsidP="00626B90">
      <w:pPr>
        <w:spacing w:after="104" w:line="249" w:lineRule="auto"/>
        <w:ind w:left="-5"/>
        <w:rPr>
          <w:lang w:val="en-US"/>
        </w:rPr>
      </w:pPr>
      <w:r w:rsidRPr="00AC4461">
        <w:rPr>
          <w:rFonts w:ascii="Verdana" w:eastAsia="Verdana" w:hAnsi="Verdana" w:cs="Verdana"/>
          <w:b/>
          <w:u w:val="single" w:color="000000"/>
          <w:lang w:val="en-US"/>
        </w:rPr>
        <w:t>ERROR: relation "ae_textos" does not exist</w:t>
      </w:r>
    </w:p>
    <w:p w14:paraId="43EE3C59" w14:textId="77777777" w:rsidR="00626B90" w:rsidRDefault="00626B90" w:rsidP="00626B90">
      <w:pPr>
        <w:spacing w:after="104" w:line="249" w:lineRule="auto"/>
        <w:ind w:left="-5"/>
      </w:pPr>
      <w:r>
        <w:rPr>
          <w:rFonts w:ascii="Verdana" w:eastAsia="Verdana" w:hAnsi="Verdana" w:cs="Verdana"/>
          <w:b/>
          <w:u w:val="single" w:color="000000"/>
        </w:rPr>
        <w:t>ERROR: relation "ae_preguntas_captcha" does not exist</w:t>
      </w:r>
    </w:p>
    <w:p w14:paraId="258DEC97" w14:textId="77777777" w:rsidR="00626B90" w:rsidRDefault="00626B90" w:rsidP="00626B90">
      <w:pPr>
        <w:ind w:left="-5" w:right="7"/>
      </w:pPr>
      <w:r>
        <w:t>Estos mensajes indican que la aplicación intentó cargar los textos para la interfaz de usuario pero aún no se ha seleccionado ninguna empresa en la cual trabajar, y por tanto no ha encontrado las tablas correspondientes. Estos mensajes se deben ignorar ya que no implican un error real en el funcionamiento de la aplicación pero tampoco pueden ser eliminados ya que provienen del componente de acceso a la base de datos.</w:t>
      </w:r>
    </w:p>
    <w:p w14:paraId="50BA108E" w14:textId="77777777" w:rsidR="00626B90" w:rsidRPr="00AC4461" w:rsidRDefault="00626B90" w:rsidP="00626B90">
      <w:pPr>
        <w:spacing w:after="104" w:line="249" w:lineRule="auto"/>
        <w:ind w:left="-5"/>
        <w:rPr>
          <w:lang w:val="en-US"/>
        </w:rPr>
      </w:pPr>
      <w:r w:rsidRPr="00AC4461">
        <w:rPr>
          <w:rFonts w:ascii="Verdana" w:eastAsia="Verdana" w:hAnsi="Verdana" w:cs="Verdana"/>
          <w:b/>
          <w:u w:val="single" w:color="000000"/>
          <w:lang w:val="en-US"/>
        </w:rPr>
        <w:t>Login failure: javax.security.auth.login.LoginException: Login Failure: all modules</w:t>
      </w:r>
      <w:r w:rsidRPr="00AC4461">
        <w:rPr>
          <w:rFonts w:ascii="Verdana" w:eastAsia="Verdana" w:hAnsi="Verdana" w:cs="Verdana"/>
          <w:b/>
          <w:lang w:val="en-US"/>
        </w:rPr>
        <w:t xml:space="preserve"> </w:t>
      </w:r>
      <w:r w:rsidRPr="00AC4461">
        <w:rPr>
          <w:rFonts w:ascii="Verdana" w:eastAsia="Verdana" w:hAnsi="Verdana" w:cs="Verdana"/>
          <w:b/>
          <w:u w:val="single" w:color="000000"/>
          <w:lang w:val="en-US"/>
        </w:rPr>
        <w:t>ignored</w:t>
      </w:r>
    </w:p>
    <w:p w14:paraId="0D19FE2B" w14:textId="77777777" w:rsidR="00626B90" w:rsidRDefault="00626B90" w:rsidP="00626B90">
      <w:pPr>
        <w:ind w:left="-5" w:right="7"/>
      </w:pPr>
      <w:r>
        <w:t>Indica que alguien intentó acceder a la interfaz privada de administración pero sus credenciales no son correctas. No es necesario tomar ninguna acción ya que no es un funcionamiento incorrecto de la aplicación.</w:t>
      </w:r>
    </w:p>
    <w:p w14:paraId="39385E49" w14:textId="77777777" w:rsidR="00626B90" w:rsidRPr="00AC4461" w:rsidRDefault="00626B90" w:rsidP="00626B90">
      <w:pPr>
        <w:spacing w:after="104" w:line="249" w:lineRule="auto"/>
        <w:ind w:left="-5"/>
        <w:rPr>
          <w:lang w:val="en-US"/>
        </w:rPr>
      </w:pPr>
      <w:r>
        <w:t xml:space="preserve"> </w:t>
      </w:r>
      <w:r w:rsidRPr="00AC4461">
        <w:rPr>
          <w:rFonts w:ascii="Verdana" w:eastAsia="Verdana" w:hAnsi="Verdana" w:cs="Verdana"/>
          <w:b/>
          <w:u w:val="single" w:color="000000"/>
          <w:lang w:val="en-US"/>
        </w:rPr>
        <w:t>WFLYSRV0003: Could not index class module-info.class at</w:t>
      </w:r>
      <w:r w:rsidRPr="00AC4461">
        <w:rPr>
          <w:lang w:val="en-US"/>
        </w:rPr>
        <w:t xml:space="preserve"> ...</w:t>
      </w:r>
    </w:p>
    <w:p w14:paraId="4285E5DE" w14:textId="77777777" w:rsidR="00626B90" w:rsidRPr="00AC4461" w:rsidRDefault="00626B90" w:rsidP="00626B90">
      <w:pPr>
        <w:spacing w:after="104" w:line="249" w:lineRule="auto"/>
        <w:ind w:left="-5"/>
        <w:rPr>
          <w:lang w:val="en-US"/>
        </w:rPr>
      </w:pPr>
      <w:r w:rsidRPr="00AC4461">
        <w:rPr>
          <w:rFonts w:ascii="Verdana" w:eastAsia="Verdana" w:hAnsi="Verdana" w:cs="Verdana"/>
          <w:b/>
          <w:u w:val="single" w:color="000000"/>
          <w:lang w:val="en-US"/>
        </w:rPr>
        <w:t>JBAS018211: Could not load JSF managed bean class</w:t>
      </w:r>
    </w:p>
    <w:p w14:paraId="25D05D34" w14:textId="77777777" w:rsidR="00626B90" w:rsidRDefault="00626B90" w:rsidP="00626B90">
      <w:pPr>
        <w:ind w:left="-5" w:right="7"/>
      </w:pPr>
      <w:r>
        <w:t>Estos son mensajes de advertencia internos de Wildfly que pueden ser ignorados.</w:t>
      </w:r>
    </w:p>
    <w:p w14:paraId="4594486A" w14:textId="77777777" w:rsidR="00626B90" w:rsidRDefault="00626B90" w:rsidP="00626B90">
      <w:pPr>
        <w:pStyle w:val="Ttulo1"/>
        <w:ind w:left="-5"/>
      </w:pPr>
      <w:bookmarkStart w:id="100" w:name="_Toc83639382"/>
      <w:r>
        <w:lastRenderedPageBreak/>
        <w:t>17 Apéndice: hardening de CentOS 7</w:t>
      </w:r>
      <w:bookmarkEnd w:id="100"/>
    </w:p>
    <w:p w14:paraId="64AAF102" w14:textId="77777777" w:rsidR="00626B90" w:rsidRDefault="00626B90" w:rsidP="00626B90">
      <w:pPr>
        <w:spacing w:after="234"/>
        <w:ind w:left="-5" w:right="7"/>
      </w:pPr>
      <w:r>
        <w:rPr>
          <w:rFonts w:ascii="Verdana" w:eastAsia="Verdana" w:hAnsi="Verdana" w:cs="Verdana"/>
          <w:b/>
        </w:rPr>
        <w:t>Nota</w:t>
      </w:r>
      <w:r>
        <w:t>: este apéndice fue proporcionado por AGESIC y se transcribe a continuación ajustando solo la tipografía y formato de títulos para acompasarlo con el estilo general del documento.</w:t>
      </w:r>
    </w:p>
    <w:p w14:paraId="0CECC627" w14:textId="77777777" w:rsidR="00626B90" w:rsidRDefault="00626B90" w:rsidP="00626B90">
      <w:pPr>
        <w:pStyle w:val="Ttulo2"/>
        <w:spacing w:after="154"/>
        <w:ind w:left="-5"/>
      </w:pPr>
      <w:bookmarkStart w:id="101" w:name="_Toc83639383"/>
      <w:r>
        <w:t>17.1 Hardening de CentOS 7</w:t>
      </w:r>
      <w:bookmarkEnd w:id="101"/>
    </w:p>
    <w:p w14:paraId="727A7346" w14:textId="77777777" w:rsidR="00626B90" w:rsidRDefault="00626B90" w:rsidP="00626B90">
      <w:pPr>
        <w:pStyle w:val="Ttulo3"/>
        <w:ind w:left="-5"/>
      </w:pPr>
      <w:bookmarkStart w:id="102" w:name="_Toc83639384"/>
      <w:r>
        <w:t>17.1.1 Alcance</w:t>
      </w:r>
      <w:bookmarkEnd w:id="102"/>
    </w:p>
    <w:p w14:paraId="5EA52B9B" w14:textId="77777777" w:rsidR="00626B90" w:rsidRDefault="00626B90" w:rsidP="00626B90">
      <w:pPr>
        <w:spacing w:after="176"/>
        <w:ind w:left="-5" w:right="7"/>
      </w:pPr>
      <w:r>
        <w:t>El presente documento propone una lista de puntos a tener en cuenta al momento de endurecer la postura de seguridad de un sistema operativo Linux CentOS 7 básico.</w:t>
      </w:r>
    </w:p>
    <w:p w14:paraId="0186B7CC" w14:textId="77777777" w:rsidR="00626B90" w:rsidRDefault="00626B90" w:rsidP="00626B90">
      <w:pPr>
        <w:pStyle w:val="Ttulo4"/>
        <w:tabs>
          <w:tab w:val="center" w:pos="2029"/>
        </w:tabs>
        <w:spacing w:after="100"/>
        <w:ind w:left="-15"/>
      </w:pPr>
      <w:r>
        <w:t>17.1.1.1</w:t>
      </w:r>
      <w:r>
        <w:tab/>
        <w:t>Supuestos</w:t>
      </w:r>
    </w:p>
    <w:p w14:paraId="2845C276" w14:textId="77777777" w:rsidR="00626B90" w:rsidRDefault="00626B90" w:rsidP="00626B90">
      <w:pPr>
        <w:spacing w:after="176"/>
        <w:ind w:left="-5" w:right="7"/>
      </w:pPr>
      <w:r>
        <w:t>Los lineamientos que se proponen en esta guía suponen el endurecimiento del sistema operativo base, no de las aplicaciones o servicios que se disponibilicen sobre el mismo.</w:t>
      </w:r>
    </w:p>
    <w:p w14:paraId="1741E8EF" w14:textId="77777777" w:rsidR="00626B90" w:rsidRDefault="00626B90" w:rsidP="00626B90">
      <w:pPr>
        <w:pStyle w:val="Ttulo4"/>
        <w:tabs>
          <w:tab w:val="center" w:pos="2721"/>
        </w:tabs>
        <w:spacing w:after="100"/>
        <w:ind w:left="-15"/>
      </w:pPr>
      <w:r>
        <w:t>17.1.1.2</w:t>
      </w:r>
      <w:r>
        <w:tab/>
        <w:t>Material de Referencia</w:t>
      </w:r>
    </w:p>
    <w:p w14:paraId="5691E36A" w14:textId="77777777" w:rsidR="00626B90" w:rsidRDefault="00626B90" w:rsidP="00626B90">
      <w:pPr>
        <w:ind w:left="-5" w:right="7"/>
      </w:pPr>
      <w:r>
        <w:t>La presente guía se elaboró en base a las mejores prácticas documentadas, entre otros, en los siguientes enlaces:</w:t>
      </w:r>
    </w:p>
    <w:p w14:paraId="35CE3FC0" w14:textId="77777777" w:rsidR="00626B90" w:rsidRPr="00AC4461" w:rsidRDefault="00626B90" w:rsidP="00106DF7">
      <w:pPr>
        <w:numPr>
          <w:ilvl w:val="0"/>
          <w:numId w:val="44"/>
        </w:numPr>
        <w:spacing w:after="106" w:line="253" w:lineRule="auto"/>
        <w:ind w:hanging="360"/>
        <w:rPr>
          <w:lang w:val="en-US"/>
        </w:rPr>
      </w:pPr>
      <w:r w:rsidRPr="00AC4461">
        <w:rPr>
          <w:lang w:val="en-US"/>
        </w:rPr>
        <w:t xml:space="preserve">HighOn.Coffee (2016) </w:t>
      </w:r>
      <w:hyperlink r:id="rId66">
        <w:r w:rsidRPr="00AC4461">
          <w:rPr>
            <w:rFonts w:ascii="Verdana" w:eastAsia="Verdana" w:hAnsi="Verdana" w:cs="Verdana"/>
            <w:i/>
            <w:color w:val="0000FF"/>
            <w:u w:val="single" w:color="0000FF"/>
            <w:lang w:val="en-US"/>
          </w:rPr>
          <w:t>Security Harden CentOS 7</w:t>
        </w:r>
      </w:hyperlink>
    </w:p>
    <w:p w14:paraId="447069A3" w14:textId="77777777" w:rsidR="00626B90" w:rsidRPr="00AC4461" w:rsidRDefault="00626B90" w:rsidP="00106DF7">
      <w:pPr>
        <w:numPr>
          <w:ilvl w:val="0"/>
          <w:numId w:val="44"/>
        </w:numPr>
        <w:spacing w:after="192" w:line="253" w:lineRule="auto"/>
        <w:ind w:hanging="360"/>
        <w:rPr>
          <w:lang w:val="en-US"/>
        </w:rPr>
      </w:pPr>
      <w:r w:rsidRPr="00AC4461">
        <w:rPr>
          <w:lang w:val="en-US"/>
        </w:rPr>
        <w:t xml:space="preserve">The University of Texas at Austin (2016) </w:t>
      </w:r>
      <w:hyperlink r:id="rId67">
        <w:r w:rsidRPr="00AC4461">
          <w:rPr>
            <w:rFonts w:ascii="Verdana" w:eastAsia="Verdana" w:hAnsi="Verdana" w:cs="Verdana"/>
            <w:i/>
            <w:color w:val="0000FF"/>
            <w:u w:val="single" w:color="0000FF"/>
            <w:lang w:val="en-US"/>
          </w:rPr>
          <w:t>Red Hat Enterprise Linux 7 Hardening</w:t>
        </w:r>
      </w:hyperlink>
      <w:r w:rsidRPr="00AC4461">
        <w:rPr>
          <w:rFonts w:ascii="Verdana" w:eastAsia="Verdana" w:hAnsi="Verdana" w:cs="Verdana"/>
          <w:i/>
          <w:color w:val="0000FF"/>
          <w:lang w:val="en-US"/>
        </w:rPr>
        <w:t xml:space="preserve"> </w:t>
      </w:r>
      <w:hyperlink r:id="rId68">
        <w:r w:rsidRPr="00AC4461">
          <w:rPr>
            <w:rFonts w:ascii="Verdana" w:eastAsia="Verdana" w:hAnsi="Verdana" w:cs="Verdana"/>
            <w:i/>
            <w:color w:val="0000FF"/>
            <w:u w:val="single" w:color="0000FF"/>
            <w:lang w:val="en-US"/>
          </w:rPr>
          <w:t>Checklist</w:t>
        </w:r>
      </w:hyperlink>
    </w:p>
    <w:p w14:paraId="27917798" w14:textId="77777777" w:rsidR="00626B90" w:rsidRDefault="00626B90" w:rsidP="00626B90">
      <w:pPr>
        <w:pStyle w:val="Ttulo3"/>
        <w:spacing w:after="171"/>
        <w:ind w:left="-5"/>
      </w:pPr>
      <w:bookmarkStart w:id="103" w:name="_Toc83639385"/>
      <w:r>
        <w:t>17.1.2 Guía de Trabajo</w:t>
      </w:r>
      <w:bookmarkEnd w:id="103"/>
    </w:p>
    <w:p w14:paraId="12A5D2D8" w14:textId="77777777" w:rsidR="00626B90" w:rsidRDefault="00626B90" w:rsidP="00626B90">
      <w:pPr>
        <w:pStyle w:val="Ttulo4"/>
        <w:tabs>
          <w:tab w:val="center" w:pos="3440"/>
        </w:tabs>
        <w:ind w:left="-15"/>
      </w:pPr>
      <w:r>
        <w:t>17.1.2.1</w:t>
      </w:r>
      <w:r>
        <w:tab/>
        <w:t>Premisas iniciales y precondiciones</w:t>
      </w:r>
    </w:p>
    <w:p w14:paraId="7E966D06" w14:textId="77777777" w:rsidR="00626B90" w:rsidRDefault="00626B90" w:rsidP="00106DF7">
      <w:pPr>
        <w:numPr>
          <w:ilvl w:val="0"/>
          <w:numId w:val="45"/>
        </w:numPr>
        <w:spacing w:after="106" w:line="250" w:lineRule="auto"/>
        <w:ind w:right="7" w:hanging="228"/>
        <w:jc w:val="both"/>
      </w:pPr>
      <w:r>
        <w:rPr>
          <w:rFonts w:ascii="Verdana" w:eastAsia="Verdana" w:hAnsi="Verdana" w:cs="Verdana"/>
          <w:b/>
        </w:rPr>
        <w:t>Medios de Instalación:</w:t>
      </w:r>
      <w:r>
        <w:t xml:space="preserve"> La instalación se realizará utilizando medios obtenidos desde los canales oficiales y verificada su integridad mediante los </w:t>
      </w:r>
      <w:r>
        <w:rPr>
          <w:rFonts w:ascii="Verdana" w:eastAsia="Verdana" w:hAnsi="Verdana" w:cs="Verdana"/>
          <w:i/>
        </w:rPr>
        <w:t>hashes</w:t>
      </w:r>
      <w:r>
        <w:t xml:space="preserve"> que a tal efecto se disponen en dichos sitios.</w:t>
      </w:r>
    </w:p>
    <w:p w14:paraId="6BE18719" w14:textId="77777777" w:rsidR="00626B90" w:rsidRDefault="00626B90" w:rsidP="00106DF7">
      <w:pPr>
        <w:numPr>
          <w:ilvl w:val="0"/>
          <w:numId w:val="45"/>
        </w:numPr>
        <w:spacing w:after="106" w:line="250" w:lineRule="auto"/>
        <w:ind w:right="7" w:hanging="228"/>
        <w:jc w:val="both"/>
      </w:pPr>
      <w:r>
        <w:rPr>
          <w:rFonts w:ascii="Verdana" w:eastAsia="Verdana" w:hAnsi="Verdana" w:cs="Verdana"/>
          <w:b/>
        </w:rPr>
        <w:t>Información del Servidor:</w:t>
      </w:r>
      <w:r>
        <w:t xml:space="preserve"> Se deberá documentar la información referida a el o los roles que deberá cumplir el servidor así como toda información relevante para el inventario y/o auditoría.\\Se deberá incluir al menos:</w:t>
      </w:r>
    </w:p>
    <w:p w14:paraId="4608B71A" w14:textId="77777777" w:rsidR="00626B90" w:rsidRDefault="00626B90" w:rsidP="00106DF7">
      <w:pPr>
        <w:numPr>
          <w:ilvl w:val="0"/>
          <w:numId w:val="45"/>
        </w:numPr>
        <w:spacing w:after="106" w:line="250" w:lineRule="auto"/>
        <w:ind w:right="7" w:hanging="228"/>
        <w:jc w:val="both"/>
      </w:pPr>
      <w:r>
        <w:t>Para cada tarjeta de red:</w:t>
      </w:r>
    </w:p>
    <w:p w14:paraId="5765455F" w14:textId="77777777" w:rsidR="00626B90" w:rsidRDefault="00626B90" w:rsidP="00106DF7">
      <w:pPr>
        <w:numPr>
          <w:ilvl w:val="0"/>
          <w:numId w:val="45"/>
        </w:numPr>
        <w:spacing w:after="106" w:line="250" w:lineRule="auto"/>
        <w:ind w:right="7" w:hanging="228"/>
        <w:jc w:val="both"/>
      </w:pPr>
      <w:r>
        <w:t>Dirección física (</w:t>
      </w:r>
      <w:r>
        <w:rPr>
          <w:rFonts w:ascii="Verdana" w:eastAsia="Verdana" w:hAnsi="Verdana" w:cs="Verdana"/>
          <w:i/>
        </w:rPr>
        <w:t>MAC Address</w:t>
      </w:r>
      <w:r>
        <w:t>)</w:t>
      </w:r>
    </w:p>
    <w:p w14:paraId="6323410D" w14:textId="77777777" w:rsidR="00626B90" w:rsidRDefault="00626B90" w:rsidP="00106DF7">
      <w:pPr>
        <w:numPr>
          <w:ilvl w:val="0"/>
          <w:numId w:val="45"/>
        </w:numPr>
        <w:spacing w:after="106" w:line="250" w:lineRule="auto"/>
        <w:ind w:right="7" w:hanging="228"/>
        <w:jc w:val="both"/>
      </w:pPr>
      <w:r>
        <w:t>Dirección IP</w:t>
      </w:r>
    </w:p>
    <w:p w14:paraId="5A836D02" w14:textId="77777777" w:rsidR="00626B90" w:rsidRDefault="00626B90" w:rsidP="00106DF7">
      <w:pPr>
        <w:numPr>
          <w:ilvl w:val="0"/>
          <w:numId w:val="45"/>
        </w:numPr>
        <w:spacing w:after="106" w:line="250" w:lineRule="auto"/>
        <w:ind w:right="7" w:hanging="228"/>
        <w:jc w:val="both"/>
      </w:pPr>
      <w:r>
        <w:t>Nombre del servidor</w:t>
      </w:r>
    </w:p>
    <w:p w14:paraId="7EF9C508" w14:textId="77777777" w:rsidR="00626B90" w:rsidRDefault="00626B90" w:rsidP="00106DF7">
      <w:pPr>
        <w:numPr>
          <w:ilvl w:val="0"/>
          <w:numId w:val="45"/>
        </w:numPr>
        <w:spacing w:after="106" w:line="250" w:lineRule="auto"/>
        <w:ind w:right="7" w:hanging="228"/>
        <w:jc w:val="both"/>
      </w:pPr>
      <w:r>
        <w:t>Rol o roles a cumplir en la infraestructura</w:t>
      </w:r>
    </w:p>
    <w:p w14:paraId="4F08C5E8" w14:textId="77777777" w:rsidR="00626B90" w:rsidRDefault="00626B90" w:rsidP="00106DF7">
      <w:pPr>
        <w:numPr>
          <w:ilvl w:val="0"/>
          <w:numId w:val="45"/>
        </w:numPr>
        <w:spacing w:after="106" w:line="250" w:lineRule="auto"/>
        <w:ind w:right="7" w:hanging="228"/>
        <w:jc w:val="both"/>
      </w:pPr>
      <w:r>
        <w:t>Listado de software autorizado (no detallado, sino a alto nivel)</w:t>
      </w:r>
    </w:p>
    <w:p w14:paraId="1E9D34D1" w14:textId="77777777" w:rsidR="00626B90" w:rsidRDefault="00626B90" w:rsidP="00106DF7">
      <w:pPr>
        <w:numPr>
          <w:ilvl w:val="0"/>
          <w:numId w:val="45"/>
        </w:numPr>
        <w:spacing w:after="106" w:line="250" w:lineRule="auto"/>
        <w:ind w:right="7" w:hanging="228"/>
        <w:jc w:val="both"/>
      </w:pPr>
      <w:r>
        <w:t>Fecha de última actualización de software</w:t>
      </w:r>
    </w:p>
    <w:p w14:paraId="1000001C" w14:textId="77777777" w:rsidR="00626B90" w:rsidRDefault="00626B90" w:rsidP="00106DF7">
      <w:pPr>
        <w:numPr>
          <w:ilvl w:val="0"/>
          <w:numId w:val="45"/>
        </w:numPr>
        <w:spacing w:after="106" w:line="250" w:lineRule="auto"/>
        <w:ind w:right="7" w:hanging="228"/>
        <w:jc w:val="both"/>
      </w:pPr>
      <w:r>
        <w:t>Fecha de instalación</w:t>
      </w:r>
    </w:p>
    <w:p w14:paraId="6B10DEE7" w14:textId="77777777" w:rsidR="00626B90" w:rsidRDefault="00626B90" w:rsidP="00106DF7">
      <w:pPr>
        <w:numPr>
          <w:ilvl w:val="0"/>
          <w:numId w:val="45"/>
        </w:numPr>
        <w:spacing w:after="106" w:line="250" w:lineRule="auto"/>
        <w:ind w:right="7" w:hanging="228"/>
        <w:jc w:val="both"/>
      </w:pPr>
      <w:r>
        <w:t>Administrador responsable</w:t>
      </w:r>
    </w:p>
    <w:p w14:paraId="01442E9F" w14:textId="77777777" w:rsidR="00626B90" w:rsidRDefault="00626B90" w:rsidP="00106DF7">
      <w:pPr>
        <w:numPr>
          <w:ilvl w:val="0"/>
          <w:numId w:val="45"/>
        </w:numPr>
        <w:spacing w:after="106" w:line="250" w:lineRule="auto"/>
        <w:ind w:right="7" w:hanging="228"/>
        <w:jc w:val="both"/>
      </w:pPr>
      <w:r>
        <w:t>Categorización de Seguridad (si existiere)</w:t>
      </w:r>
    </w:p>
    <w:p w14:paraId="2FBD300D" w14:textId="77777777" w:rsidR="00626B90" w:rsidRDefault="00626B90" w:rsidP="00626B90">
      <w:pPr>
        <w:pStyle w:val="Ttulo5"/>
        <w:tabs>
          <w:tab w:val="center" w:pos="2947"/>
        </w:tabs>
        <w:ind w:left="-15" w:firstLine="0"/>
      </w:pPr>
      <w:r>
        <w:t>17.1.2.1.1</w:t>
      </w:r>
      <w:r>
        <w:tab/>
        <w:t>Preparación y seguridad física</w:t>
      </w:r>
    </w:p>
    <w:p w14:paraId="07E93599" w14:textId="77777777" w:rsidR="00626B90" w:rsidRDefault="00626B90" w:rsidP="00106DF7">
      <w:pPr>
        <w:numPr>
          <w:ilvl w:val="0"/>
          <w:numId w:val="46"/>
        </w:numPr>
        <w:spacing w:after="106" w:line="250" w:lineRule="auto"/>
        <w:ind w:right="7" w:hanging="228"/>
        <w:jc w:val="both"/>
      </w:pPr>
      <w:r>
        <w:t>Si el servidor es una nueva instalación se deberá aislar de cualquier tráfico de red hasta que se hayan completado las configuraciones de endurecimiento detalladas en esta guía.</w:t>
      </w:r>
    </w:p>
    <w:p w14:paraId="18B9E984" w14:textId="77777777" w:rsidR="00626B90" w:rsidRDefault="00626B90" w:rsidP="00106DF7">
      <w:pPr>
        <w:numPr>
          <w:ilvl w:val="0"/>
          <w:numId w:val="46"/>
        </w:numPr>
        <w:spacing w:after="106" w:line="250" w:lineRule="auto"/>
        <w:ind w:right="7" w:hanging="228"/>
        <w:jc w:val="both"/>
      </w:pPr>
      <w:r>
        <w:lastRenderedPageBreak/>
        <w:t xml:space="preserve">Se deberá configurar una contraseña de </w:t>
      </w:r>
      <w:r>
        <w:rPr>
          <w:rFonts w:ascii="Verdana" w:eastAsia="Verdana" w:hAnsi="Verdana" w:cs="Verdana"/>
          <w:i/>
        </w:rPr>
        <w:t>BIOS/firmware</w:t>
      </w:r>
      <w:r>
        <w:t>.</w:t>
      </w:r>
    </w:p>
    <w:p w14:paraId="2F402E41" w14:textId="77777777" w:rsidR="00626B90" w:rsidRDefault="00626B90" w:rsidP="00106DF7">
      <w:pPr>
        <w:numPr>
          <w:ilvl w:val="0"/>
          <w:numId w:val="46"/>
        </w:numPr>
        <w:spacing w:after="106" w:line="250" w:lineRule="auto"/>
        <w:ind w:right="7" w:hanging="228"/>
        <w:jc w:val="both"/>
      </w:pPr>
      <w:r>
        <w:t xml:space="preserve">Configurar en </w:t>
      </w:r>
      <w:r>
        <w:rPr>
          <w:rFonts w:ascii="Verdana" w:eastAsia="Verdana" w:hAnsi="Verdana" w:cs="Verdana"/>
          <w:i/>
        </w:rPr>
        <w:t>BIOS</w:t>
      </w:r>
      <w:r>
        <w:t xml:space="preserve"> el orden de arranque para restringir el inicio del sistema haciendo uso de medios alternativos.</w:t>
      </w:r>
    </w:p>
    <w:p w14:paraId="4C3B45C6" w14:textId="77777777" w:rsidR="00626B90" w:rsidRDefault="00626B90" w:rsidP="00106DF7">
      <w:pPr>
        <w:numPr>
          <w:ilvl w:val="0"/>
          <w:numId w:val="46"/>
        </w:numPr>
        <w:spacing w:after="106" w:line="250" w:lineRule="auto"/>
        <w:ind w:right="7" w:hanging="228"/>
        <w:jc w:val="both"/>
      </w:pPr>
      <w:r>
        <w:t xml:space="preserve">Configurar usuario y contraseña de </w:t>
      </w:r>
      <w:r>
        <w:rPr>
          <w:rFonts w:ascii="Verdana" w:eastAsia="Verdana" w:hAnsi="Verdana" w:cs="Verdana"/>
          <w:i/>
        </w:rPr>
        <w:t>bootloader</w:t>
      </w:r>
      <w:r>
        <w:t xml:space="preserve"> para prevenir manipulación de parámetros de arranque. Se recomienda que dicho usuario no tenga un nombre estándar (</w:t>
      </w:r>
      <w:r>
        <w:rPr>
          <w:rFonts w:ascii="Verdana" w:eastAsia="Verdana" w:hAnsi="Verdana" w:cs="Verdana"/>
          <w:i/>
        </w:rPr>
        <w:t>admin, root, superuser, etc.</w:t>
      </w:r>
      <w:r>
        <w:t>) y en particular que la contraseña no sea la misma que la utilizada en otros usuarios del sistema (</w:t>
      </w:r>
      <w:r>
        <w:rPr>
          <w:rFonts w:ascii="Verdana" w:eastAsia="Verdana" w:hAnsi="Verdana" w:cs="Verdana"/>
          <w:i/>
        </w:rPr>
        <w:t>contraseña única</w:t>
      </w:r>
      <w:r>
        <w:t>).</w:t>
      </w:r>
    </w:p>
    <w:p w14:paraId="18F08A12" w14:textId="77777777" w:rsidR="00626B90" w:rsidRDefault="00626B90" w:rsidP="00106DF7">
      <w:pPr>
        <w:numPr>
          <w:ilvl w:val="0"/>
          <w:numId w:val="46"/>
        </w:numPr>
        <w:spacing w:after="106" w:line="250" w:lineRule="auto"/>
        <w:ind w:right="7" w:hanging="228"/>
        <w:jc w:val="both"/>
      </w:pPr>
      <w:r>
        <w:t>Configurar autenticación para acceder en el modo monousuario.</w:t>
      </w:r>
    </w:p>
    <w:p w14:paraId="5EED9B1F" w14:textId="77777777" w:rsidR="00626B90" w:rsidRDefault="00626B90" w:rsidP="00106DF7">
      <w:pPr>
        <w:numPr>
          <w:ilvl w:val="0"/>
          <w:numId w:val="46"/>
        </w:numPr>
        <w:spacing w:after="106" w:line="250" w:lineRule="auto"/>
        <w:ind w:right="7" w:hanging="228"/>
        <w:jc w:val="both"/>
      </w:pPr>
      <w:r>
        <w:t>Deshabilitar el reinicio mediante el uso de Ctrl-Alt-Delete.</w:t>
      </w:r>
    </w:p>
    <w:p w14:paraId="5C64D225" w14:textId="77777777" w:rsidR="00626B90" w:rsidRDefault="00626B90" w:rsidP="00106DF7">
      <w:pPr>
        <w:numPr>
          <w:ilvl w:val="0"/>
          <w:numId w:val="46"/>
        </w:numPr>
        <w:spacing w:after="262" w:line="250" w:lineRule="auto"/>
        <w:ind w:right="7" w:hanging="228"/>
        <w:jc w:val="both"/>
      </w:pPr>
      <w:r>
        <w:t xml:space="preserve">Instalar </w:t>
      </w:r>
      <w:r>
        <w:rPr>
          <w:rFonts w:ascii="Verdana" w:eastAsia="Verdana" w:hAnsi="Verdana" w:cs="Verdana"/>
          <w:i/>
        </w:rPr>
        <w:t>scren</w:t>
      </w:r>
      <w:r>
        <w:t xml:space="preserve"> para permitir el bloqueo de consola.</w:t>
      </w:r>
    </w:p>
    <w:p w14:paraId="22DEC623" w14:textId="77777777" w:rsidR="00626B90" w:rsidRDefault="00626B90" w:rsidP="00626B90">
      <w:pPr>
        <w:pStyle w:val="Ttulo4"/>
        <w:tabs>
          <w:tab w:val="center" w:pos="2670"/>
        </w:tabs>
        <w:ind w:left="-15"/>
      </w:pPr>
      <w:r>
        <w:t>17.1.2.2</w:t>
      </w:r>
      <w:r>
        <w:tab/>
        <w:t>Parámetros de Kernel</w:t>
      </w:r>
    </w:p>
    <w:p w14:paraId="5763E762" w14:textId="77777777" w:rsidR="00626B90" w:rsidRDefault="00626B90" w:rsidP="00106DF7">
      <w:pPr>
        <w:numPr>
          <w:ilvl w:val="0"/>
          <w:numId w:val="47"/>
        </w:numPr>
        <w:spacing w:after="106" w:line="250" w:lineRule="auto"/>
        <w:ind w:right="7" w:hanging="228"/>
        <w:jc w:val="both"/>
      </w:pPr>
      <w:r>
        <w:t>Activar ASLR</w:t>
      </w:r>
    </w:p>
    <w:p w14:paraId="2EB07D0F" w14:textId="77777777" w:rsidR="00626B90" w:rsidRDefault="00626B90" w:rsidP="00106DF7">
      <w:pPr>
        <w:numPr>
          <w:ilvl w:val="0"/>
          <w:numId w:val="47"/>
        </w:numPr>
        <w:spacing w:after="106" w:line="250" w:lineRule="auto"/>
        <w:ind w:right="7" w:hanging="228"/>
        <w:jc w:val="both"/>
      </w:pPr>
      <w:r>
        <w:t>Habilitar XD (</w:t>
      </w:r>
      <w:r>
        <w:rPr>
          <w:rFonts w:ascii="Verdana" w:eastAsia="Verdana" w:hAnsi="Verdana" w:cs="Verdana"/>
          <w:i/>
        </w:rPr>
        <w:t>Ejecución Deshabilitada</w:t>
      </w:r>
      <w:r>
        <w:t>) o NX (</w:t>
      </w:r>
      <w:r>
        <w:rPr>
          <w:rFonts w:ascii="Verdana" w:eastAsia="Verdana" w:hAnsi="Verdana" w:cs="Verdana"/>
          <w:i/>
        </w:rPr>
        <w:t>No Ejecutar</w:t>
      </w:r>
      <w:r>
        <w:t>) si estuviere disponible.</w:t>
      </w:r>
    </w:p>
    <w:p w14:paraId="43BA75DA" w14:textId="77777777" w:rsidR="00626B90" w:rsidRDefault="00626B90" w:rsidP="00106DF7">
      <w:pPr>
        <w:numPr>
          <w:ilvl w:val="0"/>
          <w:numId w:val="47"/>
        </w:numPr>
        <w:spacing w:after="262" w:line="250" w:lineRule="auto"/>
        <w:ind w:right="7" w:hanging="228"/>
        <w:jc w:val="both"/>
      </w:pPr>
      <w:r>
        <w:t xml:space="preserve">Habilitar protección contra </w:t>
      </w:r>
      <w:r>
        <w:rPr>
          <w:rFonts w:ascii="Verdana" w:eastAsia="Verdana" w:hAnsi="Verdana" w:cs="Verdana"/>
          <w:i/>
        </w:rPr>
        <w:t>buffer overflow</w:t>
      </w:r>
      <w:r>
        <w:t xml:space="preserve"> mediante el escudo de ejecución (</w:t>
      </w:r>
      <w:r>
        <w:rPr>
          <w:rFonts w:ascii="Verdana" w:eastAsia="Verdana" w:hAnsi="Verdana" w:cs="Verdana"/>
          <w:i/>
        </w:rPr>
        <w:t>exec-shield</w:t>
      </w:r>
      <w:r>
        <w:t>)</w:t>
      </w:r>
    </w:p>
    <w:p w14:paraId="6347F805" w14:textId="77777777" w:rsidR="00626B90" w:rsidRDefault="00626B90" w:rsidP="00626B90">
      <w:pPr>
        <w:pStyle w:val="Ttulo4"/>
        <w:tabs>
          <w:tab w:val="center" w:pos="2586"/>
        </w:tabs>
        <w:spacing w:after="100"/>
        <w:ind w:left="-15"/>
      </w:pPr>
      <w:r>
        <w:t>17.1.2.3</w:t>
      </w:r>
      <w:r>
        <w:tab/>
        <w:t>Sistema de Archivos</w:t>
      </w:r>
    </w:p>
    <w:p w14:paraId="5B02D120" w14:textId="77777777" w:rsidR="00626B90" w:rsidRDefault="00626B90" w:rsidP="00626B90">
      <w:pPr>
        <w:spacing w:after="7"/>
        <w:ind w:left="-5" w:right="7"/>
      </w:pPr>
      <w:r>
        <w:t>Para garantizar la posibilidad de aplicar políticas de montaje granulares en el sistema de archivos se requiere que el mismo sea creado previendo esa posibilidad. Se sugiere a continuación un esquema de particionado de acuerdo a esa premisa así como los parámetros recomendados para cada partición. Los tamaños de cada una dependerán de cada caso en particular. En caso de duda se podrá hacer uso de volúmenes lógicos (</w:t>
      </w:r>
      <w:r>
        <w:rPr>
          <w:rFonts w:ascii="Verdana" w:eastAsia="Verdana" w:hAnsi="Verdana" w:cs="Verdana"/>
          <w:i/>
        </w:rPr>
        <w:t>LVM</w:t>
      </w:r>
      <w:r>
        <w:t xml:space="preserve">) que permiten ampliación posterior. Caso especial será el punto de montaje /boot que no deberá ser un volúmen lógico y, de preferencia, ser apuntado mediante su UUID. Todas las particiones excepto la de </w:t>
      </w:r>
      <w:r>
        <w:rPr>
          <w:rFonts w:ascii="Verdana" w:eastAsia="Verdana" w:hAnsi="Verdana" w:cs="Verdana"/>
          <w:i/>
        </w:rPr>
        <w:t>swap</w:t>
      </w:r>
      <w:r>
        <w:t xml:space="preserve"> deberán configurar un valor de </w:t>
      </w:r>
    </w:p>
    <w:tbl>
      <w:tblPr>
        <w:tblStyle w:val="TableGrid"/>
        <w:tblW w:w="9638" w:type="dxa"/>
        <w:tblInd w:w="-2" w:type="dxa"/>
        <w:tblCellMar>
          <w:left w:w="30" w:type="dxa"/>
          <w:right w:w="115" w:type="dxa"/>
        </w:tblCellMar>
        <w:tblLook w:val="04A0" w:firstRow="1" w:lastRow="0" w:firstColumn="1" w:lastColumn="0" w:noHBand="0" w:noVBand="1"/>
      </w:tblPr>
      <w:tblGrid>
        <w:gridCol w:w="2566"/>
        <w:gridCol w:w="3858"/>
        <w:gridCol w:w="3214"/>
      </w:tblGrid>
      <w:tr w:rsidR="00626B90" w14:paraId="2BE347D5"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161D9564" w14:textId="77777777" w:rsidR="00626B90" w:rsidRDefault="00626B90" w:rsidP="00513391">
            <w:pPr>
              <w:spacing w:line="259" w:lineRule="auto"/>
              <w:ind w:left="91"/>
              <w:jc w:val="center"/>
            </w:pPr>
            <w:r>
              <w:rPr>
                <w:rFonts w:ascii="Verdana" w:eastAsia="Verdana" w:hAnsi="Verdana" w:cs="Verdana"/>
                <w:b/>
              </w:rPr>
              <w:t>Punto de Montaje</w:t>
            </w:r>
          </w:p>
        </w:tc>
        <w:tc>
          <w:tcPr>
            <w:tcW w:w="3858" w:type="dxa"/>
            <w:tcBorders>
              <w:top w:val="single" w:sz="2" w:space="0" w:color="000000"/>
              <w:left w:val="single" w:sz="2" w:space="0" w:color="000000"/>
              <w:bottom w:val="single" w:sz="2" w:space="0" w:color="000000"/>
              <w:right w:val="single" w:sz="2" w:space="0" w:color="000000"/>
            </w:tcBorders>
            <w:vAlign w:val="center"/>
          </w:tcPr>
          <w:p w14:paraId="07F8CBDD" w14:textId="77777777" w:rsidR="00626B90" w:rsidRDefault="00626B90" w:rsidP="00513391">
            <w:pPr>
              <w:spacing w:line="259" w:lineRule="auto"/>
              <w:ind w:left="91"/>
              <w:jc w:val="center"/>
            </w:pPr>
            <w:r>
              <w:rPr>
                <w:rFonts w:ascii="Verdana" w:eastAsia="Verdana" w:hAnsi="Verdana" w:cs="Verdana"/>
                <w:b/>
              </w:rPr>
              <w:t>Parámetros</w:t>
            </w:r>
          </w:p>
        </w:tc>
        <w:tc>
          <w:tcPr>
            <w:tcW w:w="3214" w:type="dxa"/>
            <w:tcBorders>
              <w:top w:val="single" w:sz="2" w:space="0" w:color="000000"/>
              <w:left w:val="single" w:sz="2" w:space="0" w:color="000000"/>
              <w:bottom w:val="single" w:sz="2" w:space="0" w:color="000000"/>
              <w:right w:val="single" w:sz="2" w:space="0" w:color="000000"/>
            </w:tcBorders>
            <w:vAlign w:val="center"/>
          </w:tcPr>
          <w:p w14:paraId="6EB1890A" w14:textId="77777777" w:rsidR="00626B90" w:rsidRDefault="00626B90" w:rsidP="00513391">
            <w:pPr>
              <w:spacing w:line="259" w:lineRule="auto"/>
              <w:ind w:left="89"/>
              <w:jc w:val="center"/>
            </w:pPr>
            <w:r>
              <w:rPr>
                <w:rFonts w:ascii="Verdana" w:eastAsia="Verdana" w:hAnsi="Verdana" w:cs="Verdana"/>
                <w:b/>
              </w:rPr>
              <w:t>Comentarios</w:t>
            </w:r>
          </w:p>
        </w:tc>
      </w:tr>
      <w:tr w:rsidR="00626B90" w14:paraId="07BF9260"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49479251" w14:textId="77777777" w:rsidR="00626B90" w:rsidRDefault="00626B90" w:rsidP="00513391">
            <w:pPr>
              <w:spacing w:line="259" w:lineRule="auto"/>
            </w:pPr>
            <w:r>
              <w:t xml:space="preserve">/ </w:t>
            </w:r>
          </w:p>
        </w:tc>
        <w:tc>
          <w:tcPr>
            <w:tcW w:w="3858" w:type="dxa"/>
            <w:tcBorders>
              <w:top w:val="single" w:sz="2" w:space="0" w:color="000000"/>
              <w:left w:val="single" w:sz="2" w:space="0" w:color="000000"/>
              <w:bottom w:val="single" w:sz="2" w:space="0" w:color="000000"/>
              <w:right w:val="single" w:sz="2" w:space="0" w:color="000000"/>
            </w:tcBorders>
            <w:vAlign w:val="center"/>
          </w:tcPr>
          <w:p w14:paraId="59C50265" w14:textId="77777777" w:rsidR="00626B90" w:rsidRDefault="00626B90" w:rsidP="00513391">
            <w:pPr>
              <w:spacing w:line="259" w:lineRule="auto"/>
            </w:pPr>
            <w:r>
              <w:t xml:space="preserve">defaults </w:t>
            </w:r>
          </w:p>
        </w:tc>
        <w:tc>
          <w:tcPr>
            <w:tcW w:w="3214" w:type="dxa"/>
            <w:tcBorders>
              <w:top w:val="single" w:sz="2" w:space="0" w:color="000000"/>
              <w:left w:val="single" w:sz="2" w:space="0" w:color="000000"/>
              <w:bottom w:val="single" w:sz="2" w:space="0" w:color="000000"/>
              <w:right w:val="single" w:sz="2" w:space="0" w:color="000000"/>
            </w:tcBorders>
          </w:tcPr>
          <w:p w14:paraId="75F9B5C7" w14:textId="77777777" w:rsidR="00626B90" w:rsidRDefault="00626B90" w:rsidP="00513391">
            <w:pPr>
              <w:spacing w:after="160" w:line="259" w:lineRule="auto"/>
            </w:pPr>
          </w:p>
        </w:tc>
      </w:tr>
      <w:tr w:rsidR="00626B90" w14:paraId="3C0733EC"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5B5F22BF" w14:textId="77777777" w:rsidR="00626B90" w:rsidRDefault="00626B90" w:rsidP="00513391">
            <w:pPr>
              <w:spacing w:line="259" w:lineRule="auto"/>
            </w:pPr>
            <w:r>
              <w:t xml:space="preserve">/boot </w:t>
            </w:r>
          </w:p>
        </w:tc>
        <w:tc>
          <w:tcPr>
            <w:tcW w:w="3858" w:type="dxa"/>
            <w:tcBorders>
              <w:top w:val="single" w:sz="2" w:space="0" w:color="000000"/>
              <w:left w:val="single" w:sz="2" w:space="0" w:color="000000"/>
              <w:bottom w:val="single" w:sz="2" w:space="0" w:color="000000"/>
              <w:right w:val="single" w:sz="2" w:space="0" w:color="000000"/>
            </w:tcBorders>
            <w:vAlign w:val="center"/>
          </w:tcPr>
          <w:p w14:paraId="6BC4EA3A" w14:textId="77777777" w:rsidR="00626B90" w:rsidRDefault="00626B90" w:rsidP="00513391">
            <w:pPr>
              <w:spacing w:line="259" w:lineRule="auto"/>
            </w:pPr>
            <w:r>
              <w:t xml:space="preserve">defaults,nosuid,noexec,nodev </w:t>
            </w:r>
          </w:p>
        </w:tc>
        <w:tc>
          <w:tcPr>
            <w:tcW w:w="3214" w:type="dxa"/>
            <w:tcBorders>
              <w:top w:val="single" w:sz="2" w:space="0" w:color="000000"/>
              <w:left w:val="single" w:sz="2" w:space="0" w:color="000000"/>
              <w:bottom w:val="single" w:sz="2" w:space="0" w:color="000000"/>
              <w:right w:val="single" w:sz="2" w:space="0" w:color="000000"/>
            </w:tcBorders>
          </w:tcPr>
          <w:p w14:paraId="7C5AA209" w14:textId="77777777" w:rsidR="00626B90" w:rsidRDefault="00626B90" w:rsidP="00513391">
            <w:pPr>
              <w:spacing w:after="160" w:line="259" w:lineRule="auto"/>
            </w:pPr>
          </w:p>
        </w:tc>
      </w:tr>
      <w:tr w:rsidR="00626B90" w14:paraId="369C5FE7"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7B5FB9ED" w14:textId="77777777" w:rsidR="00626B90" w:rsidRDefault="00626B90" w:rsidP="00513391">
            <w:pPr>
              <w:spacing w:line="259" w:lineRule="auto"/>
            </w:pPr>
            <w:r>
              <w:t xml:space="preserve">/home </w:t>
            </w:r>
          </w:p>
        </w:tc>
        <w:tc>
          <w:tcPr>
            <w:tcW w:w="3858" w:type="dxa"/>
            <w:tcBorders>
              <w:top w:val="single" w:sz="2" w:space="0" w:color="000000"/>
              <w:left w:val="single" w:sz="2" w:space="0" w:color="000000"/>
              <w:bottom w:val="single" w:sz="2" w:space="0" w:color="000000"/>
              <w:right w:val="single" w:sz="2" w:space="0" w:color="000000"/>
            </w:tcBorders>
            <w:vAlign w:val="center"/>
          </w:tcPr>
          <w:p w14:paraId="226CA718" w14:textId="77777777" w:rsidR="00626B90" w:rsidRDefault="00626B90" w:rsidP="00513391">
            <w:pPr>
              <w:spacing w:line="259" w:lineRule="auto"/>
            </w:pPr>
            <w:r>
              <w:t xml:space="preserve">defaults,nodev </w:t>
            </w:r>
          </w:p>
        </w:tc>
        <w:tc>
          <w:tcPr>
            <w:tcW w:w="3214" w:type="dxa"/>
            <w:tcBorders>
              <w:top w:val="single" w:sz="2" w:space="0" w:color="000000"/>
              <w:left w:val="single" w:sz="2" w:space="0" w:color="000000"/>
              <w:bottom w:val="single" w:sz="2" w:space="0" w:color="000000"/>
              <w:right w:val="single" w:sz="2" w:space="0" w:color="000000"/>
            </w:tcBorders>
          </w:tcPr>
          <w:p w14:paraId="3D531012" w14:textId="77777777" w:rsidR="00626B90" w:rsidRDefault="00626B90" w:rsidP="00513391">
            <w:pPr>
              <w:spacing w:after="160" w:line="259" w:lineRule="auto"/>
            </w:pPr>
          </w:p>
        </w:tc>
      </w:tr>
      <w:tr w:rsidR="00626B90" w14:paraId="2B4E4B3C"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2817E0D5" w14:textId="77777777" w:rsidR="00626B90" w:rsidRDefault="00626B90" w:rsidP="00513391">
            <w:pPr>
              <w:spacing w:line="259" w:lineRule="auto"/>
            </w:pPr>
            <w:r>
              <w:t xml:space="preserve">/tmp </w:t>
            </w:r>
          </w:p>
        </w:tc>
        <w:tc>
          <w:tcPr>
            <w:tcW w:w="3858" w:type="dxa"/>
            <w:tcBorders>
              <w:top w:val="single" w:sz="2" w:space="0" w:color="000000"/>
              <w:left w:val="single" w:sz="2" w:space="0" w:color="000000"/>
              <w:bottom w:val="single" w:sz="2" w:space="0" w:color="000000"/>
              <w:right w:val="single" w:sz="2" w:space="0" w:color="000000"/>
            </w:tcBorders>
            <w:vAlign w:val="center"/>
          </w:tcPr>
          <w:p w14:paraId="371922E5" w14:textId="77777777" w:rsidR="00626B90" w:rsidRDefault="00626B90" w:rsidP="00513391">
            <w:pPr>
              <w:spacing w:line="259" w:lineRule="auto"/>
            </w:pPr>
            <w:r>
              <w:t xml:space="preserve">defaults,nosuid,noexec,nodev </w:t>
            </w:r>
          </w:p>
        </w:tc>
        <w:tc>
          <w:tcPr>
            <w:tcW w:w="3214" w:type="dxa"/>
            <w:tcBorders>
              <w:top w:val="single" w:sz="2" w:space="0" w:color="000000"/>
              <w:left w:val="single" w:sz="2" w:space="0" w:color="000000"/>
              <w:bottom w:val="single" w:sz="2" w:space="0" w:color="000000"/>
              <w:right w:val="single" w:sz="2" w:space="0" w:color="000000"/>
            </w:tcBorders>
          </w:tcPr>
          <w:p w14:paraId="5A5C8B06" w14:textId="77777777" w:rsidR="00626B90" w:rsidRDefault="00626B90" w:rsidP="00513391">
            <w:pPr>
              <w:spacing w:after="160" w:line="259" w:lineRule="auto"/>
            </w:pPr>
          </w:p>
        </w:tc>
      </w:tr>
      <w:tr w:rsidR="00626B90" w14:paraId="0A19E601"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75A8FF68" w14:textId="77777777" w:rsidR="00626B90" w:rsidRDefault="00626B90" w:rsidP="00513391">
            <w:pPr>
              <w:spacing w:line="259" w:lineRule="auto"/>
            </w:pPr>
            <w:r>
              <w:t xml:space="preserve">/var </w:t>
            </w:r>
          </w:p>
        </w:tc>
        <w:tc>
          <w:tcPr>
            <w:tcW w:w="3858" w:type="dxa"/>
            <w:tcBorders>
              <w:top w:val="single" w:sz="2" w:space="0" w:color="000000"/>
              <w:left w:val="single" w:sz="2" w:space="0" w:color="000000"/>
              <w:bottom w:val="single" w:sz="2" w:space="0" w:color="000000"/>
              <w:right w:val="single" w:sz="2" w:space="0" w:color="000000"/>
            </w:tcBorders>
            <w:vAlign w:val="center"/>
          </w:tcPr>
          <w:p w14:paraId="6F5B24FA" w14:textId="77777777" w:rsidR="00626B90" w:rsidRDefault="00626B90" w:rsidP="00513391">
            <w:pPr>
              <w:spacing w:line="259" w:lineRule="auto"/>
            </w:pPr>
            <w:r>
              <w:t xml:space="preserve">defaults,nosuid </w:t>
            </w:r>
          </w:p>
        </w:tc>
        <w:tc>
          <w:tcPr>
            <w:tcW w:w="3214" w:type="dxa"/>
            <w:tcBorders>
              <w:top w:val="single" w:sz="2" w:space="0" w:color="000000"/>
              <w:left w:val="single" w:sz="2" w:space="0" w:color="000000"/>
              <w:bottom w:val="single" w:sz="2" w:space="0" w:color="000000"/>
              <w:right w:val="single" w:sz="2" w:space="0" w:color="000000"/>
            </w:tcBorders>
          </w:tcPr>
          <w:p w14:paraId="16A66FC0" w14:textId="77777777" w:rsidR="00626B90" w:rsidRDefault="00626B90" w:rsidP="00513391">
            <w:pPr>
              <w:spacing w:after="160" w:line="259" w:lineRule="auto"/>
            </w:pPr>
          </w:p>
        </w:tc>
      </w:tr>
      <w:tr w:rsidR="00626B90" w14:paraId="3CF0C6FC"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1E997242" w14:textId="77777777" w:rsidR="00626B90" w:rsidRDefault="00626B90" w:rsidP="00513391">
            <w:pPr>
              <w:spacing w:line="259" w:lineRule="auto"/>
            </w:pPr>
            <w:r>
              <w:t xml:space="preserve">/var/tmp </w:t>
            </w:r>
          </w:p>
        </w:tc>
        <w:tc>
          <w:tcPr>
            <w:tcW w:w="3858" w:type="dxa"/>
            <w:tcBorders>
              <w:top w:val="single" w:sz="2" w:space="0" w:color="000000"/>
              <w:left w:val="single" w:sz="2" w:space="0" w:color="000000"/>
              <w:bottom w:val="single" w:sz="2" w:space="0" w:color="000000"/>
              <w:right w:val="single" w:sz="2" w:space="0" w:color="000000"/>
            </w:tcBorders>
            <w:vAlign w:val="center"/>
          </w:tcPr>
          <w:p w14:paraId="7FC102CC" w14:textId="77777777" w:rsidR="00626B90" w:rsidRDefault="00626B90" w:rsidP="00513391">
            <w:pPr>
              <w:spacing w:line="259" w:lineRule="auto"/>
            </w:pPr>
            <w:r>
              <w:t xml:space="preserve">defaults,nosuid,noexec,nodev </w:t>
            </w:r>
          </w:p>
        </w:tc>
        <w:tc>
          <w:tcPr>
            <w:tcW w:w="3214" w:type="dxa"/>
            <w:tcBorders>
              <w:top w:val="single" w:sz="2" w:space="0" w:color="000000"/>
              <w:left w:val="single" w:sz="2" w:space="0" w:color="000000"/>
              <w:bottom w:val="single" w:sz="2" w:space="0" w:color="000000"/>
              <w:right w:val="single" w:sz="2" w:space="0" w:color="000000"/>
            </w:tcBorders>
            <w:vAlign w:val="center"/>
          </w:tcPr>
          <w:p w14:paraId="2A954E7C" w14:textId="77777777" w:rsidR="00626B90" w:rsidRDefault="00626B90" w:rsidP="00513391">
            <w:pPr>
              <w:spacing w:line="259" w:lineRule="auto"/>
            </w:pPr>
            <w:r>
              <w:t xml:space="preserve">montado en /tmp </w:t>
            </w:r>
          </w:p>
        </w:tc>
      </w:tr>
      <w:tr w:rsidR="00626B90" w14:paraId="4F96CF39"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7C0E8683" w14:textId="77777777" w:rsidR="00626B90" w:rsidRDefault="00626B90" w:rsidP="00513391">
            <w:pPr>
              <w:spacing w:line="259" w:lineRule="auto"/>
            </w:pPr>
            <w:r>
              <w:t xml:space="preserve">/var/log </w:t>
            </w:r>
          </w:p>
        </w:tc>
        <w:tc>
          <w:tcPr>
            <w:tcW w:w="3858" w:type="dxa"/>
            <w:tcBorders>
              <w:top w:val="single" w:sz="2" w:space="0" w:color="000000"/>
              <w:left w:val="single" w:sz="2" w:space="0" w:color="000000"/>
              <w:bottom w:val="single" w:sz="2" w:space="0" w:color="000000"/>
              <w:right w:val="single" w:sz="2" w:space="0" w:color="000000"/>
            </w:tcBorders>
            <w:vAlign w:val="center"/>
          </w:tcPr>
          <w:p w14:paraId="544B4F0B" w14:textId="77777777" w:rsidR="00626B90" w:rsidRDefault="00626B90" w:rsidP="00513391">
            <w:pPr>
              <w:spacing w:line="259" w:lineRule="auto"/>
            </w:pPr>
            <w:r>
              <w:t xml:space="preserve">defaults,nosuid,noexec,nodev </w:t>
            </w:r>
          </w:p>
        </w:tc>
        <w:tc>
          <w:tcPr>
            <w:tcW w:w="3214" w:type="dxa"/>
            <w:tcBorders>
              <w:top w:val="single" w:sz="2" w:space="0" w:color="000000"/>
              <w:left w:val="single" w:sz="2" w:space="0" w:color="000000"/>
              <w:bottom w:val="single" w:sz="2" w:space="0" w:color="000000"/>
              <w:right w:val="single" w:sz="2" w:space="0" w:color="000000"/>
            </w:tcBorders>
          </w:tcPr>
          <w:p w14:paraId="682431C9" w14:textId="77777777" w:rsidR="00626B90" w:rsidRDefault="00626B90" w:rsidP="00513391">
            <w:pPr>
              <w:spacing w:after="160" w:line="259" w:lineRule="auto"/>
            </w:pPr>
          </w:p>
        </w:tc>
      </w:tr>
      <w:tr w:rsidR="00626B90" w14:paraId="4A10846E"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6798AA6D" w14:textId="77777777" w:rsidR="00626B90" w:rsidRDefault="00626B90" w:rsidP="00513391">
            <w:pPr>
              <w:spacing w:line="259" w:lineRule="auto"/>
            </w:pPr>
            <w:r>
              <w:t xml:space="preserve">/var/log/audit </w:t>
            </w:r>
          </w:p>
        </w:tc>
        <w:tc>
          <w:tcPr>
            <w:tcW w:w="3858" w:type="dxa"/>
            <w:tcBorders>
              <w:top w:val="single" w:sz="2" w:space="0" w:color="000000"/>
              <w:left w:val="single" w:sz="2" w:space="0" w:color="000000"/>
              <w:bottom w:val="single" w:sz="2" w:space="0" w:color="000000"/>
              <w:right w:val="single" w:sz="2" w:space="0" w:color="000000"/>
            </w:tcBorders>
            <w:vAlign w:val="center"/>
          </w:tcPr>
          <w:p w14:paraId="66CF06F0" w14:textId="77777777" w:rsidR="00626B90" w:rsidRDefault="00626B90" w:rsidP="00513391">
            <w:pPr>
              <w:spacing w:line="259" w:lineRule="auto"/>
            </w:pPr>
            <w:r>
              <w:t xml:space="preserve">defaults,nosuid,noexec,nodev </w:t>
            </w:r>
          </w:p>
        </w:tc>
        <w:tc>
          <w:tcPr>
            <w:tcW w:w="3214" w:type="dxa"/>
            <w:tcBorders>
              <w:top w:val="single" w:sz="2" w:space="0" w:color="000000"/>
              <w:left w:val="single" w:sz="2" w:space="0" w:color="000000"/>
              <w:bottom w:val="single" w:sz="2" w:space="0" w:color="000000"/>
              <w:right w:val="single" w:sz="2" w:space="0" w:color="000000"/>
            </w:tcBorders>
          </w:tcPr>
          <w:p w14:paraId="2F4A223F" w14:textId="77777777" w:rsidR="00626B90" w:rsidRDefault="00626B90" w:rsidP="00513391">
            <w:pPr>
              <w:spacing w:after="160" w:line="259" w:lineRule="auto"/>
            </w:pPr>
          </w:p>
        </w:tc>
      </w:tr>
      <w:tr w:rsidR="00626B90" w14:paraId="05ACC842"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76B55CFB" w14:textId="77777777" w:rsidR="00626B90" w:rsidRDefault="00626B90" w:rsidP="00513391">
            <w:pPr>
              <w:spacing w:line="259" w:lineRule="auto"/>
            </w:pPr>
            <w:r>
              <w:t xml:space="preserve">/var/www </w:t>
            </w:r>
          </w:p>
        </w:tc>
        <w:tc>
          <w:tcPr>
            <w:tcW w:w="3858" w:type="dxa"/>
            <w:tcBorders>
              <w:top w:val="single" w:sz="2" w:space="0" w:color="000000"/>
              <w:left w:val="single" w:sz="2" w:space="0" w:color="000000"/>
              <w:bottom w:val="single" w:sz="2" w:space="0" w:color="000000"/>
              <w:right w:val="single" w:sz="2" w:space="0" w:color="000000"/>
            </w:tcBorders>
            <w:vAlign w:val="center"/>
          </w:tcPr>
          <w:p w14:paraId="26BCEE0A" w14:textId="77777777" w:rsidR="00626B90" w:rsidRDefault="00626B90" w:rsidP="00513391">
            <w:pPr>
              <w:spacing w:line="259" w:lineRule="auto"/>
            </w:pPr>
            <w:r>
              <w:t xml:space="preserve">defaults,nosuid,noexec,nodev </w:t>
            </w:r>
          </w:p>
        </w:tc>
        <w:tc>
          <w:tcPr>
            <w:tcW w:w="3214" w:type="dxa"/>
            <w:tcBorders>
              <w:top w:val="single" w:sz="2" w:space="0" w:color="000000"/>
              <w:left w:val="single" w:sz="2" w:space="0" w:color="000000"/>
              <w:bottom w:val="single" w:sz="2" w:space="0" w:color="000000"/>
              <w:right w:val="single" w:sz="2" w:space="0" w:color="000000"/>
            </w:tcBorders>
          </w:tcPr>
          <w:p w14:paraId="3904BBFE" w14:textId="77777777" w:rsidR="00626B90" w:rsidRDefault="00626B90" w:rsidP="00513391">
            <w:pPr>
              <w:spacing w:after="160" w:line="259" w:lineRule="auto"/>
            </w:pPr>
          </w:p>
        </w:tc>
      </w:tr>
      <w:tr w:rsidR="00626B90" w14:paraId="648EF059"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508B3C4E" w14:textId="77777777" w:rsidR="00626B90" w:rsidRDefault="00626B90" w:rsidP="00513391">
            <w:pPr>
              <w:spacing w:line="259" w:lineRule="auto"/>
            </w:pPr>
            <w:r>
              <w:lastRenderedPageBreak/>
              <w:t xml:space="preserve">swap </w:t>
            </w:r>
          </w:p>
        </w:tc>
        <w:tc>
          <w:tcPr>
            <w:tcW w:w="3858" w:type="dxa"/>
            <w:tcBorders>
              <w:top w:val="single" w:sz="2" w:space="0" w:color="000000"/>
              <w:left w:val="single" w:sz="2" w:space="0" w:color="000000"/>
              <w:bottom w:val="single" w:sz="2" w:space="0" w:color="000000"/>
              <w:right w:val="single" w:sz="2" w:space="0" w:color="000000"/>
            </w:tcBorders>
            <w:vAlign w:val="center"/>
          </w:tcPr>
          <w:p w14:paraId="08955C3F" w14:textId="77777777" w:rsidR="00626B90" w:rsidRDefault="00626B90" w:rsidP="00513391">
            <w:pPr>
              <w:spacing w:line="259" w:lineRule="auto"/>
            </w:pPr>
            <w:r>
              <w:t xml:space="preserve">defaults </w:t>
            </w:r>
          </w:p>
        </w:tc>
        <w:tc>
          <w:tcPr>
            <w:tcW w:w="3214" w:type="dxa"/>
            <w:tcBorders>
              <w:top w:val="single" w:sz="2" w:space="0" w:color="000000"/>
              <w:left w:val="single" w:sz="2" w:space="0" w:color="000000"/>
              <w:bottom w:val="single" w:sz="2" w:space="0" w:color="000000"/>
              <w:right w:val="single" w:sz="2" w:space="0" w:color="000000"/>
            </w:tcBorders>
          </w:tcPr>
          <w:p w14:paraId="6500A38B" w14:textId="77777777" w:rsidR="00626B90" w:rsidRDefault="00626B90" w:rsidP="00513391">
            <w:pPr>
              <w:spacing w:after="160" w:line="259" w:lineRule="auto"/>
            </w:pPr>
          </w:p>
        </w:tc>
      </w:tr>
      <w:tr w:rsidR="00626B90" w14:paraId="6B5ECF26"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vAlign w:val="center"/>
          </w:tcPr>
          <w:p w14:paraId="5AA772E7" w14:textId="77777777" w:rsidR="00626B90" w:rsidRDefault="00626B90" w:rsidP="00513391">
            <w:pPr>
              <w:spacing w:line="259" w:lineRule="auto"/>
            </w:pPr>
            <w:r>
              <w:t xml:space="preserve">/dev/shm </w:t>
            </w:r>
          </w:p>
        </w:tc>
        <w:tc>
          <w:tcPr>
            <w:tcW w:w="3858" w:type="dxa"/>
            <w:tcBorders>
              <w:top w:val="single" w:sz="2" w:space="0" w:color="000000"/>
              <w:left w:val="single" w:sz="2" w:space="0" w:color="000000"/>
              <w:bottom w:val="single" w:sz="2" w:space="0" w:color="000000"/>
              <w:right w:val="single" w:sz="2" w:space="0" w:color="000000"/>
            </w:tcBorders>
            <w:vAlign w:val="center"/>
          </w:tcPr>
          <w:p w14:paraId="64EFE953" w14:textId="77777777" w:rsidR="00626B90" w:rsidRDefault="00626B90" w:rsidP="00513391">
            <w:pPr>
              <w:spacing w:line="259" w:lineRule="auto"/>
            </w:pPr>
            <w:r>
              <w:t xml:space="preserve">nodev,nosuid,noexec </w:t>
            </w:r>
          </w:p>
        </w:tc>
        <w:tc>
          <w:tcPr>
            <w:tcW w:w="3214" w:type="dxa"/>
            <w:tcBorders>
              <w:top w:val="single" w:sz="2" w:space="0" w:color="000000"/>
              <w:left w:val="single" w:sz="2" w:space="0" w:color="000000"/>
              <w:bottom w:val="single" w:sz="2" w:space="0" w:color="000000"/>
              <w:right w:val="single" w:sz="2" w:space="0" w:color="000000"/>
            </w:tcBorders>
            <w:vAlign w:val="center"/>
          </w:tcPr>
          <w:p w14:paraId="62D6F416" w14:textId="77777777" w:rsidR="00626B90" w:rsidRDefault="00626B90" w:rsidP="00513391">
            <w:pPr>
              <w:spacing w:line="259" w:lineRule="auto"/>
            </w:pPr>
            <w:r>
              <w:rPr>
                <w:rFonts w:ascii="Verdana" w:eastAsia="Verdana" w:hAnsi="Verdana" w:cs="Verdana"/>
                <w:i/>
              </w:rPr>
              <w:t>opcional</w:t>
            </w:r>
            <w:r>
              <w:t xml:space="preserve"> </w:t>
            </w:r>
          </w:p>
        </w:tc>
      </w:tr>
      <w:tr w:rsidR="00626B90" w14:paraId="4DEDEDAE" w14:textId="77777777" w:rsidTr="00513391">
        <w:trPr>
          <w:trHeight w:val="526"/>
        </w:trPr>
        <w:tc>
          <w:tcPr>
            <w:tcW w:w="2566" w:type="dxa"/>
            <w:tcBorders>
              <w:top w:val="single" w:sz="2" w:space="0" w:color="000000"/>
              <w:left w:val="single" w:sz="2" w:space="0" w:color="000000"/>
              <w:bottom w:val="single" w:sz="2" w:space="0" w:color="000000"/>
              <w:right w:val="single" w:sz="2" w:space="0" w:color="000000"/>
            </w:tcBorders>
          </w:tcPr>
          <w:p w14:paraId="2F3DD8DF" w14:textId="77777777" w:rsidR="00626B90" w:rsidRDefault="00626B90" w:rsidP="00513391">
            <w:pPr>
              <w:spacing w:after="160" w:line="259" w:lineRule="auto"/>
            </w:pPr>
          </w:p>
        </w:tc>
        <w:tc>
          <w:tcPr>
            <w:tcW w:w="3858" w:type="dxa"/>
            <w:tcBorders>
              <w:top w:val="single" w:sz="2" w:space="0" w:color="000000"/>
              <w:left w:val="single" w:sz="2" w:space="0" w:color="000000"/>
              <w:bottom w:val="single" w:sz="2" w:space="0" w:color="000000"/>
              <w:right w:val="single" w:sz="2" w:space="0" w:color="000000"/>
            </w:tcBorders>
          </w:tcPr>
          <w:p w14:paraId="72B5A46C" w14:textId="77777777" w:rsidR="00626B90" w:rsidRDefault="00626B90" w:rsidP="00513391">
            <w:pPr>
              <w:spacing w:after="160" w:line="259" w:lineRule="auto"/>
            </w:pPr>
          </w:p>
        </w:tc>
        <w:tc>
          <w:tcPr>
            <w:tcW w:w="3214" w:type="dxa"/>
            <w:tcBorders>
              <w:top w:val="single" w:sz="2" w:space="0" w:color="000000"/>
              <w:left w:val="single" w:sz="2" w:space="0" w:color="000000"/>
              <w:bottom w:val="single" w:sz="2" w:space="0" w:color="000000"/>
              <w:right w:val="single" w:sz="2" w:space="0" w:color="000000"/>
            </w:tcBorders>
          </w:tcPr>
          <w:p w14:paraId="3D71B307" w14:textId="77777777" w:rsidR="00626B90" w:rsidRDefault="00626B90" w:rsidP="00513391">
            <w:pPr>
              <w:spacing w:after="160" w:line="259" w:lineRule="auto"/>
            </w:pPr>
          </w:p>
        </w:tc>
      </w:tr>
    </w:tbl>
    <w:p w14:paraId="3BC419C2" w14:textId="77777777" w:rsidR="00626B90" w:rsidRDefault="00626B90" w:rsidP="00626B90">
      <w:pPr>
        <w:tabs>
          <w:tab w:val="center" w:pos="1130"/>
          <w:tab w:val="center" w:pos="1643"/>
          <w:tab w:val="center" w:pos="2085"/>
          <w:tab w:val="center" w:pos="3008"/>
          <w:tab w:val="center" w:pos="3863"/>
          <w:tab w:val="center" w:pos="4811"/>
          <w:tab w:val="center" w:pos="5692"/>
          <w:tab w:val="center" w:pos="6207"/>
          <w:tab w:val="center" w:pos="7496"/>
          <w:tab w:val="center" w:pos="8345"/>
          <w:tab w:val="right" w:pos="9640"/>
        </w:tabs>
        <w:spacing w:after="0"/>
        <w:ind w:left="-15"/>
      </w:pPr>
      <w:r>
        <w:rPr>
          <w:rFonts w:ascii="Verdana" w:eastAsia="Verdana" w:hAnsi="Verdana" w:cs="Verdana"/>
          <w:i/>
        </w:rPr>
        <w:t>Ejemplo</w:t>
      </w:r>
      <w:r>
        <w:rPr>
          <w:rFonts w:ascii="Verdana" w:eastAsia="Verdana" w:hAnsi="Verdana" w:cs="Verdana"/>
          <w:i/>
        </w:rPr>
        <w:tab/>
        <w:t xml:space="preserve"> </w:t>
      </w:r>
      <w:r>
        <w:rPr>
          <w:rFonts w:ascii="Verdana" w:eastAsia="Verdana" w:hAnsi="Verdana" w:cs="Verdana"/>
          <w:i/>
        </w:rPr>
        <w:tab/>
        <w:t>de</w:t>
      </w:r>
      <w:r>
        <w:rPr>
          <w:rFonts w:ascii="Verdana" w:eastAsia="Verdana" w:hAnsi="Verdana" w:cs="Verdana"/>
          <w:i/>
        </w:rPr>
        <w:tab/>
        <w:t xml:space="preserve"> </w:t>
      </w:r>
      <w:r>
        <w:rPr>
          <w:rFonts w:ascii="Verdana" w:eastAsia="Verdana" w:hAnsi="Verdana" w:cs="Verdana"/>
          <w:i/>
        </w:rPr>
        <w:tab/>
        <w:t>instalación</w:t>
      </w:r>
      <w:r>
        <w:rPr>
          <w:rFonts w:ascii="Verdana" w:eastAsia="Verdana" w:hAnsi="Verdana" w:cs="Verdana"/>
          <w:i/>
        </w:rPr>
        <w:tab/>
        <w:t xml:space="preserve"> </w:t>
      </w:r>
      <w:r>
        <w:rPr>
          <w:rFonts w:ascii="Verdana" w:eastAsia="Verdana" w:hAnsi="Verdana" w:cs="Verdana"/>
          <w:i/>
        </w:rPr>
        <w:tab/>
        <w:t>automática</w:t>
      </w:r>
      <w:r>
        <w:rPr>
          <w:rFonts w:ascii="Verdana" w:eastAsia="Verdana" w:hAnsi="Verdana" w:cs="Verdana"/>
          <w:i/>
        </w:rPr>
        <w:tab/>
        <w:t xml:space="preserve"> </w:t>
      </w:r>
      <w:r>
        <w:rPr>
          <w:rFonts w:ascii="Verdana" w:eastAsia="Verdana" w:hAnsi="Verdana" w:cs="Verdana"/>
          <w:i/>
        </w:rPr>
        <w:tab/>
        <w:t>en</w:t>
      </w:r>
      <w:r>
        <w:rPr>
          <w:rFonts w:ascii="Verdana" w:eastAsia="Verdana" w:hAnsi="Verdana" w:cs="Verdana"/>
          <w:i/>
        </w:rPr>
        <w:tab/>
        <w:t xml:space="preserve"> </w:t>
      </w:r>
      <w:r>
        <w:rPr>
          <w:rFonts w:ascii="Verdana" w:eastAsia="Verdana" w:hAnsi="Verdana" w:cs="Verdana"/>
          <w:i/>
          <w:color w:val="0000FF"/>
          <w:u w:val="single" w:color="0000FF"/>
        </w:rPr>
        <w:t>Apéndice,</w:t>
      </w:r>
      <w:r>
        <w:rPr>
          <w:rFonts w:ascii="Verdana" w:eastAsia="Verdana" w:hAnsi="Verdana" w:cs="Verdana"/>
          <w:i/>
          <w:color w:val="0000FF"/>
          <w:u w:val="single" w:color="0000FF"/>
        </w:rPr>
        <w:tab/>
        <w:t xml:space="preserve"> </w:t>
      </w:r>
      <w:r>
        <w:rPr>
          <w:rFonts w:ascii="Verdana" w:eastAsia="Verdana" w:hAnsi="Verdana" w:cs="Verdana"/>
          <w:i/>
          <w:color w:val="0000FF"/>
          <w:u w:val="single" w:color="0000FF"/>
        </w:rPr>
        <w:tab/>
        <w:t>Kickstar</w:t>
      </w:r>
      <w:hyperlink r:id="rId69" w:anchor="kickstart">
        <w:r>
          <w:rPr>
            <w:rFonts w:ascii="Verdana" w:eastAsia="Verdana" w:hAnsi="Verdana" w:cs="Verdana"/>
            <w:i/>
            <w:color w:val="0000FF"/>
            <w:u w:val="single" w:color="0000FF"/>
          </w:rPr>
          <w:t>t</w:t>
        </w:r>
      </w:hyperlink>
    </w:p>
    <w:p w14:paraId="6D1CF061" w14:textId="77777777" w:rsidR="00626B90" w:rsidRDefault="00626B90" w:rsidP="00626B90">
      <w:pPr>
        <w:spacing w:after="165"/>
        <w:ind w:left="-5"/>
      </w:pPr>
      <w:r>
        <w:t xml:space="preserve"> </w:t>
      </w:r>
      <w:r>
        <w:rPr>
          <w:rFonts w:ascii="Verdana" w:eastAsia="Verdana" w:hAnsi="Verdana" w:cs="Verdana"/>
          <w:i/>
        </w:rPr>
        <w:t xml:space="preserve">Ejemplo de archivo /etc/fstab en </w:t>
      </w:r>
      <w:hyperlink r:id="rId70" w:anchor="fstab">
        <w:r>
          <w:rPr>
            <w:rFonts w:ascii="Verdana" w:eastAsia="Verdana" w:hAnsi="Verdana" w:cs="Verdana"/>
            <w:i/>
            <w:color w:val="0000FF"/>
            <w:u w:val="single" w:color="0000FF"/>
          </w:rPr>
          <w:t>Apéndice, /etc/fstab</w:t>
        </w:r>
      </w:hyperlink>
    </w:p>
    <w:p w14:paraId="0A3EAF54" w14:textId="77777777" w:rsidR="00626B90" w:rsidRDefault="00626B90" w:rsidP="00626B90">
      <w:pPr>
        <w:pStyle w:val="Ttulo4"/>
        <w:tabs>
          <w:tab w:val="center" w:pos="2749"/>
        </w:tabs>
        <w:spacing w:after="98"/>
        <w:ind w:left="-15"/>
      </w:pPr>
      <w:r>
        <w:t>17.1.2.4</w:t>
      </w:r>
      <w:r>
        <w:tab/>
        <w:t>Sincronización de Reloj</w:t>
      </w:r>
    </w:p>
    <w:p w14:paraId="21D8E72F" w14:textId="77777777" w:rsidR="00626B90" w:rsidRDefault="00626B90" w:rsidP="00626B90">
      <w:pPr>
        <w:spacing w:after="176"/>
        <w:ind w:left="-5" w:right="7"/>
      </w:pPr>
      <w:r>
        <w:t>Se deberá configurar un cliente NTP para que el servidor mantenga el reloj sincronizado con el resto de la infraestructura. Este elemento es importante para facilitar la correlación de eventos provenientes de múltiples servidores.</w:t>
      </w:r>
    </w:p>
    <w:p w14:paraId="1929BC5C" w14:textId="77777777" w:rsidR="00626B90" w:rsidRDefault="00626B90" w:rsidP="00626B90">
      <w:pPr>
        <w:pStyle w:val="Ttulo4"/>
        <w:tabs>
          <w:tab w:val="center" w:pos="2649"/>
        </w:tabs>
        <w:ind w:left="-15"/>
      </w:pPr>
      <w:r>
        <w:t>17.1.2.5</w:t>
      </w:r>
      <w:r>
        <w:tab/>
        <w:t>Políticas de Auditoría</w:t>
      </w:r>
    </w:p>
    <w:p w14:paraId="712BD76E" w14:textId="77777777" w:rsidR="00626B90" w:rsidRDefault="00626B90" w:rsidP="00106DF7">
      <w:pPr>
        <w:numPr>
          <w:ilvl w:val="0"/>
          <w:numId w:val="48"/>
        </w:numPr>
        <w:spacing w:after="7" w:line="250" w:lineRule="auto"/>
        <w:ind w:right="7" w:hanging="228"/>
        <w:jc w:val="both"/>
      </w:pPr>
      <w:r>
        <w:t xml:space="preserve">Habilitar el </w:t>
      </w:r>
      <w:r>
        <w:rPr>
          <w:rFonts w:ascii="Verdana" w:eastAsia="Verdana" w:hAnsi="Verdana" w:cs="Verdana"/>
          <w:i/>
        </w:rPr>
        <w:t>daemon auditd</w:t>
      </w:r>
      <w:r>
        <w:t xml:space="preserve"> para auditoría.</w:t>
      </w:r>
    </w:p>
    <w:p w14:paraId="39F49823" w14:textId="77777777" w:rsidR="00626B90" w:rsidRDefault="00626B90" w:rsidP="00106DF7">
      <w:pPr>
        <w:numPr>
          <w:ilvl w:val="0"/>
          <w:numId w:val="48"/>
        </w:numPr>
        <w:spacing w:after="277" w:line="250" w:lineRule="auto"/>
        <w:ind w:right="7" w:hanging="228"/>
        <w:jc w:val="both"/>
      </w:pPr>
      <w:r>
        <w:t xml:space="preserve">Habilitar la auditoría de los procesos que se inician </w:t>
      </w:r>
      <w:r>
        <w:rPr>
          <w:rFonts w:ascii="Verdana" w:eastAsia="Verdana" w:hAnsi="Verdana" w:cs="Verdana"/>
          <w:b/>
        </w:rPr>
        <w:t>antes</w:t>
      </w:r>
      <w:r>
        <w:t xml:space="preserve"> del arranque del </w:t>
      </w:r>
      <w:r>
        <w:rPr>
          <w:rFonts w:ascii="Verdana" w:eastAsia="Verdana" w:hAnsi="Verdana" w:cs="Verdana"/>
          <w:i/>
        </w:rPr>
        <w:t>daemon auditd</w:t>
      </w:r>
    </w:p>
    <w:p w14:paraId="777D563F" w14:textId="77777777" w:rsidR="00626B90" w:rsidRDefault="00626B90" w:rsidP="00106DF7">
      <w:pPr>
        <w:numPr>
          <w:ilvl w:val="0"/>
          <w:numId w:val="48"/>
        </w:numPr>
        <w:spacing w:after="262" w:line="250" w:lineRule="auto"/>
        <w:ind w:right="7" w:hanging="228"/>
        <w:jc w:val="both"/>
      </w:pPr>
      <w:r>
        <w:t xml:space="preserve">Configurar los parámetros de auditoría tal como se indica en </w:t>
      </w:r>
      <w:hyperlink r:id="rId71" w:anchor="auditd">
        <w:r>
          <w:rPr>
            <w:color w:val="0000FF"/>
            <w:u w:val="single" w:color="0000FF"/>
          </w:rPr>
          <w:t>Apéndice, auditd</w:t>
        </w:r>
      </w:hyperlink>
    </w:p>
    <w:p w14:paraId="1E629F6E" w14:textId="77777777" w:rsidR="00626B90" w:rsidRDefault="00626B90" w:rsidP="00626B90">
      <w:pPr>
        <w:pStyle w:val="Ttulo4"/>
        <w:tabs>
          <w:tab w:val="center" w:pos="2686"/>
        </w:tabs>
        <w:ind w:left="-15"/>
      </w:pPr>
      <w:r>
        <w:t>17.1.2.6</w:t>
      </w:r>
      <w:r>
        <w:tab/>
        <w:t>Detección de Cambios</w:t>
      </w:r>
    </w:p>
    <w:p w14:paraId="488B1235" w14:textId="77777777" w:rsidR="00626B90" w:rsidRDefault="00626B90" w:rsidP="00626B90">
      <w:pPr>
        <w:spacing w:after="257"/>
        <w:ind w:left="213" w:right="7" w:hanging="228"/>
      </w:pPr>
      <w:r>
        <w:rPr>
          <w:rFonts w:ascii="Calibri" w:eastAsia="Calibri" w:hAnsi="Calibri" w:cs="Calibri"/>
        </w:rPr>
        <w:t xml:space="preserve">• </w:t>
      </w:r>
      <w:r>
        <w:t xml:space="preserve">Instalar, configurar y monitorizar </w:t>
      </w:r>
      <w:r>
        <w:rPr>
          <w:rFonts w:ascii="Verdana" w:eastAsia="Verdana" w:hAnsi="Verdana" w:cs="Verdana"/>
          <w:b/>
        </w:rPr>
        <w:t>AIDE</w:t>
      </w:r>
      <w:r>
        <w:t xml:space="preserve"> para la prevención de modificaciones no autorizadas a los archivos protegidos.</w:t>
      </w:r>
    </w:p>
    <w:p w14:paraId="1A464D87" w14:textId="77777777" w:rsidR="00626B90" w:rsidRDefault="00626B90" w:rsidP="00626B90">
      <w:pPr>
        <w:pStyle w:val="Ttulo4"/>
        <w:tabs>
          <w:tab w:val="center" w:pos="3096"/>
        </w:tabs>
        <w:ind w:left="-15"/>
      </w:pPr>
      <w:r>
        <w:t>17.1.2.7</w:t>
      </w:r>
      <w:r>
        <w:tab/>
        <w:t>Manejo de Registros y Trazas</w:t>
      </w:r>
    </w:p>
    <w:p w14:paraId="1618F875" w14:textId="77777777" w:rsidR="00626B90" w:rsidRDefault="00626B90" w:rsidP="00106DF7">
      <w:pPr>
        <w:numPr>
          <w:ilvl w:val="0"/>
          <w:numId w:val="49"/>
        </w:numPr>
        <w:spacing w:after="7" w:line="250" w:lineRule="auto"/>
        <w:ind w:right="7" w:hanging="228"/>
        <w:jc w:val="both"/>
      </w:pPr>
      <w:r>
        <w:t xml:space="preserve">Habilitar </w:t>
      </w:r>
      <w:r>
        <w:rPr>
          <w:rFonts w:ascii="Verdana" w:eastAsia="Verdana" w:hAnsi="Verdana" w:cs="Verdana"/>
          <w:i/>
        </w:rPr>
        <w:t>rsyslogd</w:t>
      </w:r>
      <w:r>
        <w:t xml:space="preserve">, </w:t>
      </w:r>
      <w:r>
        <w:rPr>
          <w:rFonts w:ascii="Verdana" w:eastAsia="Verdana" w:hAnsi="Verdana" w:cs="Verdana"/>
          <w:i/>
        </w:rPr>
        <w:t>syslog-ng</w:t>
      </w:r>
      <w:r>
        <w:t xml:space="preserve"> o similar para la colección y tratamiento inicial de registros.</w:t>
      </w:r>
    </w:p>
    <w:p w14:paraId="57004DC2" w14:textId="77777777" w:rsidR="00626B90" w:rsidRDefault="00626B90" w:rsidP="00106DF7">
      <w:pPr>
        <w:numPr>
          <w:ilvl w:val="0"/>
          <w:numId w:val="49"/>
        </w:numPr>
        <w:spacing w:after="257" w:line="250" w:lineRule="auto"/>
        <w:ind w:right="7" w:hanging="228"/>
        <w:jc w:val="both"/>
      </w:pPr>
      <w:r>
        <w:t>Mantener copia de los registros en un servidor centralizado, en particular los concernientes a eventos de auditoría y acceso privilegiado.</w:t>
      </w:r>
    </w:p>
    <w:p w14:paraId="41B40097" w14:textId="77777777" w:rsidR="00626B90" w:rsidRDefault="00626B90" w:rsidP="00626B90">
      <w:pPr>
        <w:pStyle w:val="Ttulo4"/>
        <w:tabs>
          <w:tab w:val="center" w:pos="3057"/>
        </w:tabs>
        <w:ind w:left="-15"/>
      </w:pPr>
      <w:r>
        <w:t>17.1.2.8</w:t>
      </w:r>
      <w:r>
        <w:tab/>
        <w:t>Manejo de Medios Extraíbles</w:t>
      </w:r>
    </w:p>
    <w:p w14:paraId="31877706" w14:textId="77777777" w:rsidR="00626B90" w:rsidRDefault="00626B90" w:rsidP="00106DF7">
      <w:pPr>
        <w:numPr>
          <w:ilvl w:val="0"/>
          <w:numId w:val="50"/>
        </w:numPr>
        <w:spacing w:after="7" w:line="250" w:lineRule="auto"/>
        <w:ind w:right="7" w:hanging="228"/>
        <w:jc w:val="both"/>
      </w:pPr>
      <w:r>
        <w:t>Deshabilitar el uso de medios extraíbles.</w:t>
      </w:r>
    </w:p>
    <w:p w14:paraId="34EDF6AD" w14:textId="77777777" w:rsidR="00626B90" w:rsidRDefault="00626B90" w:rsidP="00106DF7">
      <w:pPr>
        <w:numPr>
          <w:ilvl w:val="0"/>
          <w:numId w:val="50"/>
        </w:numPr>
        <w:spacing w:after="262" w:line="250" w:lineRule="auto"/>
        <w:ind w:right="7" w:hanging="228"/>
        <w:jc w:val="both"/>
      </w:pPr>
      <w:r>
        <w:t>Prevenir que los usuarios monten discos USB.</w:t>
      </w:r>
    </w:p>
    <w:p w14:paraId="281D07FE" w14:textId="77777777" w:rsidR="00626B90" w:rsidRDefault="00626B90" w:rsidP="00626B90">
      <w:pPr>
        <w:pStyle w:val="Ttulo4"/>
        <w:tabs>
          <w:tab w:val="center" w:pos="3221"/>
        </w:tabs>
        <w:ind w:left="-15"/>
      </w:pPr>
      <w:r>
        <w:t>17.1.2.9</w:t>
      </w:r>
      <w:r>
        <w:tab/>
        <w:t>Gestión de Usuarios y Permisos</w:t>
      </w:r>
    </w:p>
    <w:p w14:paraId="7CC85723" w14:textId="77777777" w:rsidR="00626B90" w:rsidRDefault="00626B90" w:rsidP="00106DF7">
      <w:pPr>
        <w:numPr>
          <w:ilvl w:val="0"/>
          <w:numId w:val="51"/>
        </w:numPr>
        <w:spacing w:after="106" w:line="250" w:lineRule="auto"/>
        <w:ind w:right="7" w:hanging="228"/>
        <w:jc w:val="both"/>
      </w:pPr>
      <w:r>
        <w:t>Todo usuario del sistema que sea utilizado por una persona deberá ser nominado y su uso personal e intransferible.</w:t>
      </w:r>
    </w:p>
    <w:p w14:paraId="2CC3DEF0" w14:textId="77777777" w:rsidR="00626B90" w:rsidRDefault="00626B90" w:rsidP="00626B90">
      <w:pPr>
        <w:sectPr w:rsidR="00626B90" w:rsidSect="00223DA6">
          <w:headerReference w:type="even" r:id="rId72"/>
          <w:footerReference w:type="even" r:id="rId73"/>
          <w:footerReference w:type="default" r:id="rId74"/>
          <w:headerReference w:type="first" r:id="rId75"/>
          <w:footerReference w:type="first" r:id="rId76"/>
          <w:pgSz w:w="11906" w:h="16838"/>
          <w:pgMar w:top="1418" w:right="1701" w:bottom="1418" w:left="1701" w:header="909" w:footer="922" w:gutter="0"/>
          <w:cols w:space="720"/>
          <w:docGrid w:linePitch="299"/>
        </w:sectPr>
      </w:pPr>
    </w:p>
    <w:p w14:paraId="714C7586" w14:textId="77777777" w:rsidR="00626B90" w:rsidRDefault="00626B90" w:rsidP="00626B90">
      <w:pPr>
        <w:ind w:left="238" w:right="7"/>
      </w:pPr>
      <w:r>
        <w:lastRenderedPageBreak/>
        <w:t>Utilizar SHA512 para el almacenamiento de contraseñas.</w:t>
      </w:r>
    </w:p>
    <w:p w14:paraId="1D459BCE" w14:textId="77777777" w:rsidR="00626B90" w:rsidRDefault="00626B90" w:rsidP="00106DF7">
      <w:pPr>
        <w:numPr>
          <w:ilvl w:val="0"/>
          <w:numId w:val="51"/>
        </w:numPr>
        <w:spacing w:after="106" w:line="250" w:lineRule="auto"/>
        <w:ind w:right="7" w:hanging="228"/>
        <w:jc w:val="both"/>
      </w:pPr>
      <w:r>
        <w:t>Configurar complejidad de contraseña con al menos 3 de cuatro clases obligatorias y verificaciones de repetición e inclusión.</w:t>
      </w:r>
    </w:p>
    <w:p w14:paraId="1276E6B6" w14:textId="77777777" w:rsidR="00626B90" w:rsidRDefault="00626B90" w:rsidP="00106DF7">
      <w:pPr>
        <w:numPr>
          <w:ilvl w:val="0"/>
          <w:numId w:val="51"/>
        </w:numPr>
        <w:spacing w:after="106" w:line="250" w:lineRule="auto"/>
        <w:ind w:right="7" w:hanging="228"/>
        <w:jc w:val="both"/>
      </w:pPr>
      <w:r>
        <w:t>En la medida de lo posible activar verificación de contraseña contra diccionario.</w:t>
      </w:r>
    </w:p>
    <w:p w14:paraId="767D826B" w14:textId="77777777" w:rsidR="00626B90" w:rsidRDefault="00626B90" w:rsidP="00106DF7">
      <w:pPr>
        <w:numPr>
          <w:ilvl w:val="0"/>
          <w:numId w:val="51"/>
        </w:numPr>
        <w:spacing w:after="106" w:line="250" w:lineRule="auto"/>
        <w:ind w:right="7" w:hanging="228"/>
        <w:jc w:val="both"/>
      </w:pPr>
      <w:r>
        <w:t>Las contraseñas deberán:</w:t>
      </w:r>
    </w:p>
    <w:p w14:paraId="48014CD0" w14:textId="77777777" w:rsidR="00626B90" w:rsidRDefault="00626B90" w:rsidP="00106DF7">
      <w:pPr>
        <w:numPr>
          <w:ilvl w:val="0"/>
          <w:numId w:val="51"/>
        </w:numPr>
        <w:spacing w:after="106" w:line="250" w:lineRule="auto"/>
        <w:ind w:right="7" w:hanging="228"/>
        <w:jc w:val="both"/>
      </w:pPr>
      <w:r>
        <w:t>Tener un largo mínimo 12 caracteres.</w:t>
      </w:r>
    </w:p>
    <w:p w14:paraId="74ECB0D5" w14:textId="77777777" w:rsidR="00626B90" w:rsidRDefault="00626B90" w:rsidP="00106DF7">
      <w:pPr>
        <w:numPr>
          <w:ilvl w:val="0"/>
          <w:numId w:val="51"/>
        </w:numPr>
        <w:spacing w:after="106" w:line="250" w:lineRule="auto"/>
        <w:ind w:right="7" w:hanging="228"/>
        <w:jc w:val="both"/>
      </w:pPr>
      <w:r>
        <w:t>Cambiarse con una periodicidad máxima de 90 días.</w:t>
      </w:r>
    </w:p>
    <w:p w14:paraId="3748E373" w14:textId="77777777" w:rsidR="00626B90" w:rsidRDefault="00626B90" w:rsidP="00106DF7">
      <w:pPr>
        <w:numPr>
          <w:ilvl w:val="0"/>
          <w:numId w:val="51"/>
        </w:numPr>
        <w:spacing w:after="106" w:line="250" w:lineRule="auto"/>
        <w:ind w:right="7" w:hanging="228"/>
        <w:jc w:val="both"/>
      </w:pPr>
      <w:r>
        <w:t>No ser reutilizadas como mínimo en los últimos 8 cambios.</w:t>
      </w:r>
    </w:p>
    <w:p w14:paraId="024A873A" w14:textId="77777777" w:rsidR="00626B90" w:rsidRDefault="00626B90" w:rsidP="00106DF7">
      <w:pPr>
        <w:numPr>
          <w:ilvl w:val="0"/>
          <w:numId w:val="51"/>
        </w:numPr>
        <w:spacing w:after="106" w:line="250" w:lineRule="auto"/>
        <w:ind w:right="7" w:hanging="228"/>
        <w:jc w:val="both"/>
      </w:pPr>
      <w:r>
        <w:t>No volver a cambiarse en menos de 3 días.</w:t>
      </w:r>
    </w:p>
    <w:p w14:paraId="00326463" w14:textId="77777777" w:rsidR="00626B90" w:rsidRDefault="00626B90" w:rsidP="00106DF7">
      <w:pPr>
        <w:numPr>
          <w:ilvl w:val="0"/>
          <w:numId w:val="51"/>
        </w:numPr>
        <w:spacing w:after="106" w:line="250" w:lineRule="auto"/>
        <w:ind w:right="7" w:hanging="228"/>
        <w:jc w:val="both"/>
      </w:pPr>
      <w:r>
        <w:t>Habilitar notificación de último acceso.</w:t>
      </w:r>
    </w:p>
    <w:p w14:paraId="2841D2CE" w14:textId="77777777" w:rsidR="00626B90" w:rsidRDefault="00626B90" w:rsidP="00106DF7">
      <w:pPr>
        <w:numPr>
          <w:ilvl w:val="0"/>
          <w:numId w:val="51"/>
        </w:numPr>
        <w:spacing w:after="106" w:line="250" w:lineRule="auto"/>
        <w:ind w:right="7" w:hanging="228"/>
        <w:jc w:val="both"/>
      </w:pPr>
      <w:r>
        <w:t>Limitar el número máximo de intentos de login por sesión.</w:t>
      </w:r>
    </w:p>
    <w:p w14:paraId="0040F317" w14:textId="77777777" w:rsidR="00626B90" w:rsidRDefault="00626B90" w:rsidP="00106DF7">
      <w:pPr>
        <w:numPr>
          <w:ilvl w:val="0"/>
          <w:numId w:val="51"/>
        </w:numPr>
        <w:spacing w:after="262" w:line="250" w:lineRule="auto"/>
        <w:ind w:right="7" w:hanging="228"/>
        <w:jc w:val="both"/>
      </w:pPr>
      <w:r>
        <w:t>Bloquear nuevos intentos de login frente a fallos reiterados.</w:t>
      </w:r>
    </w:p>
    <w:p w14:paraId="56BA5CCC" w14:textId="77777777" w:rsidR="00626B90" w:rsidRDefault="00626B90" w:rsidP="00626B90">
      <w:pPr>
        <w:pStyle w:val="Ttulo5"/>
        <w:tabs>
          <w:tab w:val="center" w:pos="2536"/>
        </w:tabs>
        <w:ind w:left="-15" w:firstLine="0"/>
      </w:pPr>
      <w:r>
        <w:t>17.1.2.9.1</w:t>
      </w:r>
      <w:r>
        <w:tab/>
        <w:t>Usuarios Privilegiados</w:t>
      </w:r>
    </w:p>
    <w:p w14:paraId="4686D4BA" w14:textId="77777777" w:rsidR="00626B90" w:rsidRDefault="00626B90" w:rsidP="00106DF7">
      <w:pPr>
        <w:numPr>
          <w:ilvl w:val="0"/>
          <w:numId w:val="52"/>
        </w:numPr>
        <w:spacing w:after="7" w:line="250" w:lineRule="auto"/>
        <w:ind w:right="7" w:hanging="228"/>
        <w:jc w:val="both"/>
      </w:pPr>
      <w:r>
        <w:t>El número de usuarios con privilegios administrativos deberá limitarse al mínimo necesario.</w:t>
      </w:r>
    </w:p>
    <w:p w14:paraId="3D9BCAE6" w14:textId="77777777" w:rsidR="00626B90" w:rsidRDefault="00626B90" w:rsidP="00106DF7">
      <w:pPr>
        <w:numPr>
          <w:ilvl w:val="0"/>
          <w:numId w:val="52"/>
        </w:numPr>
        <w:spacing w:after="257" w:line="250" w:lineRule="auto"/>
        <w:ind w:right="7" w:hanging="228"/>
        <w:jc w:val="both"/>
      </w:pPr>
      <w:r>
        <w:t xml:space="preserve">El uso de </w:t>
      </w:r>
      <w:r>
        <w:rPr>
          <w:rFonts w:ascii="Verdana" w:eastAsia="Verdana" w:hAnsi="Verdana" w:cs="Verdana"/>
          <w:i/>
        </w:rPr>
        <w:t>sudo</w:t>
      </w:r>
      <w:r>
        <w:t xml:space="preserve"> como alternativa de gestión de acceso administrativo deberá ser cuidadosamente configurado para evitar </w:t>
      </w:r>
      <w:r>
        <w:rPr>
          <w:rFonts w:ascii="Verdana" w:eastAsia="Verdana" w:hAnsi="Verdana" w:cs="Verdana"/>
          <w:i/>
        </w:rPr>
        <w:t>efectos secundarios</w:t>
      </w:r>
      <w:r>
        <w:t xml:space="preserve"> (accesos no previstos) no deseados.</w:t>
      </w:r>
    </w:p>
    <w:p w14:paraId="1CC39F8A" w14:textId="77777777" w:rsidR="00626B90" w:rsidRDefault="00626B90" w:rsidP="00626B90">
      <w:pPr>
        <w:pStyle w:val="Ttulo4"/>
        <w:tabs>
          <w:tab w:val="center" w:pos="3730"/>
        </w:tabs>
        <w:ind w:left="-15"/>
      </w:pPr>
      <w:r>
        <w:t>17.1.2.10</w:t>
      </w:r>
      <w:r>
        <w:tab/>
        <w:t>Software Instalado y Gestión de Parches</w:t>
      </w:r>
    </w:p>
    <w:p w14:paraId="17CC3DA3" w14:textId="77777777" w:rsidR="00626B90" w:rsidRDefault="00626B90" w:rsidP="00106DF7">
      <w:pPr>
        <w:numPr>
          <w:ilvl w:val="0"/>
          <w:numId w:val="53"/>
        </w:numPr>
        <w:spacing w:after="106" w:line="250" w:lineRule="auto"/>
        <w:ind w:right="7" w:hanging="228"/>
        <w:jc w:val="both"/>
      </w:pPr>
      <w:r>
        <w:rPr>
          <w:rFonts w:ascii="Verdana" w:eastAsia="Verdana" w:hAnsi="Verdana" w:cs="Verdana"/>
          <w:b/>
        </w:rPr>
        <w:t>Software Instalado:</w:t>
      </w:r>
      <w:r>
        <w:t xml:space="preserve"> Se deberá limitar el software instalado al estrictamente necesario para cumplir con las tareas asociadas al rol del servidor y su gestión. Todo otro software deberá ser completamente desinstalado incluyendo archivos de configuración y bibliotecas en las que dependa (cuando sea posible por dependencias cruzadas).</w:t>
      </w:r>
    </w:p>
    <w:p w14:paraId="11655B27" w14:textId="77777777" w:rsidR="00626B90" w:rsidRDefault="00626B90" w:rsidP="00106DF7">
      <w:pPr>
        <w:numPr>
          <w:ilvl w:val="0"/>
          <w:numId w:val="53"/>
        </w:numPr>
        <w:spacing w:after="106" w:line="250" w:lineRule="auto"/>
        <w:ind w:right="7" w:hanging="228"/>
        <w:jc w:val="both"/>
      </w:pPr>
      <w:r>
        <w:rPr>
          <w:rFonts w:ascii="Verdana" w:eastAsia="Verdana" w:hAnsi="Verdana" w:cs="Verdana"/>
          <w:b/>
        </w:rPr>
        <w:t>Orígenes de Software:</w:t>
      </w:r>
      <w:r>
        <w:t xml:space="preserve"> En la medida de lo posible se deberá instalar software solamente de repositorios oficiales y mediante el sistema de empaquetado provisto por la distribución. Para los casos en los que se requiera una excepción se priorizarán aquellos repositorios mantenidos por los propios desarrolladores del software en cuestión. Se deberán mantener actualizados los almacenes de claves de publicación de paquetes para garantizar la correcta verificación de firma de los mismos.</w:t>
      </w:r>
    </w:p>
    <w:p w14:paraId="78669ED6" w14:textId="77777777" w:rsidR="00626B90" w:rsidRDefault="00626B90" w:rsidP="00106DF7">
      <w:pPr>
        <w:numPr>
          <w:ilvl w:val="0"/>
          <w:numId w:val="53"/>
        </w:numPr>
        <w:spacing w:after="106" w:line="250" w:lineRule="auto"/>
        <w:ind w:right="7" w:hanging="228"/>
        <w:jc w:val="both"/>
      </w:pPr>
      <w:r>
        <w:rPr>
          <w:rFonts w:ascii="Verdana" w:eastAsia="Verdana" w:hAnsi="Verdana" w:cs="Verdana"/>
          <w:b/>
        </w:rPr>
        <w:t>Compiladores:</w:t>
      </w:r>
      <w:r>
        <w:t xml:space="preserve"> Se deberá eliminar todo software compilador con el objeto de impedir que se pueda generar código ejecutable por fuera del instalado por los gestores de paquetes propios de la distribución. En caso de ser necesario compilar algún software en particular se dará preferencia a la compilación fuera de línea en otro equipo similar. Si ello no fuera posible, se deberá mantener la instalación del compilador el menor tiempo posible eliminando toda traza del mismo una vez finalizada la tarea.</w:t>
      </w:r>
    </w:p>
    <w:p w14:paraId="13E87660" w14:textId="77777777" w:rsidR="00626B90" w:rsidRDefault="00626B90" w:rsidP="00106DF7">
      <w:pPr>
        <w:numPr>
          <w:ilvl w:val="0"/>
          <w:numId w:val="53"/>
        </w:numPr>
        <w:spacing w:after="106" w:line="250" w:lineRule="auto"/>
        <w:ind w:right="7" w:hanging="228"/>
        <w:jc w:val="both"/>
      </w:pPr>
      <w:r>
        <w:rPr>
          <w:rFonts w:ascii="Verdana" w:eastAsia="Verdana" w:hAnsi="Verdana" w:cs="Verdana"/>
          <w:b/>
        </w:rPr>
        <w:t>Intérpretes de lenguajes:</w:t>
      </w:r>
      <w:r>
        <w:t xml:space="preserve"> Todo intérprete de lenguaje que no sea estrictamente necesario para la ejecución de las funciones atribuidas al servidor o su gestión deberá desinstalarse.</w:t>
      </w:r>
    </w:p>
    <w:p w14:paraId="5811F373" w14:textId="77777777" w:rsidR="00626B90" w:rsidRDefault="00626B90" w:rsidP="00106DF7">
      <w:pPr>
        <w:numPr>
          <w:ilvl w:val="0"/>
          <w:numId w:val="53"/>
        </w:numPr>
        <w:spacing w:after="106" w:line="250" w:lineRule="auto"/>
        <w:ind w:right="7" w:hanging="228"/>
        <w:jc w:val="both"/>
      </w:pPr>
      <w:r>
        <w:rPr>
          <w:rFonts w:ascii="Verdana" w:eastAsia="Verdana" w:hAnsi="Verdana" w:cs="Verdana"/>
          <w:b/>
        </w:rPr>
        <w:t>Bibliotecas:</w:t>
      </w:r>
      <w:r>
        <w:t xml:space="preserve"> Las bibliotecas instaladas deberán restringirse a las estrictamente necesarias para el correcto funcionamiento del software instalado, eliminando aquellas que hayan dejado de usarse y en particular las versiones anteriores o desactualizadas.</w:t>
      </w:r>
    </w:p>
    <w:p w14:paraId="43B573EB" w14:textId="77777777" w:rsidR="00626B90" w:rsidRDefault="00626B90" w:rsidP="00626B90">
      <w:pPr>
        <w:spacing w:after="260"/>
        <w:ind w:left="238" w:right="7"/>
      </w:pPr>
      <w:r>
        <w:rPr>
          <w:rFonts w:ascii="Verdana" w:eastAsia="Verdana" w:hAnsi="Verdana" w:cs="Verdana"/>
          <w:b/>
        </w:rPr>
        <w:lastRenderedPageBreak/>
        <w:t>Gestión de Parches:</w:t>
      </w:r>
      <w:r>
        <w:t xml:space="preserve"> Se deberá mantener el software actualizado y en concordancia con la Política de Gestión de Actualizaciones si la hubiere. La instalación de actualizaciones </w:t>
      </w:r>
      <w:r>
        <w:rPr>
          <w:rFonts w:ascii="Verdana" w:eastAsia="Verdana" w:hAnsi="Verdana" w:cs="Verdana"/>
          <w:b/>
        </w:rPr>
        <w:t>no deberá</w:t>
      </w:r>
      <w:r>
        <w:t xml:space="preserve"> hacerse de forma automatizada y se recomienda probar dichas actualizaciones en sistemas que no estén en producción </w:t>
      </w:r>
      <w:r>
        <w:rPr>
          <w:rFonts w:ascii="Verdana" w:eastAsia="Verdana" w:hAnsi="Verdana" w:cs="Verdana"/>
          <w:b/>
        </w:rPr>
        <w:t>antes</w:t>
      </w:r>
      <w:r>
        <w:t xml:space="preserve"> de instalarlos en éstos. No obstante lo anterior, la verificación de actualizaciones deberá ser automatizada por los mecanismos previstos en la distribución.</w:t>
      </w:r>
    </w:p>
    <w:p w14:paraId="232CE2DA" w14:textId="77777777" w:rsidR="00626B90" w:rsidRDefault="00626B90" w:rsidP="00626B90">
      <w:pPr>
        <w:pStyle w:val="Ttulo4"/>
        <w:tabs>
          <w:tab w:val="center" w:pos="3089"/>
        </w:tabs>
        <w:ind w:left="-15"/>
      </w:pPr>
      <w:r>
        <w:t>17.1.2.11</w:t>
      </w:r>
      <w:r>
        <w:tab/>
        <w:t>Configuraciones Automáticas</w:t>
      </w:r>
    </w:p>
    <w:p w14:paraId="0C078EEE" w14:textId="77777777" w:rsidR="00626B90" w:rsidRDefault="00626B90" w:rsidP="00626B90">
      <w:pPr>
        <w:spacing w:after="259"/>
        <w:ind w:left="213" w:right="7" w:hanging="228"/>
      </w:pPr>
      <w:r>
        <w:rPr>
          <w:rFonts w:ascii="Calibri" w:eastAsia="Calibri" w:hAnsi="Calibri" w:cs="Calibri"/>
        </w:rPr>
        <w:t xml:space="preserve">• </w:t>
      </w:r>
      <w:r>
        <w:t xml:space="preserve">Deshabilitar toda configuración automatizada incluyendo, pero no limitándose a, </w:t>
      </w:r>
      <w:r>
        <w:rPr>
          <w:rFonts w:ascii="Verdana" w:eastAsia="Verdana" w:hAnsi="Verdana" w:cs="Verdana"/>
          <w:i/>
        </w:rPr>
        <w:t>avahi</w:t>
      </w:r>
      <w:r>
        <w:t xml:space="preserve"> y </w:t>
      </w:r>
      <w:r>
        <w:rPr>
          <w:rFonts w:ascii="Verdana" w:eastAsia="Verdana" w:hAnsi="Verdana" w:cs="Verdana"/>
          <w:i/>
        </w:rPr>
        <w:t>zeroconf</w:t>
      </w:r>
      <w:r>
        <w:t>.</w:t>
      </w:r>
    </w:p>
    <w:p w14:paraId="1902E9C0" w14:textId="77777777" w:rsidR="00626B90" w:rsidRDefault="00626B90" w:rsidP="00626B90">
      <w:pPr>
        <w:pStyle w:val="Ttulo4"/>
        <w:tabs>
          <w:tab w:val="center" w:pos="2650"/>
        </w:tabs>
        <w:ind w:left="-15"/>
      </w:pPr>
      <w:r>
        <w:t>17.1.2.12</w:t>
      </w:r>
      <w:r>
        <w:tab/>
        <w:t>Redes y Conectividad</w:t>
      </w:r>
    </w:p>
    <w:p w14:paraId="1FCE2173" w14:textId="77777777" w:rsidR="00626B90" w:rsidRDefault="00626B90" w:rsidP="00106DF7">
      <w:pPr>
        <w:numPr>
          <w:ilvl w:val="0"/>
          <w:numId w:val="54"/>
        </w:numPr>
        <w:spacing w:after="106" w:line="250" w:lineRule="auto"/>
        <w:ind w:right="7" w:hanging="228"/>
        <w:jc w:val="both"/>
      </w:pPr>
      <w:r>
        <w:t>Deshabilitar IPv6 si no se lo está usando. En caso contrario configurarlo no dejando que el protocolo resuelva por autoconfiguración.</w:t>
      </w:r>
    </w:p>
    <w:p w14:paraId="41E6032E" w14:textId="77777777" w:rsidR="00626B90" w:rsidRDefault="00626B90" w:rsidP="00106DF7">
      <w:pPr>
        <w:numPr>
          <w:ilvl w:val="0"/>
          <w:numId w:val="54"/>
        </w:numPr>
        <w:spacing w:after="106" w:line="250" w:lineRule="auto"/>
        <w:ind w:right="7" w:hanging="228"/>
        <w:jc w:val="both"/>
      </w:pPr>
      <w:r>
        <w:t>Deshabilitar el cliente DHCP.</w:t>
      </w:r>
    </w:p>
    <w:p w14:paraId="3014E3B6" w14:textId="77777777" w:rsidR="00626B90" w:rsidRDefault="00626B90" w:rsidP="00106DF7">
      <w:pPr>
        <w:numPr>
          <w:ilvl w:val="0"/>
          <w:numId w:val="54"/>
        </w:numPr>
        <w:spacing w:after="106" w:line="250" w:lineRule="auto"/>
        <w:ind w:right="7" w:hanging="228"/>
        <w:jc w:val="both"/>
      </w:pPr>
      <w:r>
        <w:t xml:space="preserve">Deshabilitar todo acceso a través de </w:t>
      </w:r>
      <w:r>
        <w:rPr>
          <w:rFonts w:ascii="Verdana" w:eastAsia="Verdana" w:hAnsi="Verdana" w:cs="Verdana"/>
          <w:i/>
        </w:rPr>
        <w:t>TCP Wrappers</w:t>
      </w:r>
      <w:r>
        <w:t>.</w:t>
      </w:r>
    </w:p>
    <w:p w14:paraId="2C709B74" w14:textId="77777777" w:rsidR="00626B90" w:rsidRDefault="00626B90" w:rsidP="00106DF7">
      <w:pPr>
        <w:numPr>
          <w:ilvl w:val="0"/>
          <w:numId w:val="54"/>
        </w:numPr>
        <w:spacing w:after="106" w:line="250" w:lineRule="auto"/>
        <w:ind w:right="7" w:hanging="228"/>
        <w:jc w:val="both"/>
      </w:pPr>
      <w:r>
        <w:t>Habilitar el firewall permitiendo únicamente tráfico entrante destinado a los servicios autorizados.</w:t>
      </w:r>
    </w:p>
    <w:p w14:paraId="77087EEA" w14:textId="77777777" w:rsidR="00626B90" w:rsidRDefault="00626B90" w:rsidP="00106DF7">
      <w:pPr>
        <w:numPr>
          <w:ilvl w:val="0"/>
          <w:numId w:val="54"/>
        </w:numPr>
        <w:spacing w:after="273" w:line="250" w:lineRule="auto"/>
        <w:ind w:right="7" w:hanging="228"/>
        <w:jc w:val="both"/>
      </w:pPr>
      <w:r>
        <w:t>Denegar en el firewall todo tráfico a servicios no autorizados registrando dichos intentos de acceso.</w:t>
      </w:r>
    </w:p>
    <w:p w14:paraId="1BF9C5AE" w14:textId="77777777" w:rsidR="00626B90" w:rsidRDefault="00626B90" w:rsidP="00626B90">
      <w:pPr>
        <w:spacing w:after="173"/>
        <w:ind w:left="-5" w:right="7"/>
      </w:pPr>
      <w:r>
        <w:t xml:space="preserve">Se indican varios parámetros de configuración de red recomendados en </w:t>
      </w:r>
      <w:hyperlink r:id="rId77" w:anchor="sysctl">
        <w:r>
          <w:rPr>
            <w:color w:val="0000FF"/>
            <w:u w:val="single" w:color="0000FF"/>
          </w:rPr>
          <w:t>Apéndice, sysctl</w:t>
        </w:r>
      </w:hyperlink>
    </w:p>
    <w:p w14:paraId="582162A0" w14:textId="77777777" w:rsidR="00626B90" w:rsidRDefault="00626B90" w:rsidP="00626B90">
      <w:pPr>
        <w:pStyle w:val="Ttulo4"/>
        <w:tabs>
          <w:tab w:val="center" w:pos="3133"/>
        </w:tabs>
        <w:ind w:left="-15"/>
      </w:pPr>
      <w:r>
        <w:t>17.1.2.13</w:t>
      </w:r>
      <w:r>
        <w:tab/>
        <w:t>Control de Acceso Mandatorio</w:t>
      </w:r>
    </w:p>
    <w:p w14:paraId="13D179BB" w14:textId="77777777" w:rsidR="00626B90" w:rsidRDefault="00626B90" w:rsidP="00626B90">
      <w:pPr>
        <w:spacing w:after="257"/>
        <w:ind w:left="213" w:right="7" w:hanging="228"/>
      </w:pPr>
      <w:r>
        <w:rPr>
          <w:rFonts w:ascii="Calibri" w:eastAsia="Calibri" w:hAnsi="Calibri" w:cs="Calibri"/>
        </w:rPr>
        <w:t xml:space="preserve">• </w:t>
      </w:r>
      <w:r>
        <w:t xml:space="preserve">Habilitar y configurar SELinux en modo </w:t>
      </w:r>
      <w:r>
        <w:rPr>
          <w:rFonts w:ascii="Verdana" w:eastAsia="Verdana" w:hAnsi="Verdana" w:cs="Verdana"/>
          <w:i/>
        </w:rPr>
        <w:t>enforcing</w:t>
      </w:r>
      <w:r>
        <w:t xml:space="preserve"> verificando que ningún proceso </w:t>
      </w:r>
      <w:r>
        <w:rPr>
          <w:rFonts w:ascii="Verdana" w:eastAsia="Verdana" w:hAnsi="Verdana" w:cs="Verdana"/>
          <w:i/>
        </w:rPr>
        <w:t xml:space="preserve">daemon </w:t>
      </w:r>
      <w:r>
        <w:t xml:space="preserve">queda por fuera de los controles. </w:t>
      </w:r>
    </w:p>
    <w:p w14:paraId="6637BA19" w14:textId="77777777" w:rsidR="00626B90" w:rsidRDefault="00626B90" w:rsidP="00626B90">
      <w:pPr>
        <w:pStyle w:val="Ttulo4"/>
        <w:tabs>
          <w:tab w:val="center" w:pos="2698"/>
        </w:tabs>
        <w:ind w:left="-15"/>
      </w:pPr>
      <w:r>
        <w:t>17.1.2.14</w:t>
      </w:r>
      <w:r>
        <w:tab/>
        <w:t>Acceso Administrativo</w:t>
      </w:r>
    </w:p>
    <w:p w14:paraId="02EB2FA5" w14:textId="77777777" w:rsidR="00626B90" w:rsidRDefault="00626B90" w:rsidP="00626B90">
      <w:pPr>
        <w:spacing w:after="257"/>
        <w:ind w:left="213" w:right="7" w:hanging="228"/>
      </w:pPr>
      <w:r>
        <w:rPr>
          <w:rFonts w:ascii="Calibri" w:eastAsia="Calibri" w:hAnsi="Calibri" w:cs="Calibri"/>
        </w:rPr>
        <w:t xml:space="preserve">• </w:t>
      </w:r>
      <w:r>
        <w:t>El acceso administrativo deberá ser nominado y deberán estar configurados todos los controles que permitan registro y auditoría de los mismos.</w:t>
      </w:r>
    </w:p>
    <w:p w14:paraId="138F8943" w14:textId="77777777" w:rsidR="00626B90" w:rsidRDefault="00626B90" w:rsidP="00626B90">
      <w:pPr>
        <w:pStyle w:val="Ttulo5"/>
        <w:tabs>
          <w:tab w:val="center" w:pos="1641"/>
        </w:tabs>
        <w:ind w:left="-15" w:firstLine="0"/>
      </w:pPr>
      <w:r>
        <w:t>17.1.2.14.1</w:t>
      </w:r>
      <w:r>
        <w:tab/>
        <w:t>SSH</w:t>
      </w:r>
    </w:p>
    <w:p w14:paraId="04918B4A" w14:textId="77777777" w:rsidR="00626B90" w:rsidRDefault="00626B90" w:rsidP="00106DF7">
      <w:pPr>
        <w:numPr>
          <w:ilvl w:val="0"/>
          <w:numId w:val="55"/>
        </w:numPr>
        <w:spacing w:after="106" w:line="250" w:lineRule="auto"/>
        <w:ind w:right="7" w:hanging="228"/>
        <w:jc w:val="both"/>
      </w:pPr>
      <w:r>
        <w:t>Habilitar únicamente SSHv2</w:t>
      </w:r>
    </w:p>
    <w:p w14:paraId="5E9945FC" w14:textId="77777777" w:rsidR="00626B90" w:rsidRDefault="00626B90" w:rsidP="00106DF7">
      <w:pPr>
        <w:numPr>
          <w:ilvl w:val="0"/>
          <w:numId w:val="55"/>
        </w:numPr>
        <w:spacing w:after="106" w:line="250" w:lineRule="auto"/>
        <w:ind w:right="7" w:hanging="228"/>
        <w:jc w:val="both"/>
      </w:pPr>
      <w:r>
        <w:t>Restringir el acceso únicamente a segmentos de red de gestión u orígenes autorizados.</w:t>
      </w:r>
    </w:p>
    <w:p w14:paraId="391EC5EA" w14:textId="77777777" w:rsidR="00626B90" w:rsidRDefault="00626B90" w:rsidP="00106DF7">
      <w:pPr>
        <w:numPr>
          <w:ilvl w:val="0"/>
          <w:numId w:val="55"/>
        </w:numPr>
        <w:spacing w:after="106" w:line="250" w:lineRule="auto"/>
        <w:ind w:right="7" w:hanging="228"/>
        <w:jc w:val="both"/>
      </w:pPr>
      <w:r>
        <w:t xml:space="preserve">Deshabilitar el acceso por SSH al usuario </w:t>
      </w:r>
      <w:r>
        <w:rPr>
          <w:rFonts w:ascii="Verdana" w:eastAsia="Verdana" w:hAnsi="Verdana" w:cs="Verdana"/>
          <w:i/>
        </w:rPr>
        <w:t>root</w:t>
      </w:r>
      <w:r>
        <w:t>.</w:t>
      </w:r>
    </w:p>
    <w:p w14:paraId="6C9B7507" w14:textId="77777777" w:rsidR="00626B90" w:rsidRDefault="00626B90" w:rsidP="00106DF7">
      <w:pPr>
        <w:numPr>
          <w:ilvl w:val="0"/>
          <w:numId w:val="55"/>
        </w:numPr>
        <w:spacing w:after="106" w:line="250" w:lineRule="auto"/>
        <w:ind w:right="7" w:hanging="228"/>
        <w:jc w:val="both"/>
      </w:pPr>
      <w:r>
        <w:t>En la medida de lo posible deshabilitar el acceso mediante usuario y contraseña configurando el mismo únicamente mediante par de claves.</w:t>
      </w:r>
    </w:p>
    <w:p w14:paraId="22E57146" w14:textId="77777777" w:rsidR="00626B90" w:rsidRDefault="00626B90" w:rsidP="00106DF7">
      <w:pPr>
        <w:numPr>
          <w:ilvl w:val="0"/>
          <w:numId w:val="55"/>
        </w:numPr>
        <w:spacing w:after="106" w:line="250" w:lineRule="auto"/>
        <w:ind w:right="7" w:hanging="228"/>
        <w:jc w:val="both"/>
      </w:pPr>
      <w:r>
        <w:t>Habilitar el acceso solamente a los usuarios administrativos.</w:t>
      </w:r>
    </w:p>
    <w:p w14:paraId="57375B47" w14:textId="77777777" w:rsidR="00626B90" w:rsidRDefault="00626B90" w:rsidP="00106DF7">
      <w:pPr>
        <w:numPr>
          <w:ilvl w:val="0"/>
          <w:numId w:val="55"/>
        </w:numPr>
        <w:spacing w:after="106" w:line="250" w:lineRule="auto"/>
        <w:ind w:right="7" w:hanging="228"/>
        <w:jc w:val="both"/>
      </w:pPr>
      <w:r>
        <w:t>De ser posible cambiar el puerto por omisión para el servicio y no usar los puertos alternativos tradicionales.</w:t>
      </w:r>
    </w:p>
    <w:p w14:paraId="01B58C43" w14:textId="77777777" w:rsidR="00626B90" w:rsidRDefault="00626B90" w:rsidP="00626B90">
      <w:pPr>
        <w:spacing w:after="96"/>
        <w:ind w:right="4"/>
        <w:jc w:val="right"/>
      </w:pPr>
      <w:r>
        <w:t>Implementar protección contra ataques por fuerza bruta bloqueando los orígenes implicados.</w:t>
      </w:r>
    </w:p>
    <w:p w14:paraId="2CD2952C" w14:textId="77777777" w:rsidR="00626B90" w:rsidRDefault="00626B90" w:rsidP="00106DF7">
      <w:pPr>
        <w:numPr>
          <w:ilvl w:val="0"/>
          <w:numId w:val="55"/>
        </w:numPr>
        <w:spacing w:after="106" w:line="250" w:lineRule="auto"/>
        <w:ind w:right="7" w:hanging="228"/>
        <w:jc w:val="both"/>
      </w:pPr>
      <w:r>
        <w:t>Configurar temporizadores de inactividad que cierren la sesión.</w:t>
      </w:r>
    </w:p>
    <w:p w14:paraId="25B1809F" w14:textId="77777777" w:rsidR="00626B90" w:rsidRDefault="00626B90" w:rsidP="00106DF7">
      <w:pPr>
        <w:numPr>
          <w:ilvl w:val="0"/>
          <w:numId w:val="55"/>
        </w:numPr>
        <w:spacing w:after="106" w:line="250" w:lineRule="auto"/>
        <w:ind w:right="7" w:hanging="228"/>
        <w:jc w:val="both"/>
      </w:pPr>
      <w:r>
        <w:t xml:space="preserve">Deshabilitar soporte a </w:t>
      </w:r>
      <w:r>
        <w:rPr>
          <w:rFonts w:ascii="Verdana" w:eastAsia="Verdana" w:hAnsi="Verdana" w:cs="Verdana"/>
          <w:i/>
        </w:rPr>
        <w:t>rhost</w:t>
      </w:r>
      <w:r>
        <w:t>.</w:t>
      </w:r>
    </w:p>
    <w:p w14:paraId="25A010C1" w14:textId="77777777" w:rsidR="00626B90" w:rsidRDefault="00626B90" w:rsidP="00106DF7">
      <w:pPr>
        <w:numPr>
          <w:ilvl w:val="0"/>
          <w:numId w:val="55"/>
        </w:numPr>
        <w:spacing w:after="106" w:line="250" w:lineRule="auto"/>
        <w:ind w:right="7" w:hanging="228"/>
        <w:jc w:val="both"/>
      </w:pPr>
      <w:r>
        <w:lastRenderedPageBreak/>
        <w:t xml:space="preserve">Deshabilitar autenticación basada en </w:t>
      </w:r>
      <w:r>
        <w:rPr>
          <w:rFonts w:ascii="Verdana" w:eastAsia="Verdana" w:hAnsi="Verdana" w:cs="Verdana"/>
          <w:i/>
        </w:rPr>
        <w:t>host</w:t>
      </w:r>
      <w:r>
        <w:t>.</w:t>
      </w:r>
    </w:p>
    <w:p w14:paraId="08AF9069" w14:textId="77777777" w:rsidR="00626B90" w:rsidRDefault="00626B90" w:rsidP="00106DF7">
      <w:pPr>
        <w:numPr>
          <w:ilvl w:val="0"/>
          <w:numId w:val="55"/>
        </w:numPr>
        <w:spacing w:after="106" w:line="250" w:lineRule="auto"/>
        <w:ind w:right="7" w:hanging="228"/>
        <w:jc w:val="both"/>
      </w:pPr>
      <w:r>
        <w:t>Deshabilitar el acceso mediante passwords nulas.</w:t>
      </w:r>
    </w:p>
    <w:p w14:paraId="5243CCE2" w14:textId="77777777" w:rsidR="00626B90" w:rsidRDefault="00626B90" w:rsidP="00106DF7">
      <w:pPr>
        <w:numPr>
          <w:ilvl w:val="0"/>
          <w:numId w:val="55"/>
        </w:numPr>
        <w:spacing w:after="106" w:line="250" w:lineRule="auto"/>
        <w:ind w:right="7" w:hanging="228"/>
        <w:jc w:val="both"/>
      </w:pPr>
      <w:r>
        <w:t>Deshabilitar la posibilidad de uso de opciones de ambiente.</w:t>
      </w:r>
    </w:p>
    <w:p w14:paraId="0E17D18C" w14:textId="77777777" w:rsidR="00626B90" w:rsidRDefault="00626B90" w:rsidP="00106DF7">
      <w:pPr>
        <w:numPr>
          <w:ilvl w:val="0"/>
          <w:numId w:val="55"/>
        </w:numPr>
        <w:spacing w:after="106" w:line="250" w:lineRule="auto"/>
        <w:ind w:right="7" w:hanging="228"/>
        <w:jc w:val="both"/>
      </w:pPr>
      <w:r>
        <w:t>Configurar un mensaje de atención a ser desplegado previo al ingreso que indique los principales puntos de la política de acceso privilegiado.</w:t>
      </w:r>
    </w:p>
    <w:p w14:paraId="42CE9A5C" w14:textId="77777777" w:rsidR="00626B90" w:rsidRDefault="00626B90" w:rsidP="00106DF7">
      <w:pPr>
        <w:numPr>
          <w:ilvl w:val="0"/>
          <w:numId w:val="55"/>
        </w:numPr>
        <w:spacing w:after="106" w:line="250" w:lineRule="auto"/>
        <w:ind w:right="7" w:hanging="228"/>
        <w:jc w:val="both"/>
      </w:pPr>
      <w:r>
        <w:t>Limitar los cifrados autorizados a aquellos más robustos. Mantener dicha lista actualizada.</w:t>
      </w:r>
    </w:p>
    <w:p w14:paraId="0B04A599" w14:textId="77777777" w:rsidR="00626B90" w:rsidRDefault="00626B90" w:rsidP="00106DF7">
      <w:pPr>
        <w:numPr>
          <w:ilvl w:val="0"/>
          <w:numId w:val="55"/>
        </w:numPr>
        <w:spacing w:after="262" w:line="250" w:lineRule="auto"/>
        <w:ind w:right="7" w:hanging="228"/>
        <w:jc w:val="both"/>
      </w:pPr>
      <w:r>
        <w:t xml:space="preserve">Configurar </w:t>
      </w:r>
      <w:r>
        <w:rPr>
          <w:rFonts w:ascii="Verdana" w:eastAsia="Verdana" w:hAnsi="Verdana" w:cs="Verdana"/>
          <w:i/>
        </w:rPr>
        <w:t>UserRoaming no</w:t>
      </w:r>
      <w:r>
        <w:t xml:space="preserve"> para prevenir CVE-2016-0777</w:t>
      </w:r>
    </w:p>
    <w:p w14:paraId="4C51A0D1" w14:textId="77777777" w:rsidR="00626B90" w:rsidRDefault="00626B90" w:rsidP="00626B90">
      <w:pPr>
        <w:pStyle w:val="Ttulo5"/>
        <w:tabs>
          <w:tab w:val="center" w:pos="1724"/>
        </w:tabs>
        <w:spacing w:after="98"/>
        <w:ind w:left="-15" w:firstLine="0"/>
      </w:pPr>
      <w:r>
        <w:t>17.1.2.14.2</w:t>
      </w:r>
      <w:r>
        <w:tab/>
        <w:t>SNMP</w:t>
      </w:r>
    </w:p>
    <w:p w14:paraId="729361A4" w14:textId="77777777" w:rsidR="00626B90" w:rsidRDefault="00626B90" w:rsidP="00626B90">
      <w:pPr>
        <w:spacing w:after="275"/>
        <w:ind w:left="-5" w:right="7"/>
      </w:pPr>
      <w:r>
        <w:t>SNMP debería ser deshabilitado a menos que sea un requerimiento de gestión del servidor. Las siguientes recomendaciones son para los casos en los que no se puede prescindir de dicho protocolo.</w:t>
      </w:r>
    </w:p>
    <w:p w14:paraId="1B15CA1D" w14:textId="77777777" w:rsidR="00626B90" w:rsidRDefault="00626B90" w:rsidP="00106DF7">
      <w:pPr>
        <w:numPr>
          <w:ilvl w:val="0"/>
          <w:numId w:val="56"/>
        </w:numPr>
        <w:spacing w:after="106" w:line="250" w:lineRule="auto"/>
        <w:ind w:right="7" w:hanging="228"/>
        <w:jc w:val="both"/>
      </w:pPr>
      <w:r>
        <w:t>Habilitar únicamente el protocolo SNMPv3.</w:t>
      </w:r>
    </w:p>
    <w:p w14:paraId="2DF785FD" w14:textId="77777777" w:rsidR="00626B90" w:rsidRDefault="00626B90" w:rsidP="00106DF7">
      <w:pPr>
        <w:numPr>
          <w:ilvl w:val="0"/>
          <w:numId w:val="56"/>
        </w:numPr>
        <w:spacing w:after="106" w:line="250" w:lineRule="auto"/>
        <w:ind w:right="7" w:hanging="228"/>
        <w:jc w:val="both"/>
      </w:pPr>
      <w:r>
        <w:t>Configurar autenticación y cifrado.</w:t>
      </w:r>
    </w:p>
    <w:p w14:paraId="0BDC1162" w14:textId="77777777" w:rsidR="00626B90" w:rsidRDefault="00626B90" w:rsidP="00106DF7">
      <w:pPr>
        <w:numPr>
          <w:ilvl w:val="0"/>
          <w:numId w:val="56"/>
        </w:numPr>
        <w:spacing w:after="262" w:line="250" w:lineRule="auto"/>
        <w:ind w:right="7" w:hanging="228"/>
        <w:jc w:val="both"/>
      </w:pPr>
      <w:r>
        <w:t>Restringir el acceso únicamente a los segmentos de red o direcciones IP origen autorizados.</w:t>
      </w:r>
    </w:p>
    <w:p w14:paraId="1493813F" w14:textId="77777777" w:rsidR="00626B90" w:rsidRDefault="00626B90" w:rsidP="00626B90">
      <w:pPr>
        <w:pStyle w:val="Ttulo4"/>
        <w:tabs>
          <w:tab w:val="center" w:pos="4203"/>
        </w:tabs>
        <w:ind w:left="-15"/>
      </w:pPr>
      <w:r>
        <w:t>17.1.2.15</w:t>
      </w:r>
      <w:r>
        <w:tab/>
        <w:t>Auditorías Periódicas de Postura y Cumplimiento</w:t>
      </w:r>
    </w:p>
    <w:p w14:paraId="79D1FA8A" w14:textId="77777777" w:rsidR="00626B90" w:rsidRDefault="00626B90" w:rsidP="00626B90">
      <w:pPr>
        <w:spacing w:after="183"/>
        <w:ind w:left="213" w:right="7" w:hanging="228"/>
      </w:pPr>
      <w:r>
        <w:rPr>
          <w:rFonts w:ascii="Calibri" w:eastAsia="Calibri" w:hAnsi="Calibri" w:cs="Calibri"/>
        </w:rPr>
        <w:t xml:space="preserve">• </w:t>
      </w:r>
      <w:r>
        <w:t>Configurar un sistema de verificación de postura y cumplimiento que realice revisiones periódicas en lapsos no mayores a 15 días, como por ejemplo OpenSCAP.</w:t>
      </w:r>
    </w:p>
    <w:tbl>
      <w:tblPr>
        <w:tblStyle w:val="TableGrid"/>
        <w:tblW w:w="9646" w:type="dxa"/>
        <w:tblInd w:w="-2" w:type="dxa"/>
        <w:tblCellMar>
          <w:top w:w="114" w:type="dxa"/>
          <w:right w:w="115" w:type="dxa"/>
        </w:tblCellMar>
        <w:tblLook w:val="04A0" w:firstRow="1" w:lastRow="0" w:firstColumn="1" w:lastColumn="0" w:noHBand="0" w:noVBand="1"/>
      </w:tblPr>
      <w:tblGrid>
        <w:gridCol w:w="7150"/>
        <w:gridCol w:w="1246"/>
        <w:gridCol w:w="1250"/>
      </w:tblGrid>
      <w:tr w:rsidR="00626B90" w:rsidRPr="003E38F2" w14:paraId="290AC438" w14:textId="77777777" w:rsidTr="00513391">
        <w:trPr>
          <w:trHeight w:val="5031"/>
        </w:trPr>
        <w:tc>
          <w:tcPr>
            <w:tcW w:w="7150" w:type="dxa"/>
            <w:tcBorders>
              <w:top w:val="double" w:sz="2" w:space="0" w:color="808080"/>
              <w:left w:val="nil"/>
              <w:bottom w:val="single" w:sz="2" w:space="0" w:color="DDDDDD"/>
              <w:right w:val="nil"/>
            </w:tcBorders>
          </w:tcPr>
          <w:p w14:paraId="07858A3B" w14:textId="77777777" w:rsidR="00626B90" w:rsidRPr="00AC4461" w:rsidRDefault="00626B90" w:rsidP="00513391">
            <w:pPr>
              <w:spacing w:after="166" w:line="259" w:lineRule="auto"/>
              <w:ind w:left="2"/>
              <w:rPr>
                <w:lang w:val="en-US"/>
              </w:rPr>
            </w:pPr>
            <w:r w:rsidRPr="00AC4461">
              <w:rPr>
                <w:rFonts w:ascii="Arial" w:eastAsia="Arial" w:hAnsi="Arial" w:cs="Arial"/>
                <w:b/>
                <w:color w:val="4F81BD"/>
                <w:lang w:val="en-US"/>
              </w:rPr>
              <w:t>17.1.3 Apéndices</w:t>
            </w:r>
          </w:p>
          <w:p w14:paraId="2914A3EB" w14:textId="77777777" w:rsidR="00626B90" w:rsidRPr="00AC4461" w:rsidRDefault="00626B90" w:rsidP="00513391">
            <w:pPr>
              <w:tabs>
                <w:tab w:val="center" w:pos="1951"/>
              </w:tabs>
              <w:spacing w:after="84" w:line="259" w:lineRule="auto"/>
              <w:rPr>
                <w:lang w:val="en-US"/>
              </w:rPr>
            </w:pPr>
            <w:r w:rsidRPr="00AC4461">
              <w:rPr>
                <w:rFonts w:ascii="Calibri" w:eastAsia="Calibri" w:hAnsi="Calibri" w:cs="Calibri"/>
                <w:b/>
                <w:i/>
                <w:color w:val="4F81BD"/>
                <w:lang w:val="en-US"/>
              </w:rPr>
              <w:t>17.1.3.1</w:t>
            </w:r>
            <w:r w:rsidRPr="00AC4461">
              <w:rPr>
                <w:rFonts w:ascii="Calibri" w:eastAsia="Calibri" w:hAnsi="Calibri" w:cs="Calibri"/>
                <w:b/>
                <w:i/>
                <w:color w:val="4F81BD"/>
                <w:lang w:val="en-US"/>
              </w:rPr>
              <w:tab/>
              <w:t>Kickstart</w:t>
            </w:r>
          </w:p>
          <w:p w14:paraId="17E147D7" w14:textId="77777777" w:rsidR="00626B90" w:rsidRPr="00AC4461" w:rsidRDefault="00626B90" w:rsidP="00513391">
            <w:pPr>
              <w:spacing w:line="259" w:lineRule="auto"/>
              <w:ind w:left="2"/>
              <w:rPr>
                <w:lang w:val="en-US"/>
              </w:rPr>
            </w:pPr>
            <w:r w:rsidRPr="00AC4461">
              <w:rPr>
                <w:rFonts w:ascii="Courier New" w:eastAsia="Courier New" w:hAnsi="Courier New" w:cs="Courier New"/>
                <w:i/>
                <w:color w:val="666666"/>
                <w:lang w:val="en-US"/>
              </w:rPr>
              <w:t>#version=RHEL7</w:t>
            </w:r>
          </w:p>
          <w:p w14:paraId="388DB1F0" w14:textId="77777777" w:rsidR="00626B90" w:rsidRPr="00AC4461" w:rsidRDefault="00626B90" w:rsidP="00513391">
            <w:pPr>
              <w:spacing w:after="2" w:line="245" w:lineRule="auto"/>
              <w:ind w:left="2" w:right="6072"/>
              <w:rPr>
                <w:lang w:val="en-US"/>
              </w:rPr>
            </w:pPr>
            <w:r w:rsidRPr="00AC4461">
              <w:rPr>
                <w:rFonts w:ascii="Courier New" w:eastAsia="Courier New" w:hAnsi="Courier New" w:cs="Courier New"/>
                <w:lang w:val="en-US"/>
              </w:rPr>
              <w:t xml:space="preserve"> </w:t>
            </w:r>
            <w:r w:rsidRPr="00AC4461">
              <w:rPr>
                <w:rFonts w:ascii="Courier New" w:eastAsia="Courier New" w:hAnsi="Courier New" w:cs="Courier New"/>
                <w:b/>
                <w:lang w:val="en-US"/>
              </w:rPr>
              <w:t>install</w:t>
            </w:r>
          </w:p>
          <w:p w14:paraId="2EF00BD2" w14:textId="77777777" w:rsidR="00626B90" w:rsidRPr="00AC4461" w:rsidRDefault="00626B90" w:rsidP="00513391">
            <w:pPr>
              <w:spacing w:after="2" w:line="245" w:lineRule="auto"/>
              <w:ind w:left="2" w:right="2465"/>
              <w:rPr>
                <w:lang w:val="en-US"/>
              </w:rPr>
            </w:pPr>
            <w:r w:rsidRPr="00AC4461">
              <w:rPr>
                <w:rFonts w:ascii="Courier New" w:eastAsia="Courier New" w:hAnsi="Courier New" w:cs="Courier New"/>
                <w:i/>
                <w:color w:val="666666"/>
                <w:lang w:val="en-US"/>
              </w:rPr>
              <w:t xml:space="preserve"># System authorization information </w:t>
            </w:r>
            <w:r w:rsidRPr="00AC4461">
              <w:rPr>
                <w:rFonts w:ascii="Courier New" w:eastAsia="Courier New" w:hAnsi="Courier New" w:cs="Courier New"/>
                <w:lang w:val="en-US"/>
              </w:rPr>
              <w:t xml:space="preserve">auth </w:t>
            </w:r>
            <w:r w:rsidRPr="00AC4461">
              <w:rPr>
                <w:rFonts w:ascii="Courier New" w:eastAsia="Courier New" w:hAnsi="Courier New" w:cs="Courier New"/>
                <w:color w:val="660033"/>
                <w:lang w:val="en-US"/>
              </w:rPr>
              <w:t>--enableshadow</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--passalgo</w:t>
            </w:r>
            <w:r w:rsidRPr="00AC4461">
              <w:rPr>
                <w:rFonts w:ascii="Courier New" w:eastAsia="Courier New" w:hAnsi="Courier New" w:cs="Courier New"/>
                <w:lang w:val="en-US"/>
              </w:rPr>
              <w:t>=sha512</w:t>
            </w:r>
          </w:p>
          <w:p w14:paraId="4A0243A4" w14:textId="77777777" w:rsidR="00626B90" w:rsidRPr="00AC4461" w:rsidRDefault="00626B90" w:rsidP="00513391">
            <w:pPr>
              <w:spacing w:line="259" w:lineRule="auto"/>
              <w:ind w:left="2"/>
              <w:rPr>
                <w:lang w:val="en-US"/>
              </w:rPr>
            </w:pPr>
            <w:r w:rsidRPr="00AC4461">
              <w:rPr>
                <w:rFonts w:ascii="Courier New" w:eastAsia="Courier New" w:hAnsi="Courier New" w:cs="Courier New"/>
                <w:lang w:val="en-US"/>
              </w:rPr>
              <w:t xml:space="preserve"> </w:t>
            </w:r>
          </w:p>
          <w:p w14:paraId="53E9C7F0" w14:textId="77777777" w:rsidR="00626B90" w:rsidRPr="00AC4461" w:rsidRDefault="00626B90" w:rsidP="00513391">
            <w:pPr>
              <w:spacing w:line="248" w:lineRule="auto"/>
              <w:ind w:left="2" w:right="2825"/>
              <w:rPr>
                <w:lang w:val="en-US"/>
              </w:rPr>
            </w:pPr>
            <w:r w:rsidRPr="00AC4461">
              <w:rPr>
                <w:rFonts w:ascii="Courier New" w:eastAsia="Courier New" w:hAnsi="Courier New" w:cs="Courier New"/>
                <w:i/>
                <w:color w:val="666666"/>
                <w:lang w:val="en-US"/>
              </w:rPr>
              <w:t xml:space="preserve"># Use CDROM installation media </w:t>
            </w:r>
            <w:r w:rsidRPr="00AC4461">
              <w:rPr>
                <w:rFonts w:ascii="Courier New" w:eastAsia="Courier New" w:hAnsi="Courier New" w:cs="Courier New"/>
                <w:lang w:val="en-US"/>
              </w:rPr>
              <w:t>cdrom</w:t>
            </w:r>
          </w:p>
          <w:p w14:paraId="4AA82877" w14:textId="77777777" w:rsidR="00626B90" w:rsidRPr="00AC4461" w:rsidRDefault="00626B90" w:rsidP="00513391">
            <w:pPr>
              <w:spacing w:line="248" w:lineRule="auto"/>
              <w:ind w:left="2" w:right="4988"/>
              <w:rPr>
                <w:lang w:val="en-US"/>
              </w:rPr>
            </w:pPr>
            <w:r w:rsidRPr="00AC4461">
              <w:rPr>
                <w:rFonts w:ascii="Courier New" w:eastAsia="Courier New" w:hAnsi="Courier New" w:cs="Courier New"/>
                <w:i/>
                <w:color w:val="666666"/>
                <w:lang w:val="en-US"/>
              </w:rPr>
              <w:t xml:space="preserve"># Accept EULA </w:t>
            </w:r>
            <w:r w:rsidRPr="00AC4461">
              <w:rPr>
                <w:rFonts w:ascii="Courier New" w:eastAsia="Courier New" w:hAnsi="Courier New" w:cs="Courier New"/>
                <w:lang w:val="en-US"/>
              </w:rPr>
              <w:t xml:space="preserve">eula </w:t>
            </w:r>
            <w:r w:rsidRPr="00AC4461">
              <w:rPr>
                <w:rFonts w:ascii="Courier New" w:eastAsia="Courier New" w:hAnsi="Courier New" w:cs="Courier New"/>
                <w:color w:val="660033"/>
                <w:lang w:val="en-US"/>
              </w:rPr>
              <w:t>--agreed</w:t>
            </w:r>
          </w:p>
          <w:p w14:paraId="302534BF" w14:textId="77777777" w:rsidR="00626B90" w:rsidRPr="00AC4461" w:rsidRDefault="00626B90" w:rsidP="00513391">
            <w:pPr>
              <w:spacing w:line="259" w:lineRule="auto"/>
              <w:ind w:left="2"/>
              <w:rPr>
                <w:lang w:val="en-US"/>
              </w:rPr>
            </w:pPr>
            <w:r w:rsidRPr="00AC4461">
              <w:rPr>
                <w:rFonts w:ascii="Courier New" w:eastAsia="Courier New" w:hAnsi="Courier New" w:cs="Courier New"/>
                <w:lang w:val="en-US"/>
              </w:rPr>
              <w:t xml:space="preserve"> </w:t>
            </w:r>
          </w:p>
          <w:p w14:paraId="1E656339" w14:textId="77777777" w:rsidR="00626B90" w:rsidRPr="00AC4461" w:rsidRDefault="00626B90" w:rsidP="00513391">
            <w:pPr>
              <w:spacing w:after="2" w:line="245" w:lineRule="auto"/>
              <w:ind w:left="2" w:right="1742"/>
              <w:rPr>
                <w:lang w:val="en-US"/>
              </w:rPr>
            </w:pPr>
            <w:r w:rsidRPr="00AC4461">
              <w:rPr>
                <w:rFonts w:ascii="Courier New" w:eastAsia="Courier New" w:hAnsi="Courier New" w:cs="Courier New"/>
                <w:lang w:val="en-US"/>
              </w:rPr>
              <w:t xml:space="preserve">services </w:t>
            </w:r>
            <w:r w:rsidRPr="00AC4461">
              <w:rPr>
                <w:rFonts w:ascii="Courier New" w:eastAsia="Courier New" w:hAnsi="Courier New" w:cs="Courier New"/>
                <w:color w:val="660033"/>
                <w:lang w:val="en-US"/>
              </w:rPr>
              <w:t>--enabled</w:t>
            </w:r>
            <w:r w:rsidRPr="00AC4461">
              <w:rPr>
                <w:rFonts w:ascii="Courier New" w:eastAsia="Courier New" w:hAnsi="Courier New" w:cs="Courier New"/>
                <w:lang w:val="en-US"/>
              </w:rPr>
              <w:t>=NetworkManager,sshd reboot</w:t>
            </w:r>
          </w:p>
          <w:p w14:paraId="329C4166" w14:textId="77777777" w:rsidR="00626B90" w:rsidRPr="00AC4461" w:rsidRDefault="00626B90" w:rsidP="00513391">
            <w:pPr>
              <w:spacing w:line="259" w:lineRule="auto"/>
              <w:ind w:left="2"/>
              <w:rPr>
                <w:lang w:val="en-US"/>
              </w:rPr>
            </w:pPr>
            <w:r w:rsidRPr="00AC4461">
              <w:rPr>
                <w:rFonts w:ascii="Courier New" w:eastAsia="Courier New" w:hAnsi="Courier New" w:cs="Courier New"/>
                <w:lang w:val="en-US"/>
              </w:rPr>
              <w:t xml:space="preserve"> </w:t>
            </w:r>
          </w:p>
          <w:p w14:paraId="2F85A8AB" w14:textId="77777777" w:rsidR="00626B90" w:rsidRPr="00AC4461" w:rsidRDefault="00626B90" w:rsidP="00513391">
            <w:pPr>
              <w:spacing w:line="259" w:lineRule="auto"/>
              <w:ind w:left="2"/>
              <w:rPr>
                <w:lang w:val="en-US"/>
              </w:rPr>
            </w:pPr>
            <w:r w:rsidRPr="00AC4461">
              <w:rPr>
                <w:rFonts w:ascii="Courier New" w:eastAsia="Courier New" w:hAnsi="Courier New" w:cs="Courier New"/>
                <w:i/>
                <w:color w:val="666666"/>
                <w:lang w:val="en-US"/>
              </w:rPr>
              <w:t># Run the Setup Agent on first boot</w:t>
            </w:r>
          </w:p>
        </w:tc>
        <w:tc>
          <w:tcPr>
            <w:tcW w:w="1246" w:type="dxa"/>
            <w:tcBorders>
              <w:top w:val="double" w:sz="2" w:space="0" w:color="808080"/>
              <w:left w:val="nil"/>
              <w:bottom w:val="single" w:sz="2" w:space="0" w:color="DDDDDD"/>
              <w:right w:val="nil"/>
            </w:tcBorders>
          </w:tcPr>
          <w:p w14:paraId="35A46DF5" w14:textId="77777777" w:rsidR="00626B90" w:rsidRPr="00AC4461" w:rsidRDefault="00626B90" w:rsidP="00513391">
            <w:pPr>
              <w:spacing w:after="160" w:line="259" w:lineRule="auto"/>
              <w:rPr>
                <w:lang w:val="en-US"/>
              </w:rPr>
            </w:pPr>
          </w:p>
        </w:tc>
        <w:tc>
          <w:tcPr>
            <w:tcW w:w="1250" w:type="dxa"/>
            <w:tcBorders>
              <w:top w:val="double" w:sz="2" w:space="0" w:color="808080"/>
              <w:left w:val="nil"/>
              <w:bottom w:val="single" w:sz="2" w:space="0" w:color="DDDDDD"/>
              <w:right w:val="nil"/>
            </w:tcBorders>
          </w:tcPr>
          <w:p w14:paraId="001B0E93" w14:textId="77777777" w:rsidR="00626B90" w:rsidRPr="00AC4461" w:rsidRDefault="00626B90" w:rsidP="00513391">
            <w:pPr>
              <w:spacing w:after="160" w:line="259" w:lineRule="auto"/>
              <w:rPr>
                <w:lang w:val="en-US"/>
              </w:rPr>
            </w:pPr>
          </w:p>
        </w:tc>
      </w:tr>
      <w:tr w:rsidR="00626B90" w14:paraId="75749B1C" w14:textId="77777777" w:rsidTr="00513391">
        <w:trPr>
          <w:trHeight w:val="470"/>
        </w:trPr>
        <w:tc>
          <w:tcPr>
            <w:tcW w:w="7150" w:type="dxa"/>
            <w:tcBorders>
              <w:top w:val="single" w:sz="2" w:space="0" w:color="DDDDDD"/>
              <w:left w:val="single" w:sz="2" w:space="0" w:color="DDDDDD"/>
              <w:bottom w:val="single" w:sz="2" w:space="0" w:color="DDDDDD"/>
              <w:right w:val="nil"/>
            </w:tcBorders>
            <w:vAlign w:val="center"/>
          </w:tcPr>
          <w:p w14:paraId="1D164F45" w14:textId="77777777" w:rsidR="00626B90" w:rsidRDefault="00626B90" w:rsidP="00513391">
            <w:pPr>
              <w:tabs>
                <w:tab w:val="center" w:pos="1623"/>
                <w:tab w:val="center" w:pos="2579"/>
                <w:tab w:val="right" w:pos="7035"/>
              </w:tabs>
              <w:spacing w:line="259" w:lineRule="auto"/>
            </w:pPr>
            <w:r>
              <w:rPr>
                <w:rFonts w:ascii="Verdana" w:eastAsia="Verdana" w:hAnsi="Verdana" w:cs="Verdana"/>
                <w:b/>
                <w:color w:val="666666"/>
              </w:rPr>
              <w:t>Versión:</w:t>
            </w:r>
            <w:r>
              <w:rPr>
                <w:rFonts w:ascii="Verdana" w:eastAsia="Verdana" w:hAnsi="Verdana" w:cs="Verdana"/>
                <w:b/>
                <w:color w:val="666666"/>
              </w:rPr>
              <w:tab/>
            </w:r>
            <w:r>
              <w:rPr>
                <w:color w:val="666666"/>
              </w:rPr>
              <w:t>1.0.5</w:t>
            </w:r>
            <w:r>
              <w:rPr>
                <w:color w:val="666666"/>
              </w:rPr>
              <w:tab/>
            </w:r>
            <w:r>
              <w:rPr>
                <w:rFonts w:ascii="Verdana" w:eastAsia="Verdana" w:hAnsi="Verdana" w:cs="Verdana"/>
                <w:b/>
                <w:color w:val="666666"/>
              </w:rPr>
              <w:t>Código:</w:t>
            </w:r>
            <w:r>
              <w:rPr>
                <w:rFonts w:ascii="Verdana" w:eastAsia="Verdana" w:hAnsi="Verdana" w:cs="Verdana"/>
                <w:b/>
                <w:color w:val="666666"/>
              </w:rPr>
              <w:tab/>
            </w:r>
            <w:r>
              <w:rPr>
                <w:rFonts w:ascii="Arial" w:eastAsia="Arial" w:hAnsi="Arial" w:cs="Arial"/>
              </w:rPr>
              <w:t>UY_AGESIC-SIMPLESAE-MIC-01-ES</w:t>
            </w:r>
          </w:p>
        </w:tc>
        <w:tc>
          <w:tcPr>
            <w:tcW w:w="1246" w:type="dxa"/>
            <w:tcBorders>
              <w:top w:val="single" w:sz="2" w:space="0" w:color="DDDDDD"/>
              <w:left w:val="nil"/>
              <w:bottom w:val="single" w:sz="2" w:space="0" w:color="DDDDDD"/>
              <w:right w:val="nil"/>
            </w:tcBorders>
            <w:vAlign w:val="center"/>
          </w:tcPr>
          <w:p w14:paraId="7BEBD165" w14:textId="77777777" w:rsidR="00626B90" w:rsidRDefault="00626B90" w:rsidP="00513391">
            <w:pPr>
              <w:spacing w:line="259" w:lineRule="auto"/>
            </w:pPr>
            <w:r>
              <w:rPr>
                <w:rFonts w:ascii="Verdana" w:eastAsia="Verdana" w:hAnsi="Verdana" w:cs="Verdana"/>
                <w:b/>
                <w:color w:val="666666"/>
              </w:rPr>
              <w:t>Página:</w:t>
            </w:r>
          </w:p>
        </w:tc>
        <w:tc>
          <w:tcPr>
            <w:tcW w:w="1250" w:type="dxa"/>
            <w:tcBorders>
              <w:top w:val="single" w:sz="2" w:space="0" w:color="DDDDDD"/>
              <w:left w:val="nil"/>
              <w:bottom w:val="single" w:sz="2" w:space="0" w:color="DDDDDD"/>
              <w:right w:val="single" w:sz="2" w:space="0" w:color="DDDDDD"/>
            </w:tcBorders>
            <w:vAlign w:val="center"/>
          </w:tcPr>
          <w:p w14:paraId="20CD0CE6" w14:textId="77777777" w:rsidR="00626B90" w:rsidRDefault="00626B90" w:rsidP="00513391">
            <w:pPr>
              <w:spacing w:line="259" w:lineRule="auto"/>
            </w:pPr>
            <w:r>
              <w:rPr>
                <w:rFonts w:ascii="Verdana" w:eastAsia="Verdana" w:hAnsi="Verdana" w:cs="Verdana"/>
                <w:b/>
                <w:color w:val="666666"/>
              </w:rPr>
              <w:t>66 de 73</w:t>
            </w:r>
          </w:p>
        </w:tc>
      </w:tr>
    </w:tbl>
    <w:p w14:paraId="156F6CEC" w14:textId="77777777" w:rsidR="00626B90" w:rsidRDefault="00626B90" w:rsidP="00626B90">
      <w:pPr>
        <w:sectPr w:rsidR="00626B90" w:rsidSect="00223DA6">
          <w:headerReference w:type="even" r:id="rId78"/>
          <w:footerReference w:type="even" r:id="rId79"/>
          <w:footerReference w:type="default" r:id="rId80"/>
          <w:footerReference w:type="first" r:id="rId81"/>
          <w:pgSz w:w="11906" w:h="16838"/>
          <w:pgMar w:top="1418" w:right="1701" w:bottom="1418" w:left="1701" w:header="909" w:footer="720" w:gutter="0"/>
          <w:cols w:space="720"/>
          <w:titlePg/>
          <w:docGrid w:linePitch="299"/>
        </w:sectPr>
      </w:pPr>
    </w:p>
    <w:p w14:paraId="6EB25500" w14:textId="77777777" w:rsidR="00626B90" w:rsidRPr="00AC4461" w:rsidRDefault="00626B90" w:rsidP="00626B90">
      <w:pPr>
        <w:spacing w:after="3" w:line="252" w:lineRule="auto"/>
        <w:ind w:left="-5" w:right="6496"/>
        <w:rPr>
          <w:lang w:val="en-US"/>
        </w:rPr>
      </w:pPr>
      <w:r w:rsidRPr="00AC4461">
        <w:rPr>
          <w:rFonts w:ascii="Courier New" w:eastAsia="Courier New" w:hAnsi="Courier New" w:cs="Courier New"/>
          <w:i/>
          <w:color w:val="666666"/>
          <w:lang w:val="en-US"/>
        </w:rPr>
        <w:lastRenderedPageBreak/>
        <w:t xml:space="preserve">#firstboot --enable </w:t>
      </w:r>
      <w:r w:rsidRPr="00AC4461">
        <w:rPr>
          <w:rFonts w:ascii="Courier New" w:eastAsia="Courier New" w:hAnsi="Courier New" w:cs="Courier New"/>
          <w:lang w:val="en-US"/>
        </w:rPr>
        <w:t xml:space="preserve">ignoredisk </w:t>
      </w:r>
      <w:r w:rsidRPr="00AC4461">
        <w:rPr>
          <w:rFonts w:ascii="Courier New" w:eastAsia="Courier New" w:hAnsi="Courier New" w:cs="Courier New"/>
          <w:color w:val="660033"/>
          <w:lang w:val="en-US"/>
        </w:rPr>
        <w:t>--only-use</w:t>
      </w:r>
      <w:r w:rsidRPr="00AC4461">
        <w:rPr>
          <w:rFonts w:ascii="Courier New" w:eastAsia="Courier New" w:hAnsi="Courier New" w:cs="Courier New"/>
          <w:lang w:val="en-US"/>
        </w:rPr>
        <w:t xml:space="preserve">=sda </w:t>
      </w:r>
      <w:r w:rsidRPr="00AC4461">
        <w:rPr>
          <w:rFonts w:ascii="Courier New" w:eastAsia="Courier New" w:hAnsi="Courier New" w:cs="Courier New"/>
          <w:i/>
          <w:color w:val="666666"/>
          <w:lang w:val="en-US"/>
        </w:rPr>
        <w:t># Keyboard layouts</w:t>
      </w:r>
    </w:p>
    <w:p w14:paraId="4A73D4D7" w14:textId="77777777" w:rsidR="00626B90" w:rsidRPr="00AC4461" w:rsidRDefault="00626B90" w:rsidP="00626B90">
      <w:pPr>
        <w:spacing w:after="0"/>
        <w:ind w:left="-5"/>
        <w:rPr>
          <w:lang w:val="en-US"/>
        </w:rPr>
      </w:pPr>
      <w:r w:rsidRPr="00AC4461">
        <w:rPr>
          <w:rFonts w:ascii="Courier New" w:eastAsia="Courier New" w:hAnsi="Courier New" w:cs="Courier New"/>
          <w:lang w:val="en-US"/>
        </w:rPr>
        <w:t xml:space="preserve">keyboard </w:t>
      </w:r>
      <w:r w:rsidRPr="00AC4461">
        <w:rPr>
          <w:rFonts w:ascii="Courier New" w:eastAsia="Courier New" w:hAnsi="Courier New" w:cs="Courier New"/>
          <w:color w:val="660033"/>
          <w:lang w:val="en-US"/>
        </w:rPr>
        <w:t>--vckeymap</w:t>
      </w:r>
      <w:r w:rsidRPr="00AC4461">
        <w:rPr>
          <w:rFonts w:ascii="Courier New" w:eastAsia="Courier New" w:hAnsi="Courier New" w:cs="Courier New"/>
          <w:lang w:val="en-US"/>
        </w:rPr>
        <w:t xml:space="preserve">=us </w:t>
      </w:r>
      <w:r w:rsidRPr="00AC4461">
        <w:rPr>
          <w:rFonts w:ascii="Courier New" w:eastAsia="Courier New" w:hAnsi="Courier New" w:cs="Courier New"/>
          <w:color w:val="660033"/>
          <w:lang w:val="en-US"/>
        </w:rPr>
        <w:t>--xlayouts</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'us'</w:t>
      </w:r>
    </w:p>
    <w:p w14:paraId="58B90F0D" w14:textId="77777777" w:rsidR="00626B90" w:rsidRPr="00AC4461" w:rsidRDefault="00626B90" w:rsidP="00626B90">
      <w:pPr>
        <w:spacing w:after="3" w:line="252" w:lineRule="auto"/>
        <w:ind w:left="-5" w:right="7100"/>
        <w:rPr>
          <w:lang w:val="en-US"/>
        </w:rPr>
      </w:pPr>
      <w:r w:rsidRPr="00AC4461">
        <w:rPr>
          <w:rFonts w:ascii="Courier New" w:eastAsia="Courier New" w:hAnsi="Courier New" w:cs="Courier New"/>
          <w:i/>
          <w:color w:val="666666"/>
          <w:lang w:val="en-US"/>
        </w:rPr>
        <w:t xml:space="preserve"># System language </w:t>
      </w:r>
      <w:r w:rsidRPr="00AC4461">
        <w:rPr>
          <w:rFonts w:ascii="Courier New" w:eastAsia="Courier New" w:hAnsi="Courier New" w:cs="Courier New"/>
          <w:lang w:val="en-US"/>
        </w:rPr>
        <w:t>lang en_US.UTF-</w:t>
      </w:r>
      <w:r w:rsidRPr="00AC4461">
        <w:rPr>
          <w:rFonts w:ascii="Courier New" w:eastAsia="Courier New" w:hAnsi="Courier New" w:cs="Courier New"/>
          <w:color w:val="CC66CC"/>
          <w:lang w:val="en-US"/>
        </w:rPr>
        <w:t xml:space="preserve">8 </w:t>
      </w:r>
      <w:r w:rsidRPr="00AC4461">
        <w:rPr>
          <w:rFonts w:ascii="Courier New" w:eastAsia="Courier New" w:hAnsi="Courier New" w:cs="Courier New"/>
          <w:i/>
          <w:color w:val="666666"/>
          <w:lang w:val="en-US"/>
        </w:rPr>
        <w:t xml:space="preserve"># SELinux </w:t>
      </w:r>
      <w:r w:rsidRPr="00AC4461">
        <w:rPr>
          <w:rFonts w:ascii="Courier New" w:eastAsia="Courier New" w:hAnsi="Courier New" w:cs="Courier New"/>
          <w:lang w:val="en-US"/>
        </w:rPr>
        <w:t xml:space="preserve">selinux </w:t>
      </w:r>
      <w:r w:rsidRPr="00AC4461">
        <w:rPr>
          <w:rFonts w:ascii="Courier New" w:eastAsia="Courier New" w:hAnsi="Courier New" w:cs="Courier New"/>
          <w:color w:val="660033"/>
          <w:lang w:val="en-US"/>
        </w:rPr>
        <w:t xml:space="preserve">--enforcing </w:t>
      </w:r>
      <w:r w:rsidRPr="00AC4461">
        <w:rPr>
          <w:rFonts w:ascii="Courier New" w:eastAsia="Courier New" w:hAnsi="Courier New" w:cs="Courier New"/>
          <w:i/>
          <w:color w:val="666666"/>
          <w:lang w:val="en-US"/>
        </w:rPr>
        <w:t># Network information</w:t>
      </w:r>
    </w:p>
    <w:p w14:paraId="4E83427C" w14:textId="77777777" w:rsidR="00626B90" w:rsidRPr="00AC4461" w:rsidRDefault="00626B90" w:rsidP="00626B90">
      <w:pPr>
        <w:spacing w:after="3" w:line="252" w:lineRule="auto"/>
        <w:ind w:left="-5" w:right="482"/>
        <w:rPr>
          <w:lang w:val="en-US"/>
        </w:rPr>
      </w:pPr>
      <w:r w:rsidRPr="00AC4461">
        <w:rPr>
          <w:rFonts w:ascii="Courier New" w:eastAsia="Courier New" w:hAnsi="Courier New" w:cs="Courier New"/>
          <w:lang w:val="en-US"/>
        </w:rPr>
        <w:t xml:space="preserve">network  </w:t>
      </w:r>
      <w:r w:rsidRPr="00AC4461">
        <w:rPr>
          <w:rFonts w:ascii="Courier New" w:eastAsia="Courier New" w:hAnsi="Courier New" w:cs="Courier New"/>
          <w:color w:val="660033"/>
          <w:lang w:val="en-US"/>
        </w:rPr>
        <w:t>--bootproto</w:t>
      </w:r>
      <w:r w:rsidRPr="00AC4461">
        <w:rPr>
          <w:rFonts w:ascii="Courier New" w:eastAsia="Courier New" w:hAnsi="Courier New" w:cs="Courier New"/>
          <w:lang w:val="en-US"/>
        </w:rPr>
        <w:t xml:space="preserve">=dhcp </w:t>
      </w:r>
      <w:r w:rsidRPr="00AC4461">
        <w:rPr>
          <w:rFonts w:ascii="Courier New" w:eastAsia="Courier New" w:hAnsi="Courier New" w:cs="Courier New"/>
          <w:color w:val="660033"/>
          <w:lang w:val="en-US"/>
        </w:rPr>
        <w:t>--device</w:t>
      </w:r>
      <w:r w:rsidRPr="00AC4461">
        <w:rPr>
          <w:rFonts w:ascii="Courier New" w:eastAsia="Courier New" w:hAnsi="Courier New" w:cs="Courier New"/>
          <w:lang w:val="en-US"/>
        </w:rPr>
        <w:t xml:space="preserve">=eno16777736 </w:t>
      </w:r>
      <w:r w:rsidRPr="00AC4461">
        <w:rPr>
          <w:rFonts w:ascii="Courier New" w:eastAsia="Courier New" w:hAnsi="Courier New" w:cs="Courier New"/>
          <w:color w:val="660033"/>
          <w:lang w:val="en-US"/>
        </w:rPr>
        <w:t>--onboot</w:t>
      </w:r>
      <w:r w:rsidRPr="00AC4461">
        <w:rPr>
          <w:rFonts w:ascii="Courier New" w:eastAsia="Courier New" w:hAnsi="Courier New" w:cs="Courier New"/>
          <w:lang w:val="en-US"/>
        </w:rPr>
        <w:t xml:space="preserve">=on </w:t>
      </w:r>
      <w:r w:rsidRPr="00AC4461">
        <w:rPr>
          <w:rFonts w:ascii="Courier New" w:eastAsia="Courier New" w:hAnsi="Courier New" w:cs="Courier New"/>
          <w:color w:val="660033"/>
          <w:lang w:val="en-US"/>
        </w:rPr>
        <w:t>--ipv6</w:t>
      </w:r>
      <w:r w:rsidRPr="00AC4461">
        <w:rPr>
          <w:rFonts w:ascii="Courier New" w:eastAsia="Courier New" w:hAnsi="Courier New" w:cs="Courier New"/>
          <w:lang w:val="en-US"/>
        </w:rPr>
        <w:t xml:space="preserve">=off network  </w:t>
      </w:r>
      <w:r w:rsidRPr="00AC4461">
        <w:rPr>
          <w:rFonts w:ascii="Courier New" w:eastAsia="Courier New" w:hAnsi="Courier New" w:cs="Courier New"/>
          <w:color w:val="660033"/>
          <w:lang w:val="en-US"/>
        </w:rPr>
        <w:t>--hostname</w:t>
      </w:r>
      <w:r w:rsidRPr="00AC4461">
        <w:rPr>
          <w:rFonts w:ascii="Courier New" w:eastAsia="Courier New" w:hAnsi="Courier New" w:cs="Courier New"/>
          <w:lang w:val="en-US"/>
        </w:rPr>
        <w:t>=default-vm</w:t>
      </w:r>
    </w:p>
    <w:p w14:paraId="1C9A63F1"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Root password</w:t>
      </w:r>
    </w:p>
    <w:p w14:paraId="69F8E6AC"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 xml:space="preserve">rootpw </w:t>
      </w:r>
      <w:r w:rsidRPr="00AC4461">
        <w:rPr>
          <w:rFonts w:ascii="Courier New" w:eastAsia="Courier New" w:hAnsi="Courier New" w:cs="Courier New"/>
          <w:color w:val="660033"/>
          <w:lang w:val="en-US"/>
        </w:rPr>
        <w:t>--iscrypted</w:t>
      </w:r>
      <w:r w:rsidRPr="00AC4461">
        <w:rPr>
          <w:rFonts w:ascii="Courier New" w:eastAsia="Courier New" w:hAnsi="Courier New" w:cs="Courier New"/>
          <w:lang w:val="en-US"/>
        </w:rPr>
        <w:t xml:space="preserve"> HASHGOESHERE</w:t>
      </w:r>
    </w:p>
    <w:p w14:paraId="0CB63153"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System timezone</w:t>
      </w:r>
    </w:p>
    <w:p w14:paraId="448EF2A7"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timezone Europe</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London </w:t>
      </w:r>
      <w:r w:rsidRPr="00AC4461">
        <w:rPr>
          <w:rFonts w:ascii="Courier New" w:eastAsia="Courier New" w:hAnsi="Courier New" w:cs="Courier New"/>
          <w:color w:val="660033"/>
          <w:lang w:val="en-US"/>
        </w:rPr>
        <w:t>--isUtc</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--ntpservers</w:t>
      </w:r>
      <w:r w:rsidRPr="00AC4461">
        <w:rPr>
          <w:rFonts w:ascii="Courier New" w:eastAsia="Courier New" w:hAnsi="Courier New" w:cs="Courier New"/>
          <w:lang w:val="en-US"/>
        </w:rPr>
        <w:t>=prime.transformers</w:t>
      </w:r>
    </w:p>
    <w:p w14:paraId="3AFFBEAB" w14:textId="77777777" w:rsidR="00626B90" w:rsidRPr="00AC4461" w:rsidRDefault="00626B90" w:rsidP="00626B90">
      <w:pPr>
        <w:spacing w:after="3" w:line="252" w:lineRule="auto"/>
        <w:ind w:left="-5" w:right="4456"/>
        <w:rPr>
          <w:lang w:val="en-US"/>
        </w:rPr>
      </w:pPr>
      <w:r w:rsidRPr="00AC4461">
        <w:rPr>
          <w:rFonts w:ascii="Courier New" w:eastAsia="Courier New" w:hAnsi="Courier New" w:cs="Courier New"/>
          <w:i/>
          <w:color w:val="666666"/>
          <w:lang w:val="en-US"/>
        </w:rPr>
        <w:t xml:space="preserve"># System bootloader configuration </w:t>
      </w:r>
      <w:r w:rsidRPr="00AC4461">
        <w:rPr>
          <w:rFonts w:ascii="Courier New" w:eastAsia="Courier New" w:hAnsi="Courier New" w:cs="Courier New"/>
          <w:lang w:val="en-US"/>
        </w:rPr>
        <w:t xml:space="preserve">bootloader </w:t>
      </w:r>
      <w:r w:rsidRPr="00AC4461">
        <w:rPr>
          <w:rFonts w:ascii="Courier New" w:eastAsia="Courier New" w:hAnsi="Courier New" w:cs="Courier New"/>
          <w:color w:val="660033"/>
          <w:lang w:val="en-US"/>
        </w:rPr>
        <w:t>--location</w:t>
      </w:r>
      <w:r w:rsidRPr="00AC4461">
        <w:rPr>
          <w:rFonts w:ascii="Courier New" w:eastAsia="Courier New" w:hAnsi="Courier New" w:cs="Courier New"/>
          <w:lang w:val="en-US"/>
        </w:rPr>
        <w:t xml:space="preserve">=mbr </w:t>
      </w:r>
      <w:r w:rsidRPr="00AC4461">
        <w:rPr>
          <w:rFonts w:ascii="Courier New" w:eastAsia="Courier New" w:hAnsi="Courier New" w:cs="Courier New"/>
          <w:color w:val="660033"/>
          <w:lang w:val="en-US"/>
        </w:rPr>
        <w:t>--boot-drive</w:t>
      </w:r>
      <w:r w:rsidRPr="00AC4461">
        <w:rPr>
          <w:rFonts w:ascii="Courier New" w:eastAsia="Courier New" w:hAnsi="Courier New" w:cs="Courier New"/>
          <w:lang w:val="en-US"/>
        </w:rPr>
        <w:t>=sda</w:t>
      </w:r>
    </w:p>
    <w:p w14:paraId="00428356" w14:textId="77777777" w:rsidR="00626B90" w:rsidRPr="00AC4461" w:rsidRDefault="00626B90" w:rsidP="00626B90">
      <w:pPr>
        <w:spacing w:after="3" w:line="252" w:lineRule="auto"/>
        <w:ind w:left="-5" w:right="5056"/>
        <w:rPr>
          <w:lang w:val="en-US"/>
        </w:rPr>
      </w:pPr>
      <w:r w:rsidRPr="00AC4461">
        <w:rPr>
          <w:rFonts w:ascii="Courier New" w:eastAsia="Courier New" w:hAnsi="Courier New" w:cs="Courier New"/>
          <w:i/>
          <w:color w:val="666666"/>
          <w:lang w:val="en-US"/>
        </w:rPr>
        <w:t xml:space="preserve"># Partition clearing information </w:t>
      </w:r>
      <w:r w:rsidRPr="00AC4461">
        <w:rPr>
          <w:rFonts w:ascii="Courier New" w:eastAsia="Courier New" w:hAnsi="Courier New" w:cs="Courier New"/>
          <w:lang w:val="en-US"/>
        </w:rPr>
        <w:t xml:space="preserve">clearpart </w:t>
      </w:r>
      <w:r w:rsidRPr="00AC4461">
        <w:rPr>
          <w:rFonts w:ascii="Courier New" w:eastAsia="Courier New" w:hAnsi="Courier New" w:cs="Courier New"/>
          <w:color w:val="660033"/>
          <w:lang w:val="en-US"/>
        </w:rPr>
        <w:t>--all</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--drives</w:t>
      </w:r>
      <w:r w:rsidRPr="00AC4461">
        <w:rPr>
          <w:rFonts w:ascii="Courier New" w:eastAsia="Courier New" w:hAnsi="Courier New" w:cs="Courier New"/>
          <w:lang w:val="en-US"/>
        </w:rPr>
        <w:t xml:space="preserve">=sda ignoredisk </w:t>
      </w:r>
      <w:r w:rsidRPr="00AC4461">
        <w:rPr>
          <w:rFonts w:ascii="Courier New" w:eastAsia="Courier New" w:hAnsi="Courier New" w:cs="Courier New"/>
          <w:color w:val="660033"/>
          <w:lang w:val="en-US"/>
        </w:rPr>
        <w:t>--only-use</w:t>
      </w:r>
      <w:r w:rsidRPr="00AC4461">
        <w:rPr>
          <w:rFonts w:ascii="Courier New" w:eastAsia="Courier New" w:hAnsi="Courier New" w:cs="Courier New"/>
          <w:lang w:val="en-US"/>
        </w:rPr>
        <w:t>=sda</w:t>
      </w:r>
    </w:p>
    <w:p w14:paraId="12B52C39"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LVM</w:t>
      </w:r>
    </w:p>
    <w:p w14:paraId="4B6E401A"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5F9E12E5"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Disk partitioning information</w:t>
      </w:r>
    </w:p>
    <w:p w14:paraId="4E47CB5C" w14:textId="77777777" w:rsidR="00626B90" w:rsidRPr="00AC4461" w:rsidRDefault="00626B90" w:rsidP="00626B90">
      <w:pPr>
        <w:spacing w:after="3" w:line="252" w:lineRule="auto"/>
        <w:ind w:left="-5" w:right="3368"/>
        <w:rPr>
          <w:lang w:val="en-US"/>
        </w:rPr>
      </w:pPr>
      <w:r w:rsidRPr="00AC4461">
        <w:rPr>
          <w:rFonts w:ascii="Courier New" w:eastAsia="Courier New" w:hAnsi="Courier New" w:cs="Courier New"/>
          <w:lang w:val="en-US"/>
        </w:rPr>
        <w:t xml:space="preserve">part pv.18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"lvmpv"</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--ondisk</w:t>
      </w:r>
      <w:r w:rsidRPr="00AC4461">
        <w:rPr>
          <w:rFonts w:ascii="Courier New" w:eastAsia="Courier New" w:hAnsi="Courier New" w:cs="Courier New"/>
          <w:lang w:val="en-US"/>
        </w:rPr>
        <w:t xml:space="preserve">=sda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 xml:space="preserve">8004 </w:t>
      </w:r>
      <w:r w:rsidRPr="00AC4461">
        <w:rPr>
          <w:rFonts w:ascii="Courier New" w:eastAsia="Courier New" w:hAnsi="Courier New" w:cs="Courier New"/>
          <w:lang w:val="en-US"/>
        </w:rPr>
        <w:t xml:space="preserve">part pv.11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"lvmpv"</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--ondisk</w:t>
      </w:r>
      <w:r w:rsidRPr="00AC4461">
        <w:rPr>
          <w:rFonts w:ascii="Courier New" w:eastAsia="Courier New" w:hAnsi="Courier New" w:cs="Courier New"/>
          <w:lang w:val="en-US"/>
        </w:rPr>
        <w:t xml:space="preserve">=sda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 xml:space="preserve">8004 </w:t>
      </w:r>
      <w:r w:rsidRPr="00AC4461">
        <w:rPr>
          <w:rFonts w:ascii="Courier New" w:eastAsia="Courier New" w:hAnsi="Courier New" w:cs="Courier New"/>
          <w:lang w:val="en-US"/>
        </w:rPr>
        <w:t xml:space="preserve">part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boot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"ext4"</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--ondisk</w:t>
      </w:r>
      <w:r w:rsidRPr="00AC4461">
        <w:rPr>
          <w:rFonts w:ascii="Courier New" w:eastAsia="Courier New" w:hAnsi="Courier New" w:cs="Courier New"/>
          <w:lang w:val="en-US"/>
        </w:rPr>
        <w:t xml:space="preserve">=sda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 xml:space="preserve">1000 </w:t>
      </w:r>
      <w:r w:rsidRPr="00AC4461">
        <w:rPr>
          <w:rFonts w:ascii="Courier New" w:eastAsia="Courier New" w:hAnsi="Courier New" w:cs="Courier New"/>
          <w:lang w:val="en-US"/>
        </w:rPr>
        <w:t xml:space="preserve">volgroup lg_data </w:t>
      </w:r>
      <w:r w:rsidRPr="00AC4461">
        <w:rPr>
          <w:rFonts w:ascii="Courier New" w:eastAsia="Courier New" w:hAnsi="Courier New" w:cs="Courier New"/>
          <w:color w:val="660033"/>
          <w:lang w:val="en-US"/>
        </w:rPr>
        <w:t>--pesize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4096</w:t>
      </w:r>
      <w:r w:rsidRPr="00AC4461">
        <w:rPr>
          <w:rFonts w:ascii="Courier New" w:eastAsia="Courier New" w:hAnsi="Courier New" w:cs="Courier New"/>
          <w:lang w:val="en-US"/>
        </w:rPr>
        <w:t xml:space="preserve"> pv.18 volgroup lg_os </w:t>
      </w:r>
      <w:r w:rsidRPr="00AC4461">
        <w:rPr>
          <w:rFonts w:ascii="Courier New" w:eastAsia="Courier New" w:hAnsi="Courier New" w:cs="Courier New"/>
          <w:color w:val="660033"/>
          <w:lang w:val="en-US"/>
        </w:rPr>
        <w:t>--pesize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4096</w:t>
      </w:r>
      <w:r w:rsidRPr="00AC4461">
        <w:rPr>
          <w:rFonts w:ascii="Courier New" w:eastAsia="Courier New" w:hAnsi="Courier New" w:cs="Courier New"/>
          <w:lang w:val="en-US"/>
        </w:rPr>
        <w:t xml:space="preserve"> pv.11</w:t>
      </w:r>
    </w:p>
    <w:p w14:paraId="33515F0A" w14:textId="77777777" w:rsidR="00626B90" w:rsidRPr="00AC4461" w:rsidRDefault="00626B90" w:rsidP="00626B90">
      <w:pPr>
        <w:spacing w:after="3" w:line="252" w:lineRule="auto"/>
        <w:ind w:left="-5" w:right="242"/>
        <w:rPr>
          <w:lang w:val="en-US"/>
        </w:rPr>
      </w:pPr>
      <w:r w:rsidRPr="00AC4461">
        <w:rPr>
          <w:rFonts w:ascii="Courier New" w:eastAsia="Courier New" w:hAnsi="Courier New" w:cs="Courier New"/>
          <w:lang w:val="en-US"/>
        </w:rPr>
        <w:t xml:space="preserve">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"xfs"</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4000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=lv_root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=lg_os 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home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"xfs"</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2000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=lv_home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=lg_data 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tmp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"xfs"</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1000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=lv_tmp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=lg_os 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var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"xfs"</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2000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=lv_var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=lg_os 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tmp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"xfs"</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1000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=lv_var_tmp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=lg_os 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www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"xfs"</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=lv_var_www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=lg_data 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var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"xfs"</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1000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=lv_var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=lg_os 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log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"xfs"</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1500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=lv_var_log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=lg_os 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log</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audit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"xfs"</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=lv_var_log_audit </w:t>
      </w:r>
    </w:p>
    <w:p w14:paraId="53B7DB92" w14:textId="77777777" w:rsidR="00626B90" w:rsidRPr="00AC4461" w:rsidRDefault="00626B90" w:rsidP="00626B90">
      <w:pPr>
        <w:spacing w:after="0"/>
        <w:ind w:left="-5"/>
        <w:rPr>
          <w:lang w:val="en-US"/>
        </w:rPr>
      </w:pPr>
      <w:r w:rsidRPr="00AC4461">
        <w:rPr>
          <w:rFonts w:ascii="Courier New" w:eastAsia="Courier New" w:hAnsi="Courier New" w:cs="Courier New"/>
          <w:color w:val="660033"/>
          <w:lang w:val="en-US"/>
        </w:rPr>
        <w:lastRenderedPageBreak/>
        <w:t>--vgname</w:t>
      </w:r>
      <w:r w:rsidRPr="00AC4461">
        <w:rPr>
          <w:rFonts w:ascii="Courier New" w:eastAsia="Courier New" w:hAnsi="Courier New" w:cs="Courier New"/>
          <w:lang w:val="en-US"/>
        </w:rPr>
        <w:t>=lg_os</w:t>
      </w:r>
    </w:p>
    <w:p w14:paraId="4F6F612E" w14:textId="77777777" w:rsidR="00626B90" w:rsidRPr="00AC4461" w:rsidRDefault="00626B90" w:rsidP="00626B90">
      <w:pPr>
        <w:spacing w:after="3" w:line="252" w:lineRule="auto"/>
        <w:ind w:left="-5" w:right="482"/>
        <w:rPr>
          <w:lang w:val="en-US"/>
        </w:rPr>
      </w:pPr>
      <w:r w:rsidRPr="00AC4461">
        <w:rPr>
          <w:rFonts w:ascii="Courier New" w:eastAsia="Courier New" w:hAnsi="Courier New" w:cs="Courier New"/>
          <w:lang w:val="en-US"/>
        </w:rPr>
        <w:t xml:space="preserve">logvol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tmp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"ext4"</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=lv_var_tmp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=lg_os logvol swap  </w:t>
      </w:r>
      <w:r w:rsidRPr="00AC4461">
        <w:rPr>
          <w:rFonts w:ascii="Courier New" w:eastAsia="Courier New" w:hAnsi="Courier New" w:cs="Courier New"/>
          <w:color w:val="660033"/>
          <w:lang w:val="en-US"/>
        </w:rPr>
        <w:t>--fstype</w:t>
      </w:r>
      <w:r w:rsidRPr="00AC4461">
        <w:rPr>
          <w:rFonts w:ascii="Courier New" w:eastAsia="Courier New" w:hAnsi="Courier New" w:cs="Courier New"/>
          <w:lang w:val="en-US"/>
        </w:rPr>
        <w:t>=</w:t>
      </w:r>
      <w:r w:rsidRPr="00AC4461">
        <w:rPr>
          <w:rFonts w:ascii="Courier New" w:eastAsia="Courier New" w:hAnsi="Courier New" w:cs="Courier New"/>
          <w:color w:val="FF0000"/>
          <w:lang w:val="en-US"/>
        </w:rPr>
        <w:t>"swap"</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--size</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1000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--name</w:t>
      </w:r>
      <w:r w:rsidRPr="00AC4461">
        <w:rPr>
          <w:rFonts w:ascii="Courier New" w:eastAsia="Courier New" w:hAnsi="Courier New" w:cs="Courier New"/>
          <w:lang w:val="en-US"/>
        </w:rPr>
        <w:t xml:space="preserve">=lv_swap </w:t>
      </w:r>
      <w:r w:rsidRPr="00AC4461">
        <w:rPr>
          <w:rFonts w:ascii="Courier New" w:eastAsia="Courier New" w:hAnsi="Courier New" w:cs="Courier New"/>
          <w:color w:val="660033"/>
          <w:lang w:val="en-US"/>
        </w:rPr>
        <w:t>--vgname</w:t>
      </w:r>
      <w:r w:rsidRPr="00AC4461">
        <w:rPr>
          <w:rFonts w:ascii="Courier New" w:eastAsia="Courier New" w:hAnsi="Courier New" w:cs="Courier New"/>
          <w:lang w:val="en-US"/>
        </w:rPr>
        <w:t xml:space="preserve">=lg_data  </w:t>
      </w:r>
    </w:p>
    <w:p w14:paraId="7EF00630"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packages</w:t>
      </w:r>
    </w:p>
    <w:p w14:paraId="592A4F87"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core</w:t>
      </w:r>
    </w:p>
    <w:p w14:paraId="4739E40E"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end</w:t>
      </w:r>
    </w:p>
    <w:p w14:paraId="12EECA26"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6DCDDE35"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post</w:t>
      </w:r>
    </w:p>
    <w:p w14:paraId="0DD27F42" w14:textId="77777777" w:rsidR="00626B90" w:rsidRPr="00AC4461" w:rsidRDefault="00626B90" w:rsidP="00626B90">
      <w:pPr>
        <w:spacing w:after="193" w:line="252" w:lineRule="auto"/>
        <w:ind w:left="-5"/>
        <w:rPr>
          <w:lang w:val="en-US"/>
        </w:rPr>
      </w:pP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end</w:t>
      </w:r>
    </w:p>
    <w:p w14:paraId="5F68BEF2" w14:textId="77777777" w:rsidR="00626B90" w:rsidRPr="00AC4461" w:rsidRDefault="00626B90" w:rsidP="00626B90">
      <w:pPr>
        <w:pStyle w:val="Ttulo4"/>
        <w:tabs>
          <w:tab w:val="center" w:pos="1803"/>
        </w:tabs>
        <w:spacing w:after="100"/>
        <w:ind w:left="-15"/>
        <w:rPr>
          <w:lang w:val="en-US"/>
        </w:rPr>
      </w:pPr>
      <w:r w:rsidRPr="00AC4461">
        <w:rPr>
          <w:lang w:val="en-US"/>
        </w:rPr>
        <w:t>17.1.3.2</w:t>
      </w:r>
      <w:r w:rsidRPr="00AC4461">
        <w:rPr>
          <w:lang w:val="en-US"/>
        </w:rPr>
        <w:tab/>
        <w:t>auditd</w:t>
      </w:r>
    </w:p>
    <w:p w14:paraId="50723E0D" w14:textId="77777777" w:rsidR="00626B90" w:rsidRDefault="00626B90" w:rsidP="00626B90">
      <w:pPr>
        <w:spacing w:after="85"/>
        <w:ind w:left="-5" w:right="7"/>
      </w:pPr>
      <w:r>
        <w:t xml:space="preserve">Configuración de auditoría en archivo </w:t>
      </w:r>
      <w:r>
        <w:rPr>
          <w:rFonts w:ascii="Verdana" w:eastAsia="Verdana" w:hAnsi="Verdana" w:cs="Verdana"/>
          <w:i/>
        </w:rPr>
        <w:t>/etc/audit/audit.rules</w:t>
      </w:r>
    </w:p>
    <w:p w14:paraId="49C36764"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audit_time_rules - Record attempts to alter time through adjtime</w:t>
      </w:r>
    </w:p>
    <w:p w14:paraId="68624C0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adjtimex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audit_time_rules</w:t>
      </w:r>
    </w:p>
    <w:p w14:paraId="1E0BAD8B"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410D70C8"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audit_time_rules - Record attempts to alter time through settimeofday</w:t>
      </w:r>
    </w:p>
    <w:p w14:paraId="3BAC86D7" w14:textId="77777777" w:rsidR="00626B90" w:rsidRPr="00AC4461" w:rsidRDefault="00626B90" w:rsidP="00626B90">
      <w:pPr>
        <w:spacing w:after="3" w:line="252" w:lineRule="auto"/>
        <w:ind w:left="-5" w:right="2164"/>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settimeofday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audit_time_rules  </w:t>
      </w:r>
    </w:p>
    <w:p w14:paraId="64BDCC4E"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audit_time_rules - Record Attempts to Alter Time Through stime</w:t>
      </w:r>
    </w:p>
    <w:p w14:paraId="6053C33F"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adjtimex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settimeofday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clock_settime</w:t>
      </w:r>
    </w:p>
    <w:p w14:paraId="08762BD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audit_time_rules</w:t>
      </w:r>
    </w:p>
    <w:p w14:paraId="387CBCC9"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24633128"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audit_time_rules - Record Attempts to Alter Time Through clock_settime</w:t>
      </w:r>
    </w:p>
    <w:p w14:paraId="0C617F9C"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clock_settime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audit_time_rules</w:t>
      </w:r>
    </w:p>
    <w:p w14:paraId="1369405E"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47D70E92"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Record Attempts to Alter the localtime File</w:t>
      </w:r>
    </w:p>
    <w:p w14:paraId="2056C843"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localtime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audit_time_rules</w:t>
      </w:r>
    </w:p>
    <w:p w14:paraId="3C4D8848"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0572191D"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Record Events that Modify User/Group Information</w:t>
      </w:r>
    </w:p>
    <w:p w14:paraId="053A10AE"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audit_account_changes</w:t>
      </w:r>
    </w:p>
    <w:p w14:paraId="1F9E9DF5"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group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audit_account_changes</w:t>
      </w:r>
    </w:p>
    <w:p w14:paraId="231E8311"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b/>
          <w:lang w:val="en-US"/>
        </w:rPr>
        <w:t>passwd</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audit_account_changes</w:t>
      </w:r>
    </w:p>
    <w:p w14:paraId="6496EC74"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gshadow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audit_account_changes</w:t>
      </w:r>
    </w:p>
    <w:p w14:paraId="0CFA10B6"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shadow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audit_account_changes</w:t>
      </w:r>
    </w:p>
    <w:p w14:paraId="705FBF2D"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security</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opasswd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audit_account_changes</w:t>
      </w:r>
    </w:p>
    <w:p w14:paraId="24360FDE"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490B8E7D"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Record Events that Modify the System's Network Environment</w:t>
      </w:r>
    </w:p>
    <w:p w14:paraId="5B663F41"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audit_network_modifications</w:t>
      </w:r>
    </w:p>
    <w:p w14:paraId="7C958563"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=ARCH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sethostname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setdomainname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audit_network_modifications</w:t>
      </w:r>
    </w:p>
    <w:p w14:paraId="0F2B32EF"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issue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audit_network_modifications</w:t>
      </w:r>
    </w:p>
    <w:p w14:paraId="074DB9FE"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issue.net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audit_network_modifications</w:t>
      </w:r>
    </w:p>
    <w:p w14:paraId="4BE4FD7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hosts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audit_network_modifications</w:t>
      </w:r>
    </w:p>
    <w:p w14:paraId="2ADCC747" w14:textId="77777777" w:rsidR="00626B90" w:rsidRPr="00AC4461" w:rsidRDefault="00626B90" w:rsidP="00626B90">
      <w:pPr>
        <w:spacing w:after="3" w:line="252" w:lineRule="auto"/>
        <w:ind w:left="-5" w:right="2167"/>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sysconfig</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network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audit_network_modifications  </w:t>
      </w:r>
    </w:p>
    <w:p w14:paraId="72D5AABC"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lastRenderedPageBreak/>
        <w:t>#Record Events that Modify the System's Mandatory Access Controls</w:t>
      </w:r>
    </w:p>
    <w:p w14:paraId="0A03D421"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selinux</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MAC-policy</w:t>
      </w:r>
    </w:p>
    <w:p w14:paraId="4FEDA3C5"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6AB095BB"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chmod</w:t>
      </w:r>
    </w:p>
    <w:p w14:paraId="136D069F"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w:t>
      </w:r>
      <w:r w:rsidRPr="00AC4461">
        <w:rPr>
          <w:rFonts w:ascii="Courier New" w:eastAsia="Courier New" w:hAnsi="Courier New" w:cs="Courier New"/>
          <w:b/>
          <w:lang w:val="en-US"/>
        </w:rPr>
        <w:t>chmod</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 </w:t>
      </w: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w:t>
      </w:r>
      <w:r w:rsidRPr="00AC4461">
        <w:rPr>
          <w:rFonts w:ascii="Courier New" w:eastAsia="Courier New" w:hAnsi="Courier New" w:cs="Courier New"/>
          <w:b/>
          <w:lang w:val="en-US"/>
        </w:rPr>
        <w:t>chmod</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58A3B383"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1B2A99CF"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chown</w:t>
      </w:r>
    </w:p>
    <w:p w14:paraId="4C5B5F4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w:t>
      </w:r>
      <w:r w:rsidRPr="00AC4461">
        <w:rPr>
          <w:rFonts w:ascii="Courier New" w:eastAsia="Courier New" w:hAnsi="Courier New" w:cs="Courier New"/>
          <w:b/>
          <w:lang w:val="en-US"/>
        </w:rPr>
        <w:t>chown</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68633920"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w:t>
      </w:r>
      <w:r w:rsidRPr="00AC4461">
        <w:rPr>
          <w:rFonts w:ascii="Courier New" w:eastAsia="Courier New" w:hAnsi="Courier New" w:cs="Courier New"/>
          <w:b/>
          <w:lang w:val="en-US"/>
        </w:rPr>
        <w:t>chown</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  </w:t>
      </w:r>
    </w:p>
    <w:p w14:paraId="41937703"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xml:space="preserve">#Record Events that Modify the System's Discretionary Access Controls - fchmod </w:t>
      </w: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fchmod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514987A1"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fchmod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0CE507A7"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4963552E"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fchmodat</w:t>
      </w:r>
    </w:p>
    <w:p w14:paraId="02C79271"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fchmodat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3D49AC87"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fchmodat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4E6C88B7"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34C5C4E0"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xml:space="preserve">#Record Events that Modify the System's Discretionary Access Controls - fchown </w:t>
      </w: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fchown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221E8A89"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fchown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08B5765A"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348A003C"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fchownat</w:t>
      </w:r>
    </w:p>
    <w:p w14:paraId="2D37D7B6"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fchownat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525B39C2"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fchownat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10C39CC0"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3B6119FD"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fremovexattr</w:t>
      </w:r>
    </w:p>
    <w:p w14:paraId="172EC725"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789A8DCF"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5C3F4751"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029FD7DB"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fsetxattr</w:t>
      </w:r>
    </w:p>
    <w:p w14:paraId="49288F7A"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lastRenderedPageBreak/>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fsetxattr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34150787"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fsetxattr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25CE861C"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7EFB9F42"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xml:space="preserve">#Record Events that Modify the System's Discretionary Access Controls - lchown </w:t>
      </w: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lchown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1619A4EF"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lchown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70D92556"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557A3D24"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lremovexattr</w:t>
      </w:r>
    </w:p>
    <w:p w14:paraId="4D88734E"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lremovexattr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06BC6064"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lremovexattr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03CA82C5"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0B077A04"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lsetxattr</w:t>
      </w:r>
    </w:p>
    <w:p w14:paraId="38E092A4"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lsetxattr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1A66775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lsetxattr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67FD35AC"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7800E4FE"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removexattr</w:t>
      </w:r>
    </w:p>
    <w:p w14:paraId="555DD87C"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0C4702C3"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perm_mod-a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fchmodat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1B41B40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fchmodat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42A44B6E"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33EEA177"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xml:space="preserve">#Record Events that Modify the System's Discretionary Access Controls - fchown </w:t>
      </w: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fchown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64B51849"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fchown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1271A25B"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2C6E3DE0"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fchownat</w:t>
      </w:r>
    </w:p>
    <w:p w14:paraId="1C48726D"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fchownat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225A6DFB"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fchownat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0239FA5F"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0546CD3B"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fremovexattr</w:t>
      </w:r>
    </w:p>
    <w:p w14:paraId="083C0530"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019FC81E"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lastRenderedPageBreak/>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69CCC844"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702BD9CB"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fsetxattr</w:t>
      </w:r>
    </w:p>
    <w:p w14:paraId="5D4F3BED"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lsetxattr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43BAE49D"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lsetxattr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73E13BFD"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22C75AC3"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removexattr</w:t>
      </w:r>
    </w:p>
    <w:p w14:paraId="54F1BC70"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58D6E71C"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removexattr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476CEF85"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392D8CB2"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Events that Modify the System's Discretionary Access Controls - setxattr</w:t>
      </w:r>
    </w:p>
    <w:p w14:paraId="237B582A"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setxattr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4DF21262"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setxattr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perm_mod</w:t>
      </w:r>
    </w:p>
    <w:p w14:paraId="5AB80C3F"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61BAB423"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Attempts to Alter Logon and Logout Events</w:t>
      </w:r>
    </w:p>
    <w:p w14:paraId="529D881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log</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faillog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logins</w:t>
      </w:r>
    </w:p>
    <w:p w14:paraId="007AD159"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log</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lastlog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logins</w:t>
      </w:r>
    </w:p>
    <w:p w14:paraId="02BDE188"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4981D99A"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#Record Attempts to Alter Process and Session Initiation Information</w:t>
      </w:r>
    </w:p>
    <w:p w14:paraId="1585BAF4"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run</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utmp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session</w:t>
      </w:r>
    </w:p>
    <w:p w14:paraId="4661F13E"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log</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btmp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session</w:t>
      </w:r>
    </w:p>
    <w:p w14:paraId="36709FC1"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var</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log</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wtmp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session</w:t>
      </w:r>
    </w:p>
    <w:p w14:paraId="19AD8CDA"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32014397"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i/>
          <w:color w:val="666666"/>
          <w:lang w:val="en-US"/>
        </w:rPr>
        <w:t xml:space="preserve">#Ensure auditd Collects Unauthorized Access Attempts to Files (unsuccessful) </w:t>
      </w: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creat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open_by_handle_at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truncate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ftruncate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exit</w:t>
      </w:r>
      <w:r w:rsidRPr="00AC4461">
        <w:rPr>
          <w:rFonts w:ascii="Courier New" w:eastAsia="Courier New" w:hAnsi="Courier New" w:cs="Courier New"/>
          <w:lang w:val="en-US"/>
        </w:rPr>
        <w:t xml:space="preserve">=-EACCES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access </w:t>
      </w: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=b32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creat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open_by_handle_at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truncate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ftruncate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exit</w:t>
      </w:r>
      <w:r w:rsidRPr="00AC4461">
        <w:rPr>
          <w:rFonts w:ascii="Courier New" w:eastAsia="Courier New" w:hAnsi="Courier New" w:cs="Courier New"/>
          <w:lang w:val="en-US"/>
        </w:rPr>
        <w:t xml:space="preserve">=-EPERM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access </w:t>
      </w: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creat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open_by_handle_at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truncate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ftruncate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exit</w:t>
      </w:r>
      <w:r w:rsidRPr="00AC4461">
        <w:rPr>
          <w:rFonts w:ascii="Courier New" w:eastAsia="Courier New" w:hAnsi="Courier New" w:cs="Courier New"/>
          <w:lang w:val="en-US"/>
        </w:rPr>
        <w:t xml:space="preserve">=-EACCES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access </w:t>
      </w: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creat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open_by_handle_at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truncate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ftruncate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exit</w:t>
      </w:r>
      <w:r w:rsidRPr="00AC4461">
        <w:rPr>
          <w:rFonts w:ascii="Courier New" w:eastAsia="Courier New" w:hAnsi="Courier New" w:cs="Courier New"/>
          <w:lang w:val="en-US"/>
        </w:rPr>
        <w:t xml:space="preserve">=-EPERM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access  </w:t>
      </w:r>
    </w:p>
    <w:p w14:paraId="758ABAC3" w14:textId="77777777" w:rsidR="00626B90" w:rsidRPr="00AC4461" w:rsidRDefault="00626B90" w:rsidP="00626B90">
      <w:pPr>
        <w:spacing w:after="3" w:line="252" w:lineRule="auto"/>
        <w:ind w:left="-5" w:right="1206"/>
        <w:rPr>
          <w:lang w:val="en-US"/>
        </w:rPr>
      </w:pPr>
      <w:r w:rsidRPr="00AC4461">
        <w:rPr>
          <w:rFonts w:ascii="Courier New" w:eastAsia="Courier New" w:hAnsi="Courier New" w:cs="Courier New"/>
          <w:i/>
          <w:color w:val="666666"/>
          <w:lang w:val="en-US"/>
        </w:rPr>
        <w:t>#Ensure auditd Collects Information on the Use of Privileged Commands #</w:t>
      </w:r>
    </w:p>
    <w:p w14:paraId="662BD2E8"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Find setuid / setgid programs then modify and uncomment the line below.</w:t>
      </w:r>
    </w:p>
    <w:p w14:paraId="3A470917"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w:t>
      </w:r>
    </w:p>
    <w:p w14:paraId="52348608" w14:textId="77777777" w:rsidR="00626B90" w:rsidRPr="00AC4461" w:rsidRDefault="00626B90" w:rsidP="00626B90">
      <w:pPr>
        <w:spacing w:after="3" w:line="252" w:lineRule="auto"/>
        <w:ind w:left="-5" w:right="1326"/>
        <w:rPr>
          <w:lang w:val="en-US"/>
        </w:rPr>
      </w:pPr>
      <w:r w:rsidRPr="00AC4461">
        <w:rPr>
          <w:rFonts w:ascii="Courier New" w:eastAsia="Courier New" w:hAnsi="Courier New" w:cs="Courier New"/>
          <w:i/>
          <w:color w:val="666666"/>
          <w:lang w:val="en-US"/>
        </w:rPr>
        <w:lastRenderedPageBreak/>
        <w:t>##  sudo find / -xdev -type f -perm -4000 -o -perm -2000 2&gt;/dev/null #</w:t>
      </w:r>
    </w:p>
    <w:p w14:paraId="4406B01B"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 -a always,exit -F path=SETUID_PROG_PATH -F perm=x -F auid&gt;=500 -F auid!</w:t>
      </w:r>
    </w:p>
    <w:p w14:paraId="4F9ED56C"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=4294967295 -k privileged</w:t>
      </w:r>
    </w:p>
    <w:p w14:paraId="1B6E735E"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774C9C89"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#Ensure auditd Collects Information on Exporting to Media (successful)</w:t>
      </w:r>
    </w:p>
    <w:p w14:paraId="511E273C" w14:textId="77777777" w:rsidR="00626B90" w:rsidRPr="00AC4461" w:rsidRDefault="00626B90" w:rsidP="00626B90">
      <w:pPr>
        <w:spacing w:after="3" w:line="252" w:lineRule="auto"/>
        <w:ind w:left="-5" w:right="120"/>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=ARCH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w:t>
      </w:r>
      <w:r w:rsidRPr="00AC4461">
        <w:rPr>
          <w:rFonts w:ascii="Courier New" w:eastAsia="Courier New" w:hAnsi="Courier New" w:cs="Courier New"/>
          <w:b/>
          <w:lang w:val="en-US"/>
        </w:rPr>
        <w:t>mount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w:t>
      </w:r>
      <w:r w:rsidRPr="00AC4461">
        <w:rPr>
          <w:rFonts w:ascii="Courier New" w:eastAsia="Courier New" w:hAnsi="Courier New" w:cs="Courier New"/>
          <w:color w:val="000066"/>
          <w:lang w:val="en-US"/>
        </w:rPr>
        <w:t xml:space="preserve">export </w:t>
      </w:r>
      <w:r w:rsidRPr="00AC4461">
        <w:rPr>
          <w:rFonts w:ascii="Courier New" w:eastAsia="Courier New" w:hAnsi="Courier New" w:cs="Courier New"/>
          <w:lang w:val="en-US"/>
        </w:rPr>
        <w:t xml:space="preserve"> </w:t>
      </w:r>
    </w:p>
    <w:p w14:paraId="0CD3FF31"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#Ensure auditd Collects File Deletion Events by User</w:t>
      </w:r>
    </w:p>
    <w:p w14:paraId="3BF1BED6"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=ARCH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w:t>
      </w:r>
      <w:r w:rsidRPr="00AC4461">
        <w:rPr>
          <w:rFonts w:ascii="Courier New" w:eastAsia="Courier New" w:hAnsi="Courier New" w:cs="Courier New"/>
          <w:b/>
          <w:lang w:val="en-US"/>
        </w:rPr>
        <w:t>rmdir</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w:t>
      </w:r>
      <w:r w:rsidRPr="00AC4461">
        <w:rPr>
          <w:rFonts w:ascii="Courier New" w:eastAsia="Courier New" w:hAnsi="Courier New" w:cs="Courier New"/>
          <w:b/>
          <w:lang w:val="en-US"/>
        </w:rPr>
        <w:t>unlink</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unlinkat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rename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renameat </w:t>
      </w:r>
    </w:p>
    <w:p w14:paraId="4432EEE2"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&gt;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500</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auid</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w:t>
      </w:r>
      <w:r w:rsidRPr="00AC4461">
        <w:rPr>
          <w:rFonts w:ascii="Courier New" w:eastAsia="Courier New" w:hAnsi="Courier New" w:cs="Courier New"/>
          <w:color w:val="CC66CC"/>
          <w:lang w:val="en-US"/>
        </w:rPr>
        <w:t>4294967295</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delete</w:t>
      </w:r>
    </w:p>
    <w:p w14:paraId="71033774"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237357CD"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#Ensure auditd Collects System Administrator Actions</w:t>
      </w:r>
    </w:p>
    <w:p w14:paraId="1AFC144A"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etc</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sudoers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wa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actions</w:t>
      </w:r>
    </w:p>
    <w:p w14:paraId="53A312EE" w14:textId="77777777" w:rsidR="00626B90" w:rsidRPr="00AC4461" w:rsidRDefault="00626B90" w:rsidP="00626B90">
      <w:pPr>
        <w:spacing w:after="0"/>
        <w:rPr>
          <w:lang w:val="en-US"/>
        </w:rPr>
      </w:pPr>
      <w:r w:rsidRPr="00AC4461">
        <w:rPr>
          <w:rFonts w:ascii="Courier New" w:eastAsia="Courier New" w:hAnsi="Courier New" w:cs="Courier New"/>
          <w:lang w:val="en-US"/>
        </w:rPr>
        <w:t xml:space="preserve"> </w:t>
      </w:r>
    </w:p>
    <w:p w14:paraId="321A0935" w14:textId="77777777" w:rsidR="00626B90" w:rsidRPr="00AC4461" w:rsidRDefault="00626B90" w:rsidP="00626B90">
      <w:pPr>
        <w:spacing w:after="3" w:line="252" w:lineRule="auto"/>
        <w:ind w:left="-5" w:right="2"/>
        <w:rPr>
          <w:lang w:val="en-US"/>
        </w:rPr>
      </w:pPr>
      <w:r w:rsidRPr="00AC4461">
        <w:rPr>
          <w:rFonts w:ascii="Courier New" w:eastAsia="Courier New" w:hAnsi="Courier New" w:cs="Courier New"/>
          <w:i/>
          <w:color w:val="666666"/>
          <w:lang w:val="en-US"/>
        </w:rPr>
        <w:t>#Ensure auditd Collects Information on Kernel Module Loading and Unloading</w:t>
      </w:r>
    </w:p>
    <w:p w14:paraId="2BDFFA71"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sbin</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insmod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x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modules</w:t>
      </w:r>
    </w:p>
    <w:p w14:paraId="4A977FC4"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sbin</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rmmod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x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modules</w:t>
      </w:r>
    </w:p>
    <w:p w14:paraId="310D5D51"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color w:val="660033"/>
          <w:lang w:val="en-US"/>
        </w:rPr>
        <w:t>-w</w:t>
      </w:r>
      <w:r w:rsidRPr="00AC4461">
        <w:rPr>
          <w:rFonts w:ascii="Courier New" w:eastAsia="Courier New" w:hAnsi="Courier New" w:cs="Courier New"/>
          <w:lang w:val="en-US"/>
        </w:rPr>
        <w:t xml:space="preserve"> </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sbin</w:t>
      </w:r>
      <w:r w:rsidRPr="00AC4461">
        <w:rPr>
          <w:rFonts w:ascii="Courier New" w:eastAsia="Courier New" w:hAnsi="Courier New" w:cs="Courier New"/>
          <w:color w:val="66CC66"/>
          <w:lang w:val="en-US"/>
        </w:rPr>
        <w:t>/</w:t>
      </w:r>
      <w:r w:rsidRPr="00AC4461">
        <w:rPr>
          <w:rFonts w:ascii="Courier New" w:eastAsia="Courier New" w:hAnsi="Courier New" w:cs="Courier New"/>
          <w:lang w:val="en-US"/>
        </w:rPr>
        <w:t xml:space="preserve">modprobe </w:t>
      </w:r>
      <w:r w:rsidRPr="00AC4461">
        <w:rPr>
          <w:rFonts w:ascii="Courier New" w:eastAsia="Courier New" w:hAnsi="Courier New" w:cs="Courier New"/>
          <w:color w:val="660033"/>
          <w:lang w:val="en-US"/>
        </w:rPr>
        <w:t>-p</w:t>
      </w:r>
      <w:r w:rsidRPr="00AC4461">
        <w:rPr>
          <w:rFonts w:ascii="Courier New" w:eastAsia="Courier New" w:hAnsi="Courier New" w:cs="Courier New"/>
          <w:lang w:val="en-US"/>
        </w:rPr>
        <w:t xml:space="preserve"> x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modules</w:t>
      </w:r>
    </w:p>
    <w:p w14:paraId="68C1C178" w14:textId="77777777" w:rsidR="00626B90" w:rsidRPr="00AC4461" w:rsidRDefault="00626B90" w:rsidP="00626B90">
      <w:pPr>
        <w:spacing w:after="3" w:line="252" w:lineRule="auto"/>
        <w:ind w:left="-5" w:right="1322"/>
        <w:rPr>
          <w:lang w:val="en-US"/>
        </w:rPr>
      </w:pPr>
      <w:r w:rsidRPr="00AC4461">
        <w:rPr>
          <w:rFonts w:ascii="Courier New" w:eastAsia="Courier New" w:hAnsi="Courier New" w:cs="Courier New"/>
          <w:color w:val="660033"/>
          <w:lang w:val="en-US"/>
        </w:rPr>
        <w:t>-a</w:t>
      </w:r>
      <w:r w:rsidRPr="00AC4461">
        <w:rPr>
          <w:rFonts w:ascii="Courier New" w:eastAsia="Courier New" w:hAnsi="Courier New" w:cs="Courier New"/>
          <w:lang w:val="en-US"/>
        </w:rPr>
        <w:t xml:space="preserve"> always,</w:t>
      </w:r>
      <w:r w:rsidRPr="00AC4461">
        <w:rPr>
          <w:rFonts w:ascii="Courier New" w:eastAsia="Courier New" w:hAnsi="Courier New" w:cs="Courier New"/>
          <w:color w:val="000066"/>
          <w:lang w:val="en-US"/>
        </w:rPr>
        <w:t>exit</w:t>
      </w:r>
      <w:r w:rsidRPr="00AC4461">
        <w:rPr>
          <w:rFonts w:ascii="Courier New" w:eastAsia="Courier New" w:hAnsi="Courier New" w:cs="Courier New"/>
          <w:lang w:val="en-US"/>
        </w:rPr>
        <w:t xml:space="preserve"> </w:t>
      </w:r>
      <w:r w:rsidRPr="00AC4461">
        <w:rPr>
          <w:rFonts w:ascii="Courier New" w:eastAsia="Courier New" w:hAnsi="Courier New" w:cs="Courier New"/>
          <w:color w:val="660033"/>
          <w:lang w:val="en-US"/>
        </w:rPr>
        <w:t>-F</w:t>
      </w:r>
      <w:r w:rsidRPr="00AC4461">
        <w:rPr>
          <w:rFonts w:ascii="Courier New" w:eastAsia="Courier New" w:hAnsi="Courier New" w:cs="Courier New"/>
          <w:lang w:val="en-US"/>
        </w:rPr>
        <w:t xml:space="preserve"> </w:t>
      </w:r>
      <w:r w:rsidRPr="00AC4461">
        <w:rPr>
          <w:rFonts w:ascii="Courier New" w:eastAsia="Courier New" w:hAnsi="Courier New" w:cs="Courier New"/>
          <w:color w:val="993333"/>
          <w:lang w:val="en-US"/>
        </w:rPr>
        <w:t>arch</w:t>
      </w:r>
      <w:r w:rsidRPr="00AC4461">
        <w:rPr>
          <w:rFonts w:ascii="Courier New" w:eastAsia="Courier New" w:hAnsi="Courier New" w:cs="Courier New"/>
          <w:lang w:val="en-US"/>
        </w:rPr>
        <w:t xml:space="preserve">=b64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init_module </w:t>
      </w:r>
      <w:r w:rsidRPr="00AC4461">
        <w:rPr>
          <w:rFonts w:ascii="Courier New" w:eastAsia="Courier New" w:hAnsi="Courier New" w:cs="Courier New"/>
          <w:color w:val="660033"/>
          <w:lang w:val="en-US"/>
        </w:rPr>
        <w:t>-S</w:t>
      </w:r>
      <w:r w:rsidRPr="00AC4461">
        <w:rPr>
          <w:rFonts w:ascii="Courier New" w:eastAsia="Courier New" w:hAnsi="Courier New" w:cs="Courier New"/>
          <w:lang w:val="en-US"/>
        </w:rPr>
        <w:t xml:space="preserve"> delete_module </w:t>
      </w:r>
      <w:r w:rsidRPr="00AC4461">
        <w:rPr>
          <w:rFonts w:ascii="Courier New" w:eastAsia="Courier New" w:hAnsi="Courier New" w:cs="Courier New"/>
          <w:color w:val="660033"/>
          <w:lang w:val="en-US"/>
        </w:rPr>
        <w:t>-k</w:t>
      </w:r>
      <w:r w:rsidRPr="00AC4461">
        <w:rPr>
          <w:rFonts w:ascii="Courier New" w:eastAsia="Courier New" w:hAnsi="Courier New" w:cs="Courier New"/>
          <w:lang w:val="en-US"/>
        </w:rPr>
        <w:t xml:space="preserve"> modules  </w:t>
      </w:r>
    </w:p>
    <w:p w14:paraId="6C27F8A6" w14:textId="77777777" w:rsidR="00626B90" w:rsidRPr="00AC4461" w:rsidRDefault="00626B90" w:rsidP="00626B90">
      <w:pPr>
        <w:spacing w:after="194" w:line="252" w:lineRule="auto"/>
        <w:ind w:left="-5" w:right="4575"/>
        <w:rPr>
          <w:lang w:val="en-US"/>
        </w:rPr>
      </w:pPr>
      <w:r w:rsidRPr="00AC4461">
        <w:rPr>
          <w:rFonts w:ascii="Courier New" w:eastAsia="Courier New" w:hAnsi="Courier New" w:cs="Courier New"/>
          <w:i/>
          <w:color w:val="666666"/>
          <w:lang w:val="en-US"/>
        </w:rPr>
        <w:t xml:space="preserve">#Make the auditd Configuration Immutable </w:t>
      </w:r>
      <w:r w:rsidRPr="00AC4461">
        <w:rPr>
          <w:rFonts w:ascii="Courier New" w:eastAsia="Courier New" w:hAnsi="Courier New" w:cs="Courier New"/>
          <w:color w:val="660033"/>
          <w:lang w:val="en-US"/>
        </w:rPr>
        <w:t>-e</w:t>
      </w:r>
      <w:r w:rsidRPr="00AC4461">
        <w:rPr>
          <w:rFonts w:ascii="Courier New" w:eastAsia="Courier New" w:hAnsi="Courier New" w:cs="Courier New"/>
          <w:lang w:val="en-US"/>
        </w:rPr>
        <w:t xml:space="preserve"> </w:t>
      </w:r>
      <w:r w:rsidRPr="00AC4461">
        <w:rPr>
          <w:rFonts w:ascii="Courier New" w:eastAsia="Courier New" w:hAnsi="Courier New" w:cs="Courier New"/>
          <w:color w:val="CC66CC"/>
          <w:lang w:val="en-US"/>
        </w:rPr>
        <w:t>2</w:t>
      </w:r>
    </w:p>
    <w:p w14:paraId="547AF343" w14:textId="77777777" w:rsidR="00626B90" w:rsidRPr="00AC4461" w:rsidRDefault="00626B90" w:rsidP="00626B90">
      <w:pPr>
        <w:pStyle w:val="Ttulo4"/>
        <w:tabs>
          <w:tab w:val="center" w:pos="1765"/>
        </w:tabs>
        <w:spacing w:after="100"/>
        <w:ind w:left="-15"/>
        <w:rPr>
          <w:lang w:val="en-US"/>
        </w:rPr>
      </w:pPr>
      <w:r w:rsidRPr="00AC4461">
        <w:rPr>
          <w:lang w:val="en-US"/>
        </w:rPr>
        <w:t>17.1.3.3</w:t>
      </w:r>
      <w:r w:rsidRPr="00AC4461">
        <w:rPr>
          <w:lang w:val="en-US"/>
        </w:rPr>
        <w:tab/>
        <w:t>sysctl</w:t>
      </w:r>
    </w:p>
    <w:p w14:paraId="0BD32E08" w14:textId="77777777" w:rsidR="00626B90" w:rsidRPr="00AC4461" w:rsidRDefault="00626B90" w:rsidP="00626B90">
      <w:pPr>
        <w:spacing w:after="431" w:line="263" w:lineRule="auto"/>
        <w:ind w:left="-5" w:right="3065"/>
        <w:rPr>
          <w:lang w:val="en-US"/>
        </w:rPr>
      </w:pPr>
      <w:r w:rsidRPr="00AC4461">
        <w:rPr>
          <w:lang w:val="en-US"/>
        </w:rPr>
        <w:t xml:space="preserve">Parámetros de configuración de red en el archivo </w:t>
      </w:r>
      <w:r w:rsidRPr="00AC4461">
        <w:rPr>
          <w:rFonts w:ascii="Verdana" w:eastAsia="Verdana" w:hAnsi="Verdana" w:cs="Verdana"/>
          <w:i/>
          <w:lang w:val="en-US"/>
        </w:rPr>
        <w:t xml:space="preserve">/etc/sysctl.conf </w:t>
      </w:r>
      <w:r w:rsidRPr="00AC4461">
        <w:rPr>
          <w:rFonts w:ascii="Courier New" w:eastAsia="Courier New" w:hAnsi="Courier New" w:cs="Courier New"/>
          <w:lang w:val="en-US"/>
        </w:rPr>
        <w:t>net.ipv4.ip_forward = 0 net.ipv4.conf.all.send_redirects = 0 net.ipv4.conf.default.send_redirects = 0 net.ipv4.tcp_max_syn_backlog = 1280 net.ipv4.icmp_echo_ignore_broadcasts = 1 net.ipv4.conf.all.accept_source_route = 0 net.ipv4.conf.all.accept_redirects = 0 net.ipv4.conf.all.secure_redirects = 0 net.ipv4.conf.all.log_martians = 1 net.ipv4.conf.default.accept_source_route = 0 net.ipv4.conf.default.accept_redirects = 0 net.ipv4.conf.default.secure_redirects = 0 net.ipv4.icmp_echo_ignore_broadcasts = 1 net.ipv4.icmp_ignore_bogus_error_responses = 1 net.ipv4.tcp_syncookies = 1 net.ipv4.conf.all.rp_filter = 1 net.ipv4.conf.default.rp_filter = 1 net.ipv4.tcp_timestamps = 0</w:t>
      </w:r>
    </w:p>
    <w:p w14:paraId="3F999078" w14:textId="77777777" w:rsidR="00626B90" w:rsidRDefault="00626B90" w:rsidP="00626B90">
      <w:pPr>
        <w:pStyle w:val="Ttulo4"/>
        <w:tabs>
          <w:tab w:val="center" w:pos="1729"/>
        </w:tabs>
        <w:spacing w:after="100"/>
        <w:ind w:left="-15"/>
      </w:pPr>
      <w:r>
        <w:lastRenderedPageBreak/>
        <w:t>17.1.3.4</w:t>
      </w:r>
      <w:r>
        <w:tab/>
        <w:t>fstab</w:t>
      </w:r>
    </w:p>
    <w:p w14:paraId="014821D7" w14:textId="77777777" w:rsidR="00626B90" w:rsidRDefault="00626B90" w:rsidP="00626B90">
      <w:pPr>
        <w:spacing w:after="85"/>
        <w:ind w:left="-5" w:right="7"/>
      </w:pPr>
      <w:r>
        <w:t>Ejemplo de configuración de particionado y puntos de montaje en el archivo /etc/fstab.</w:t>
      </w:r>
    </w:p>
    <w:p w14:paraId="4746EB34"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w:t>
      </w:r>
    </w:p>
    <w:p w14:paraId="06BA094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 /etc/fstab</w:t>
      </w:r>
    </w:p>
    <w:p w14:paraId="2A02B080"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 Created by anaconda on Sat Oct 11 14:28:47 2014</w:t>
      </w:r>
    </w:p>
    <w:p w14:paraId="4439F1D2"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w:t>
      </w:r>
    </w:p>
    <w:p w14:paraId="7DFEDE86"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 Accessible filesystems, by reference, are maintained under '/dev/disk'</w:t>
      </w:r>
    </w:p>
    <w:p w14:paraId="35ABC7B2" w14:textId="77777777" w:rsidR="00626B90" w:rsidRPr="00AC4461" w:rsidRDefault="00626B90" w:rsidP="00626B90">
      <w:pPr>
        <w:spacing w:after="3" w:line="252" w:lineRule="auto"/>
        <w:ind w:left="-5" w:right="482"/>
        <w:rPr>
          <w:lang w:val="en-US"/>
        </w:rPr>
      </w:pPr>
      <w:r w:rsidRPr="00AC4461">
        <w:rPr>
          <w:rFonts w:ascii="Courier New" w:eastAsia="Courier New" w:hAnsi="Courier New" w:cs="Courier New"/>
          <w:lang w:val="en-US"/>
        </w:rPr>
        <w:t># See man pages fstab(5), findfs(8), mount(8) and/or blkid(8) for more info #</w:t>
      </w:r>
    </w:p>
    <w:p w14:paraId="1A18CBD0"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/dev/mapper/lg_os-lv_root /                       xfs     defaults        1 1 UUID=d73c5d22-75ed-416e-aad2-8c1bb1dfc713 /boot                   ext4    defaults,nosuid,noexec,nodev        1 2</w:t>
      </w:r>
    </w:p>
    <w:p w14:paraId="444F9D5D"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/dev/mapper/lg_data-lv_home /home                   xfs     defaults        1 2</w:t>
      </w:r>
    </w:p>
    <w:p w14:paraId="3D54D87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/dev/mapper/lg_os-lv_tmp /tmp                    xfs     defaults,nosuid,noexec,nodev        1 2</w:t>
      </w:r>
    </w:p>
    <w:p w14:paraId="7B014BB5" w14:textId="77777777" w:rsidR="00626B90" w:rsidRDefault="00626B90" w:rsidP="00626B90">
      <w:pPr>
        <w:spacing w:after="3" w:line="252" w:lineRule="auto"/>
        <w:ind w:left="-5"/>
      </w:pPr>
      <w:r>
        <w:rPr>
          <w:rFonts w:ascii="Courier New" w:eastAsia="Courier New" w:hAnsi="Courier New" w:cs="Courier New"/>
        </w:rPr>
        <w:t>/dev/mapper/lg_os-lv_var /var                    xfs     defaults,nosuid        1 2</w:t>
      </w:r>
    </w:p>
    <w:p w14:paraId="7BC24FF8" w14:textId="77777777" w:rsidR="00626B90" w:rsidRDefault="00626B90" w:rsidP="00626B90">
      <w:pPr>
        <w:spacing w:after="3" w:line="252" w:lineRule="auto"/>
        <w:ind w:left="-5"/>
      </w:pPr>
      <w:r>
        <w:rPr>
          <w:rFonts w:ascii="Courier New" w:eastAsia="Courier New" w:hAnsi="Courier New" w:cs="Courier New"/>
        </w:rPr>
        <w:t>/dev/mapper/lg_os-lv_var_tmp /var/tmp                xfs     defaults,nosuid,noexec,nodev        1 2</w:t>
      </w:r>
    </w:p>
    <w:p w14:paraId="6882C89D" w14:textId="77777777" w:rsidR="00626B90" w:rsidRDefault="00626B90" w:rsidP="00626B90">
      <w:pPr>
        <w:spacing w:after="3" w:line="252" w:lineRule="auto"/>
        <w:ind w:left="-5"/>
      </w:pPr>
      <w:r>
        <w:rPr>
          <w:rFonts w:ascii="Courier New" w:eastAsia="Courier New" w:hAnsi="Courier New" w:cs="Courier New"/>
        </w:rPr>
        <w:t>/dev/mapper/lg_os-lv_var_tmp /var/log                xfs     defaults,nosuid,noexec,nodev        1 2</w:t>
      </w:r>
    </w:p>
    <w:p w14:paraId="7C57220C" w14:textId="77777777" w:rsidR="00626B90" w:rsidRDefault="00626B90" w:rsidP="00626B90">
      <w:pPr>
        <w:spacing w:after="3" w:line="252" w:lineRule="auto"/>
        <w:ind w:left="-5"/>
      </w:pPr>
      <w:r>
        <w:rPr>
          <w:rFonts w:ascii="Courier New" w:eastAsia="Courier New" w:hAnsi="Courier New" w:cs="Courier New"/>
        </w:rPr>
        <w:t>/dev/mapper/lg_os-lv_var_tmp /var/log/audit                xfs     defaults,nosuid,noexec,nodev        1 2</w:t>
      </w:r>
    </w:p>
    <w:p w14:paraId="35C21F98"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/dev/mapper/lg_data-lv_var_www /var/www                xfs     defaults,nosuid,noexec,nodev        1 2</w:t>
      </w:r>
    </w:p>
    <w:p w14:paraId="7342E029" w14:textId="77777777" w:rsidR="00626B90" w:rsidRPr="00AC4461" w:rsidRDefault="00626B90" w:rsidP="00626B90">
      <w:pPr>
        <w:spacing w:after="3" w:line="252" w:lineRule="auto"/>
        <w:ind w:left="-5"/>
        <w:rPr>
          <w:lang w:val="en-US"/>
        </w:rPr>
      </w:pPr>
      <w:r w:rsidRPr="00AC4461">
        <w:rPr>
          <w:rFonts w:ascii="Courier New" w:eastAsia="Courier New" w:hAnsi="Courier New" w:cs="Courier New"/>
          <w:lang w:val="en-US"/>
        </w:rPr>
        <w:t>/dev/mapper/lg_data-lv_swap swap                    swap    defaults        0 0</w:t>
      </w:r>
    </w:p>
    <w:p w14:paraId="0D56E9CC" w14:textId="0B891400" w:rsidR="006306BD" w:rsidRPr="00AC4461" w:rsidRDefault="006306BD" w:rsidP="00626B90">
      <w:pPr>
        <w:pStyle w:val="Ttulo1"/>
        <w:rPr>
          <w:lang w:val="en-US"/>
        </w:rPr>
      </w:pPr>
    </w:p>
    <w:sectPr w:rsidR="006306BD" w:rsidRPr="00AC4461" w:rsidSect="004125B9">
      <w:footerReference w:type="default" r:id="rId82"/>
      <w:pgSz w:w="11906" w:h="16838"/>
      <w:pgMar w:top="1418" w:right="1701" w:bottom="1418" w:left="1701"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B47C3" w14:textId="77777777" w:rsidR="005555E8" w:rsidRDefault="005555E8" w:rsidP="00035183">
      <w:pPr>
        <w:spacing w:after="0" w:line="240" w:lineRule="auto"/>
      </w:pPr>
      <w:r>
        <w:separator/>
      </w:r>
    </w:p>
  </w:endnote>
  <w:endnote w:type="continuationSeparator" w:id="0">
    <w:p w14:paraId="0FC7C107" w14:textId="77777777" w:rsidR="005555E8" w:rsidRDefault="005555E8" w:rsidP="00035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GillSansMT-Bold">
    <w:altName w:val="Cambria"/>
    <w:panose1 w:val="00000000000000000000"/>
    <w:charset w:val="00"/>
    <w:family w:val="roman"/>
    <w:notTrueType/>
    <w:pitch w:val="default"/>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134" w:tblpY="15445"/>
      <w:tblOverlap w:val="never"/>
      <w:tblW w:w="9646" w:type="dxa"/>
      <w:tblInd w:w="0" w:type="dxa"/>
      <w:tblCellMar>
        <w:left w:w="116" w:type="dxa"/>
        <w:right w:w="115" w:type="dxa"/>
      </w:tblCellMar>
      <w:tblLook w:val="04A0" w:firstRow="1" w:lastRow="0" w:firstColumn="1" w:lastColumn="0" w:noHBand="0" w:noVBand="1"/>
    </w:tblPr>
    <w:tblGrid>
      <w:gridCol w:w="9646"/>
    </w:tblGrid>
    <w:tr w:rsidR="00626B90" w14:paraId="650FC134" w14:textId="77777777">
      <w:trPr>
        <w:trHeight w:val="470"/>
      </w:trPr>
      <w:tc>
        <w:tcPr>
          <w:tcW w:w="9646" w:type="dxa"/>
          <w:tcBorders>
            <w:top w:val="single" w:sz="2" w:space="0" w:color="DDDDDD"/>
            <w:left w:val="single" w:sz="2" w:space="0" w:color="DDDDDD"/>
            <w:bottom w:val="single" w:sz="2" w:space="0" w:color="DDDDDD"/>
            <w:right w:val="single" w:sz="2" w:space="0" w:color="DDDDDD"/>
          </w:tcBorders>
          <w:vAlign w:val="center"/>
        </w:tcPr>
        <w:p w14:paraId="67F60AF8" w14:textId="77777777" w:rsidR="00626B90" w:rsidRDefault="00626B90">
          <w:pPr>
            <w:tabs>
              <w:tab w:val="center" w:pos="1507"/>
              <w:tab w:val="center" w:pos="2463"/>
              <w:tab w:val="center" w:pos="5043"/>
              <w:tab w:val="center" w:pos="7456"/>
              <w:tab w:val="center" w:pos="8697"/>
            </w:tabs>
            <w:spacing w:line="259" w:lineRule="auto"/>
          </w:pPr>
          <w:r>
            <w:rPr>
              <w:rFonts w:ascii="Verdana" w:eastAsia="Verdana" w:hAnsi="Verdana" w:cs="Verdana"/>
              <w:b/>
              <w:color w:val="666666"/>
            </w:rPr>
            <w:t>Versión:</w:t>
          </w:r>
          <w:r>
            <w:rPr>
              <w:rFonts w:ascii="Verdana" w:eastAsia="Verdana" w:hAnsi="Verdana" w:cs="Verdana"/>
              <w:b/>
              <w:color w:val="666666"/>
            </w:rPr>
            <w:tab/>
          </w:r>
          <w:r>
            <w:rPr>
              <w:color w:val="666666"/>
            </w:rPr>
            <w:t>1.0.5</w:t>
          </w:r>
          <w:r>
            <w:rPr>
              <w:color w:val="666666"/>
            </w:rPr>
            <w:tab/>
          </w:r>
          <w:r>
            <w:rPr>
              <w:rFonts w:ascii="Verdana" w:eastAsia="Verdana" w:hAnsi="Verdana" w:cs="Verdana"/>
              <w:b/>
              <w:color w:val="666666"/>
            </w:rPr>
            <w:t>Código:</w:t>
          </w:r>
          <w:r>
            <w:rPr>
              <w:rFonts w:ascii="Verdana" w:eastAsia="Verdana" w:hAnsi="Verdana" w:cs="Verdana"/>
              <w:b/>
              <w:color w:val="666666"/>
            </w:rPr>
            <w:tab/>
          </w:r>
          <w:r>
            <w:rPr>
              <w:rFonts w:ascii="Arial" w:eastAsia="Arial" w:hAnsi="Arial" w:cs="Arial"/>
            </w:rPr>
            <w:t>UY_AGESIC-SIMPLESAE-MIC-01-ES</w:t>
          </w:r>
          <w:r>
            <w:rPr>
              <w:rFonts w:ascii="Arial" w:eastAsia="Arial" w:hAnsi="Arial" w:cs="Arial"/>
            </w:rPr>
            <w:tab/>
          </w:r>
          <w:r>
            <w:rPr>
              <w:rFonts w:ascii="Verdana" w:eastAsia="Verdana" w:hAnsi="Verdana" w:cs="Verdana"/>
              <w:b/>
              <w:color w:val="666666"/>
            </w:rPr>
            <w:t>Página:</w:t>
          </w:r>
          <w:r>
            <w:rPr>
              <w:rFonts w:ascii="Verdana" w:eastAsia="Verdana" w:hAnsi="Verdana" w:cs="Verdana"/>
              <w:b/>
              <w:color w:val="666666"/>
            </w:rPr>
            <w:tab/>
          </w:r>
          <w:r>
            <w:fldChar w:fldCharType="begin"/>
          </w:r>
          <w:r>
            <w:instrText xml:space="preserve"> PAGE   \* MERGEFORMAT </w:instrText>
          </w:r>
          <w:r>
            <w:fldChar w:fldCharType="separate"/>
          </w:r>
          <w:r>
            <w:rPr>
              <w:rFonts w:ascii="Verdana" w:eastAsia="Verdana" w:hAnsi="Verdana" w:cs="Verdana"/>
              <w:b/>
              <w:color w:val="666666"/>
            </w:rPr>
            <w:t>3</w:t>
          </w:r>
          <w:r>
            <w:rPr>
              <w:b/>
              <w:color w:val="666666"/>
            </w:rPr>
            <w:fldChar w:fldCharType="end"/>
          </w:r>
          <w:r>
            <w:rPr>
              <w:rFonts w:ascii="Verdana" w:eastAsia="Verdana" w:hAnsi="Verdana" w:cs="Verdana"/>
              <w:b/>
              <w:color w:val="666666"/>
            </w:rPr>
            <w:t xml:space="preserve"> de </w:t>
          </w:r>
          <w:r w:rsidR="005555E8">
            <w:fldChar w:fldCharType="begin"/>
          </w:r>
          <w:r w:rsidR="005555E8">
            <w:instrText xml:space="preserve"> NUMPAGES   \* MERGEFORMAT </w:instrText>
          </w:r>
          <w:r w:rsidR="005555E8">
            <w:fldChar w:fldCharType="separate"/>
          </w:r>
          <w:r>
            <w:rPr>
              <w:rFonts w:ascii="Verdana" w:eastAsia="Verdana" w:hAnsi="Verdana" w:cs="Verdana"/>
              <w:b/>
              <w:color w:val="666666"/>
            </w:rPr>
            <w:t>73</w:t>
          </w:r>
          <w:r w:rsidR="005555E8">
            <w:rPr>
              <w:rFonts w:ascii="Verdana" w:eastAsia="Verdana" w:hAnsi="Verdana" w:cs="Verdana"/>
              <w:b/>
              <w:color w:val="666666"/>
            </w:rPr>
            <w:fldChar w:fldCharType="end"/>
          </w:r>
        </w:p>
      </w:tc>
    </w:tr>
  </w:tbl>
  <w:p w14:paraId="2873E46C" w14:textId="77777777" w:rsidR="00626B90" w:rsidRDefault="00626B90">
    <w:pPr>
      <w:spacing w:after="0"/>
      <w:ind w:left="-1136" w:right="1077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0ED4" w14:textId="4046996A" w:rsidR="00D768FC" w:rsidRPr="003C4129" w:rsidRDefault="00D768FC" w:rsidP="00B12A96">
    <w:pPr>
      <w:spacing w:after="0"/>
      <w:rPr>
        <w:rFonts w:ascii="Microsoft Sans Serif" w:hAnsi="Microsoft Sans Serif" w:cs="Microsoft Sans Serif"/>
        <w:color w:val="FFFFFF" w:themeColor="background1"/>
        <w:sz w:val="20"/>
      </w:rPr>
    </w:pPr>
    <w:r w:rsidRPr="003C4129">
      <w:rPr>
        <w:rFonts w:ascii="Microsoft Sans Serif" w:hAnsi="Microsoft Sans Serif" w:cs="Microsoft Sans Serif"/>
        <w:noProof/>
        <w:color w:val="FFFFFF" w:themeColor="background1"/>
        <w:sz w:val="20"/>
        <w:lang w:val="en-US"/>
      </w:rPr>
      <w:drawing>
        <wp:anchor distT="0" distB="0" distL="114300" distR="114300" simplePos="0" relativeHeight="251670528" behindDoc="1" locked="0" layoutInCell="1" allowOverlap="1" wp14:anchorId="65C3A531" wp14:editId="4316C640">
          <wp:simplePos x="0" y="0"/>
          <wp:positionH relativeFrom="page">
            <wp:align>left</wp:align>
          </wp:positionH>
          <wp:positionV relativeFrom="paragraph">
            <wp:posOffset>-352425</wp:posOffset>
          </wp:positionV>
          <wp:extent cx="7701280" cy="924560"/>
          <wp:effectExtent l="0" t="0" r="0" b="889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e blanco-02.png"/>
                  <pic:cNvPicPr/>
                </pic:nvPicPr>
                <pic:blipFill>
                  <a:blip r:embed="rId1">
                    <a:extLst>
                      <a:ext uri="{28A0092B-C50C-407E-A947-70E740481C1C}">
                        <a14:useLocalDpi xmlns:a14="http://schemas.microsoft.com/office/drawing/2010/main" val="0"/>
                      </a:ext>
                    </a:extLst>
                  </a:blip>
                  <a:stretch>
                    <a:fillRect/>
                  </a:stretch>
                </pic:blipFill>
                <pic:spPr>
                  <a:xfrm>
                    <a:off x="0" y="0"/>
                    <a:ext cx="7701280" cy="924560"/>
                  </a:xfrm>
                  <a:prstGeom prst="rect">
                    <a:avLst/>
                  </a:prstGeom>
                </pic:spPr>
              </pic:pic>
            </a:graphicData>
          </a:graphic>
          <wp14:sizeRelH relativeFrom="margin">
            <wp14:pctWidth>0</wp14:pctWidth>
          </wp14:sizeRelH>
          <wp14:sizeRelV relativeFrom="margin">
            <wp14:pctHeight>0</wp14:pctHeight>
          </wp14:sizeRelV>
        </wp:anchor>
      </w:drawing>
    </w:r>
    <w:r w:rsidRPr="003C4129">
      <w:rPr>
        <w:rFonts w:ascii="Microsoft Sans Serif" w:hAnsi="Microsoft Sans Serif" w:cs="Microsoft Sans Serif"/>
        <w:color w:val="FFFFFF" w:themeColor="background1"/>
        <w:sz w:val="20"/>
        <w:lang w:val="es-ES"/>
      </w:rPr>
      <w:t>[</w:t>
    </w:r>
    <w:r w:rsidRPr="003C4129">
      <w:rPr>
        <w:rFonts w:ascii="Microsoft Sans Serif" w:hAnsi="Microsoft Sans Serif" w:cs="Microsoft Sans Serif"/>
        <w:color w:val="FFFFFF" w:themeColor="background1"/>
        <w:sz w:val="20"/>
      </w:rPr>
      <w:fldChar w:fldCharType="begin"/>
    </w:r>
    <w:r w:rsidRPr="003C4129">
      <w:rPr>
        <w:rFonts w:ascii="Microsoft Sans Serif" w:hAnsi="Microsoft Sans Serif" w:cs="Microsoft Sans Serif"/>
        <w:color w:val="FFFFFF" w:themeColor="background1"/>
        <w:sz w:val="20"/>
      </w:rPr>
      <w:instrText>PAGE   \* MERGEFORMAT</w:instrText>
    </w:r>
    <w:r w:rsidRPr="003C4129">
      <w:rPr>
        <w:rFonts w:ascii="Microsoft Sans Serif" w:hAnsi="Microsoft Sans Serif" w:cs="Microsoft Sans Serif"/>
        <w:color w:val="FFFFFF" w:themeColor="background1"/>
        <w:sz w:val="20"/>
      </w:rPr>
      <w:fldChar w:fldCharType="separate"/>
    </w:r>
    <w:r>
      <w:rPr>
        <w:rFonts w:ascii="Microsoft Sans Serif" w:hAnsi="Microsoft Sans Serif" w:cs="Microsoft Sans Serif"/>
        <w:color w:val="FFFFFF" w:themeColor="background1"/>
        <w:sz w:val="20"/>
      </w:rPr>
      <w:t>78</w:t>
    </w:r>
    <w:r w:rsidRPr="003C4129">
      <w:rPr>
        <w:rFonts w:ascii="Microsoft Sans Serif" w:hAnsi="Microsoft Sans Serif" w:cs="Microsoft Sans Serif"/>
        <w:color w:val="FFFFFF" w:themeColor="background1"/>
        <w:sz w:val="20"/>
      </w:rPr>
      <w:fldChar w:fldCharType="end"/>
    </w:r>
    <w:r w:rsidRPr="003C4129">
      <w:rPr>
        <w:rFonts w:ascii="Microsoft Sans Serif" w:hAnsi="Microsoft Sans Serif" w:cs="Microsoft Sans Serif"/>
        <w:color w:val="FFFFFF" w:themeColor="background1"/>
        <w:sz w:val="20"/>
        <w:lang w:val="es-ES"/>
      </w:rPr>
      <w:t>]</w:t>
    </w:r>
  </w:p>
  <w:p w14:paraId="538D44B6" w14:textId="1081026C" w:rsidR="00626B90" w:rsidRDefault="00626B90">
    <w:pPr>
      <w:spacing w:after="0"/>
      <w:ind w:left="-1136" w:right="1077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134" w:tblpY="15445"/>
      <w:tblOverlap w:val="never"/>
      <w:tblW w:w="9646" w:type="dxa"/>
      <w:tblInd w:w="0" w:type="dxa"/>
      <w:tblCellMar>
        <w:left w:w="116" w:type="dxa"/>
        <w:right w:w="115" w:type="dxa"/>
      </w:tblCellMar>
      <w:tblLook w:val="04A0" w:firstRow="1" w:lastRow="0" w:firstColumn="1" w:lastColumn="0" w:noHBand="0" w:noVBand="1"/>
    </w:tblPr>
    <w:tblGrid>
      <w:gridCol w:w="9646"/>
    </w:tblGrid>
    <w:tr w:rsidR="00626B90" w14:paraId="600C948A" w14:textId="77777777">
      <w:trPr>
        <w:trHeight w:val="470"/>
      </w:trPr>
      <w:tc>
        <w:tcPr>
          <w:tcW w:w="9646" w:type="dxa"/>
          <w:tcBorders>
            <w:top w:val="single" w:sz="2" w:space="0" w:color="DDDDDD"/>
            <w:left w:val="single" w:sz="2" w:space="0" w:color="DDDDDD"/>
            <w:bottom w:val="single" w:sz="2" w:space="0" w:color="DDDDDD"/>
            <w:right w:val="single" w:sz="2" w:space="0" w:color="DDDDDD"/>
          </w:tcBorders>
          <w:vAlign w:val="center"/>
        </w:tcPr>
        <w:p w14:paraId="331C4EEC" w14:textId="77777777" w:rsidR="00626B90" w:rsidRDefault="00626B90">
          <w:pPr>
            <w:tabs>
              <w:tab w:val="center" w:pos="1507"/>
              <w:tab w:val="center" w:pos="2463"/>
              <w:tab w:val="center" w:pos="5043"/>
              <w:tab w:val="center" w:pos="7456"/>
              <w:tab w:val="center" w:pos="8697"/>
            </w:tabs>
            <w:spacing w:line="259" w:lineRule="auto"/>
          </w:pPr>
          <w:r>
            <w:rPr>
              <w:rFonts w:ascii="Verdana" w:eastAsia="Verdana" w:hAnsi="Verdana" w:cs="Verdana"/>
              <w:b/>
              <w:color w:val="666666"/>
            </w:rPr>
            <w:t>Versión:</w:t>
          </w:r>
          <w:r>
            <w:rPr>
              <w:rFonts w:ascii="Verdana" w:eastAsia="Verdana" w:hAnsi="Verdana" w:cs="Verdana"/>
              <w:b/>
              <w:color w:val="666666"/>
            </w:rPr>
            <w:tab/>
          </w:r>
          <w:r>
            <w:rPr>
              <w:color w:val="666666"/>
            </w:rPr>
            <w:t>1.0.5</w:t>
          </w:r>
          <w:r>
            <w:rPr>
              <w:color w:val="666666"/>
            </w:rPr>
            <w:tab/>
          </w:r>
          <w:r>
            <w:rPr>
              <w:rFonts w:ascii="Verdana" w:eastAsia="Verdana" w:hAnsi="Verdana" w:cs="Verdana"/>
              <w:b/>
              <w:color w:val="666666"/>
            </w:rPr>
            <w:t>Código:</w:t>
          </w:r>
          <w:r>
            <w:rPr>
              <w:rFonts w:ascii="Verdana" w:eastAsia="Verdana" w:hAnsi="Verdana" w:cs="Verdana"/>
              <w:b/>
              <w:color w:val="666666"/>
            </w:rPr>
            <w:tab/>
          </w:r>
          <w:r>
            <w:rPr>
              <w:rFonts w:ascii="Arial" w:eastAsia="Arial" w:hAnsi="Arial" w:cs="Arial"/>
            </w:rPr>
            <w:t>UY_AGESIC-SIMPLESAE-MIC-01-ES</w:t>
          </w:r>
          <w:r>
            <w:rPr>
              <w:rFonts w:ascii="Arial" w:eastAsia="Arial" w:hAnsi="Arial" w:cs="Arial"/>
            </w:rPr>
            <w:tab/>
          </w:r>
          <w:r>
            <w:rPr>
              <w:rFonts w:ascii="Verdana" w:eastAsia="Verdana" w:hAnsi="Verdana" w:cs="Verdana"/>
              <w:b/>
              <w:color w:val="666666"/>
            </w:rPr>
            <w:t>Página:</w:t>
          </w:r>
          <w:r>
            <w:rPr>
              <w:rFonts w:ascii="Verdana" w:eastAsia="Verdana" w:hAnsi="Verdana" w:cs="Verdana"/>
              <w:b/>
              <w:color w:val="666666"/>
            </w:rPr>
            <w:tab/>
          </w:r>
          <w:r>
            <w:fldChar w:fldCharType="begin"/>
          </w:r>
          <w:r>
            <w:instrText xml:space="preserve"> PAGE   \* MERGEFORMAT </w:instrText>
          </w:r>
          <w:r>
            <w:fldChar w:fldCharType="separate"/>
          </w:r>
          <w:r>
            <w:rPr>
              <w:rFonts w:ascii="Verdana" w:eastAsia="Verdana" w:hAnsi="Verdana" w:cs="Verdana"/>
              <w:b/>
              <w:color w:val="666666"/>
            </w:rPr>
            <w:t>3</w:t>
          </w:r>
          <w:r>
            <w:rPr>
              <w:b/>
              <w:color w:val="666666"/>
            </w:rPr>
            <w:fldChar w:fldCharType="end"/>
          </w:r>
          <w:r>
            <w:rPr>
              <w:rFonts w:ascii="Verdana" w:eastAsia="Verdana" w:hAnsi="Verdana" w:cs="Verdana"/>
              <w:b/>
              <w:color w:val="666666"/>
            </w:rPr>
            <w:t xml:space="preserve"> de </w:t>
          </w:r>
          <w:r w:rsidR="005555E8">
            <w:fldChar w:fldCharType="begin"/>
          </w:r>
          <w:r w:rsidR="005555E8">
            <w:instrText xml:space="preserve"> NUMPAGES   \* MERGEFORMAT </w:instrText>
          </w:r>
          <w:r w:rsidR="005555E8">
            <w:fldChar w:fldCharType="separate"/>
          </w:r>
          <w:r>
            <w:rPr>
              <w:rFonts w:ascii="Verdana" w:eastAsia="Verdana" w:hAnsi="Verdana" w:cs="Verdana"/>
              <w:b/>
              <w:color w:val="666666"/>
            </w:rPr>
            <w:t>73</w:t>
          </w:r>
          <w:r w:rsidR="005555E8">
            <w:rPr>
              <w:rFonts w:ascii="Verdana" w:eastAsia="Verdana" w:hAnsi="Verdana" w:cs="Verdana"/>
              <w:b/>
              <w:color w:val="666666"/>
            </w:rPr>
            <w:fldChar w:fldCharType="end"/>
          </w:r>
        </w:p>
      </w:tc>
    </w:tr>
  </w:tbl>
  <w:p w14:paraId="5DAB660C" w14:textId="77777777" w:rsidR="00626B90" w:rsidRDefault="00626B90">
    <w:pPr>
      <w:spacing w:after="0"/>
      <w:ind w:left="-1136" w:right="1077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134" w:tblpY="15445"/>
      <w:tblOverlap w:val="never"/>
      <w:tblW w:w="9646" w:type="dxa"/>
      <w:tblInd w:w="0" w:type="dxa"/>
      <w:tblCellMar>
        <w:left w:w="116" w:type="dxa"/>
        <w:right w:w="115" w:type="dxa"/>
      </w:tblCellMar>
      <w:tblLook w:val="04A0" w:firstRow="1" w:lastRow="0" w:firstColumn="1" w:lastColumn="0" w:noHBand="0" w:noVBand="1"/>
    </w:tblPr>
    <w:tblGrid>
      <w:gridCol w:w="9646"/>
    </w:tblGrid>
    <w:tr w:rsidR="00626B90" w14:paraId="0E1B3AB4" w14:textId="77777777">
      <w:trPr>
        <w:trHeight w:val="470"/>
      </w:trPr>
      <w:tc>
        <w:tcPr>
          <w:tcW w:w="9646" w:type="dxa"/>
          <w:tcBorders>
            <w:top w:val="single" w:sz="2" w:space="0" w:color="DDDDDD"/>
            <w:left w:val="single" w:sz="2" w:space="0" w:color="DDDDDD"/>
            <w:bottom w:val="single" w:sz="2" w:space="0" w:color="DDDDDD"/>
            <w:right w:val="single" w:sz="2" w:space="0" w:color="DDDDDD"/>
          </w:tcBorders>
          <w:vAlign w:val="center"/>
        </w:tcPr>
        <w:p w14:paraId="0DB905AB" w14:textId="77777777" w:rsidR="00626B90" w:rsidRDefault="00626B90">
          <w:pPr>
            <w:tabs>
              <w:tab w:val="center" w:pos="1507"/>
              <w:tab w:val="center" w:pos="2463"/>
              <w:tab w:val="center" w:pos="5043"/>
              <w:tab w:val="center" w:pos="7456"/>
              <w:tab w:val="right" w:pos="9415"/>
            </w:tabs>
            <w:spacing w:line="259" w:lineRule="auto"/>
          </w:pPr>
          <w:r>
            <w:rPr>
              <w:rFonts w:ascii="Verdana" w:eastAsia="Verdana" w:hAnsi="Verdana" w:cs="Verdana"/>
              <w:b/>
              <w:color w:val="666666"/>
            </w:rPr>
            <w:t>Versión:</w:t>
          </w:r>
          <w:r>
            <w:rPr>
              <w:rFonts w:ascii="Verdana" w:eastAsia="Verdana" w:hAnsi="Verdana" w:cs="Verdana"/>
              <w:b/>
              <w:color w:val="666666"/>
            </w:rPr>
            <w:tab/>
          </w:r>
          <w:r>
            <w:rPr>
              <w:color w:val="666666"/>
            </w:rPr>
            <w:t>1.0.5</w:t>
          </w:r>
          <w:r>
            <w:rPr>
              <w:color w:val="666666"/>
            </w:rPr>
            <w:tab/>
          </w:r>
          <w:r>
            <w:rPr>
              <w:rFonts w:ascii="Verdana" w:eastAsia="Verdana" w:hAnsi="Verdana" w:cs="Verdana"/>
              <w:b/>
              <w:color w:val="666666"/>
            </w:rPr>
            <w:t>Código:</w:t>
          </w:r>
          <w:r>
            <w:rPr>
              <w:rFonts w:ascii="Verdana" w:eastAsia="Verdana" w:hAnsi="Verdana" w:cs="Verdana"/>
              <w:b/>
              <w:color w:val="666666"/>
            </w:rPr>
            <w:tab/>
          </w:r>
          <w:r>
            <w:rPr>
              <w:rFonts w:ascii="Arial" w:eastAsia="Arial" w:hAnsi="Arial" w:cs="Arial"/>
            </w:rPr>
            <w:t>UY_AGESIC-SIMPLESAE-MIC-01-ES</w:t>
          </w:r>
          <w:r>
            <w:rPr>
              <w:rFonts w:ascii="Arial" w:eastAsia="Arial" w:hAnsi="Arial" w:cs="Arial"/>
            </w:rPr>
            <w:tab/>
          </w:r>
          <w:r>
            <w:rPr>
              <w:rFonts w:ascii="Verdana" w:eastAsia="Verdana" w:hAnsi="Verdana" w:cs="Verdana"/>
              <w:b/>
              <w:color w:val="666666"/>
            </w:rPr>
            <w:t>Página:</w:t>
          </w:r>
          <w:r>
            <w:rPr>
              <w:rFonts w:ascii="Verdana" w:eastAsia="Verdana" w:hAnsi="Verdana" w:cs="Verdana"/>
              <w:b/>
              <w:color w:val="666666"/>
            </w:rPr>
            <w:tab/>
          </w:r>
          <w:r>
            <w:fldChar w:fldCharType="begin"/>
          </w:r>
          <w:r>
            <w:instrText xml:space="preserve"> PAGE   \* MERGEFORMAT </w:instrText>
          </w:r>
          <w:r>
            <w:fldChar w:fldCharType="separate"/>
          </w:r>
          <w:r>
            <w:rPr>
              <w:rFonts w:ascii="Verdana" w:eastAsia="Verdana" w:hAnsi="Verdana" w:cs="Verdana"/>
              <w:b/>
              <w:color w:val="666666"/>
            </w:rPr>
            <w:t>10</w:t>
          </w:r>
          <w:r>
            <w:rPr>
              <w:b/>
              <w:color w:val="666666"/>
            </w:rPr>
            <w:fldChar w:fldCharType="end"/>
          </w:r>
          <w:r>
            <w:rPr>
              <w:rFonts w:ascii="Verdana" w:eastAsia="Verdana" w:hAnsi="Verdana" w:cs="Verdana"/>
              <w:b/>
              <w:color w:val="666666"/>
            </w:rPr>
            <w:t xml:space="preserve"> de </w:t>
          </w:r>
          <w:r w:rsidR="005555E8">
            <w:fldChar w:fldCharType="begin"/>
          </w:r>
          <w:r w:rsidR="005555E8">
            <w:instrText xml:space="preserve"> NUMPAGES   \* MERGEFORMAT </w:instrText>
          </w:r>
          <w:r w:rsidR="005555E8">
            <w:fldChar w:fldCharType="separate"/>
          </w:r>
          <w:r>
            <w:rPr>
              <w:rFonts w:ascii="Verdana" w:eastAsia="Verdana" w:hAnsi="Verdana" w:cs="Verdana"/>
              <w:b/>
              <w:color w:val="666666"/>
            </w:rPr>
            <w:t>73</w:t>
          </w:r>
          <w:r w:rsidR="005555E8">
            <w:rPr>
              <w:rFonts w:ascii="Verdana" w:eastAsia="Verdana" w:hAnsi="Verdana" w:cs="Verdana"/>
              <w:b/>
              <w:color w:val="666666"/>
            </w:rPr>
            <w:fldChar w:fldCharType="end"/>
          </w:r>
        </w:p>
      </w:tc>
    </w:tr>
  </w:tbl>
  <w:p w14:paraId="45A7CD1A" w14:textId="77777777" w:rsidR="00626B90" w:rsidRDefault="00626B90">
    <w:pPr>
      <w:spacing w:after="0"/>
      <w:ind w:left="-1136" w:right="1077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6EBC4" w14:textId="0D1DFDE0" w:rsidR="00626B90" w:rsidRDefault="00FE15B3" w:rsidP="00B12A96">
    <w:pPr>
      <w:spacing w:after="0"/>
    </w:pPr>
    <w:r w:rsidRPr="003C4129">
      <w:rPr>
        <w:rFonts w:ascii="Microsoft Sans Serif" w:hAnsi="Microsoft Sans Serif" w:cs="Microsoft Sans Serif"/>
        <w:noProof/>
        <w:color w:val="FFFFFF" w:themeColor="background1"/>
        <w:sz w:val="20"/>
        <w:lang w:val="en-US"/>
      </w:rPr>
      <w:drawing>
        <wp:anchor distT="0" distB="0" distL="114300" distR="114300" simplePos="0" relativeHeight="251672576" behindDoc="1" locked="0" layoutInCell="1" allowOverlap="1" wp14:anchorId="069CF015" wp14:editId="1E3ECEF2">
          <wp:simplePos x="0" y="0"/>
          <wp:positionH relativeFrom="page">
            <wp:align>left</wp:align>
          </wp:positionH>
          <wp:positionV relativeFrom="paragraph">
            <wp:posOffset>-209550</wp:posOffset>
          </wp:positionV>
          <wp:extent cx="7701280" cy="924560"/>
          <wp:effectExtent l="0" t="0" r="0" b="889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e blanco-02.png"/>
                  <pic:cNvPicPr/>
                </pic:nvPicPr>
                <pic:blipFill>
                  <a:blip r:embed="rId1">
                    <a:extLst>
                      <a:ext uri="{28A0092B-C50C-407E-A947-70E740481C1C}">
                        <a14:useLocalDpi xmlns:a14="http://schemas.microsoft.com/office/drawing/2010/main" val="0"/>
                      </a:ext>
                    </a:extLst>
                  </a:blip>
                  <a:stretch>
                    <a:fillRect/>
                  </a:stretch>
                </pic:blipFill>
                <pic:spPr>
                  <a:xfrm>
                    <a:off x="0" y="0"/>
                    <a:ext cx="7701280" cy="924560"/>
                  </a:xfrm>
                  <a:prstGeom prst="rect">
                    <a:avLst/>
                  </a:prstGeom>
                </pic:spPr>
              </pic:pic>
            </a:graphicData>
          </a:graphic>
          <wp14:sizeRelH relativeFrom="margin">
            <wp14:pctWidth>0</wp14:pctWidth>
          </wp14:sizeRelH>
          <wp14:sizeRelV relativeFrom="margin">
            <wp14:pctHeight>0</wp14:pctHeight>
          </wp14:sizeRelV>
        </wp:anchor>
      </w:drawing>
    </w:r>
    <w:r w:rsidRPr="003C4129">
      <w:rPr>
        <w:rFonts w:ascii="Microsoft Sans Serif" w:hAnsi="Microsoft Sans Serif" w:cs="Microsoft Sans Serif"/>
        <w:color w:val="FFFFFF" w:themeColor="background1"/>
        <w:sz w:val="20"/>
        <w:lang w:val="es-ES"/>
      </w:rPr>
      <w:t>[</w:t>
    </w:r>
    <w:r w:rsidRPr="003C4129">
      <w:rPr>
        <w:rFonts w:ascii="Microsoft Sans Serif" w:hAnsi="Microsoft Sans Serif" w:cs="Microsoft Sans Serif"/>
        <w:color w:val="FFFFFF" w:themeColor="background1"/>
        <w:sz w:val="20"/>
      </w:rPr>
      <w:fldChar w:fldCharType="begin"/>
    </w:r>
    <w:r w:rsidRPr="003C4129">
      <w:rPr>
        <w:rFonts w:ascii="Microsoft Sans Serif" w:hAnsi="Microsoft Sans Serif" w:cs="Microsoft Sans Serif"/>
        <w:color w:val="FFFFFF" w:themeColor="background1"/>
        <w:sz w:val="20"/>
      </w:rPr>
      <w:instrText>PAGE   \* MERGEFORMAT</w:instrText>
    </w:r>
    <w:r w:rsidRPr="003C4129">
      <w:rPr>
        <w:rFonts w:ascii="Microsoft Sans Serif" w:hAnsi="Microsoft Sans Serif" w:cs="Microsoft Sans Serif"/>
        <w:color w:val="FFFFFF" w:themeColor="background1"/>
        <w:sz w:val="20"/>
      </w:rPr>
      <w:fldChar w:fldCharType="separate"/>
    </w:r>
    <w:r>
      <w:rPr>
        <w:rFonts w:ascii="Microsoft Sans Serif" w:hAnsi="Microsoft Sans Serif" w:cs="Microsoft Sans Serif"/>
        <w:color w:val="FFFFFF" w:themeColor="background1"/>
        <w:sz w:val="20"/>
      </w:rPr>
      <w:t>11</w:t>
    </w:r>
    <w:r w:rsidRPr="003C4129">
      <w:rPr>
        <w:rFonts w:ascii="Microsoft Sans Serif" w:hAnsi="Microsoft Sans Serif" w:cs="Microsoft Sans Serif"/>
        <w:color w:val="FFFFFF" w:themeColor="background1"/>
        <w:sz w:val="20"/>
      </w:rPr>
      <w:fldChar w:fldCharType="end"/>
    </w:r>
    <w:r w:rsidRPr="003C4129">
      <w:rPr>
        <w:rFonts w:ascii="Microsoft Sans Serif" w:hAnsi="Microsoft Sans Serif" w:cs="Microsoft Sans Serif"/>
        <w:color w:val="FFFFFF" w:themeColor="background1"/>
        <w:sz w:val="20"/>
        <w:lang w:val="es-ES"/>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134" w:tblpY="15445"/>
      <w:tblOverlap w:val="never"/>
      <w:tblW w:w="9646" w:type="dxa"/>
      <w:tblInd w:w="0" w:type="dxa"/>
      <w:tblCellMar>
        <w:left w:w="116" w:type="dxa"/>
        <w:right w:w="115" w:type="dxa"/>
      </w:tblCellMar>
      <w:tblLook w:val="04A0" w:firstRow="1" w:lastRow="0" w:firstColumn="1" w:lastColumn="0" w:noHBand="0" w:noVBand="1"/>
    </w:tblPr>
    <w:tblGrid>
      <w:gridCol w:w="9646"/>
    </w:tblGrid>
    <w:tr w:rsidR="00626B90" w14:paraId="79A02E64" w14:textId="77777777">
      <w:trPr>
        <w:trHeight w:val="470"/>
      </w:trPr>
      <w:tc>
        <w:tcPr>
          <w:tcW w:w="9646" w:type="dxa"/>
          <w:tcBorders>
            <w:top w:val="single" w:sz="2" w:space="0" w:color="DDDDDD"/>
            <w:left w:val="single" w:sz="2" w:space="0" w:color="DDDDDD"/>
            <w:bottom w:val="single" w:sz="2" w:space="0" w:color="DDDDDD"/>
            <w:right w:val="single" w:sz="2" w:space="0" w:color="DDDDDD"/>
          </w:tcBorders>
          <w:vAlign w:val="center"/>
        </w:tcPr>
        <w:p w14:paraId="05647319" w14:textId="77777777" w:rsidR="00626B90" w:rsidRDefault="00626B90">
          <w:pPr>
            <w:tabs>
              <w:tab w:val="center" w:pos="1507"/>
              <w:tab w:val="center" w:pos="2463"/>
              <w:tab w:val="center" w:pos="5043"/>
              <w:tab w:val="center" w:pos="7456"/>
              <w:tab w:val="right" w:pos="9415"/>
            </w:tabs>
            <w:spacing w:line="259" w:lineRule="auto"/>
          </w:pPr>
          <w:r>
            <w:rPr>
              <w:rFonts w:ascii="Verdana" w:eastAsia="Verdana" w:hAnsi="Verdana" w:cs="Verdana"/>
              <w:b/>
              <w:color w:val="666666"/>
            </w:rPr>
            <w:t>Versión:</w:t>
          </w:r>
          <w:r>
            <w:rPr>
              <w:rFonts w:ascii="Verdana" w:eastAsia="Verdana" w:hAnsi="Verdana" w:cs="Verdana"/>
              <w:b/>
              <w:color w:val="666666"/>
            </w:rPr>
            <w:tab/>
          </w:r>
          <w:r>
            <w:rPr>
              <w:color w:val="666666"/>
            </w:rPr>
            <w:t>1.0.5</w:t>
          </w:r>
          <w:r>
            <w:rPr>
              <w:color w:val="666666"/>
            </w:rPr>
            <w:tab/>
          </w:r>
          <w:r>
            <w:rPr>
              <w:rFonts w:ascii="Verdana" w:eastAsia="Verdana" w:hAnsi="Verdana" w:cs="Verdana"/>
              <w:b/>
              <w:color w:val="666666"/>
            </w:rPr>
            <w:t>Código:</w:t>
          </w:r>
          <w:r>
            <w:rPr>
              <w:rFonts w:ascii="Verdana" w:eastAsia="Verdana" w:hAnsi="Verdana" w:cs="Verdana"/>
              <w:b/>
              <w:color w:val="666666"/>
            </w:rPr>
            <w:tab/>
          </w:r>
          <w:r>
            <w:rPr>
              <w:rFonts w:ascii="Arial" w:eastAsia="Arial" w:hAnsi="Arial" w:cs="Arial"/>
            </w:rPr>
            <w:t>UY_AGESIC-SIMPLESAE-MIC-01-ES</w:t>
          </w:r>
          <w:r>
            <w:rPr>
              <w:rFonts w:ascii="Arial" w:eastAsia="Arial" w:hAnsi="Arial" w:cs="Arial"/>
            </w:rPr>
            <w:tab/>
          </w:r>
          <w:r>
            <w:rPr>
              <w:rFonts w:ascii="Verdana" w:eastAsia="Verdana" w:hAnsi="Verdana" w:cs="Verdana"/>
              <w:b/>
              <w:color w:val="666666"/>
            </w:rPr>
            <w:t>Página:</w:t>
          </w:r>
          <w:r>
            <w:rPr>
              <w:rFonts w:ascii="Verdana" w:eastAsia="Verdana" w:hAnsi="Verdana" w:cs="Verdana"/>
              <w:b/>
              <w:color w:val="666666"/>
            </w:rPr>
            <w:tab/>
          </w:r>
          <w:r>
            <w:fldChar w:fldCharType="begin"/>
          </w:r>
          <w:r>
            <w:instrText xml:space="preserve"> PAGE   \* MERGEFORMAT </w:instrText>
          </w:r>
          <w:r>
            <w:fldChar w:fldCharType="separate"/>
          </w:r>
          <w:r>
            <w:rPr>
              <w:rFonts w:ascii="Verdana" w:eastAsia="Verdana" w:hAnsi="Verdana" w:cs="Verdana"/>
              <w:b/>
              <w:color w:val="666666"/>
            </w:rPr>
            <w:t>10</w:t>
          </w:r>
          <w:r>
            <w:rPr>
              <w:b/>
              <w:color w:val="666666"/>
            </w:rPr>
            <w:fldChar w:fldCharType="end"/>
          </w:r>
          <w:r>
            <w:rPr>
              <w:rFonts w:ascii="Verdana" w:eastAsia="Verdana" w:hAnsi="Verdana" w:cs="Verdana"/>
              <w:b/>
              <w:color w:val="666666"/>
            </w:rPr>
            <w:t xml:space="preserve"> de </w:t>
          </w:r>
          <w:r w:rsidR="005555E8">
            <w:fldChar w:fldCharType="begin"/>
          </w:r>
          <w:r w:rsidR="005555E8">
            <w:instrText xml:space="preserve"> NUMPAGES   \* MERGEFORMAT </w:instrText>
          </w:r>
          <w:r w:rsidR="005555E8">
            <w:fldChar w:fldCharType="separate"/>
          </w:r>
          <w:r>
            <w:rPr>
              <w:rFonts w:ascii="Verdana" w:eastAsia="Verdana" w:hAnsi="Verdana" w:cs="Verdana"/>
              <w:b/>
              <w:color w:val="666666"/>
            </w:rPr>
            <w:t>73</w:t>
          </w:r>
          <w:r w:rsidR="005555E8">
            <w:rPr>
              <w:rFonts w:ascii="Verdana" w:eastAsia="Verdana" w:hAnsi="Verdana" w:cs="Verdana"/>
              <w:b/>
              <w:color w:val="666666"/>
            </w:rPr>
            <w:fldChar w:fldCharType="end"/>
          </w:r>
        </w:p>
      </w:tc>
    </w:tr>
  </w:tbl>
  <w:p w14:paraId="1120A7E5" w14:textId="77777777" w:rsidR="00626B90" w:rsidRDefault="00626B90">
    <w:pPr>
      <w:spacing w:after="0"/>
      <w:ind w:left="-1136" w:right="1077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131CC" w14:textId="77777777" w:rsidR="00626B90" w:rsidRDefault="00626B9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E96F" w14:textId="77777777" w:rsidR="00FE15B3" w:rsidRDefault="00FE15B3" w:rsidP="00FE15B3">
    <w:r w:rsidRPr="003C4129">
      <w:rPr>
        <w:rFonts w:ascii="Microsoft Sans Serif" w:hAnsi="Microsoft Sans Serif" w:cs="Microsoft Sans Serif"/>
        <w:noProof/>
        <w:color w:val="FFFFFF" w:themeColor="background1"/>
        <w:sz w:val="20"/>
        <w:lang w:val="en-US"/>
      </w:rPr>
      <w:drawing>
        <wp:anchor distT="0" distB="0" distL="114300" distR="114300" simplePos="0" relativeHeight="251676672" behindDoc="1" locked="0" layoutInCell="1" allowOverlap="1" wp14:anchorId="698C0117" wp14:editId="3B12D148">
          <wp:simplePos x="0" y="0"/>
          <wp:positionH relativeFrom="page">
            <wp:align>left</wp:align>
          </wp:positionH>
          <wp:positionV relativeFrom="paragraph">
            <wp:posOffset>9525</wp:posOffset>
          </wp:positionV>
          <wp:extent cx="7701280" cy="924560"/>
          <wp:effectExtent l="0" t="0" r="0" b="889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e blanco-02.png"/>
                  <pic:cNvPicPr/>
                </pic:nvPicPr>
                <pic:blipFill>
                  <a:blip r:embed="rId1">
                    <a:extLst>
                      <a:ext uri="{28A0092B-C50C-407E-A947-70E740481C1C}">
                        <a14:useLocalDpi xmlns:a14="http://schemas.microsoft.com/office/drawing/2010/main" val="0"/>
                      </a:ext>
                    </a:extLst>
                  </a:blip>
                  <a:stretch>
                    <a:fillRect/>
                  </a:stretch>
                </pic:blipFill>
                <pic:spPr>
                  <a:xfrm>
                    <a:off x="0" y="0"/>
                    <a:ext cx="7701280" cy="924560"/>
                  </a:xfrm>
                  <a:prstGeom prst="rect">
                    <a:avLst/>
                  </a:prstGeom>
                </pic:spPr>
              </pic:pic>
            </a:graphicData>
          </a:graphic>
          <wp14:sizeRelH relativeFrom="margin">
            <wp14:pctWidth>0</wp14:pctWidth>
          </wp14:sizeRelH>
          <wp14:sizeRelV relativeFrom="margin">
            <wp14:pctHeight>0</wp14:pctHeight>
          </wp14:sizeRelV>
        </wp:anchor>
      </w:drawing>
    </w:r>
    <w:r w:rsidRPr="003C4129">
      <w:rPr>
        <w:rFonts w:ascii="Microsoft Sans Serif" w:hAnsi="Microsoft Sans Serif" w:cs="Microsoft Sans Serif"/>
        <w:color w:val="FFFFFF" w:themeColor="background1"/>
        <w:sz w:val="20"/>
        <w:lang w:val="es-ES"/>
      </w:rPr>
      <w:t>[</w:t>
    </w:r>
    <w:r w:rsidRPr="003C4129">
      <w:rPr>
        <w:rFonts w:ascii="Microsoft Sans Serif" w:hAnsi="Microsoft Sans Serif" w:cs="Microsoft Sans Serif"/>
        <w:color w:val="FFFFFF" w:themeColor="background1"/>
        <w:sz w:val="20"/>
      </w:rPr>
      <w:fldChar w:fldCharType="begin"/>
    </w:r>
    <w:r w:rsidRPr="003C4129">
      <w:rPr>
        <w:rFonts w:ascii="Microsoft Sans Serif" w:hAnsi="Microsoft Sans Serif" w:cs="Microsoft Sans Serif"/>
        <w:color w:val="FFFFFF" w:themeColor="background1"/>
        <w:sz w:val="20"/>
      </w:rPr>
      <w:instrText>PAGE   \* MERGEFORMAT</w:instrText>
    </w:r>
    <w:r w:rsidRPr="003C4129">
      <w:rPr>
        <w:rFonts w:ascii="Microsoft Sans Serif" w:hAnsi="Microsoft Sans Serif" w:cs="Microsoft Sans Serif"/>
        <w:color w:val="FFFFFF" w:themeColor="background1"/>
        <w:sz w:val="20"/>
      </w:rPr>
      <w:fldChar w:fldCharType="separate"/>
    </w:r>
    <w:r>
      <w:rPr>
        <w:rFonts w:ascii="Microsoft Sans Serif" w:hAnsi="Microsoft Sans Serif" w:cs="Microsoft Sans Serif"/>
        <w:color w:val="FFFFFF" w:themeColor="background1"/>
        <w:sz w:val="20"/>
      </w:rPr>
      <w:t>67</w:t>
    </w:r>
    <w:r w:rsidRPr="003C4129">
      <w:rPr>
        <w:rFonts w:ascii="Microsoft Sans Serif" w:hAnsi="Microsoft Sans Serif" w:cs="Microsoft Sans Serif"/>
        <w:color w:val="FFFFFF" w:themeColor="background1"/>
        <w:sz w:val="20"/>
      </w:rPr>
      <w:fldChar w:fldCharType="end"/>
    </w:r>
    <w:r w:rsidRPr="003C4129">
      <w:rPr>
        <w:rFonts w:ascii="Microsoft Sans Serif" w:hAnsi="Microsoft Sans Serif" w:cs="Microsoft Sans Serif"/>
        <w:color w:val="FFFFFF" w:themeColor="background1"/>
        <w:sz w:val="20"/>
        <w:lang w:val="es-ES"/>
      </w:rPr>
      <w:t>]</w:t>
    </w:r>
  </w:p>
  <w:p w14:paraId="2F7FC549" w14:textId="77777777" w:rsidR="00626B90" w:rsidRDefault="00626B90">
    <w:pPr>
      <w:spacing w:after="0"/>
      <w:ind w:left="-1136" w:right="10774"/>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DFC7C" w14:textId="77777777" w:rsidR="00FE15B3" w:rsidRDefault="00FE15B3" w:rsidP="00FE15B3">
    <w:r w:rsidRPr="003C4129">
      <w:rPr>
        <w:rFonts w:ascii="Microsoft Sans Serif" w:hAnsi="Microsoft Sans Serif" w:cs="Microsoft Sans Serif"/>
        <w:noProof/>
        <w:color w:val="FFFFFF" w:themeColor="background1"/>
        <w:sz w:val="20"/>
        <w:lang w:val="en-US"/>
      </w:rPr>
      <w:drawing>
        <wp:anchor distT="0" distB="0" distL="114300" distR="114300" simplePos="0" relativeHeight="251674624" behindDoc="1" locked="0" layoutInCell="1" allowOverlap="1" wp14:anchorId="684C06F2" wp14:editId="47B37351">
          <wp:simplePos x="0" y="0"/>
          <wp:positionH relativeFrom="page">
            <wp:align>left</wp:align>
          </wp:positionH>
          <wp:positionV relativeFrom="paragraph">
            <wp:posOffset>9525</wp:posOffset>
          </wp:positionV>
          <wp:extent cx="7701280" cy="924560"/>
          <wp:effectExtent l="0" t="0" r="0" b="889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e blanco-02.png"/>
                  <pic:cNvPicPr/>
                </pic:nvPicPr>
                <pic:blipFill>
                  <a:blip r:embed="rId1">
                    <a:extLst>
                      <a:ext uri="{28A0092B-C50C-407E-A947-70E740481C1C}">
                        <a14:useLocalDpi xmlns:a14="http://schemas.microsoft.com/office/drawing/2010/main" val="0"/>
                      </a:ext>
                    </a:extLst>
                  </a:blip>
                  <a:stretch>
                    <a:fillRect/>
                  </a:stretch>
                </pic:blipFill>
                <pic:spPr>
                  <a:xfrm>
                    <a:off x="0" y="0"/>
                    <a:ext cx="7701280" cy="924560"/>
                  </a:xfrm>
                  <a:prstGeom prst="rect">
                    <a:avLst/>
                  </a:prstGeom>
                </pic:spPr>
              </pic:pic>
            </a:graphicData>
          </a:graphic>
          <wp14:sizeRelH relativeFrom="margin">
            <wp14:pctWidth>0</wp14:pctWidth>
          </wp14:sizeRelH>
          <wp14:sizeRelV relativeFrom="margin">
            <wp14:pctHeight>0</wp14:pctHeight>
          </wp14:sizeRelV>
        </wp:anchor>
      </w:drawing>
    </w:r>
    <w:r w:rsidRPr="003C4129">
      <w:rPr>
        <w:rFonts w:ascii="Microsoft Sans Serif" w:hAnsi="Microsoft Sans Serif" w:cs="Microsoft Sans Serif"/>
        <w:color w:val="FFFFFF" w:themeColor="background1"/>
        <w:sz w:val="20"/>
        <w:lang w:val="es-ES"/>
      </w:rPr>
      <w:t>[</w:t>
    </w:r>
    <w:r w:rsidRPr="003C4129">
      <w:rPr>
        <w:rFonts w:ascii="Microsoft Sans Serif" w:hAnsi="Microsoft Sans Serif" w:cs="Microsoft Sans Serif"/>
        <w:color w:val="FFFFFF" w:themeColor="background1"/>
        <w:sz w:val="20"/>
      </w:rPr>
      <w:fldChar w:fldCharType="begin"/>
    </w:r>
    <w:r w:rsidRPr="003C4129">
      <w:rPr>
        <w:rFonts w:ascii="Microsoft Sans Serif" w:hAnsi="Microsoft Sans Serif" w:cs="Microsoft Sans Serif"/>
        <w:color w:val="FFFFFF" w:themeColor="background1"/>
        <w:sz w:val="20"/>
      </w:rPr>
      <w:instrText>PAGE   \* MERGEFORMAT</w:instrText>
    </w:r>
    <w:r w:rsidRPr="003C4129">
      <w:rPr>
        <w:rFonts w:ascii="Microsoft Sans Serif" w:hAnsi="Microsoft Sans Serif" w:cs="Microsoft Sans Serif"/>
        <w:color w:val="FFFFFF" w:themeColor="background1"/>
        <w:sz w:val="20"/>
      </w:rPr>
      <w:fldChar w:fldCharType="separate"/>
    </w:r>
    <w:r>
      <w:rPr>
        <w:rFonts w:ascii="Microsoft Sans Serif" w:hAnsi="Microsoft Sans Serif" w:cs="Microsoft Sans Serif"/>
        <w:color w:val="FFFFFF" w:themeColor="background1"/>
        <w:sz w:val="20"/>
      </w:rPr>
      <w:t>67</w:t>
    </w:r>
    <w:r w:rsidRPr="003C4129">
      <w:rPr>
        <w:rFonts w:ascii="Microsoft Sans Serif" w:hAnsi="Microsoft Sans Serif" w:cs="Microsoft Sans Serif"/>
        <w:color w:val="FFFFFF" w:themeColor="background1"/>
        <w:sz w:val="20"/>
      </w:rPr>
      <w:fldChar w:fldCharType="end"/>
    </w:r>
    <w:r w:rsidRPr="003C4129">
      <w:rPr>
        <w:rFonts w:ascii="Microsoft Sans Serif" w:hAnsi="Microsoft Sans Serif" w:cs="Microsoft Sans Serif"/>
        <w:color w:val="FFFFFF" w:themeColor="background1"/>
        <w:sz w:val="20"/>
        <w:lang w:val="es-ES"/>
      </w:rPr>
      <w:t>]</w:t>
    </w:r>
  </w:p>
  <w:p w14:paraId="3E1DEFB2" w14:textId="77777777" w:rsidR="00626B90" w:rsidRDefault="00626B90">
    <w:pPr>
      <w:spacing w:after="0"/>
      <w:ind w:left="-1136" w:right="10774"/>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6C453" w14:textId="77777777" w:rsidR="00035183" w:rsidRPr="003C4129" w:rsidRDefault="00AF4C83">
    <w:pPr>
      <w:rPr>
        <w:rFonts w:ascii="Microsoft Sans Serif" w:hAnsi="Microsoft Sans Serif" w:cs="Microsoft Sans Serif"/>
        <w:color w:val="FFFFFF" w:themeColor="background1"/>
        <w:sz w:val="20"/>
      </w:rPr>
    </w:pPr>
    <w:r w:rsidRPr="003C4129">
      <w:rPr>
        <w:rFonts w:ascii="Microsoft Sans Serif" w:hAnsi="Microsoft Sans Serif" w:cs="Microsoft Sans Serif"/>
        <w:noProof/>
        <w:color w:val="FFFFFF" w:themeColor="background1"/>
        <w:sz w:val="20"/>
        <w:lang w:val="en-US"/>
      </w:rPr>
      <w:drawing>
        <wp:anchor distT="0" distB="0" distL="114300" distR="114300" simplePos="0" relativeHeight="251658240" behindDoc="1" locked="0" layoutInCell="1" allowOverlap="1" wp14:anchorId="7D9BE114" wp14:editId="478ADF5C">
          <wp:simplePos x="0" y="0"/>
          <wp:positionH relativeFrom="page">
            <wp:posOffset>0</wp:posOffset>
          </wp:positionH>
          <wp:positionV relativeFrom="paragraph">
            <wp:posOffset>-397279</wp:posOffset>
          </wp:positionV>
          <wp:extent cx="7701280" cy="924625"/>
          <wp:effectExtent l="0" t="0" r="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e blanco-02.png"/>
                  <pic:cNvPicPr/>
                </pic:nvPicPr>
                <pic:blipFill>
                  <a:blip r:embed="rId1">
                    <a:extLst>
                      <a:ext uri="{28A0092B-C50C-407E-A947-70E740481C1C}">
                        <a14:useLocalDpi xmlns:a14="http://schemas.microsoft.com/office/drawing/2010/main" val="0"/>
                      </a:ext>
                    </a:extLst>
                  </a:blip>
                  <a:stretch>
                    <a:fillRect/>
                  </a:stretch>
                </pic:blipFill>
                <pic:spPr>
                  <a:xfrm>
                    <a:off x="0" y="0"/>
                    <a:ext cx="7701280" cy="924625"/>
                  </a:xfrm>
                  <a:prstGeom prst="rect">
                    <a:avLst/>
                  </a:prstGeom>
                </pic:spPr>
              </pic:pic>
            </a:graphicData>
          </a:graphic>
          <wp14:sizeRelH relativeFrom="margin">
            <wp14:pctWidth>0</wp14:pctWidth>
          </wp14:sizeRelH>
          <wp14:sizeRelV relativeFrom="margin">
            <wp14:pctHeight>0</wp14:pctHeight>
          </wp14:sizeRelV>
        </wp:anchor>
      </w:drawing>
    </w:r>
    <w:r w:rsidRPr="003C4129">
      <w:rPr>
        <w:rFonts w:ascii="Microsoft Sans Serif" w:hAnsi="Microsoft Sans Serif" w:cs="Microsoft Sans Serif"/>
        <w:color w:val="FFFFFF" w:themeColor="background1"/>
        <w:sz w:val="20"/>
        <w:lang w:val="es-ES"/>
      </w:rPr>
      <w:t>[</w:t>
    </w:r>
    <w:r w:rsidRPr="003C4129">
      <w:rPr>
        <w:rFonts w:ascii="Microsoft Sans Serif" w:hAnsi="Microsoft Sans Serif" w:cs="Microsoft Sans Serif"/>
        <w:color w:val="FFFFFF" w:themeColor="background1"/>
        <w:sz w:val="20"/>
      </w:rPr>
      <w:fldChar w:fldCharType="begin"/>
    </w:r>
    <w:r w:rsidRPr="003C4129">
      <w:rPr>
        <w:rFonts w:ascii="Microsoft Sans Serif" w:hAnsi="Microsoft Sans Serif" w:cs="Microsoft Sans Serif"/>
        <w:color w:val="FFFFFF" w:themeColor="background1"/>
        <w:sz w:val="20"/>
      </w:rPr>
      <w:instrText>PAGE   \* MERGEFORMAT</w:instrText>
    </w:r>
    <w:r w:rsidRPr="003C4129">
      <w:rPr>
        <w:rFonts w:ascii="Microsoft Sans Serif" w:hAnsi="Microsoft Sans Serif" w:cs="Microsoft Sans Serif"/>
        <w:color w:val="FFFFFF" w:themeColor="background1"/>
        <w:sz w:val="20"/>
      </w:rPr>
      <w:fldChar w:fldCharType="separate"/>
    </w:r>
    <w:r w:rsidR="003C4129" w:rsidRPr="003C4129">
      <w:rPr>
        <w:rFonts w:ascii="Microsoft Sans Serif" w:hAnsi="Microsoft Sans Serif" w:cs="Microsoft Sans Serif"/>
        <w:noProof/>
        <w:color w:val="FFFFFF" w:themeColor="background1"/>
        <w:sz w:val="20"/>
        <w:lang w:val="es-ES"/>
      </w:rPr>
      <w:t>3</w:t>
    </w:r>
    <w:r w:rsidRPr="003C4129">
      <w:rPr>
        <w:rFonts w:ascii="Microsoft Sans Serif" w:hAnsi="Microsoft Sans Serif" w:cs="Microsoft Sans Serif"/>
        <w:color w:val="FFFFFF" w:themeColor="background1"/>
        <w:sz w:val="20"/>
      </w:rPr>
      <w:fldChar w:fldCharType="end"/>
    </w:r>
    <w:r w:rsidRPr="003C4129">
      <w:rPr>
        <w:rFonts w:ascii="Microsoft Sans Serif" w:hAnsi="Microsoft Sans Serif" w:cs="Microsoft Sans Serif"/>
        <w:color w:val="FFFFFF" w:themeColor="background1"/>
        <w:sz w:val="20"/>
        <w:lang w:val="es-E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5F7C5" w14:textId="77777777" w:rsidR="005555E8" w:rsidRDefault="005555E8" w:rsidP="00035183">
      <w:pPr>
        <w:spacing w:after="0" w:line="240" w:lineRule="auto"/>
      </w:pPr>
      <w:r>
        <w:separator/>
      </w:r>
    </w:p>
  </w:footnote>
  <w:footnote w:type="continuationSeparator" w:id="0">
    <w:p w14:paraId="419AEA10" w14:textId="77777777" w:rsidR="005555E8" w:rsidRDefault="005555E8" w:rsidP="000351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92429" w14:textId="77777777" w:rsidR="00626B90" w:rsidRDefault="00626B90">
    <w:pPr>
      <w:spacing w:after="224"/>
      <w:ind w:left="13" w:right="5"/>
      <w:jc w:val="right"/>
    </w:pPr>
    <w:r>
      <w:rPr>
        <w:noProof/>
      </w:rPr>
      <w:drawing>
        <wp:anchor distT="0" distB="0" distL="114300" distR="114300" simplePos="0" relativeHeight="251660288" behindDoc="0" locked="0" layoutInCell="1" allowOverlap="0" wp14:anchorId="06817978" wp14:editId="301DAE69">
          <wp:simplePos x="0" y="0"/>
          <wp:positionH relativeFrom="page">
            <wp:posOffset>729615</wp:posOffset>
          </wp:positionH>
          <wp:positionV relativeFrom="page">
            <wp:posOffset>634374</wp:posOffset>
          </wp:positionV>
          <wp:extent cx="2248535" cy="619125"/>
          <wp:effectExtent l="0" t="0" r="0" b="0"/>
          <wp:wrapSquare wrapText="bothSides"/>
          <wp:docPr id="32"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
                  <a:stretch>
                    <a:fillRect/>
                  </a:stretch>
                </pic:blipFill>
                <pic:spPr>
                  <a:xfrm>
                    <a:off x="0" y="0"/>
                    <a:ext cx="2248535" cy="619125"/>
                  </a:xfrm>
                  <a:prstGeom prst="rect">
                    <a:avLst/>
                  </a:prstGeom>
                </pic:spPr>
              </pic:pic>
            </a:graphicData>
          </a:graphic>
        </wp:anchor>
      </w:drawing>
    </w:r>
    <w:r>
      <w:rPr>
        <w:rFonts w:ascii="Verdana" w:eastAsia="Verdana" w:hAnsi="Verdana" w:cs="Verdana"/>
        <w:b/>
        <w:color w:val="336699"/>
        <w:sz w:val="28"/>
      </w:rPr>
      <w:t>Sistema de Agenda Electrónica</w:t>
    </w:r>
  </w:p>
  <w:p w14:paraId="437D246B" w14:textId="77777777" w:rsidR="00626B90" w:rsidRDefault="00626B90">
    <w:pPr>
      <w:spacing w:after="0"/>
      <w:ind w:left="13" w:right="4"/>
      <w:jc w:val="right"/>
    </w:pPr>
    <w:r>
      <w:rPr>
        <w:rFonts w:ascii="Calibri" w:eastAsia="Calibri" w:hAnsi="Calibri" w:cs="Calibri"/>
        <w:color w:val="717275"/>
        <w:sz w:val="26"/>
      </w:rPr>
      <w:t>Manual de instalación y configuración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1592D" w14:textId="77777777" w:rsidR="00626B90" w:rsidRDefault="00626B90">
    <w:pPr>
      <w:spacing w:after="224"/>
      <w:ind w:left="13" w:right="5"/>
      <w:jc w:val="right"/>
    </w:pPr>
    <w:r>
      <w:rPr>
        <w:noProof/>
      </w:rPr>
      <w:drawing>
        <wp:anchor distT="0" distB="0" distL="114300" distR="114300" simplePos="0" relativeHeight="251662336" behindDoc="0" locked="0" layoutInCell="1" allowOverlap="0" wp14:anchorId="48E8BC02" wp14:editId="23817830">
          <wp:simplePos x="0" y="0"/>
          <wp:positionH relativeFrom="page">
            <wp:posOffset>729615</wp:posOffset>
          </wp:positionH>
          <wp:positionV relativeFrom="page">
            <wp:posOffset>634374</wp:posOffset>
          </wp:positionV>
          <wp:extent cx="2248535" cy="619125"/>
          <wp:effectExtent l="0" t="0" r="0" b="0"/>
          <wp:wrapSquare wrapText="bothSides"/>
          <wp:docPr id="3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
                  <a:stretch>
                    <a:fillRect/>
                  </a:stretch>
                </pic:blipFill>
                <pic:spPr>
                  <a:xfrm>
                    <a:off x="0" y="0"/>
                    <a:ext cx="2248535" cy="619125"/>
                  </a:xfrm>
                  <a:prstGeom prst="rect">
                    <a:avLst/>
                  </a:prstGeom>
                </pic:spPr>
              </pic:pic>
            </a:graphicData>
          </a:graphic>
        </wp:anchor>
      </w:drawing>
    </w:r>
    <w:r>
      <w:rPr>
        <w:rFonts w:ascii="Verdana" w:eastAsia="Verdana" w:hAnsi="Verdana" w:cs="Verdana"/>
        <w:b/>
        <w:color w:val="336699"/>
        <w:sz w:val="28"/>
      </w:rPr>
      <w:t>Sistema de Agenda Electrónica</w:t>
    </w:r>
  </w:p>
  <w:p w14:paraId="6776D236" w14:textId="77777777" w:rsidR="00626B90" w:rsidRDefault="00626B90">
    <w:pPr>
      <w:spacing w:after="0"/>
      <w:ind w:left="13" w:right="4"/>
      <w:jc w:val="right"/>
    </w:pPr>
    <w:r>
      <w:rPr>
        <w:rFonts w:ascii="Calibri" w:eastAsia="Calibri" w:hAnsi="Calibri" w:cs="Calibri"/>
        <w:color w:val="717275"/>
        <w:sz w:val="26"/>
      </w:rPr>
      <w:t>Manual de instalación y configuración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FA54" w14:textId="77777777" w:rsidR="00626B90" w:rsidRDefault="00626B90">
    <w:pPr>
      <w:spacing w:after="224"/>
      <w:ind w:left="13" w:right="6"/>
      <w:jc w:val="right"/>
    </w:pPr>
    <w:r>
      <w:rPr>
        <w:noProof/>
      </w:rPr>
      <w:drawing>
        <wp:anchor distT="0" distB="0" distL="114300" distR="114300" simplePos="0" relativeHeight="251663360" behindDoc="0" locked="0" layoutInCell="1" allowOverlap="0" wp14:anchorId="38EC8CA6" wp14:editId="65DC9385">
          <wp:simplePos x="0" y="0"/>
          <wp:positionH relativeFrom="page">
            <wp:posOffset>729615</wp:posOffset>
          </wp:positionH>
          <wp:positionV relativeFrom="page">
            <wp:posOffset>634374</wp:posOffset>
          </wp:positionV>
          <wp:extent cx="2248535" cy="619125"/>
          <wp:effectExtent l="0" t="0" r="0" b="0"/>
          <wp:wrapSquare wrapText="bothSides"/>
          <wp:docPr id="11"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
                  <a:stretch>
                    <a:fillRect/>
                  </a:stretch>
                </pic:blipFill>
                <pic:spPr>
                  <a:xfrm>
                    <a:off x="0" y="0"/>
                    <a:ext cx="2248535" cy="619125"/>
                  </a:xfrm>
                  <a:prstGeom prst="rect">
                    <a:avLst/>
                  </a:prstGeom>
                </pic:spPr>
              </pic:pic>
            </a:graphicData>
          </a:graphic>
        </wp:anchor>
      </w:drawing>
    </w:r>
    <w:r>
      <w:rPr>
        <w:rFonts w:ascii="Verdana" w:eastAsia="Verdana" w:hAnsi="Verdana" w:cs="Verdana"/>
        <w:b/>
        <w:color w:val="336699"/>
        <w:sz w:val="28"/>
      </w:rPr>
      <w:t>Sistema de Agenda Electrónica</w:t>
    </w:r>
  </w:p>
  <w:p w14:paraId="43D84607" w14:textId="77777777" w:rsidR="00626B90" w:rsidRDefault="00626B90">
    <w:pPr>
      <w:spacing w:after="0"/>
      <w:ind w:left="13" w:right="6"/>
      <w:jc w:val="right"/>
    </w:pPr>
    <w:r>
      <w:rPr>
        <w:rFonts w:ascii="Calibri" w:eastAsia="Calibri" w:hAnsi="Calibri" w:cs="Calibri"/>
        <w:color w:val="717275"/>
        <w:sz w:val="26"/>
      </w:rPr>
      <w:t>Manual de instalación y configuración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AD04D" w14:textId="64F545E1" w:rsidR="00626B90" w:rsidRPr="00D768FC" w:rsidRDefault="00626B90" w:rsidP="00D768F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450E" w14:textId="77777777" w:rsidR="00626B90" w:rsidRDefault="00626B90">
    <w:pPr>
      <w:spacing w:after="224"/>
      <w:ind w:left="11" w:right="4"/>
      <w:jc w:val="right"/>
    </w:pPr>
    <w:r>
      <w:rPr>
        <w:noProof/>
      </w:rPr>
      <w:drawing>
        <wp:anchor distT="0" distB="0" distL="114300" distR="114300" simplePos="0" relativeHeight="251666432" behindDoc="0" locked="0" layoutInCell="1" allowOverlap="0" wp14:anchorId="3500FB89" wp14:editId="01BE7C88">
          <wp:simplePos x="0" y="0"/>
          <wp:positionH relativeFrom="page">
            <wp:posOffset>728345</wp:posOffset>
          </wp:positionH>
          <wp:positionV relativeFrom="page">
            <wp:posOffset>615325</wp:posOffset>
          </wp:positionV>
          <wp:extent cx="2251075" cy="619760"/>
          <wp:effectExtent l="0" t="0" r="0" b="0"/>
          <wp:wrapSquare wrapText="bothSides"/>
          <wp:docPr id="8230" name="Picture 8230"/>
          <wp:cNvGraphicFramePr/>
          <a:graphic xmlns:a="http://schemas.openxmlformats.org/drawingml/2006/main">
            <a:graphicData uri="http://schemas.openxmlformats.org/drawingml/2006/picture">
              <pic:pic xmlns:pic="http://schemas.openxmlformats.org/drawingml/2006/picture">
                <pic:nvPicPr>
                  <pic:cNvPr id="8230" name="Picture 8230"/>
                  <pic:cNvPicPr/>
                </pic:nvPicPr>
                <pic:blipFill>
                  <a:blip r:embed="rId1"/>
                  <a:stretch>
                    <a:fillRect/>
                  </a:stretch>
                </pic:blipFill>
                <pic:spPr>
                  <a:xfrm>
                    <a:off x="0" y="0"/>
                    <a:ext cx="2251075" cy="619760"/>
                  </a:xfrm>
                  <a:prstGeom prst="rect">
                    <a:avLst/>
                  </a:prstGeom>
                </pic:spPr>
              </pic:pic>
            </a:graphicData>
          </a:graphic>
        </wp:anchor>
      </w:drawing>
    </w:r>
    <w:r>
      <w:rPr>
        <w:rFonts w:ascii="Verdana" w:eastAsia="Verdana" w:hAnsi="Verdana" w:cs="Verdana"/>
        <w:b/>
        <w:color w:val="336699"/>
        <w:sz w:val="28"/>
      </w:rPr>
      <w:t>Sistema de Agenda Electrónica</w:t>
    </w:r>
  </w:p>
  <w:p w14:paraId="5754E55A" w14:textId="77777777" w:rsidR="00626B90" w:rsidRDefault="00626B90">
    <w:pPr>
      <w:spacing w:after="823"/>
      <w:ind w:left="11" w:right="4"/>
      <w:jc w:val="right"/>
    </w:pPr>
    <w:r>
      <w:rPr>
        <w:rFonts w:ascii="Calibri" w:eastAsia="Calibri" w:hAnsi="Calibri" w:cs="Calibri"/>
        <w:color w:val="717275"/>
        <w:sz w:val="26"/>
      </w:rPr>
      <w:t>Manual de instalación y configuración</w:t>
    </w:r>
  </w:p>
  <w:p w14:paraId="6EEFA188" w14:textId="77777777" w:rsidR="00626B90" w:rsidRDefault="00626B90">
    <w:pPr>
      <w:spacing w:after="0"/>
    </w:pPr>
    <w:r>
      <w:rPr>
        <w:rFonts w:ascii="Calibri" w:eastAsia="Calibri" w:hAnsi="Calibri" w:cs="Calibr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1F72"/>
    <w:multiLevelType w:val="hybridMultilevel"/>
    <w:tmpl w:val="393C1190"/>
    <w:lvl w:ilvl="0" w:tplc="2E10A498">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78288B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A36DB0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5D46CA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52969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3623E7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6C23FE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1CE7B0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38620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4D2D9F"/>
    <w:multiLevelType w:val="hybridMultilevel"/>
    <w:tmpl w:val="C492A152"/>
    <w:lvl w:ilvl="0" w:tplc="77EE697A">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9389140">
      <w:start w:val="1"/>
      <w:numFmt w:val="bullet"/>
      <w:lvlText w:val="•"/>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8BC5E3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9E3D9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0CA557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48DDF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E4D29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12AB57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A0C2EB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DA3333"/>
    <w:multiLevelType w:val="hybridMultilevel"/>
    <w:tmpl w:val="B880A92C"/>
    <w:lvl w:ilvl="0" w:tplc="7DC426A8">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47725758">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14458EC">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DE2AD9C">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E7E9C56">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99023E6">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F064800">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B2305322">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EF69538">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ED2D2F"/>
    <w:multiLevelType w:val="hybridMultilevel"/>
    <w:tmpl w:val="55C87322"/>
    <w:lvl w:ilvl="0" w:tplc="4B36EC14">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F88A8F8">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A204132">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A1A6B88">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DD1ADF04">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2F8EE2A6">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1EA5430">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45FC20BA">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A342BDC">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320DBC"/>
    <w:multiLevelType w:val="hybridMultilevel"/>
    <w:tmpl w:val="17E64DC4"/>
    <w:lvl w:ilvl="0" w:tplc="BC7EA0CE">
      <w:start w:val="2"/>
      <w:numFmt w:val="decimal"/>
      <w:lvlText w:val="%1."/>
      <w:lvlJc w:val="left"/>
      <w:pPr>
        <w:ind w:left="5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768623A">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AAA5F8A">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806CB86">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0A2FB34">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FE43E38">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73867BC">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8FA97FA">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C76FEB0">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5C3EE9"/>
    <w:multiLevelType w:val="hybridMultilevel"/>
    <w:tmpl w:val="47864314"/>
    <w:lvl w:ilvl="0" w:tplc="DCDC953E">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AB454CA">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7A04C0C">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14892DA">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5B0441C2">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74E627A">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B02F10E">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3A9AA6A0">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3C0ABC6">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4C4640"/>
    <w:multiLevelType w:val="hybridMultilevel"/>
    <w:tmpl w:val="7C9A9C14"/>
    <w:lvl w:ilvl="0" w:tplc="55DAE28C">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4E2DC7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F68869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86B08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59C826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52BA6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E98F78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1902DB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5C651F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19A000E"/>
    <w:multiLevelType w:val="hybridMultilevel"/>
    <w:tmpl w:val="83362F10"/>
    <w:lvl w:ilvl="0" w:tplc="D2164CDA">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BA83EC">
      <w:start w:val="1"/>
      <w:numFmt w:val="bullet"/>
      <w:lvlText w:val="o"/>
      <w:lvlJc w:val="left"/>
      <w:pPr>
        <w:ind w:left="11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CC869FE">
      <w:start w:val="1"/>
      <w:numFmt w:val="bullet"/>
      <w:lvlText w:val="▪"/>
      <w:lvlJc w:val="left"/>
      <w:pPr>
        <w:ind w:left="18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B763804">
      <w:start w:val="1"/>
      <w:numFmt w:val="bullet"/>
      <w:lvlText w:val="•"/>
      <w:lvlJc w:val="left"/>
      <w:pPr>
        <w:ind w:left="26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C20479C">
      <w:start w:val="1"/>
      <w:numFmt w:val="bullet"/>
      <w:lvlText w:val="o"/>
      <w:lvlJc w:val="left"/>
      <w:pPr>
        <w:ind w:left="33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ADE5FEE">
      <w:start w:val="1"/>
      <w:numFmt w:val="bullet"/>
      <w:lvlText w:val="▪"/>
      <w:lvlJc w:val="left"/>
      <w:pPr>
        <w:ind w:left="40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F96AB94">
      <w:start w:val="1"/>
      <w:numFmt w:val="bullet"/>
      <w:lvlText w:val="•"/>
      <w:lvlJc w:val="left"/>
      <w:pPr>
        <w:ind w:left="47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165FD8">
      <w:start w:val="1"/>
      <w:numFmt w:val="bullet"/>
      <w:lvlText w:val="o"/>
      <w:lvlJc w:val="left"/>
      <w:pPr>
        <w:ind w:left="5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F22A976">
      <w:start w:val="1"/>
      <w:numFmt w:val="bullet"/>
      <w:lvlText w:val="▪"/>
      <w:lvlJc w:val="left"/>
      <w:pPr>
        <w:ind w:left="62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44F5D29"/>
    <w:multiLevelType w:val="hybridMultilevel"/>
    <w:tmpl w:val="807A5934"/>
    <w:lvl w:ilvl="0" w:tplc="97BA5F68">
      <w:start w:val="1"/>
      <w:numFmt w:val="bullet"/>
      <w:lvlText w:val="•"/>
      <w:lvlJc w:val="left"/>
      <w:pPr>
        <w:ind w:left="8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30CB332">
      <w:start w:val="1"/>
      <w:numFmt w:val="bullet"/>
      <w:lvlText w:val="o"/>
      <w:lvlJc w:val="left"/>
      <w:pPr>
        <w:ind w:left="1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34494E">
      <w:start w:val="1"/>
      <w:numFmt w:val="bullet"/>
      <w:lvlText w:val="▪"/>
      <w:lvlJc w:val="left"/>
      <w:pPr>
        <w:ind w:left="2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28F1B4">
      <w:start w:val="1"/>
      <w:numFmt w:val="bullet"/>
      <w:lvlText w:val="•"/>
      <w:lvlJc w:val="left"/>
      <w:pPr>
        <w:ind w:left="29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66C956">
      <w:start w:val="1"/>
      <w:numFmt w:val="bullet"/>
      <w:lvlText w:val="o"/>
      <w:lvlJc w:val="left"/>
      <w:pPr>
        <w:ind w:left="3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2C5F5C">
      <w:start w:val="1"/>
      <w:numFmt w:val="bullet"/>
      <w:lvlText w:val="▪"/>
      <w:lvlJc w:val="left"/>
      <w:pPr>
        <w:ind w:left="4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4987228">
      <w:start w:val="1"/>
      <w:numFmt w:val="bullet"/>
      <w:lvlText w:val="•"/>
      <w:lvlJc w:val="left"/>
      <w:pPr>
        <w:ind w:left="5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7A23DB0">
      <w:start w:val="1"/>
      <w:numFmt w:val="bullet"/>
      <w:lvlText w:val="o"/>
      <w:lvlJc w:val="left"/>
      <w:pPr>
        <w:ind w:left="5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0C1CC6">
      <w:start w:val="1"/>
      <w:numFmt w:val="bullet"/>
      <w:lvlText w:val="▪"/>
      <w:lvlJc w:val="left"/>
      <w:pPr>
        <w:ind w:left="6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5340DB3"/>
    <w:multiLevelType w:val="hybridMultilevel"/>
    <w:tmpl w:val="9B4AEB0E"/>
    <w:lvl w:ilvl="0" w:tplc="1466E110">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EACEED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4DEC94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272E0C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82249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58991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25AE61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E0282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E0433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B99767B"/>
    <w:multiLevelType w:val="hybridMultilevel"/>
    <w:tmpl w:val="1A20B6BA"/>
    <w:lvl w:ilvl="0" w:tplc="6CCC4C78">
      <w:start w:val="1"/>
      <w:numFmt w:val="bullet"/>
      <w:lvlText w:val="•"/>
      <w:lvlJc w:val="left"/>
      <w:pPr>
        <w:ind w:left="9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118EEC52">
      <w:start w:val="1"/>
      <w:numFmt w:val="bullet"/>
      <w:lvlText w:val="o"/>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D0205EA">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CAA641C">
      <w:start w:val="1"/>
      <w:numFmt w:val="bullet"/>
      <w:lvlText w:val="•"/>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0944E2BA">
      <w:start w:val="1"/>
      <w:numFmt w:val="bullet"/>
      <w:lvlText w:val="o"/>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1942930">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A64C12C">
      <w:start w:val="1"/>
      <w:numFmt w:val="bullet"/>
      <w:lvlText w:val="•"/>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1A0F78A">
      <w:start w:val="1"/>
      <w:numFmt w:val="bullet"/>
      <w:lvlText w:val="o"/>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3AAA91A">
      <w:start w:val="1"/>
      <w:numFmt w:val="bullet"/>
      <w:lvlText w:val="▪"/>
      <w:lvlJc w:val="left"/>
      <w:pPr>
        <w:ind w:left="68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C9F2E8D"/>
    <w:multiLevelType w:val="hybridMultilevel"/>
    <w:tmpl w:val="4C24505A"/>
    <w:lvl w:ilvl="0" w:tplc="E7207D9C">
      <w:start w:val="1"/>
      <w:numFmt w:val="bullet"/>
      <w:lvlText w:val="•"/>
      <w:lvlJc w:val="left"/>
      <w:pPr>
        <w:ind w:left="7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75EECEA">
      <w:start w:val="1"/>
      <w:numFmt w:val="bullet"/>
      <w:lvlText w:val="o"/>
      <w:lvlJc w:val="left"/>
      <w:pPr>
        <w:ind w:left="15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FC20852">
      <w:start w:val="1"/>
      <w:numFmt w:val="bullet"/>
      <w:lvlText w:val="▪"/>
      <w:lvlJc w:val="left"/>
      <w:pPr>
        <w:ind w:left="22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E545BF8">
      <w:start w:val="1"/>
      <w:numFmt w:val="bullet"/>
      <w:lvlText w:val="•"/>
      <w:lvlJc w:val="left"/>
      <w:pPr>
        <w:ind w:left="29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305A26">
      <w:start w:val="1"/>
      <w:numFmt w:val="bullet"/>
      <w:lvlText w:val="o"/>
      <w:lvlJc w:val="left"/>
      <w:pPr>
        <w:ind w:left="36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522132">
      <w:start w:val="1"/>
      <w:numFmt w:val="bullet"/>
      <w:lvlText w:val="▪"/>
      <w:lvlJc w:val="left"/>
      <w:pPr>
        <w:ind w:left="43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6A3184">
      <w:start w:val="1"/>
      <w:numFmt w:val="bullet"/>
      <w:lvlText w:val="•"/>
      <w:lvlJc w:val="left"/>
      <w:pPr>
        <w:ind w:left="51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38A3DE">
      <w:start w:val="1"/>
      <w:numFmt w:val="bullet"/>
      <w:lvlText w:val="o"/>
      <w:lvlJc w:val="left"/>
      <w:pPr>
        <w:ind w:left="58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A63CBE">
      <w:start w:val="1"/>
      <w:numFmt w:val="bullet"/>
      <w:lvlText w:val="▪"/>
      <w:lvlJc w:val="left"/>
      <w:pPr>
        <w:ind w:left="65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0965B8D"/>
    <w:multiLevelType w:val="hybridMultilevel"/>
    <w:tmpl w:val="D0FC0A3E"/>
    <w:lvl w:ilvl="0" w:tplc="6C742FD8">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F84FE34">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F80EF08">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EAE7A34">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18844E8">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BC0A1E6">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0144BD4">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944558A">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1447770">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25C67E1"/>
    <w:multiLevelType w:val="hybridMultilevel"/>
    <w:tmpl w:val="0456BC38"/>
    <w:lvl w:ilvl="0" w:tplc="20C6B80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86C94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48BE5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EC4D61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9D47A8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472A64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82D46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504C0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8A6C6E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9501FDA"/>
    <w:multiLevelType w:val="hybridMultilevel"/>
    <w:tmpl w:val="45AEB536"/>
    <w:lvl w:ilvl="0" w:tplc="7F9E490E">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B0E0D3A">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5B05932">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63A4AD8">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A216CEB8">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14835E4">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688E0C4">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43B27CBE">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57E3436">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9961A16"/>
    <w:multiLevelType w:val="hybridMultilevel"/>
    <w:tmpl w:val="E4AA0EEE"/>
    <w:lvl w:ilvl="0" w:tplc="314ECE36">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3BE99E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EEDFE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90AA4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A4C04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66014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084AF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5F0AE6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16AE2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D6D6CCD"/>
    <w:multiLevelType w:val="hybridMultilevel"/>
    <w:tmpl w:val="84B8EF4A"/>
    <w:lvl w:ilvl="0" w:tplc="84DA377C">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4C3F3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A0CA0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47AB20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760004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9982C7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AEB01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BA54B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12096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63A01E6"/>
    <w:multiLevelType w:val="hybridMultilevel"/>
    <w:tmpl w:val="F9141592"/>
    <w:lvl w:ilvl="0" w:tplc="E2C63FFE">
      <w:start w:val="1"/>
      <w:numFmt w:val="decimal"/>
      <w:lvlText w:val="%1."/>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8DC394E">
      <w:start w:val="1"/>
      <w:numFmt w:val="lowerLetter"/>
      <w:lvlText w:val="%2"/>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E2CE35C">
      <w:start w:val="1"/>
      <w:numFmt w:val="lowerRoman"/>
      <w:lvlText w:val="%3"/>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C3C6228">
      <w:start w:val="1"/>
      <w:numFmt w:val="decimal"/>
      <w:lvlText w:val="%4"/>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2E0976A">
      <w:start w:val="1"/>
      <w:numFmt w:val="lowerLetter"/>
      <w:lvlText w:val="%5"/>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E0E1E4E">
      <w:start w:val="1"/>
      <w:numFmt w:val="lowerRoman"/>
      <w:lvlText w:val="%6"/>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C7060C0">
      <w:start w:val="1"/>
      <w:numFmt w:val="decimal"/>
      <w:lvlText w:val="%7"/>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31D63B44">
      <w:start w:val="1"/>
      <w:numFmt w:val="lowerLetter"/>
      <w:lvlText w:val="%8"/>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E3A0016">
      <w:start w:val="1"/>
      <w:numFmt w:val="lowerRoman"/>
      <w:lvlText w:val="%9"/>
      <w:lvlJc w:val="left"/>
      <w:pPr>
        <w:ind w:left="68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74D4ED5"/>
    <w:multiLevelType w:val="hybridMultilevel"/>
    <w:tmpl w:val="1BD65C9C"/>
    <w:lvl w:ilvl="0" w:tplc="3550847C">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B22DFF8">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C6C5772">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C6002A8">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5D7608B4">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F44BEC4">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864960E">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35E28EA0">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26B8E3C6">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9485185"/>
    <w:multiLevelType w:val="hybridMultilevel"/>
    <w:tmpl w:val="36688F3A"/>
    <w:lvl w:ilvl="0" w:tplc="4492E4F8">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05E1126">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5D12E526">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3C8D8F4">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80469A26">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C32C964">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EAA73C8">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481004CA">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F885570">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A773049"/>
    <w:multiLevelType w:val="hybridMultilevel"/>
    <w:tmpl w:val="44CCCE38"/>
    <w:lvl w:ilvl="0" w:tplc="D04CAAE0">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D860DE0">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BEE1750">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1D2641E">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E04BB7E">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DD884AC">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CE68762">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32F42342">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D6405EC">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B0A3D6D"/>
    <w:multiLevelType w:val="hybridMultilevel"/>
    <w:tmpl w:val="5CAA73F2"/>
    <w:lvl w:ilvl="0" w:tplc="96408C6C">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878A265C">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38663B4">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F3426D0">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3008BB8">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8A4220E">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EF88944">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B88D9EE">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046CAF0">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E964789"/>
    <w:multiLevelType w:val="hybridMultilevel"/>
    <w:tmpl w:val="11869D7A"/>
    <w:lvl w:ilvl="0" w:tplc="F6AA689C">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83CB19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289C3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158B6C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B8632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354F0E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24A10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E08AC8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56819E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2F5685D"/>
    <w:multiLevelType w:val="hybridMultilevel"/>
    <w:tmpl w:val="EF1EEB8A"/>
    <w:lvl w:ilvl="0" w:tplc="932464AE">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D50529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8C6EB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40363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4142A8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6E038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228B4A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C81F0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80EE99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6BF4D24"/>
    <w:multiLevelType w:val="hybridMultilevel"/>
    <w:tmpl w:val="5CE63756"/>
    <w:lvl w:ilvl="0" w:tplc="56402DCC">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C2EED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60134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69216B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340321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D0CDD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56C10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E8872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E46CF3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AB65DAE"/>
    <w:multiLevelType w:val="hybridMultilevel"/>
    <w:tmpl w:val="5A446DDE"/>
    <w:lvl w:ilvl="0" w:tplc="7D12802C">
      <w:start w:val="1"/>
      <w:numFmt w:val="decimal"/>
      <w:lvlText w:val="%1."/>
      <w:lvlJc w:val="left"/>
      <w:pPr>
        <w:ind w:left="99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E7EF2EE">
      <w:start w:val="1"/>
      <w:numFmt w:val="lowerLetter"/>
      <w:lvlText w:val="%2"/>
      <w:lvlJc w:val="left"/>
      <w:pPr>
        <w:ind w:left="180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36CA6D22">
      <w:start w:val="1"/>
      <w:numFmt w:val="lowerRoman"/>
      <w:lvlText w:val="%3"/>
      <w:lvlJc w:val="left"/>
      <w:pPr>
        <w:ind w:left="252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8D4C7D8">
      <w:start w:val="1"/>
      <w:numFmt w:val="decimal"/>
      <w:lvlText w:val="%4"/>
      <w:lvlJc w:val="left"/>
      <w:pPr>
        <w:ind w:left="324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51325A20">
      <w:start w:val="1"/>
      <w:numFmt w:val="lowerLetter"/>
      <w:lvlText w:val="%5"/>
      <w:lvlJc w:val="left"/>
      <w:pPr>
        <w:ind w:left="396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F39C6E22">
      <w:start w:val="1"/>
      <w:numFmt w:val="lowerRoman"/>
      <w:lvlText w:val="%6"/>
      <w:lvlJc w:val="left"/>
      <w:pPr>
        <w:ind w:left="468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3360CF0">
      <w:start w:val="1"/>
      <w:numFmt w:val="decimal"/>
      <w:lvlText w:val="%7"/>
      <w:lvlJc w:val="left"/>
      <w:pPr>
        <w:ind w:left="540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B8D084D0">
      <w:start w:val="1"/>
      <w:numFmt w:val="lowerLetter"/>
      <w:lvlText w:val="%8"/>
      <w:lvlJc w:val="left"/>
      <w:pPr>
        <w:ind w:left="612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B12A346E">
      <w:start w:val="1"/>
      <w:numFmt w:val="lowerRoman"/>
      <w:lvlText w:val="%9"/>
      <w:lvlJc w:val="left"/>
      <w:pPr>
        <w:ind w:left="684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B1401A4"/>
    <w:multiLevelType w:val="hybridMultilevel"/>
    <w:tmpl w:val="37C0518C"/>
    <w:lvl w:ilvl="0" w:tplc="C6DA2828">
      <w:start w:val="1"/>
      <w:numFmt w:val="decimal"/>
      <w:lvlText w:val="%1."/>
      <w:lvlJc w:val="left"/>
      <w:pPr>
        <w:ind w:left="97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B5AC7FE">
      <w:start w:val="1"/>
      <w:numFmt w:val="lowerLetter"/>
      <w:lvlText w:val="%2"/>
      <w:lvlJc w:val="left"/>
      <w:pPr>
        <w:ind w:left="169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FE60BF4">
      <w:start w:val="1"/>
      <w:numFmt w:val="lowerRoman"/>
      <w:lvlText w:val="%3"/>
      <w:lvlJc w:val="left"/>
      <w:pPr>
        <w:ind w:left="241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8A6EC10">
      <w:start w:val="1"/>
      <w:numFmt w:val="decimal"/>
      <w:lvlText w:val="%4"/>
      <w:lvlJc w:val="left"/>
      <w:pPr>
        <w:ind w:left="313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25E3FA2">
      <w:start w:val="1"/>
      <w:numFmt w:val="lowerLetter"/>
      <w:lvlText w:val="%5"/>
      <w:lvlJc w:val="left"/>
      <w:pPr>
        <w:ind w:left="385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DC20B36">
      <w:start w:val="1"/>
      <w:numFmt w:val="lowerRoman"/>
      <w:lvlText w:val="%6"/>
      <w:lvlJc w:val="left"/>
      <w:pPr>
        <w:ind w:left="457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082E290">
      <w:start w:val="1"/>
      <w:numFmt w:val="decimal"/>
      <w:lvlText w:val="%7"/>
      <w:lvlJc w:val="left"/>
      <w:pPr>
        <w:ind w:left="529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1A672FA">
      <w:start w:val="1"/>
      <w:numFmt w:val="lowerLetter"/>
      <w:lvlText w:val="%8"/>
      <w:lvlJc w:val="left"/>
      <w:pPr>
        <w:ind w:left="601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614BBDC">
      <w:start w:val="1"/>
      <w:numFmt w:val="lowerRoman"/>
      <w:lvlText w:val="%9"/>
      <w:lvlJc w:val="left"/>
      <w:pPr>
        <w:ind w:left="673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B611C3A"/>
    <w:multiLevelType w:val="hybridMultilevel"/>
    <w:tmpl w:val="2034E80A"/>
    <w:lvl w:ilvl="0" w:tplc="5DF60294">
      <w:start w:val="1"/>
      <w:numFmt w:val="bullet"/>
      <w:lvlText w:val="•"/>
      <w:lvlJc w:val="left"/>
      <w:pPr>
        <w:ind w:left="7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7C4C15A">
      <w:start w:val="1"/>
      <w:numFmt w:val="decimal"/>
      <w:lvlText w:val="%2."/>
      <w:lvlJc w:val="left"/>
      <w:pPr>
        <w:ind w:left="109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614C498">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7CC65814">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BDAE0A6">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FD80C20">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410D442">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D2C513A">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90E63188">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FFD6997"/>
    <w:multiLevelType w:val="hybridMultilevel"/>
    <w:tmpl w:val="415E2A4C"/>
    <w:lvl w:ilvl="0" w:tplc="1AEE6044">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A90F3D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FC64C3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6A6284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66044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B02EB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6EAB92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1581CF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1C2B6A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1115207"/>
    <w:multiLevelType w:val="hybridMultilevel"/>
    <w:tmpl w:val="5192C030"/>
    <w:lvl w:ilvl="0" w:tplc="94CAB4D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424842">
      <w:start w:val="1"/>
      <w:numFmt w:val="bullet"/>
      <w:lvlText w:val="o"/>
      <w:lvlJc w:val="left"/>
      <w:pPr>
        <w:ind w:left="1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7EE323A">
      <w:start w:val="1"/>
      <w:numFmt w:val="bullet"/>
      <w:lvlText w:val="▪"/>
      <w:lvlJc w:val="left"/>
      <w:pPr>
        <w:ind w:left="2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6242A66">
      <w:start w:val="1"/>
      <w:numFmt w:val="bullet"/>
      <w:lvlText w:val="•"/>
      <w:lvlJc w:val="left"/>
      <w:pPr>
        <w:ind w:left="2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39A487E">
      <w:start w:val="1"/>
      <w:numFmt w:val="bullet"/>
      <w:lvlText w:val="o"/>
      <w:lvlJc w:val="left"/>
      <w:pPr>
        <w:ind w:left="3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4ADEA2">
      <w:start w:val="1"/>
      <w:numFmt w:val="bullet"/>
      <w:lvlText w:val="▪"/>
      <w:lvlJc w:val="left"/>
      <w:pPr>
        <w:ind w:left="4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92D5A2">
      <w:start w:val="1"/>
      <w:numFmt w:val="bullet"/>
      <w:lvlText w:val="•"/>
      <w:lvlJc w:val="left"/>
      <w:pPr>
        <w:ind w:left="50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967752">
      <w:start w:val="1"/>
      <w:numFmt w:val="bullet"/>
      <w:lvlText w:val="o"/>
      <w:lvlJc w:val="left"/>
      <w:pPr>
        <w:ind w:left="57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843E3A">
      <w:start w:val="1"/>
      <w:numFmt w:val="bullet"/>
      <w:lvlText w:val="▪"/>
      <w:lvlJc w:val="left"/>
      <w:pPr>
        <w:ind w:left="64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25E32D4"/>
    <w:multiLevelType w:val="hybridMultilevel"/>
    <w:tmpl w:val="36387E60"/>
    <w:lvl w:ilvl="0" w:tplc="B6FA1792">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A42E0E7C">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E14636A">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8FA0B4A">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B163B1C">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C58CFA4">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C365C0A">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DF20E4E">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69E30D0">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3AD5850"/>
    <w:multiLevelType w:val="hybridMultilevel"/>
    <w:tmpl w:val="9AF09072"/>
    <w:lvl w:ilvl="0" w:tplc="CA3878CC">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520D01C">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264CB36">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830041A">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9C44090">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6478A534">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06EEC32">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0280BC6">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F4657F4">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47C5306"/>
    <w:multiLevelType w:val="hybridMultilevel"/>
    <w:tmpl w:val="85FC93D2"/>
    <w:lvl w:ilvl="0" w:tplc="65C6E9E6">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7188556">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0C00B52">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710C326">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B9421F0">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8FCCE8C">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6D89726">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0FE3B46">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C32D938">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4F631B9"/>
    <w:multiLevelType w:val="hybridMultilevel"/>
    <w:tmpl w:val="A4D4FFD0"/>
    <w:lvl w:ilvl="0" w:tplc="8D08E05A">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95EA9CC">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6A20CE62">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065899A2">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47EA5E14">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8EB2B2A8">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1D67094">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4CB8AAC6">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51E6902">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73136D6"/>
    <w:multiLevelType w:val="hybridMultilevel"/>
    <w:tmpl w:val="E636645E"/>
    <w:lvl w:ilvl="0" w:tplc="C7EC3BC2">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04954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82717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7ECC7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EA63A3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3CD17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863A8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7E766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2ACE63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77A2ED3"/>
    <w:multiLevelType w:val="hybridMultilevel"/>
    <w:tmpl w:val="36887B16"/>
    <w:lvl w:ilvl="0" w:tplc="740EA474">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F4404E2">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A3C7D84">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3F4F156">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CE473A4">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7DE56A2">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EB0AE6C">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1F67A34">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89DAD014">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AAD68BE"/>
    <w:multiLevelType w:val="hybridMultilevel"/>
    <w:tmpl w:val="114E4130"/>
    <w:lvl w:ilvl="0" w:tplc="4000AD76">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A60FB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B54528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430CFA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9AFC0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EA5F4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B24D8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3EA16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33423E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D775BB7"/>
    <w:multiLevelType w:val="hybridMultilevel"/>
    <w:tmpl w:val="9C1EB8C4"/>
    <w:lvl w:ilvl="0" w:tplc="E932D57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DEE5EA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C826C5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62A7FD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C38A6F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31A0BB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8A3DC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AE7B0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84370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EC44769"/>
    <w:multiLevelType w:val="hybridMultilevel"/>
    <w:tmpl w:val="AA2245EC"/>
    <w:lvl w:ilvl="0" w:tplc="FCE6A694">
      <w:start w:val="1"/>
      <w:numFmt w:val="bullet"/>
      <w:lvlText w:val="•"/>
      <w:lvlJc w:val="left"/>
      <w:pPr>
        <w:ind w:left="4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47A9868">
      <w:start w:val="1"/>
      <w:numFmt w:val="bullet"/>
      <w:lvlText w:val="o"/>
      <w:lvlJc w:val="left"/>
      <w:pPr>
        <w:ind w:left="13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D48F84">
      <w:start w:val="1"/>
      <w:numFmt w:val="bullet"/>
      <w:lvlText w:val="▪"/>
      <w:lvlJc w:val="left"/>
      <w:pPr>
        <w:ind w:left="20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CBE6A72">
      <w:start w:val="1"/>
      <w:numFmt w:val="bullet"/>
      <w:lvlText w:val="•"/>
      <w:lvlJc w:val="left"/>
      <w:pPr>
        <w:ind w:left="27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0D054DA">
      <w:start w:val="1"/>
      <w:numFmt w:val="bullet"/>
      <w:lvlText w:val="o"/>
      <w:lvlJc w:val="left"/>
      <w:pPr>
        <w:ind w:left="34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7EBCF2">
      <w:start w:val="1"/>
      <w:numFmt w:val="bullet"/>
      <w:lvlText w:val="▪"/>
      <w:lvlJc w:val="left"/>
      <w:pPr>
        <w:ind w:left="41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A494A6">
      <w:start w:val="1"/>
      <w:numFmt w:val="bullet"/>
      <w:lvlText w:val="•"/>
      <w:lvlJc w:val="left"/>
      <w:pPr>
        <w:ind w:left="49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B0184E">
      <w:start w:val="1"/>
      <w:numFmt w:val="bullet"/>
      <w:lvlText w:val="o"/>
      <w:lvlJc w:val="left"/>
      <w:pPr>
        <w:ind w:left="56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D087644">
      <w:start w:val="1"/>
      <w:numFmt w:val="bullet"/>
      <w:lvlText w:val="▪"/>
      <w:lvlJc w:val="left"/>
      <w:pPr>
        <w:ind w:left="6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EF23C2C"/>
    <w:multiLevelType w:val="hybridMultilevel"/>
    <w:tmpl w:val="25FEEED4"/>
    <w:lvl w:ilvl="0" w:tplc="F00490CE">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52F2B4">
      <w:start w:val="1"/>
      <w:numFmt w:val="decimal"/>
      <w:lvlText w:val="%2."/>
      <w:lvlJc w:val="left"/>
      <w:pPr>
        <w:ind w:left="109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663C9E38">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6CE6D9E">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18C3E8C">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FC1EC0C8">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9C490F6">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2C49122">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B74DFDC">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4112CA2"/>
    <w:multiLevelType w:val="hybridMultilevel"/>
    <w:tmpl w:val="1B585794"/>
    <w:lvl w:ilvl="0" w:tplc="564E74F4">
      <w:start w:val="1"/>
      <w:numFmt w:val="decimal"/>
      <w:lvlText w:val="%1."/>
      <w:lvlJc w:val="left"/>
      <w:pPr>
        <w:ind w:left="3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15E54DA">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0C8415C">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F0DE025C">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D04689BC">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6F24314A">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00ABB1A">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28E4D30">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BC5EF2DC">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48C1A83"/>
    <w:multiLevelType w:val="hybridMultilevel"/>
    <w:tmpl w:val="7B5E5966"/>
    <w:lvl w:ilvl="0" w:tplc="1C08DA28">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B4937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18C6CB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929C3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B9C6EA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C4E8D5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B4A4B9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2D404D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600B25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5DF570D"/>
    <w:multiLevelType w:val="hybridMultilevel"/>
    <w:tmpl w:val="B92A0B3A"/>
    <w:lvl w:ilvl="0" w:tplc="08EA3656">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034DE5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CC8678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63444F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8865F7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C8125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DCACB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2C5C6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BA865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63F4575"/>
    <w:multiLevelType w:val="hybridMultilevel"/>
    <w:tmpl w:val="9AA06060"/>
    <w:lvl w:ilvl="0" w:tplc="A77E415A">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D8F472">
      <w:start w:val="1"/>
      <w:numFmt w:val="bullet"/>
      <w:lvlText w:val="o"/>
      <w:lvlJc w:val="left"/>
      <w:pPr>
        <w:ind w:left="1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36ADEF8">
      <w:start w:val="1"/>
      <w:numFmt w:val="bullet"/>
      <w:lvlText w:val="▪"/>
      <w:lvlJc w:val="left"/>
      <w:pPr>
        <w:ind w:left="2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AF0A6FA">
      <w:start w:val="1"/>
      <w:numFmt w:val="bullet"/>
      <w:lvlText w:val="•"/>
      <w:lvlJc w:val="left"/>
      <w:pPr>
        <w:ind w:left="2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BE35D4">
      <w:start w:val="1"/>
      <w:numFmt w:val="bullet"/>
      <w:lvlText w:val="o"/>
      <w:lvlJc w:val="left"/>
      <w:pPr>
        <w:ind w:left="3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1C2C370">
      <w:start w:val="1"/>
      <w:numFmt w:val="bullet"/>
      <w:lvlText w:val="▪"/>
      <w:lvlJc w:val="left"/>
      <w:pPr>
        <w:ind w:left="4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1ABA36">
      <w:start w:val="1"/>
      <w:numFmt w:val="bullet"/>
      <w:lvlText w:val="•"/>
      <w:lvlJc w:val="left"/>
      <w:pPr>
        <w:ind w:left="50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26C8A82">
      <w:start w:val="1"/>
      <w:numFmt w:val="bullet"/>
      <w:lvlText w:val="o"/>
      <w:lvlJc w:val="left"/>
      <w:pPr>
        <w:ind w:left="57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66E78FA">
      <w:start w:val="1"/>
      <w:numFmt w:val="bullet"/>
      <w:lvlText w:val="▪"/>
      <w:lvlJc w:val="left"/>
      <w:pPr>
        <w:ind w:left="64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949598E"/>
    <w:multiLevelType w:val="hybridMultilevel"/>
    <w:tmpl w:val="EF4E4694"/>
    <w:lvl w:ilvl="0" w:tplc="07B04CD8">
      <w:start w:val="1"/>
      <w:numFmt w:val="bullet"/>
      <w:lvlText w:val="•"/>
      <w:lvlJc w:val="left"/>
      <w:pPr>
        <w:ind w:left="9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9C6440A">
      <w:start w:val="1"/>
      <w:numFmt w:val="bullet"/>
      <w:lvlText w:val="o"/>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37AF9CE">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94CAE60">
      <w:start w:val="1"/>
      <w:numFmt w:val="bullet"/>
      <w:lvlText w:val="•"/>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6B8AA52">
      <w:start w:val="1"/>
      <w:numFmt w:val="bullet"/>
      <w:lvlText w:val="o"/>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9DE12C8">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DEE6062">
      <w:start w:val="1"/>
      <w:numFmt w:val="bullet"/>
      <w:lvlText w:val="•"/>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65CD4C6">
      <w:start w:val="1"/>
      <w:numFmt w:val="bullet"/>
      <w:lvlText w:val="o"/>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D900340">
      <w:start w:val="1"/>
      <w:numFmt w:val="bullet"/>
      <w:lvlText w:val="▪"/>
      <w:lvlJc w:val="left"/>
      <w:pPr>
        <w:ind w:left="68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B346614"/>
    <w:multiLevelType w:val="hybridMultilevel"/>
    <w:tmpl w:val="CBBA5910"/>
    <w:lvl w:ilvl="0" w:tplc="324E6100">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D7E0222">
      <w:start w:val="1"/>
      <w:numFmt w:val="lowerLetter"/>
      <w:lvlText w:val="%2"/>
      <w:lvlJc w:val="left"/>
      <w:pPr>
        <w:ind w:left="12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3F7E0EE2">
      <w:start w:val="1"/>
      <w:numFmt w:val="lowerRoman"/>
      <w:lvlText w:val="%3"/>
      <w:lvlJc w:val="left"/>
      <w:pPr>
        <w:ind w:left="19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5B673CC">
      <w:start w:val="1"/>
      <w:numFmt w:val="decimal"/>
      <w:lvlText w:val="%4"/>
      <w:lvlJc w:val="left"/>
      <w:pPr>
        <w:ind w:left="26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D02C704">
      <w:start w:val="1"/>
      <w:numFmt w:val="lowerLetter"/>
      <w:lvlText w:val="%5"/>
      <w:lvlJc w:val="left"/>
      <w:pPr>
        <w:ind w:left="33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6632E63C">
      <w:start w:val="1"/>
      <w:numFmt w:val="lowerRoman"/>
      <w:lvlText w:val="%6"/>
      <w:lvlJc w:val="left"/>
      <w:pPr>
        <w:ind w:left="4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F44B5B2">
      <w:start w:val="1"/>
      <w:numFmt w:val="decimal"/>
      <w:lvlText w:val="%7"/>
      <w:lvlJc w:val="left"/>
      <w:pPr>
        <w:ind w:left="4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01CAEE2E">
      <w:start w:val="1"/>
      <w:numFmt w:val="lowerLetter"/>
      <w:lvlText w:val="%8"/>
      <w:lvlJc w:val="left"/>
      <w:pPr>
        <w:ind w:left="5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8BCFAA2">
      <w:start w:val="1"/>
      <w:numFmt w:val="lowerRoman"/>
      <w:lvlText w:val="%9"/>
      <w:lvlJc w:val="left"/>
      <w:pPr>
        <w:ind w:left="6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B3E749D"/>
    <w:multiLevelType w:val="hybridMultilevel"/>
    <w:tmpl w:val="E88A9EE8"/>
    <w:lvl w:ilvl="0" w:tplc="C73E3642">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2E6A6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D4779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A2DCE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7C3D2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003EC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5A4DC2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BA15E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208406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CF65B53"/>
    <w:multiLevelType w:val="hybridMultilevel"/>
    <w:tmpl w:val="7046AE94"/>
    <w:lvl w:ilvl="0" w:tplc="EFF8C42C">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E0899A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8B8EFA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BEC4C4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FC9D2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DAE4A8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00742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F8E3D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181C4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D0C3389"/>
    <w:multiLevelType w:val="hybridMultilevel"/>
    <w:tmpl w:val="7C7E533E"/>
    <w:lvl w:ilvl="0" w:tplc="D32CFF0E">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D2206D8">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FC247426">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0B6B722">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DB26912">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B80F300">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1E6C656">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B1E99FC">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BE80CD14">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3781558"/>
    <w:multiLevelType w:val="hybridMultilevel"/>
    <w:tmpl w:val="FAAAEAB8"/>
    <w:lvl w:ilvl="0" w:tplc="48F68F6E">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BA015C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4AC4F5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D05A8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2423BF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3D84AA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920F05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28FF9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20333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41A577A"/>
    <w:multiLevelType w:val="hybridMultilevel"/>
    <w:tmpl w:val="5B0C39E0"/>
    <w:lvl w:ilvl="0" w:tplc="B344B544">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9045B7C">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F9F01800">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F320F34">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430A382">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EEC26E4">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2E6B320">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F100F6C">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A42CDF4">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7CC2F8D"/>
    <w:multiLevelType w:val="hybridMultilevel"/>
    <w:tmpl w:val="00E6D2DA"/>
    <w:lvl w:ilvl="0" w:tplc="AF5276F0">
      <w:start w:val="1"/>
      <w:numFmt w:val="decimal"/>
      <w:lvlText w:val="%1"/>
      <w:lvlJc w:val="left"/>
      <w:pPr>
        <w:ind w:left="3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CC66F4E">
      <w:start w:val="1"/>
      <w:numFmt w:val="decimal"/>
      <w:lvlRestart w:val="0"/>
      <w:lvlText w:val="%2."/>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E723C88">
      <w:start w:val="1"/>
      <w:numFmt w:val="lowerRoman"/>
      <w:lvlText w:val="%3"/>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A9A2D3A">
      <w:start w:val="1"/>
      <w:numFmt w:val="decimal"/>
      <w:lvlText w:val="%4"/>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5492B4F6">
      <w:start w:val="1"/>
      <w:numFmt w:val="lowerLetter"/>
      <w:lvlText w:val="%5"/>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CA907F30">
      <w:start w:val="1"/>
      <w:numFmt w:val="lowerRoman"/>
      <w:lvlText w:val="%6"/>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8F8FB3C">
      <w:start w:val="1"/>
      <w:numFmt w:val="decimal"/>
      <w:lvlText w:val="%7"/>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086F246">
      <w:start w:val="1"/>
      <w:numFmt w:val="lowerLetter"/>
      <w:lvlText w:val="%8"/>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2A1258EC">
      <w:start w:val="1"/>
      <w:numFmt w:val="lowerRoman"/>
      <w:lvlText w:val="%9"/>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7EB38C0"/>
    <w:multiLevelType w:val="hybridMultilevel"/>
    <w:tmpl w:val="BDE475DC"/>
    <w:lvl w:ilvl="0" w:tplc="DC541FAC">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8F252C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D2573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44694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A9495B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2A2244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1444C7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FAA730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FDA8AE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9AC180B"/>
    <w:multiLevelType w:val="hybridMultilevel"/>
    <w:tmpl w:val="1206AC50"/>
    <w:lvl w:ilvl="0" w:tplc="15860F98">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BC8CE1E">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5388A2E">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7290917A">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5D61EA2">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F64BBBE">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02E0A4E6">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B9A5100">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73C68DE">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BE732EB"/>
    <w:multiLevelType w:val="hybridMultilevel"/>
    <w:tmpl w:val="2DD0D768"/>
    <w:lvl w:ilvl="0" w:tplc="44526986">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84B7E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CA0B0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1CA75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8F0D75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2344C1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AB4856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C3E293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D1480B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E264DB3"/>
    <w:multiLevelType w:val="hybridMultilevel"/>
    <w:tmpl w:val="2408897A"/>
    <w:lvl w:ilvl="0" w:tplc="380A000F">
      <w:start w:val="1"/>
      <w:numFmt w:val="decimal"/>
      <w:lvlText w:val="%1."/>
      <w:lvlJc w:val="left"/>
      <w:pPr>
        <w:ind w:left="715" w:hanging="360"/>
      </w:pPr>
    </w:lvl>
    <w:lvl w:ilvl="1" w:tplc="380A0019" w:tentative="1">
      <w:start w:val="1"/>
      <w:numFmt w:val="lowerLetter"/>
      <w:lvlText w:val="%2."/>
      <w:lvlJc w:val="left"/>
      <w:pPr>
        <w:ind w:left="1435" w:hanging="360"/>
      </w:pPr>
    </w:lvl>
    <w:lvl w:ilvl="2" w:tplc="380A001B" w:tentative="1">
      <w:start w:val="1"/>
      <w:numFmt w:val="lowerRoman"/>
      <w:lvlText w:val="%3."/>
      <w:lvlJc w:val="right"/>
      <w:pPr>
        <w:ind w:left="2155" w:hanging="180"/>
      </w:pPr>
    </w:lvl>
    <w:lvl w:ilvl="3" w:tplc="380A000F" w:tentative="1">
      <w:start w:val="1"/>
      <w:numFmt w:val="decimal"/>
      <w:lvlText w:val="%4."/>
      <w:lvlJc w:val="left"/>
      <w:pPr>
        <w:ind w:left="2875" w:hanging="360"/>
      </w:pPr>
    </w:lvl>
    <w:lvl w:ilvl="4" w:tplc="380A0019" w:tentative="1">
      <w:start w:val="1"/>
      <w:numFmt w:val="lowerLetter"/>
      <w:lvlText w:val="%5."/>
      <w:lvlJc w:val="left"/>
      <w:pPr>
        <w:ind w:left="3595" w:hanging="360"/>
      </w:pPr>
    </w:lvl>
    <w:lvl w:ilvl="5" w:tplc="380A001B" w:tentative="1">
      <w:start w:val="1"/>
      <w:numFmt w:val="lowerRoman"/>
      <w:lvlText w:val="%6."/>
      <w:lvlJc w:val="right"/>
      <w:pPr>
        <w:ind w:left="4315" w:hanging="180"/>
      </w:pPr>
    </w:lvl>
    <w:lvl w:ilvl="6" w:tplc="380A000F" w:tentative="1">
      <w:start w:val="1"/>
      <w:numFmt w:val="decimal"/>
      <w:lvlText w:val="%7."/>
      <w:lvlJc w:val="left"/>
      <w:pPr>
        <w:ind w:left="5035" w:hanging="360"/>
      </w:pPr>
    </w:lvl>
    <w:lvl w:ilvl="7" w:tplc="380A0019" w:tentative="1">
      <w:start w:val="1"/>
      <w:numFmt w:val="lowerLetter"/>
      <w:lvlText w:val="%8."/>
      <w:lvlJc w:val="left"/>
      <w:pPr>
        <w:ind w:left="5755" w:hanging="360"/>
      </w:pPr>
    </w:lvl>
    <w:lvl w:ilvl="8" w:tplc="380A001B" w:tentative="1">
      <w:start w:val="1"/>
      <w:numFmt w:val="lowerRoman"/>
      <w:lvlText w:val="%9."/>
      <w:lvlJc w:val="right"/>
      <w:pPr>
        <w:ind w:left="6475" w:hanging="180"/>
      </w:pPr>
    </w:lvl>
  </w:abstractNum>
  <w:abstractNum w:abstractNumId="56" w15:restartNumberingAfterBreak="0">
    <w:nsid w:val="7FAD5249"/>
    <w:multiLevelType w:val="hybridMultilevel"/>
    <w:tmpl w:val="09C87F1E"/>
    <w:lvl w:ilvl="0" w:tplc="09DEE78C">
      <w:start w:val="1"/>
      <w:numFmt w:val="bullet"/>
      <w:lvlText w:val="•"/>
      <w:lvlJc w:val="left"/>
      <w:pPr>
        <w:ind w:left="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626A2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FA9E3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8693A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D6043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8C6B07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5D268C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11E53F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F2793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908954499">
    <w:abstractNumId w:val="53"/>
  </w:num>
  <w:num w:numId="2" w16cid:durableId="864707251">
    <w:abstractNumId w:val="23"/>
  </w:num>
  <w:num w:numId="3" w16cid:durableId="1925871817">
    <w:abstractNumId w:val="26"/>
  </w:num>
  <w:num w:numId="4" w16cid:durableId="1728802138">
    <w:abstractNumId w:val="21"/>
  </w:num>
  <w:num w:numId="5" w16cid:durableId="672992917">
    <w:abstractNumId w:val="48"/>
  </w:num>
  <w:num w:numId="6" w16cid:durableId="67507577">
    <w:abstractNumId w:val="1"/>
  </w:num>
  <w:num w:numId="7" w16cid:durableId="1512140256">
    <w:abstractNumId w:val="6"/>
  </w:num>
  <w:num w:numId="8" w16cid:durableId="1604803553">
    <w:abstractNumId w:val="35"/>
  </w:num>
  <w:num w:numId="9" w16cid:durableId="125584369">
    <w:abstractNumId w:val="10"/>
  </w:num>
  <w:num w:numId="10" w16cid:durableId="1228496978">
    <w:abstractNumId w:val="44"/>
  </w:num>
  <w:num w:numId="11" w16cid:durableId="1490827785">
    <w:abstractNumId w:val="5"/>
  </w:num>
  <w:num w:numId="12" w16cid:durableId="1125077135">
    <w:abstractNumId w:val="19"/>
  </w:num>
  <w:num w:numId="13" w16cid:durableId="1656757078">
    <w:abstractNumId w:val="12"/>
  </w:num>
  <w:num w:numId="14" w16cid:durableId="924220967">
    <w:abstractNumId w:val="29"/>
  </w:num>
  <w:num w:numId="15" w16cid:durableId="757018507">
    <w:abstractNumId w:val="39"/>
  </w:num>
  <w:num w:numId="16" w16cid:durableId="1883710098">
    <w:abstractNumId w:val="25"/>
  </w:num>
  <w:num w:numId="17" w16cid:durableId="44065412">
    <w:abstractNumId w:val="43"/>
  </w:num>
  <w:num w:numId="18" w16cid:durableId="835850975">
    <w:abstractNumId w:val="27"/>
  </w:num>
  <w:num w:numId="19" w16cid:durableId="380206259">
    <w:abstractNumId w:val="24"/>
  </w:num>
  <w:num w:numId="20" w16cid:durableId="756710721">
    <w:abstractNumId w:val="3"/>
  </w:num>
  <w:num w:numId="21" w16cid:durableId="37555908">
    <w:abstractNumId w:val="54"/>
  </w:num>
  <w:num w:numId="22" w16cid:durableId="1963683111">
    <w:abstractNumId w:val="11"/>
  </w:num>
  <w:num w:numId="23" w16cid:durableId="778333397">
    <w:abstractNumId w:val="36"/>
  </w:num>
  <w:num w:numId="24" w16cid:durableId="1245382786">
    <w:abstractNumId w:val="16"/>
  </w:num>
  <w:num w:numId="25" w16cid:durableId="1710565906">
    <w:abstractNumId w:val="2"/>
  </w:num>
  <w:num w:numId="26" w16cid:durableId="1654866327">
    <w:abstractNumId w:val="4"/>
  </w:num>
  <w:num w:numId="27" w16cid:durableId="467092051">
    <w:abstractNumId w:val="14"/>
  </w:num>
  <w:num w:numId="28" w16cid:durableId="170342515">
    <w:abstractNumId w:val="18"/>
  </w:num>
  <w:num w:numId="29" w16cid:durableId="751511679">
    <w:abstractNumId w:val="50"/>
  </w:num>
  <w:num w:numId="30" w16cid:durableId="1786459399">
    <w:abstractNumId w:val="31"/>
  </w:num>
  <w:num w:numId="31" w16cid:durableId="1213687239">
    <w:abstractNumId w:val="40"/>
  </w:num>
  <w:num w:numId="32" w16cid:durableId="1832283435">
    <w:abstractNumId w:val="17"/>
  </w:num>
  <w:num w:numId="33" w16cid:durableId="1271932720">
    <w:abstractNumId w:val="37"/>
  </w:num>
  <w:num w:numId="34" w16cid:durableId="1369603510">
    <w:abstractNumId w:val="8"/>
  </w:num>
  <w:num w:numId="35" w16cid:durableId="1553997646">
    <w:abstractNumId w:val="13"/>
  </w:num>
  <w:num w:numId="36" w16cid:durableId="2031249494">
    <w:abstractNumId w:val="20"/>
  </w:num>
  <w:num w:numId="37" w16cid:durableId="1323269881">
    <w:abstractNumId w:val="30"/>
  </w:num>
  <w:num w:numId="38" w16cid:durableId="431555833">
    <w:abstractNumId w:val="52"/>
  </w:num>
  <w:num w:numId="39" w16cid:durableId="67466095">
    <w:abstractNumId w:val="51"/>
  </w:num>
  <w:num w:numId="40" w16cid:durableId="1430127223">
    <w:abstractNumId w:val="33"/>
  </w:num>
  <w:num w:numId="41" w16cid:durableId="1575386506">
    <w:abstractNumId w:val="47"/>
  </w:num>
  <w:num w:numId="42" w16cid:durableId="352071185">
    <w:abstractNumId w:val="32"/>
  </w:num>
  <w:num w:numId="43" w16cid:durableId="684286171">
    <w:abstractNumId w:val="45"/>
  </w:num>
  <w:num w:numId="44" w16cid:durableId="1230458929">
    <w:abstractNumId w:val="42"/>
  </w:num>
  <w:num w:numId="45" w16cid:durableId="148788353">
    <w:abstractNumId w:val="38"/>
  </w:num>
  <w:num w:numId="46" w16cid:durableId="571042057">
    <w:abstractNumId w:val="22"/>
  </w:num>
  <w:num w:numId="47" w16cid:durableId="1927113689">
    <w:abstractNumId w:val="9"/>
  </w:num>
  <w:num w:numId="48" w16cid:durableId="1805001644">
    <w:abstractNumId w:val="56"/>
  </w:num>
  <w:num w:numId="49" w16cid:durableId="81025981">
    <w:abstractNumId w:val="41"/>
  </w:num>
  <w:num w:numId="50" w16cid:durableId="1808934156">
    <w:abstractNumId w:val="15"/>
  </w:num>
  <w:num w:numId="51" w16cid:durableId="110709019">
    <w:abstractNumId w:val="7"/>
  </w:num>
  <w:num w:numId="52" w16cid:durableId="2143227232">
    <w:abstractNumId w:val="34"/>
  </w:num>
  <w:num w:numId="53" w16cid:durableId="2137675718">
    <w:abstractNumId w:val="46"/>
  </w:num>
  <w:num w:numId="54" w16cid:durableId="649555156">
    <w:abstractNumId w:val="28"/>
  </w:num>
  <w:num w:numId="55" w16cid:durableId="2005543887">
    <w:abstractNumId w:val="49"/>
  </w:num>
  <w:num w:numId="56" w16cid:durableId="1646201995">
    <w:abstractNumId w:val="0"/>
  </w:num>
  <w:num w:numId="57" w16cid:durableId="459420583">
    <w:abstractNumId w:val="5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183"/>
    <w:rsid w:val="000012EF"/>
    <w:rsid w:val="00035183"/>
    <w:rsid w:val="00063D33"/>
    <w:rsid w:val="000744A6"/>
    <w:rsid w:val="000C745D"/>
    <w:rsid w:val="00106DF7"/>
    <w:rsid w:val="0011268C"/>
    <w:rsid w:val="00115DE4"/>
    <w:rsid w:val="001169A4"/>
    <w:rsid w:val="00141502"/>
    <w:rsid w:val="00167D3C"/>
    <w:rsid w:val="001B12BC"/>
    <w:rsid w:val="001D28D3"/>
    <w:rsid w:val="001D3731"/>
    <w:rsid w:val="00213079"/>
    <w:rsid w:val="00215090"/>
    <w:rsid w:val="00223DA6"/>
    <w:rsid w:val="002749CB"/>
    <w:rsid w:val="00281378"/>
    <w:rsid w:val="002838E0"/>
    <w:rsid w:val="0031523E"/>
    <w:rsid w:val="00340CB6"/>
    <w:rsid w:val="00346A8C"/>
    <w:rsid w:val="00351009"/>
    <w:rsid w:val="003C4129"/>
    <w:rsid w:val="003D4C79"/>
    <w:rsid w:val="003E38F2"/>
    <w:rsid w:val="004125B9"/>
    <w:rsid w:val="00475227"/>
    <w:rsid w:val="00484DD9"/>
    <w:rsid w:val="004D4E54"/>
    <w:rsid w:val="00532232"/>
    <w:rsid w:val="00547A8E"/>
    <w:rsid w:val="005555E8"/>
    <w:rsid w:val="0059087C"/>
    <w:rsid w:val="005A7EFB"/>
    <w:rsid w:val="0061702C"/>
    <w:rsid w:val="00626B90"/>
    <w:rsid w:val="006306BD"/>
    <w:rsid w:val="006C3D47"/>
    <w:rsid w:val="006E3289"/>
    <w:rsid w:val="006F4F1B"/>
    <w:rsid w:val="00713B8B"/>
    <w:rsid w:val="00737719"/>
    <w:rsid w:val="00793A4D"/>
    <w:rsid w:val="007C63C1"/>
    <w:rsid w:val="00811817"/>
    <w:rsid w:val="008B7983"/>
    <w:rsid w:val="008D2FCC"/>
    <w:rsid w:val="00930371"/>
    <w:rsid w:val="00953A65"/>
    <w:rsid w:val="00986BED"/>
    <w:rsid w:val="009D208E"/>
    <w:rsid w:val="00A34807"/>
    <w:rsid w:val="00AC4461"/>
    <w:rsid w:val="00AF4C83"/>
    <w:rsid w:val="00B035E9"/>
    <w:rsid w:val="00B065FC"/>
    <w:rsid w:val="00B115EC"/>
    <w:rsid w:val="00B12A96"/>
    <w:rsid w:val="00B55CD4"/>
    <w:rsid w:val="00BA1DA2"/>
    <w:rsid w:val="00BB2542"/>
    <w:rsid w:val="00BB3DA0"/>
    <w:rsid w:val="00BF7872"/>
    <w:rsid w:val="00C33CA5"/>
    <w:rsid w:val="00C65544"/>
    <w:rsid w:val="00CB2AB9"/>
    <w:rsid w:val="00CB4998"/>
    <w:rsid w:val="00CC65E3"/>
    <w:rsid w:val="00D045C4"/>
    <w:rsid w:val="00D42A89"/>
    <w:rsid w:val="00D768FC"/>
    <w:rsid w:val="00DA62FB"/>
    <w:rsid w:val="00DD5CB0"/>
    <w:rsid w:val="00DF1228"/>
    <w:rsid w:val="00E14C7B"/>
    <w:rsid w:val="00E42B74"/>
    <w:rsid w:val="00EA0952"/>
    <w:rsid w:val="00EC5C1E"/>
    <w:rsid w:val="00F20FB8"/>
    <w:rsid w:val="00F709C4"/>
    <w:rsid w:val="00FB5A01"/>
    <w:rsid w:val="00FC6E21"/>
    <w:rsid w:val="00FE15B3"/>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905DF"/>
  <w15:chartTrackingRefBased/>
  <w15:docId w15:val="{3787EA6B-F607-460D-B477-573401E7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06BD"/>
    <w:pPr>
      <w:keepNext/>
      <w:keepLines/>
      <w:spacing w:before="240" w:after="0"/>
      <w:outlineLvl w:val="0"/>
    </w:pPr>
    <w:rPr>
      <w:rFonts w:asciiTheme="majorHAnsi" w:eastAsiaTheme="majorEastAsia" w:hAnsiTheme="majorHAnsi" w:cstheme="majorBidi"/>
      <w:b/>
      <w:bCs/>
      <w:color w:val="2E74B5" w:themeColor="accent1" w:themeShade="BF"/>
      <w:sz w:val="32"/>
      <w:szCs w:val="32"/>
    </w:rPr>
  </w:style>
  <w:style w:type="paragraph" w:styleId="Ttulo2">
    <w:name w:val="heading 2"/>
    <w:basedOn w:val="Normal"/>
    <w:next w:val="Normal"/>
    <w:link w:val="Ttulo2Car"/>
    <w:uiPriority w:val="9"/>
    <w:unhideWhenUsed/>
    <w:qFormat/>
    <w:rsid w:val="006306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306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626B9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next w:val="Normal"/>
    <w:link w:val="Ttulo5Car"/>
    <w:uiPriority w:val="9"/>
    <w:unhideWhenUsed/>
    <w:qFormat/>
    <w:rsid w:val="00626B90"/>
    <w:pPr>
      <w:keepNext/>
      <w:keepLines/>
      <w:spacing w:after="270"/>
      <w:ind w:left="10" w:hanging="10"/>
      <w:outlineLvl w:val="4"/>
    </w:pPr>
    <w:rPr>
      <w:rFonts w:ascii="Calibri" w:eastAsia="Calibri" w:hAnsi="Calibri" w:cs="Calibri"/>
      <w:color w:val="243F60"/>
      <w:sz w:val="20"/>
      <w:lang w:eastAsia="es-U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306BD"/>
    <w:rPr>
      <w:rFonts w:asciiTheme="majorHAnsi" w:eastAsiaTheme="majorEastAsia" w:hAnsiTheme="majorHAnsi" w:cstheme="majorBidi"/>
      <w:b/>
      <w:bCs/>
      <w:color w:val="2E74B5" w:themeColor="accent1" w:themeShade="BF"/>
      <w:sz w:val="32"/>
      <w:szCs w:val="32"/>
    </w:rPr>
  </w:style>
  <w:style w:type="character" w:customStyle="1" w:styleId="Ttulo2Car">
    <w:name w:val="Título 2 Car"/>
    <w:basedOn w:val="Fuentedeprrafopredeter"/>
    <w:link w:val="Ttulo2"/>
    <w:rsid w:val="006306BD"/>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rsid w:val="006306BD"/>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rsid w:val="00626B90"/>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626B90"/>
    <w:rPr>
      <w:rFonts w:ascii="Calibri" w:eastAsia="Calibri" w:hAnsi="Calibri" w:cs="Calibri"/>
      <w:color w:val="243F60"/>
      <w:sz w:val="20"/>
      <w:lang w:eastAsia="es-UY"/>
    </w:rPr>
  </w:style>
  <w:style w:type="paragraph" w:styleId="Encabezado">
    <w:name w:val="header"/>
    <w:basedOn w:val="Normal"/>
    <w:link w:val="EncabezadoCar"/>
    <w:uiPriority w:val="99"/>
    <w:unhideWhenUsed/>
    <w:rsid w:val="000351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5183"/>
  </w:style>
  <w:style w:type="paragraph" w:styleId="Piedepgina">
    <w:name w:val="footer"/>
    <w:basedOn w:val="Normal"/>
    <w:link w:val="PiedepginaCar"/>
    <w:uiPriority w:val="99"/>
    <w:unhideWhenUsed/>
    <w:rsid w:val="000351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5183"/>
  </w:style>
  <w:style w:type="paragraph" w:styleId="Prrafodelista">
    <w:name w:val="List Paragraph"/>
    <w:basedOn w:val="Normal"/>
    <w:uiPriority w:val="34"/>
    <w:qFormat/>
    <w:rsid w:val="000744A6"/>
    <w:pPr>
      <w:spacing w:line="256" w:lineRule="auto"/>
      <w:ind w:left="720"/>
      <w:contextualSpacing/>
    </w:pPr>
    <w:rPr>
      <w:lang w:val="en-US"/>
    </w:rPr>
  </w:style>
  <w:style w:type="character" w:customStyle="1" w:styleId="TtuloUsoInternoCar">
    <w:name w:val="Título_Uso Interno Car"/>
    <w:basedOn w:val="Fuentedeprrafopredeter"/>
    <w:link w:val="TtuloUsoInterno"/>
    <w:locked/>
    <w:rsid w:val="000744A6"/>
    <w:rPr>
      <w:rFonts w:ascii="Microsoft Sans Serif" w:hAnsi="Microsoft Sans Serif" w:cs="Microsoft Sans Serif"/>
      <w:b/>
      <w:color w:val="278ECE"/>
      <w:sz w:val="28"/>
      <w:szCs w:val="28"/>
    </w:rPr>
  </w:style>
  <w:style w:type="paragraph" w:customStyle="1" w:styleId="TtuloUsoInterno">
    <w:name w:val="Título_Uso Interno"/>
    <w:basedOn w:val="Normal"/>
    <w:link w:val="TtuloUsoInternoCar"/>
    <w:qFormat/>
    <w:rsid w:val="000744A6"/>
    <w:pPr>
      <w:spacing w:line="256" w:lineRule="auto"/>
    </w:pPr>
    <w:rPr>
      <w:rFonts w:ascii="Microsoft Sans Serif" w:hAnsi="Microsoft Sans Serif" w:cs="Microsoft Sans Serif"/>
      <w:b/>
      <w:color w:val="278ECE"/>
      <w:sz w:val="28"/>
      <w:szCs w:val="28"/>
    </w:rPr>
  </w:style>
  <w:style w:type="character" w:customStyle="1" w:styleId="SubTtuloUsoInternoCar">
    <w:name w:val="Sub Título_Uso Interno Car"/>
    <w:basedOn w:val="Fuentedeprrafopredeter"/>
    <w:link w:val="SubTtuloUsoInterno"/>
    <w:locked/>
    <w:rsid w:val="000744A6"/>
    <w:rPr>
      <w:rFonts w:ascii="Microsoft Sans Serif" w:hAnsi="Microsoft Sans Serif" w:cs="Microsoft Sans Serif"/>
      <w:color w:val="278ECE"/>
      <w:sz w:val="24"/>
      <w:szCs w:val="24"/>
    </w:rPr>
  </w:style>
  <w:style w:type="paragraph" w:customStyle="1" w:styleId="SubTtuloUsoInterno">
    <w:name w:val="Sub Título_Uso Interno"/>
    <w:basedOn w:val="Normal"/>
    <w:link w:val="SubTtuloUsoInternoCar"/>
    <w:qFormat/>
    <w:rsid w:val="000744A6"/>
    <w:pPr>
      <w:spacing w:line="256" w:lineRule="auto"/>
    </w:pPr>
    <w:rPr>
      <w:rFonts w:ascii="Microsoft Sans Serif" w:hAnsi="Microsoft Sans Serif" w:cs="Microsoft Sans Serif"/>
      <w:color w:val="278ECE"/>
      <w:sz w:val="24"/>
      <w:szCs w:val="24"/>
    </w:rPr>
  </w:style>
  <w:style w:type="character" w:customStyle="1" w:styleId="TextoUsoInternoCar">
    <w:name w:val="Texto_Uso Interno Car"/>
    <w:basedOn w:val="Fuentedeprrafopredeter"/>
    <w:link w:val="TextoUsoInterno"/>
    <w:locked/>
    <w:rsid w:val="000744A6"/>
    <w:rPr>
      <w:rFonts w:ascii="Microsoft Sans Serif" w:hAnsi="Microsoft Sans Serif" w:cs="Microsoft Sans Serif"/>
      <w:color w:val="333333"/>
      <w:sz w:val="20"/>
      <w:szCs w:val="20"/>
    </w:rPr>
  </w:style>
  <w:style w:type="paragraph" w:customStyle="1" w:styleId="TextoUsoInterno">
    <w:name w:val="Texto_Uso Interno"/>
    <w:basedOn w:val="Normal"/>
    <w:link w:val="TextoUsoInternoCar"/>
    <w:qFormat/>
    <w:rsid w:val="000744A6"/>
    <w:pPr>
      <w:spacing w:line="256" w:lineRule="auto"/>
    </w:pPr>
    <w:rPr>
      <w:rFonts w:ascii="Microsoft Sans Serif" w:hAnsi="Microsoft Sans Serif" w:cs="Microsoft Sans Serif"/>
      <w:color w:val="333333"/>
      <w:sz w:val="20"/>
      <w:szCs w:val="20"/>
    </w:rPr>
  </w:style>
  <w:style w:type="character" w:customStyle="1" w:styleId="fontstyle01">
    <w:name w:val="fontstyle01"/>
    <w:basedOn w:val="Fuentedeprrafopredeter"/>
    <w:rsid w:val="00EA0952"/>
    <w:rPr>
      <w:rFonts w:ascii="GillSansMT-Bold" w:hAnsi="GillSansMT-Bold" w:hint="default"/>
      <w:b/>
      <w:bCs/>
      <w:i w:val="0"/>
      <w:iCs w:val="0"/>
      <w:color w:val="000000"/>
      <w:sz w:val="28"/>
      <w:szCs w:val="28"/>
    </w:rPr>
  </w:style>
  <w:style w:type="character" w:customStyle="1" w:styleId="fontstyle21">
    <w:name w:val="fontstyle21"/>
    <w:basedOn w:val="Fuentedeprrafopredeter"/>
    <w:rsid w:val="00EA0952"/>
    <w:rPr>
      <w:rFonts w:ascii="Arial-BoldMT" w:hAnsi="Arial-BoldMT" w:hint="default"/>
      <w:b/>
      <w:bCs/>
      <w:i w:val="0"/>
      <w:iCs w:val="0"/>
      <w:color w:val="000000"/>
      <w:sz w:val="22"/>
      <w:szCs w:val="22"/>
    </w:rPr>
  </w:style>
  <w:style w:type="character" w:customStyle="1" w:styleId="fontstyle31">
    <w:name w:val="fontstyle31"/>
    <w:basedOn w:val="Fuentedeprrafopredeter"/>
    <w:rsid w:val="00EA0952"/>
    <w:rPr>
      <w:rFonts w:ascii="ArialMT" w:hAnsi="ArialMT" w:hint="default"/>
      <w:b w:val="0"/>
      <w:bCs w:val="0"/>
      <w:i w:val="0"/>
      <w:iCs w:val="0"/>
      <w:color w:val="000000"/>
      <w:sz w:val="22"/>
      <w:szCs w:val="22"/>
    </w:rPr>
  </w:style>
  <w:style w:type="paragraph" w:customStyle="1" w:styleId="Textbody">
    <w:name w:val="Text body"/>
    <w:basedOn w:val="Normal"/>
    <w:rsid w:val="0031523E"/>
    <w:pPr>
      <w:suppressAutoHyphens/>
      <w:autoSpaceDN w:val="0"/>
      <w:spacing w:after="140" w:line="360" w:lineRule="auto"/>
      <w:jc w:val="both"/>
      <w:textAlignment w:val="baseline"/>
    </w:pPr>
    <w:rPr>
      <w:rFonts w:ascii="Arial" w:eastAsia="Arial" w:hAnsi="Arial" w:cs="Arial"/>
      <w:color w:val="000000"/>
      <w:kern w:val="3"/>
      <w:sz w:val="20"/>
      <w:szCs w:val="20"/>
      <w:lang w:eastAsia="zh-CN" w:bidi="hi-IN"/>
    </w:rPr>
  </w:style>
  <w:style w:type="paragraph" w:customStyle="1" w:styleId="Standard">
    <w:name w:val="Standard"/>
    <w:rsid w:val="006306BD"/>
    <w:pPr>
      <w:suppressAutoHyphens/>
      <w:autoSpaceDN w:val="0"/>
      <w:spacing w:after="0" w:line="360" w:lineRule="auto"/>
      <w:jc w:val="both"/>
      <w:textAlignment w:val="baseline"/>
    </w:pPr>
    <w:rPr>
      <w:rFonts w:ascii="Arial" w:eastAsia="Arial" w:hAnsi="Arial" w:cs="Arial"/>
      <w:color w:val="000000"/>
      <w:kern w:val="3"/>
      <w:sz w:val="20"/>
      <w:szCs w:val="20"/>
      <w:lang w:eastAsia="zh-CN" w:bidi="hi-IN"/>
    </w:rPr>
  </w:style>
  <w:style w:type="paragraph" w:customStyle="1" w:styleId="TableContents">
    <w:name w:val="Table Contents"/>
    <w:basedOn w:val="Standard"/>
    <w:rsid w:val="006306BD"/>
    <w:pPr>
      <w:suppressLineNumbers/>
    </w:pPr>
  </w:style>
  <w:style w:type="paragraph" w:customStyle="1" w:styleId="TableHeading">
    <w:name w:val="Table Heading"/>
    <w:basedOn w:val="TableContents"/>
    <w:rsid w:val="006306BD"/>
    <w:pPr>
      <w:jc w:val="center"/>
    </w:pPr>
    <w:rPr>
      <w:b/>
      <w:bCs/>
    </w:rPr>
  </w:style>
  <w:style w:type="character" w:styleId="Textoennegrita">
    <w:name w:val="Strong"/>
    <w:basedOn w:val="Fuentedeprrafopredeter"/>
    <w:rsid w:val="006306BD"/>
    <w:rPr>
      <w:b/>
      <w:bCs/>
    </w:rPr>
  </w:style>
  <w:style w:type="character" w:styleId="Hipervnculo">
    <w:name w:val="Hyperlink"/>
    <w:basedOn w:val="Fuentedeprrafopredeter"/>
    <w:uiPriority w:val="99"/>
    <w:rsid w:val="006306BD"/>
    <w:rPr>
      <w:color w:val="0563C1"/>
      <w:u w:val="single"/>
    </w:rPr>
  </w:style>
  <w:style w:type="paragraph" w:styleId="TtuloTDC">
    <w:name w:val="TOC Heading"/>
    <w:basedOn w:val="Ttulo1"/>
    <w:next w:val="Normal"/>
    <w:uiPriority w:val="39"/>
    <w:unhideWhenUsed/>
    <w:qFormat/>
    <w:rsid w:val="00713B8B"/>
    <w:pPr>
      <w:outlineLvl w:val="9"/>
    </w:pPr>
    <w:rPr>
      <w:b w:val="0"/>
      <w:bCs w:val="0"/>
      <w:lang w:eastAsia="es-UY"/>
    </w:rPr>
  </w:style>
  <w:style w:type="paragraph" w:styleId="TDC1">
    <w:name w:val="toc 1"/>
    <w:basedOn w:val="Normal"/>
    <w:next w:val="Normal"/>
    <w:autoRedefine/>
    <w:uiPriority w:val="39"/>
    <w:unhideWhenUsed/>
    <w:rsid w:val="00713B8B"/>
    <w:pPr>
      <w:spacing w:after="100"/>
    </w:pPr>
  </w:style>
  <w:style w:type="paragraph" w:styleId="TDC2">
    <w:name w:val="toc 2"/>
    <w:basedOn w:val="Normal"/>
    <w:next w:val="Normal"/>
    <w:autoRedefine/>
    <w:uiPriority w:val="39"/>
    <w:unhideWhenUsed/>
    <w:rsid w:val="00713B8B"/>
    <w:pPr>
      <w:spacing w:after="100"/>
      <w:ind w:left="220"/>
    </w:pPr>
  </w:style>
  <w:style w:type="paragraph" w:styleId="TDC3">
    <w:name w:val="toc 3"/>
    <w:basedOn w:val="Normal"/>
    <w:next w:val="Normal"/>
    <w:autoRedefine/>
    <w:uiPriority w:val="39"/>
    <w:unhideWhenUsed/>
    <w:rsid w:val="00713B8B"/>
    <w:pPr>
      <w:spacing w:after="100"/>
      <w:ind w:left="440"/>
    </w:pPr>
  </w:style>
  <w:style w:type="table" w:customStyle="1" w:styleId="TableGrid">
    <w:name w:val="TableGrid"/>
    <w:rsid w:val="00626B90"/>
    <w:pPr>
      <w:spacing w:after="0" w:line="240" w:lineRule="auto"/>
    </w:pPr>
    <w:rPr>
      <w:rFonts w:eastAsiaTheme="minorEastAsia"/>
      <w:lang w:eastAsia="es-UY"/>
    </w:rPr>
    <w:tblPr>
      <w:tblCellMar>
        <w:top w:w="0" w:type="dxa"/>
        <w:left w:w="0" w:type="dxa"/>
        <w:bottom w:w="0" w:type="dxa"/>
        <w:right w:w="0" w:type="dxa"/>
      </w:tblCellMar>
    </w:tblPr>
  </w:style>
  <w:style w:type="paragraph" w:styleId="TDC4">
    <w:name w:val="toc 4"/>
    <w:basedOn w:val="Normal"/>
    <w:next w:val="Normal"/>
    <w:autoRedefine/>
    <w:uiPriority w:val="39"/>
    <w:unhideWhenUsed/>
    <w:rsid w:val="00B12A96"/>
    <w:pPr>
      <w:spacing w:after="100"/>
      <w:ind w:left="660"/>
    </w:pPr>
    <w:rPr>
      <w:rFonts w:eastAsiaTheme="minorEastAsia"/>
      <w:lang w:eastAsia="es-UY"/>
    </w:rPr>
  </w:style>
  <w:style w:type="paragraph" w:styleId="TDC5">
    <w:name w:val="toc 5"/>
    <w:basedOn w:val="Normal"/>
    <w:next w:val="Normal"/>
    <w:autoRedefine/>
    <w:uiPriority w:val="39"/>
    <w:unhideWhenUsed/>
    <w:rsid w:val="00B12A96"/>
    <w:pPr>
      <w:spacing w:after="100"/>
      <w:ind w:left="880"/>
    </w:pPr>
    <w:rPr>
      <w:rFonts w:eastAsiaTheme="minorEastAsia"/>
      <w:lang w:eastAsia="es-UY"/>
    </w:rPr>
  </w:style>
  <w:style w:type="paragraph" w:styleId="TDC6">
    <w:name w:val="toc 6"/>
    <w:basedOn w:val="Normal"/>
    <w:next w:val="Normal"/>
    <w:autoRedefine/>
    <w:uiPriority w:val="39"/>
    <w:unhideWhenUsed/>
    <w:rsid w:val="00B12A96"/>
    <w:pPr>
      <w:spacing w:after="100"/>
      <w:ind w:left="1100"/>
    </w:pPr>
    <w:rPr>
      <w:rFonts w:eastAsiaTheme="minorEastAsia"/>
      <w:lang w:eastAsia="es-UY"/>
    </w:rPr>
  </w:style>
  <w:style w:type="paragraph" w:styleId="TDC7">
    <w:name w:val="toc 7"/>
    <w:basedOn w:val="Normal"/>
    <w:next w:val="Normal"/>
    <w:autoRedefine/>
    <w:uiPriority w:val="39"/>
    <w:unhideWhenUsed/>
    <w:rsid w:val="00B12A96"/>
    <w:pPr>
      <w:spacing w:after="100"/>
      <w:ind w:left="1320"/>
    </w:pPr>
    <w:rPr>
      <w:rFonts w:eastAsiaTheme="minorEastAsia"/>
      <w:lang w:eastAsia="es-UY"/>
    </w:rPr>
  </w:style>
  <w:style w:type="paragraph" w:styleId="TDC8">
    <w:name w:val="toc 8"/>
    <w:basedOn w:val="Normal"/>
    <w:next w:val="Normal"/>
    <w:autoRedefine/>
    <w:uiPriority w:val="39"/>
    <w:unhideWhenUsed/>
    <w:rsid w:val="00B12A96"/>
    <w:pPr>
      <w:spacing w:after="100"/>
      <w:ind w:left="1540"/>
    </w:pPr>
    <w:rPr>
      <w:rFonts w:eastAsiaTheme="minorEastAsia"/>
      <w:lang w:eastAsia="es-UY"/>
    </w:rPr>
  </w:style>
  <w:style w:type="paragraph" w:styleId="TDC9">
    <w:name w:val="toc 9"/>
    <w:basedOn w:val="Normal"/>
    <w:next w:val="Normal"/>
    <w:autoRedefine/>
    <w:uiPriority w:val="39"/>
    <w:unhideWhenUsed/>
    <w:rsid w:val="00B12A96"/>
    <w:pPr>
      <w:spacing w:after="100"/>
      <w:ind w:left="1760"/>
    </w:pPr>
    <w:rPr>
      <w:rFonts w:eastAsiaTheme="minorEastAsia"/>
      <w:lang w:eastAsia="es-UY"/>
    </w:rPr>
  </w:style>
  <w:style w:type="character" w:styleId="Mencinsinresolver">
    <w:name w:val="Unresolved Mention"/>
    <w:basedOn w:val="Fuentedeprrafopredeter"/>
    <w:uiPriority w:val="99"/>
    <w:semiHidden/>
    <w:unhideWhenUsed/>
    <w:rsid w:val="00B12A96"/>
    <w:rPr>
      <w:color w:val="605E5C"/>
      <w:shd w:val="clear" w:color="auto" w:fill="E1DFDD"/>
    </w:rPr>
  </w:style>
  <w:style w:type="character" w:styleId="Hipervnculovisitado">
    <w:name w:val="FollowedHyperlink"/>
    <w:basedOn w:val="Fuentedeprrafopredeter"/>
    <w:uiPriority w:val="99"/>
    <w:semiHidden/>
    <w:unhideWhenUsed/>
    <w:rsid w:val="000C74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2296">
      <w:bodyDiv w:val="1"/>
      <w:marLeft w:val="0"/>
      <w:marRight w:val="0"/>
      <w:marTop w:val="0"/>
      <w:marBottom w:val="0"/>
      <w:divBdr>
        <w:top w:val="none" w:sz="0" w:space="0" w:color="auto"/>
        <w:left w:val="none" w:sz="0" w:space="0" w:color="auto"/>
        <w:bottom w:val="none" w:sz="0" w:space="0" w:color="auto"/>
        <w:right w:val="none" w:sz="0" w:space="0" w:color="auto"/>
      </w:divBdr>
    </w:div>
    <w:div w:id="1697537653">
      <w:bodyDiv w:val="1"/>
      <w:marLeft w:val="0"/>
      <w:marRight w:val="0"/>
      <w:marTop w:val="0"/>
      <w:marBottom w:val="0"/>
      <w:divBdr>
        <w:top w:val="none" w:sz="0" w:space="0" w:color="auto"/>
        <w:left w:val="none" w:sz="0" w:space="0" w:color="auto"/>
        <w:bottom w:val="none" w:sz="0" w:space="0" w:color="auto"/>
        <w:right w:val="none" w:sz="0" w:space="0" w:color="auto"/>
      </w:divBdr>
    </w:div>
    <w:div w:id="1784379116">
      <w:bodyDiv w:val="1"/>
      <w:marLeft w:val="0"/>
      <w:marRight w:val="0"/>
      <w:marTop w:val="0"/>
      <w:marBottom w:val="0"/>
      <w:divBdr>
        <w:top w:val="none" w:sz="0" w:space="0" w:color="auto"/>
        <w:left w:val="none" w:sz="0" w:space="0" w:color="auto"/>
        <w:bottom w:val="none" w:sz="0" w:space="0" w:color="auto"/>
        <w:right w:val="none" w:sz="0" w:space="0" w:color="auto"/>
      </w:divBdr>
    </w:div>
    <w:div w:id="198083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uth-testing.iduruguay.gub.uy/v1.1/idp/profile/SAML2/POST/SSO%22" TargetMode="External"/><Relationship Id="rId21" Type="http://schemas.openxmlformats.org/officeDocument/2006/relationships/hyperlink" Target="http://sae-http-sae.okd.paas.infra.sofis.lat/pub/%22" TargetMode="External"/><Relationship Id="rId42" Type="http://schemas.openxmlformats.org/officeDocument/2006/relationships/hyperlink" Target="https://sae-http-sae.okd.paas.infra.sofis.lat/sae-web-admin/iduruguay" TargetMode="External"/><Relationship Id="rId47" Type="http://schemas.openxmlformats.org/officeDocument/2006/relationships/hyperlink" Target="https://auth-testing.iduruguay.gub.uy/auth/logout%22" TargetMode="External"/><Relationship Id="rId63" Type="http://schemas.openxmlformats.org/officeDocument/2006/relationships/hyperlink" Target="http://approsto.com/md5-generator" TargetMode="External"/><Relationship Id="rId68" Type="http://schemas.openxmlformats.org/officeDocument/2006/relationships/hyperlink" Target="https://wikis.utexas.edu/display/ISO/Red+Hat+Enterprise+Linux+7+Hardening+Checklist" TargetMode="External"/><Relationship Id="rId84" Type="http://schemas.openxmlformats.org/officeDocument/2006/relationships/theme" Target="theme/theme1.xml"/><Relationship Id="rId16" Type="http://schemas.openxmlformats.org/officeDocument/2006/relationships/hyperlink" Target="http://www.oracle.com/technetwork/java/javase/downloads/tzupdater-download-513681.html" TargetMode="External"/><Relationship Id="rId11" Type="http://schemas.openxmlformats.org/officeDocument/2006/relationships/header" Target="header1.xml"/><Relationship Id="rId32" Type="http://schemas.openxmlformats.org/officeDocument/2006/relationships/hyperlink" Target="http://sae-http-sae.okd.paas.infra.sofis.lat/admin/%22" TargetMode="External"/><Relationship Id="rId37" Type="http://schemas.openxmlformats.org/officeDocument/2006/relationships/hyperlink" Target="https://sae-http-sae.okd.paas.infra.sofis.lat/sae-web-admin/administracion/inicio.xhtml%22" TargetMode="External"/><Relationship Id="rId53" Type="http://schemas.openxmlformats.org/officeDocument/2006/relationships/hyperlink" Target="https://sae-http-sae.okd.paas.infra.sofis.lat/sae-web/iduruguay%22" TargetMode="External"/><Relationship Id="rId58" Type="http://schemas.openxmlformats.org/officeDocument/2006/relationships/hyperlink" Target="https://sae-http-sae.okd.paas.infra.sofis.lat/sae-web-admin/%22" TargetMode="External"/><Relationship Id="rId74" Type="http://schemas.openxmlformats.org/officeDocument/2006/relationships/footer" Target="footer5.xml"/><Relationship Id="rId79"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hyperlink" Target="https://www.gub.uy/agencia-gobierno-electronico-sociedad-informacion-conocimiento/comunicacion/publicaciones/conector-pge" TargetMode="External"/><Relationship Id="rId82" Type="http://schemas.openxmlformats.org/officeDocument/2006/relationships/footer" Target="footer10.xml"/><Relationship Id="rId19" Type="http://schemas.openxmlformats.org/officeDocument/2006/relationships/hyperlink" Target="http://portecle.sourceforge.net/" TargetMode="External"/><Relationship Id="rId14" Type="http://schemas.openxmlformats.org/officeDocument/2006/relationships/header" Target="header2.xml"/><Relationship Id="rId22" Type="http://schemas.openxmlformats.org/officeDocument/2006/relationships/hyperlink" Target="http://sae-http-sae.okd.paas.infra.sofis.lat/admin/%22" TargetMode="External"/><Relationship Id="rId27" Type="http://schemas.openxmlformats.org/officeDocument/2006/relationships/hyperlink" Target="https://auth-testing.iduruguay.gub.uy/v1.1/idp/profile/SAML2/Redirect/SLO%22" TargetMode="External"/><Relationship Id="rId30" Type="http://schemas.openxmlformats.org/officeDocument/2006/relationships/hyperlink" Target="https://auth-testing.iduruguay.gub.uy/v1.1/idp/profile/SAML2/Redirect/SLO%22" TargetMode="External"/><Relationship Id="rId35" Type="http://schemas.openxmlformats.org/officeDocument/2006/relationships/hyperlink" Target="https://sae-http-sae.okd.paas.infra.sofis.lat/sae-web/cda%22" TargetMode="External"/><Relationship Id="rId43" Type="http://schemas.openxmlformats.org/officeDocument/2006/relationships/hyperlink" Target="https://sae-http-sae.okd.paas.infra.sofis.lat/sae-web/" TargetMode="External"/><Relationship Id="rId48" Type="http://schemas.openxmlformats.org/officeDocument/2006/relationships/hyperlink" Target="https://auth-testing.iduruguay.gub.uy/oidc/v1/%22" TargetMode="External"/><Relationship Id="rId56" Type="http://schemas.openxmlformats.org/officeDocument/2006/relationships/hyperlink" Target="https://sae-http-sae.okd.paas.infra.sofis.lat/sae-web-admin/administracion/inicio.xhtml%22" TargetMode="External"/><Relationship Id="rId64" Type="http://schemas.openxmlformats.org/officeDocument/2006/relationships/hyperlink" Target="http://www.webutils.pl/index.php?idx=md5" TargetMode="External"/><Relationship Id="rId69" Type="http://schemas.openxmlformats.org/officeDocument/2006/relationships/hyperlink" Target="http://wiki.cert.uy/dokuwiki/documentos/hardcentos7" TargetMode="External"/><Relationship Id="rId77" Type="http://schemas.openxmlformats.org/officeDocument/2006/relationships/hyperlink" Target="http://wiki.cert.uy/dokuwiki/documentos/hardcentos7" TargetMode="External"/><Relationship Id="rId8" Type="http://schemas.openxmlformats.org/officeDocument/2006/relationships/image" Target="media/image1.png"/><Relationship Id="rId51" Type="http://schemas.openxmlformats.org/officeDocument/2006/relationships/hyperlink" Target="https://sae-http-sae.okd.paas.infra.sofis.lat/sae-web-admin/iduruguay%22" TargetMode="External"/><Relationship Id="rId72" Type="http://schemas.openxmlformats.org/officeDocument/2006/relationships/header" Target="header3.xml"/><Relationship Id="rId80" Type="http://schemas.openxmlformats.org/officeDocument/2006/relationships/footer" Target="footer8.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www.iana.org/time-zones/repository/tzdata-latest.tar.gz" TargetMode="External"/><Relationship Id="rId25" Type="http://schemas.openxmlformats.org/officeDocument/2006/relationships/hyperlink" Target="https://sae-http-sae.okd.paas.infra.sofis.lat/sae-web/" TargetMode="External"/><Relationship Id="rId33" Type="http://schemas.openxmlformats.org/officeDocument/2006/relationships/hyperlink" Target="https://sae-http-sae.okd.paas.infra.sofis.lat/sae-web-admin/cda%22" TargetMode="External"/><Relationship Id="rId38" Type="http://schemas.openxmlformats.org/officeDocument/2006/relationships/hyperlink" Target="https://sae-http-sae.okd.paas.infra.sofis.lat/sae-web-admin/administracion/inicio.xhtml%22" TargetMode="External"/><Relationship Id="rId46" Type="http://schemas.openxmlformats.org/officeDocument/2006/relationships/hyperlink" Target="https://auth-testing.iduruguay.gub.uy/auth/logout%22" TargetMode="External"/><Relationship Id="rId59" Type="http://schemas.openxmlformats.org/officeDocument/2006/relationships/hyperlink" Target="https://sae-http-sae.okd.paas.infra.sofis.lat/sae-web-admin/%22" TargetMode="External"/><Relationship Id="rId67" Type="http://schemas.openxmlformats.org/officeDocument/2006/relationships/hyperlink" Target="https://wikis.utexas.edu/display/ISO/Red+Hat+Enterprise+Linux+7+Hardening+Checklist" TargetMode="External"/><Relationship Id="rId20" Type="http://schemas.openxmlformats.org/officeDocument/2006/relationships/hyperlink" Target="http://sae-http-sae.okd.paas.infra.sofis.lat/pub/%22" TargetMode="External"/><Relationship Id="rId41" Type="http://schemas.openxmlformats.org/officeDocument/2006/relationships/hyperlink" Target="https://sae-http-sae.okd.paas.infra.sofis.lat/sae-web-admin/iduruguay" TargetMode="External"/><Relationship Id="rId54" Type="http://schemas.openxmlformats.org/officeDocument/2006/relationships/hyperlink" Target="https://sae-http-sae.okd.paas.infra.sofis.lat/sae-web-admin/administracion/inicio.xhtml%22" TargetMode="External"/><Relationship Id="rId62" Type="http://schemas.openxmlformats.org/officeDocument/2006/relationships/hyperlink" Target="https://www.gub.uy/agencia-gobierno-electronico-sociedad-informacion-conocimiento/comunicacion/publicaciones/conector-pge" TargetMode="External"/><Relationship Id="rId70" Type="http://schemas.openxmlformats.org/officeDocument/2006/relationships/hyperlink" Target="http://wiki.cert.uy/dokuwiki/documentos/hardcentos7" TargetMode="External"/><Relationship Id="rId75" Type="http://schemas.openxmlformats.org/officeDocument/2006/relationships/header" Target="header4.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ae-http-sae.okd.paas.infra.sofis.lat/admin/%22" TargetMode="External"/><Relationship Id="rId28" Type="http://schemas.openxmlformats.org/officeDocument/2006/relationships/hyperlink" Target="https://auth-testing.iduruguay.gub.uy/v1.1/idp/profile/SAML2/Redirect/SLO%22" TargetMode="External"/><Relationship Id="rId36" Type="http://schemas.openxmlformats.org/officeDocument/2006/relationships/hyperlink" Target="https://sae-http-sae.okd.paas.infra.sofis.lat/sae-web-admin/administracion/inicio.xhtml%22" TargetMode="External"/><Relationship Id="rId49" Type="http://schemas.openxmlformats.org/officeDocument/2006/relationships/hyperlink" Target="https://auth-testing.iduruguay.gub.uy/oidc/v1/%22" TargetMode="External"/><Relationship Id="rId57" Type="http://schemas.openxmlformats.org/officeDocument/2006/relationships/hyperlink" Target="https://sae-http-sae.okd.paas.infra.sofis.lat/sae-web-admin/administracion/inicio.xhtml%22" TargetMode="External"/><Relationship Id="rId10" Type="http://schemas.openxmlformats.org/officeDocument/2006/relationships/hyperlink" Target="https://adoptium.net/es/temurin/releases?version=11\" TargetMode="External"/><Relationship Id="rId31" Type="http://schemas.openxmlformats.org/officeDocument/2006/relationships/hyperlink" Target="https://auth-testing.iduruguay.gub.uy/v1.1/idp/profile/SAML2/Redirect/SLO%22" TargetMode="External"/><Relationship Id="rId44" Type="http://schemas.openxmlformats.org/officeDocument/2006/relationships/hyperlink" Target="https://sae-http-sae.okd.paas.infra.sofis.lat/sae-web/" TargetMode="External"/><Relationship Id="rId52" Type="http://schemas.openxmlformats.org/officeDocument/2006/relationships/hyperlink" Target="https://sae-http-sae.okd.paas.infra.sofis.lat/sae-web-admin/iduruguay%22" TargetMode="External"/><Relationship Id="rId60" Type="http://schemas.openxmlformats.org/officeDocument/2006/relationships/hyperlink" Target="https://sae-http-sae.okd.paas.infra.sofis.lat/sae-web/%22" TargetMode="External"/><Relationship Id="rId65" Type="http://schemas.openxmlformats.org/officeDocument/2006/relationships/image" Target="media/image5.jpg"/><Relationship Id="rId73" Type="http://schemas.openxmlformats.org/officeDocument/2006/relationships/footer" Target="footer4.xml"/><Relationship Id="rId78" Type="http://schemas.openxmlformats.org/officeDocument/2006/relationships/header" Target="header5.xml"/><Relationship Id="rId8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hyperlink" Target="https://defuse.ca/checksums.htm" TargetMode="External"/><Relationship Id="rId39" Type="http://schemas.openxmlformats.org/officeDocument/2006/relationships/hyperlink" Target="https://sae-http-sae.okd.paas.infra.sofis.lat/sae-web-admin/iduruguay" TargetMode="External"/><Relationship Id="rId34" Type="http://schemas.openxmlformats.org/officeDocument/2006/relationships/hyperlink" Target="http://sae-http-sae.okd.paas.infra.sofis.lat/pub/%22" TargetMode="External"/><Relationship Id="rId50" Type="http://schemas.openxmlformats.org/officeDocument/2006/relationships/hyperlink" Target="https://auth-testing.iduruguay.gub.uy/oidc/v1/%22" TargetMode="External"/><Relationship Id="rId55" Type="http://schemas.openxmlformats.org/officeDocument/2006/relationships/hyperlink" Target="https://sae-http-sae.okd.paas.infra.sofis.lat/sae-web-admin/administracion/inicio.xhtml%22" TargetMode="External"/><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hyperlink" Target="http://wiki.cert.uy/dokuwiki/documentos/hardcentos7" TargetMode="External"/><Relationship Id="rId2" Type="http://schemas.openxmlformats.org/officeDocument/2006/relationships/numbering" Target="numbering.xml"/><Relationship Id="rId29" Type="http://schemas.openxmlformats.org/officeDocument/2006/relationships/hyperlink" Target="https://auth-testing.iduruguay.gub.uy/v1.1/idp/profile/SAML2/Redirect/SLO%22" TargetMode="External"/><Relationship Id="rId24" Type="http://schemas.openxmlformats.org/officeDocument/2006/relationships/hyperlink" Target="https://sae-http-sae.okd.paas.infra.sofis.lat/sae-web/" TargetMode="External"/><Relationship Id="rId40" Type="http://schemas.openxmlformats.org/officeDocument/2006/relationships/hyperlink" Target="https://sae-http-sae.okd.paas.infra.sofis.lat/sae-web-admin/iduruguay" TargetMode="External"/><Relationship Id="rId45" Type="http://schemas.openxmlformats.org/officeDocument/2006/relationships/hyperlink" Target="https://sae-http-sae.okd.paas.infra.sofis.lat/sae-web/" TargetMode="External"/><Relationship Id="rId66" Type="http://schemas.openxmlformats.org/officeDocument/2006/relationships/hyperlink" Target="https://highon.coffee/blog/security-harden-centos-7"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8.xml.rels><?xml version="1.0" encoding="UTF-8" standalone="yes"?>
<Relationships xmlns="http://schemas.openxmlformats.org/package/2006/relationships"><Relationship Id="rId1" Type="http://schemas.openxmlformats.org/officeDocument/2006/relationships/image" Target="media/image4.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s>
</file>

<file path=word/_rels/footer10.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13573-EEE9-40AE-8D39-550550BEB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73</Pages>
  <Words>27395</Words>
  <Characters>156157</Characters>
  <Application>Microsoft Office Word</Application>
  <DocSecurity>0</DocSecurity>
  <Lines>1301</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dc:creator>
  <cp:keywords/>
  <dc:description/>
  <cp:lastModifiedBy>Gaston Rodriguez</cp:lastModifiedBy>
  <cp:revision>37</cp:revision>
  <cp:lastPrinted>2022-05-19T14:42:00Z</cp:lastPrinted>
  <dcterms:created xsi:type="dcterms:W3CDTF">2021-08-16T22:45:00Z</dcterms:created>
  <dcterms:modified xsi:type="dcterms:W3CDTF">2022-05-19T14:42:00Z</dcterms:modified>
</cp:coreProperties>
</file>