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38B23">
      <w:pPr>
        <w:pStyle w:val="2"/>
      </w:pPr>
      <w:r>
        <w:t>竞品广告监测任务说明</w:t>
      </w:r>
    </w:p>
    <w:p w14:paraId="1D08182B"/>
    <w:p w14:paraId="7B7AC292">
      <w:pPr>
        <w:pStyle w:val="3"/>
      </w:pPr>
      <w:r>
        <w:t>一、任务背景</w:t>
      </w:r>
    </w:p>
    <w:p w14:paraId="045B5426"/>
    <w:p w14:paraId="4D9CC302">
      <w:r>
        <w:t>为了解竞品在搜索引擎上的广告投放情况，需要对以下关键词进行百度搜索采集，分析各关键词下的广告分布。</w:t>
      </w:r>
    </w:p>
    <w:p w14:paraId="258EA442"/>
    <w:p w14:paraId="19B14746">
      <w:pPr>
        <w:pStyle w:val="3"/>
      </w:pPr>
      <w:r>
        <w:t>二、目标关键词</w:t>
      </w:r>
    </w:p>
    <w:p w14:paraId="7DA146DA"/>
    <w:p w14:paraId="759E798C">
      <w:r>
        <w:t>本次需要监测的关键词共</w:t>
      </w:r>
      <w:r>
        <w:rPr>
          <w:rFonts w:hint="eastAsia"/>
          <w:lang w:val="en-US" w:eastAsia="zh-CN"/>
        </w:rPr>
        <w:t>10</w:t>
      </w:r>
      <w:r>
        <w:t>个：</w:t>
      </w:r>
    </w:p>
    <w:p w14:paraId="102EC236"/>
    <w:p w14:paraId="5CE40746">
      <w:r>
        <w:t>1. CRM客户管理系统</w:t>
      </w:r>
    </w:p>
    <w:p w14:paraId="4A613572">
      <w:r>
        <w:t>2. 企</w:t>
      </w:r>
      <w:r>
        <w:rPr>
          <w:rFonts w:hint="eastAsia"/>
          <w:lang w:val="en-US" w:eastAsia="zh-CN"/>
        </w:rPr>
        <w:t>业</w:t>
      </w:r>
      <w:r>
        <w:t>CRM软件</w:t>
      </w:r>
    </w:p>
    <w:p w14:paraId="20E38B0D">
      <w:r>
        <w:t>3. SaaS云端CRM</w:t>
      </w:r>
    </w:p>
    <w:p w14:paraId="32D84D93">
      <w:r>
        <w:t>4. 进销存CRM一体化</w:t>
      </w:r>
    </w:p>
    <w:p w14:paraId="5F7DA3CD">
      <w:r>
        <w:t>5. 销售漏斗管理系统</w:t>
      </w:r>
      <w:bookmarkStart w:id="0" w:name="_GoBack"/>
      <w:bookmarkEnd w:id="0"/>
    </w:p>
    <w:p w14:paraId="2580C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企业微信CRM集成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7. CRM系统哪个好</w:t>
      </w:r>
    </w:p>
    <w:p w14:paraId="75961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销售自动化</w:t>
      </w:r>
    </w:p>
    <w:p w14:paraId="426A3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线索管理软件</w:t>
      </w:r>
    </w:p>
    <w:p w14:paraId="5A376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客户关系管理</w:t>
      </w:r>
    </w:p>
    <w:p w14:paraId="1C3B823B">
      <w:pPr>
        <w:rPr>
          <w:rFonts w:hint="default"/>
          <w:lang w:val="en-US" w:eastAsia="zh-CN"/>
        </w:rPr>
      </w:pPr>
    </w:p>
    <w:p w14:paraId="0A424F03">
      <w:pPr>
        <w:pStyle w:val="3"/>
      </w:pPr>
      <w:r>
        <w:t>三、采集要求</w:t>
      </w:r>
    </w:p>
    <w:p w14:paraId="4416A2AC"/>
    <w:p w14:paraId="279E0AFB">
      <w:r>
        <w:t>1. 搜索平台：百度（https://www.baidu.com）</w:t>
      </w:r>
    </w:p>
    <w:p w14:paraId="6C0392D1">
      <w:r>
        <w:t>2. 采集范围：每个关键词抓取排名前10的搜索结果</w:t>
      </w:r>
    </w:p>
    <w:p w14:paraId="2964F479">
      <w:r>
        <w:t>3. 提取信息：每条结果需提取标题、跳转链接，并生成简要描述该网址内容的摘要</w:t>
      </w:r>
    </w:p>
    <w:p w14:paraId="4D3DEF54">
      <w:r>
        <w:t>4. 类型判定：根据广告识别规则判定每条结果为SEM广告或SEO自然</w:t>
      </w:r>
    </w:p>
    <w:p w14:paraId="57E36A13"/>
    <w:p w14:paraId="7BCBEE1B">
      <w:pPr>
        <w:pStyle w:val="3"/>
      </w:pPr>
      <w:r>
        <w:t>四、输出格式</w:t>
      </w:r>
    </w:p>
    <w:p w14:paraId="7882E431"/>
    <w:p w14:paraId="0221A8AB">
      <w:r>
        <w:t>1. 输出为一个xlsx文件，每个关键词的结果放在一个独立的sheet中</w:t>
      </w:r>
    </w:p>
    <w:p w14:paraId="42585B31">
      <w:r>
        <w:t>2. sheet名称为对应的关键词</w:t>
      </w:r>
    </w:p>
    <w:p w14:paraId="6C8208CF">
      <w:r>
        <w:t>3. 每个sheet的表头</w:t>
      </w:r>
      <w:r>
        <w:rPr>
          <w:rFonts w:hint="eastAsia"/>
          <w:lang w:val="en-US" w:eastAsia="zh-CN"/>
        </w:rPr>
        <w:t>固定，不可增删或调整顺序</w:t>
      </w:r>
      <w:r>
        <w:t>：标题、类型、链接、摘要</w:t>
      </w:r>
    </w:p>
    <w:p w14:paraId="00C21C2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4. 类型列填写</w:t>
      </w:r>
      <w:r>
        <w:rPr>
          <w:rFonts w:hint="eastAsia"/>
          <w:lang w:eastAsia="zh-CN"/>
        </w:rPr>
        <w:t>“</w:t>
      </w:r>
      <w:r>
        <w:t>SEM广告</w:t>
      </w:r>
      <w:r>
        <w:rPr>
          <w:rFonts w:hint="eastAsia"/>
          <w:lang w:eastAsia="zh-CN"/>
        </w:rPr>
        <w:t>”</w:t>
      </w:r>
      <w:r>
        <w:t>或</w:t>
      </w:r>
      <w:r>
        <w:rPr>
          <w:rFonts w:hint="eastAsia"/>
          <w:lang w:eastAsia="zh-CN"/>
        </w:rPr>
        <w:t>“</w:t>
      </w:r>
      <w:r>
        <w:t>SEO自然</w:t>
      </w:r>
      <w:r>
        <w:rPr>
          <w:rFonts w:hint="eastAsia"/>
          <w:lang w:eastAsia="zh-CN"/>
        </w:rPr>
        <w:t>”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41055A3"/>
    <w:rsid w:val="5A970060"/>
    <w:rsid w:val="66D45D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317</Words>
  <Characters>385</Characters>
  <TotalTime>11</TotalTime>
  <ScaleCrop>false</ScaleCrop>
  <LinksUpToDate>false</LinksUpToDate>
  <CharactersWithSpaces>398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2026-05-09T07:15:00Z</dcterms:created>
  <dc:creator>Un-named</dc:creator>
  <cp:lastModifiedBy>RUYU</cp:lastModifiedBy>
  <dcterms:modified xsi:type="dcterms:W3CDTF">2026-05-13T02:45:22Z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竞品广告监测任务说明.docx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eed6b7077bcd8b56eaf1fc6d713793d2b389443e</vt:lpwstr>
  </property>
  <property fmtid="{D5CDD505-2E9C-101B-9397-08002B2CF9AE}" pid="7" name="KSOTemplateDocerSaveRecord">
    <vt:lpwstr>eyJoZGlkIjoiMThjOGViY2Y1ZTA5MTMxZGVlMjFjMTQzNTc2OTEyMTYiLCJ1c2VySWQiOiIzNTY3OTU0MjkifQ==</vt:lpwstr>
  </property>
  <property fmtid="{D5CDD505-2E9C-101B-9397-08002B2CF9AE}" pid="8" name="KSOProductBuildVer">
    <vt:lpwstr>2052-12.1.0.25860</vt:lpwstr>
  </property>
  <property fmtid="{D5CDD505-2E9C-101B-9397-08002B2CF9AE}" pid="9" name="ICV">
    <vt:lpwstr>49F6F4FDBD3347B0B00D5908AB0C2AB2_12</vt:lpwstr>
  </property>
</Properties>
</file>