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3FA3" w:rsidRPr="00623FA3" w:rsidRDefault="00623FA3" w:rsidP="00623FA3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职位名称：外卖商户</w:t>
      </w:r>
      <w:r w:rsidRPr="00623FA3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BD / </w:t>
      </w:r>
      <w:r w:rsidRPr="00623FA3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区域客户经理</w:t>
      </w:r>
    </w:p>
    <w:p w:rsidR="00623FA3" w:rsidRPr="00623FA3" w:rsidRDefault="00623FA3" w:rsidP="00623FA3">
      <w:pPr>
        <w:widowControl/>
        <w:spacing w:after="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【岗位职责】</w:t>
      </w:r>
    </w:p>
    <w:p w:rsidR="00623FA3" w:rsidRPr="00623FA3" w:rsidRDefault="00623FA3" w:rsidP="00623FA3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作为外卖业务的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开路先锋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，你将负责特定区域内餐饮商家的全生命周期管理：</w:t>
      </w:r>
    </w:p>
    <w:p w:rsidR="00623FA3" w:rsidRPr="00623FA3" w:rsidRDefault="00623FA3" w:rsidP="00623FA3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商户入驻与拓展：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负责区域内餐饮商家的洽谈、签约及入驻工作，不断提升平台商户覆盖率。</w:t>
      </w:r>
    </w:p>
    <w:p w:rsidR="00623FA3" w:rsidRPr="00623FA3" w:rsidRDefault="00623FA3" w:rsidP="00623FA3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经营诊断与策略：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针对商家的经营状况（如单量下滑、转化率低等），利用后台数据进行诊断，并制定针对性的营销方案（如满减、折扣、爆品策略）。</w:t>
      </w:r>
    </w:p>
    <w:p w:rsidR="00623FA3" w:rsidRPr="00623FA3" w:rsidRDefault="00623FA3" w:rsidP="00623FA3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资源整合：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协调平台资源（如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Banner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位、大促活动），帮助商家提升线上曝光度和单量。</w:t>
      </w:r>
    </w:p>
    <w:p w:rsidR="00623FA3" w:rsidRPr="00623FA3" w:rsidRDefault="00623FA3" w:rsidP="00623FA3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客情维护：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建立并维持与商家的长期深度合作关系，解决商家在运营过程中遇到的各类问题，确保商户粘性。</w:t>
      </w:r>
    </w:p>
    <w:p w:rsidR="00623FA3" w:rsidRPr="00623FA3" w:rsidRDefault="00623FA3" w:rsidP="00623FA3">
      <w:pPr>
        <w:widowControl/>
        <w:numPr>
          <w:ilvl w:val="0"/>
          <w:numId w:val="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市场调研：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实时监控竞对动向，收集市场反馈，为公司业务决策提供一线信息。</w:t>
      </w:r>
    </w:p>
    <w:p w:rsidR="00623FA3" w:rsidRPr="00623FA3" w:rsidRDefault="009E2BAF" w:rsidP="00623FA3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9E2BAF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8" alt="" style="width:415.3pt;height:.05pt;mso-width-percent:0;mso-height-percent:0;mso-width-percent:0;mso-height-percent:0" o:hralign="center" o:hrstd="t" o:hrnoshade="t" o:hr="t" fillcolor="gray" stroked="f"/>
        </w:pict>
      </w:r>
    </w:p>
    <w:p w:rsidR="00623FA3" w:rsidRPr="00623FA3" w:rsidRDefault="00623FA3" w:rsidP="00623FA3">
      <w:pPr>
        <w:widowControl/>
        <w:spacing w:after="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【任职要求】</w:t>
      </w:r>
    </w:p>
    <w:p w:rsidR="00623FA3" w:rsidRPr="00623FA3" w:rsidRDefault="00623FA3" w:rsidP="00623FA3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学历背景：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大专及以上学历（优秀者可放宽）。</w:t>
      </w:r>
    </w:p>
    <w:p w:rsidR="00623FA3" w:rsidRPr="00623FA3" w:rsidRDefault="00623FA3" w:rsidP="00623FA3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核心素质：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具备极强的沟通表达能力和谈判技巧，能说服老板，也能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接地气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地解决问题。</w:t>
      </w:r>
    </w:p>
    <w:p w:rsidR="00623FA3" w:rsidRPr="00623FA3" w:rsidRDefault="00623FA3" w:rsidP="00623FA3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抗压能力：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结果导向，能够适应高强度、高节奏的外勤工作环境。</w:t>
      </w:r>
    </w:p>
    <w:p w:rsidR="00623FA3" w:rsidRPr="00623FA3" w:rsidRDefault="00623FA3" w:rsidP="00623FA3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数据敏感度：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能够看懂基本的运营报表，根据数据反馈发现经营漏洞。</w:t>
      </w:r>
    </w:p>
    <w:p w:rsidR="00623FA3" w:rsidRPr="00623FA3" w:rsidRDefault="00623FA3" w:rsidP="00623FA3">
      <w:pPr>
        <w:widowControl/>
        <w:numPr>
          <w:ilvl w:val="0"/>
          <w:numId w:val="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行业理解：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对餐饮行业或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O2O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平台有一定了解，有外卖平台、快消、互联网地推经验者优先。</w:t>
      </w:r>
    </w:p>
    <w:p w:rsidR="00623FA3" w:rsidRPr="00623FA3" w:rsidRDefault="009E2BAF" w:rsidP="00623FA3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9E2BAF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7" alt="" style="width:415.3pt;height:.05pt;mso-width-percent:0;mso-height-percent:0;mso-width-percent:0;mso-height-percent:0" o:hralign="center" o:hrstd="t" o:hrnoshade="t" o:hr="t" fillcolor="gray" stroked="f"/>
        </w:pict>
      </w:r>
    </w:p>
    <w:p w:rsidR="00623FA3" w:rsidRPr="00623FA3" w:rsidRDefault="00623FA3" w:rsidP="00623FA3">
      <w:pPr>
        <w:widowControl/>
        <w:spacing w:after="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【加分项】</w:t>
      </w:r>
    </w:p>
    <w:p w:rsidR="00623FA3" w:rsidRPr="00623FA3" w:rsidRDefault="00623FA3" w:rsidP="00623FA3">
      <w:pPr>
        <w:widowControl/>
        <w:numPr>
          <w:ilvl w:val="0"/>
          <w:numId w:val="3"/>
        </w:numPr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自带区域餐饮资源者。</w:t>
      </w:r>
    </w:p>
    <w:p w:rsidR="00623FA3" w:rsidRPr="00623FA3" w:rsidRDefault="00623FA3" w:rsidP="00623FA3">
      <w:pPr>
        <w:widowControl/>
        <w:numPr>
          <w:ilvl w:val="0"/>
          <w:numId w:val="3"/>
        </w:numPr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吃货属性，对餐饮流行趋势有敏锐的直觉。</w:t>
      </w:r>
    </w:p>
    <w:p w:rsidR="00623FA3" w:rsidRPr="00623FA3" w:rsidRDefault="00623FA3" w:rsidP="00623FA3">
      <w:pPr>
        <w:widowControl/>
        <w:numPr>
          <w:ilvl w:val="0"/>
          <w:numId w:val="3"/>
        </w:numPr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具备较强的逻辑思维，能写简单的运营方案。</w:t>
      </w:r>
    </w:p>
    <w:p w:rsidR="00623FA3" w:rsidRPr="00623FA3" w:rsidRDefault="009E2BAF" w:rsidP="00623FA3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9E2BAF">
        <w:rPr>
          <w:rFonts w:ascii="Arial" w:eastAsia="宋体" w:hAnsi="Arial" w:cs="Arial"/>
          <w:noProof/>
          <w:color w:val="1F1F1F"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:rsidR="00623FA3" w:rsidRPr="00623FA3" w:rsidRDefault="00623FA3" w:rsidP="00623FA3">
      <w:pPr>
        <w:widowControl/>
        <w:spacing w:after="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【福利待遇】</w:t>
      </w:r>
    </w:p>
    <w:p w:rsidR="00623FA3" w:rsidRPr="00623FA3" w:rsidRDefault="00623FA3" w:rsidP="00623FA3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薪资结构：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无责任底薪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+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绩效提成（上不封顶）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+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交通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/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通讯补贴。</w:t>
      </w:r>
    </w:p>
    <w:p w:rsidR="00623FA3" w:rsidRPr="00623FA3" w:rsidRDefault="00623FA3" w:rsidP="00623FA3">
      <w:pPr>
        <w:widowControl/>
        <w:numPr>
          <w:ilvl w:val="0"/>
          <w:numId w:val="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623FA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成长空间：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完善的培训体系，明确的晋升通道（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BD -&gt;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城市经理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-&gt; </w:t>
      </w:r>
      <w:r w:rsidRPr="00623FA3">
        <w:rPr>
          <w:rFonts w:ascii="Arial" w:eastAsia="宋体" w:hAnsi="Arial" w:cs="Arial"/>
          <w:color w:val="1F1F1F"/>
          <w:kern w:val="0"/>
          <w:sz w:val="24"/>
          <w14:ligatures w14:val="none"/>
        </w:rPr>
        <w:t>大区负责人）。</w:t>
      </w:r>
    </w:p>
    <w:p w:rsidR="00A91401" w:rsidRPr="00623FA3" w:rsidRDefault="009E2BAF" w:rsidP="00623FA3">
      <w:pPr>
        <w:widowControl/>
        <w:spacing w:after="120" w:line="240" w:lineRule="auto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>
        <w:rPr>
          <w:noProof/>
        </w:rPr>
      </w:r>
      <w:r>
        <w:pict>
          <v:rect id="Horizontal Line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xeoCgIAAAcEAAAOAAAAZHJzL2Uyb0RvYy54bWysU11v0zAUfUfiP1h+p2mqbB1R02nqGEIa&#13;&#10;bGLdD3AdJ7FwfM2127T8eq7drgvwNqFIlu+HT845vl5c73vDdgq9BlvxfDLlTFkJtbZtxZ/Xdx+u&#13;&#10;OPNB2FoYsKriB+X59fL9u8XgSjWDDkytkBGI9eXgKt6F4Mos87JTvfATcMpSsQHsRaAQ26xGMRB6&#13;&#10;b7LZdHqZDYC1Q5DKe8reHot8mfCbRsnw0DReBWYqTtxCWjGtm7hmy4UoWxSu0/JEQ7yBRS+0pZ+e&#13;&#10;oW5FEGyL+h+oXksED02YSOgzaBotVdJAavLpX2qeOuFU0kLmeHe2yf8/WPlt9+QeMVL37h7kD88s&#13;&#10;fAfyKee0W3XCturGOzLylPpU6/AI2gZiMe5BhKFTov4znSSsD46uPjWv1T5EhBiS99ngfHnmEANP&#13;&#10;bNhm+Ao1HRHbAMnWfYN95EiGsX26vcP59giRSUoW+WVezGcXnEkq5rN5ut1MlC+HHfrwWUHP4qbi&#13;&#10;SJoSuNjd+xDJiPKlJfkBRtd32pgUYLtZGWQ7QYN0NY1f4k+2jduMjc0W4rEjYswklVFYHEtfbqA+&#13;&#10;kEiMLtNM0uuhTQf4i7OBJrHi/udWoOLMfLHk5se8KOLopqC4mM8owHFlM64IKwmq4oGz43YVjuO+&#13;&#10;dajbLhl/5HhD5jY6CX9ldSJL05b8OL2MOM7jOHW9vt/lbwAAAP//AwBQSwMEFAAGAAgAAAAhAFio&#13;&#10;g/XcAAAABwEAAA8AAABkcnMvZG93bnJldi54bWxMj0FPwzAMhe9I+w+RJ3FjyQqaqq7pNA2YuHBg&#13;&#10;IM5ZY9pqjVMl2Vb26zFc2OVJ1nt+/lyuRteLE4bYedIwnykQSLW3HTUaPt6f73IQMRmypveEGr4x&#13;&#10;wqqa3JSmsP5Mb3japUZwCcXCaGhTGgopY92iM3HmByT2vnxwJvEYGmmDOXO562Wm1EI60xFfaM2A&#13;&#10;mxbrw+7oNCg7Dy+vmwd5qdfb/PPwlPmL32p9Ox0flyzrJYiEY/rfgN8fmB8qBtv7I9koei7i3J+y&#13;&#10;l9+rBYi9hgxkVcpr/uoHAAD//wMAUEsBAi0AFAAGAAgAAAAhALaDOJL+AAAA4QEAABMAAAAAAAAA&#13;&#10;AAAAAAAAAAAAAFtDb250ZW50X1R5cGVzXS54bWxQSwECLQAUAAYACAAAACEAOP0h/9YAAACUAQAA&#13;&#10;CwAAAAAAAAAAAAAAAAAvAQAAX3JlbHMvLnJlbHNQSwECLQAUAAYACAAAACEAKF8XqAoCAAAHBAAA&#13;&#10;DgAAAAAAAAAAAAAAAAAuAgAAZHJzL2Uyb0RvYy54bWxQSwECLQAUAAYACAAAACEAWKiD9dwAAAAH&#13;&#10;AQAADwAAAAAAAAAAAAAAAABkBAAAZHJzL2Rvd25yZXYueG1sUEsFBgAAAAAEAAQA8wAAAG0FAAAA&#13;&#10;AA==&#13;&#10;" fillcolor="gray" stroked="f">
            <o:lock v:ext="edit" rotation="t" aspectratio="t" verticies="t" text="t" shapetype="t"/>
            <w10:anchorlock/>
          </v:rect>
        </w:pict>
      </w:r>
    </w:p>
    <w:sectPr w:rsidR="00A91401" w:rsidRPr="00623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79F2"/>
    <w:multiLevelType w:val="multilevel"/>
    <w:tmpl w:val="201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514F2"/>
    <w:multiLevelType w:val="multilevel"/>
    <w:tmpl w:val="60D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65AAC"/>
    <w:multiLevelType w:val="multilevel"/>
    <w:tmpl w:val="9320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A76E9"/>
    <w:multiLevelType w:val="multilevel"/>
    <w:tmpl w:val="4152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65193">
    <w:abstractNumId w:val="3"/>
  </w:num>
  <w:num w:numId="2" w16cid:durableId="1086682768">
    <w:abstractNumId w:val="1"/>
  </w:num>
  <w:num w:numId="3" w16cid:durableId="178157606">
    <w:abstractNumId w:val="2"/>
  </w:num>
  <w:num w:numId="4" w16cid:durableId="79780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3"/>
    <w:rsid w:val="000F64CE"/>
    <w:rsid w:val="00623FA3"/>
    <w:rsid w:val="009A4764"/>
    <w:rsid w:val="009E2BAF"/>
    <w:rsid w:val="00A63D9C"/>
    <w:rsid w:val="00A91401"/>
    <w:rsid w:val="00C4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F3BA02"/>
  <w15:chartTrackingRefBased/>
  <w15:docId w15:val="{CB0DB1EB-AA15-0341-ADF6-E8D3A4313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3F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23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F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F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F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F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F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F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3F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2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3F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3F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3F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3F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3F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3F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3F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3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3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3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3F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3F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3FA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23FA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ouyangyansong</dc:creator>
  <cp:keywords/>
  <dc:description/>
  <cp:lastModifiedBy>ouyangyansong</cp:lastModifiedBy>
  <cp:revision>1</cp:revision>
  <dcterms:created xsi:type="dcterms:W3CDTF">2026-03-17T01:39:00Z</dcterms:created>
  <dcterms:modified xsi:type="dcterms:W3CDTF">2026-03-17T01:40:00Z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外卖商户BD岗位JD.docx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fc56f600abfaeafa3f05a7fbd6af220b949f58ad</vt:lpwstr>
  </property>
</Properties>
</file>

<file path=xl/_rels/workbook.xml.rels><?xml version="1.0" encoding="UTF-8" standalone="yes"?>

</file>