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DFAF" w14:textId="24389C2A" w:rsidR="004E1F5B" w:rsidRDefault="00957BBF">
      <w:r>
        <w:fldChar w:fldCharType="begin"/>
      </w:r>
      <w:r>
        <w:instrText xml:space="preserve"> HYPERLINK "https://kubernetes.io/docs/tasks/configure-pod-container/configure-pod-configmap/" </w:instrText>
      </w:r>
      <w:r>
        <w:fldChar w:fldCharType="separate"/>
      </w:r>
      <w:r>
        <w:rPr>
          <w:rStyle w:val="Hyperlink"/>
          <w:rFonts w:ascii="Helvetica" w:hAnsi="Helvetica" w:cs="Helvetica"/>
          <w:color w:val="29485B"/>
          <w:sz w:val="27"/>
          <w:szCs w:val="27"/>
          <w:shd w:val="clear" w:color="auto" w:fill="FFFFFF"/>
        </w:rPr>
        <w:t>https://kubernetes.io/docs/tasks/configure-pod-container/configure-pod-configmap/</w:t>
      </w:r>
      <w:r>
        <w:fldChar w:fldCharType="end"/>
      </w:r>
    </w:p>
    <w:p w14:paraId="2ACBB6F3" w14:textId="64364AE3" w:rsidR="00957BBF" w:rsidRDefault="00957BBF"/>
    <w:p w14:paraId="3EF13CF5" w14:textId="77777777" w:rsidR="00957BBF" w:rsidRPr="00957BBF" w:rsidRDefault="00957BBF" w:rsidP="00957B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proofErr w:type="gram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Here's</w:t>
      </w:r>
      <w:proofErr w:type="gram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an example of a </w:t>
      </w:r>
      <w:proofErr w:type="spell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yaml</w:t>
      </w:r>
      <w:proofErr w:type="spell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descriptor for a </w:t>
      </w:r>
      <w:proofErr w:type="spell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ConfigMap</w:t>
      </w:r>
      <w:proofErr w:type="spell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containing some data:</w:t>
      </w:r>
    </w:p>
    <w:p w14:paraId="47BC4FF5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1E54326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kind: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</w:p>
    <w:p w14:paraId="1F1DC547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5425E8F1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name: my-config-map</w:t>
      </w:r>
    </w:p>
    <w:p w14:paraId="4D664F9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data:</w:t>
      </w:r>
    </w:p>
    <w:p w14:paraId="69079510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myKey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myValue</w:t>
      </w:r>
      <w:proofErr w:type="spellEnd"/>
    </w:p>
    <w:p w14:paraId="62EE7EC5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anotherKey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anotherValue</w:t>
      </w:r>
      <w:proofErr w:type="spellEnd"/>
    </w:p>
    <w:p w14:paraId="72824459" w14:textId="77777777" w:rsidR="00957BBF" w:rsidRPr="00957BBF" w:rsidRDefault="00957BBF" w:rsidP="00957B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Passing </w:t>
      </w:r>
      <w:proofErr w:type="spell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ConfigMap</w:t>
      </w:r>
      <w:proofErr w:type="spell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data to a container as an environment variable looks like this:</w:t>
      </w:r>
    </w:p>
    <w:p w14:paraId="0A85030C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2BD2887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46C97A3F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3A638DE4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184736DA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7F10068F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24D89316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myapp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-container</w:t>
      </w:r>
    </w:p>
    <w:p w14:paraId="238F85A4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5406A577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', '-c', "echo $(MY_VAR) &amp;&amp; sleep 3600"]</w:t>
      </w:r>
    </w:p>
    <w:p w14:paraId="1E06AB9C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env:</w:t>
      </w:r>
    </w:p>
    <w:p w14:paraId="00F2504D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MY_VAR</w:t>
      </w:r>
    </w:p>
    <w:p w14:paraId="6AFF382B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valueFrom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5C1AAB2D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configMapKeyRef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0625D5C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name: my-config-map</w:t>
      </w:r>
    </w:p>
    <w:p w14:paraId="74864957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key: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myKey</w:t>
      </w:r>
      <w:proofErr w:type="spellEnd"/>
    </w:p>
    <w:p w14:paraId="5EB894F3" w14:textId="77777777" w:rsidR="00957BBF" w:rsidRPr="00957BBF" w:rsidRDefault="00957BBF" w:rsidP="00957B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proofErr w:type="gram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It's</w:t>
      </w:r>
      <w:proofErr w:type="gram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also possible to pass </w:t>
      </w:r>
      <w:proofErr w:type="spell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ConfigMap</w:t>
      </w:r>
      <w:proofErr w:type="spell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data to containers, in the form of file using a mounted volume, like so:</w:t>
      </w:r>
    </w:p>
    <w:p w14:paraId="6A372257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602D4B4E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44AED829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02A77B29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-volume-pod</w:t>
      </w:r>
    </w:p>
    <w:p w14:paraId="6E2C7456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spec:</w:t>
      </w:r>
    </w:p>
    <w:p w14:paraId="3A77FA09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27C00051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myapp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-container</w:t>
      </w:r>
    </w:p>
    <w:p w14:paraId="0BD8DD20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19A7C2DC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', '-c', "echo $(cat /etc/config/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myKey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&amp;&amp; sleep 3600"]</w:t>
      </w:r>
    </w:p>
    <w:p w14:paraId="53EB282B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7F70E6F0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name: config-volume</w:t>
      </w:r>
    </w:p>
    <w:p w14:paraId="295885EB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/etc/config</w:t>
      </w:r>
    </w:p>
    <w:p w14:paraId="44163E3F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14:paraId="245EC15E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config-volume</w:t>
      </w:r>
    </w:p>
    <w:p w14:paraId="622CFBC1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72C2F55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name: my-config-map</w:t>
      </w:r>
    </w:p>
    <w:p w14:paraId="3C4A65AB" w14:textId="77777777" w:rsidR="00957BBF" w:rsidRPr="00957BBF" w:rsidRDefault="00957BBF" w:rsidP="00957B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In the lesson, </w:t>
      </w:r>
      <w:proofErr w:type="gram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we'll</w:t>
      </w:r>
      <w:proofErr w:type="gram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also use the following commands to explore how the </w:t>
      </w:r>
      <w:proofErr w:type="spellStart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ConfigMap</w:t>
      </w:r>
      <w:proofErr w:type="spellEnd"/>
      <w:r w:rsidRPr="00957BBF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data interacts with pods and containers:</w:t>
      </w:r>
    </w:p>
    <w:p w14:paraId="0D2B15FC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48F71540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9F714A3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-volume-pod</w:t>
      </w:r>
    </w:p>
    <w:p w14:paraId="26DF89A2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8AFCC36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-volume-pod -- ls /etc/config</w:t>
      </w:r>
    </w:p>
    <w:p w14:paraId="3B3A34F2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30DEF05" w14:textId="77777777" w:rsidR="00957BBF" w:rsidRPr="00957BBF" w:rsidRDefault="00957BBF" w:rsidP="00957B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my-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configmap</w:t>
      </w:r>
      <w:proofErr w:type="spellEnd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-volume-pod -- cat /etc/config/</w:t>
      </w:r>
      <w:proofErr w:type="spellStart"/>
      <w:r w:rsidRPr="00957B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myKey</w:t>
      </w:r>
      <w:proofErr w:type="spellEnd"/>
    </w:p>
    <w:p w14:paraId="11E3D2AA" w14:textId="233631A4" w:rsidR="00957BBF" w:rsidRDefault="00957BBF"/>
    <w:p w14:paraId="711B1F5E" w14:textId="388F3B3B" w:rsidR="00957BBF" w:rsidRDefault="00957BBF"/>
    <w:p w14:paraId="69E0176E" w14:textId="284B2397" w:rsidR="00957BBF" w:rsidRDefault="00957BBF">
      <w:r>
        <w:t>################## section 2 ####################</w:t>
      </w:r>
    </w:p>
    <w:p w14:paraId="65A11AFD" w14:textId="2BB0AC33" w:rsidR="00055E3E" w:rsidRPr="00596C2F" w:rsidRDefault="00596C2F">
      <w:pPr>
        <w:rPr>
          <w:b/>
          <w:bCs/>
        </w:rPr>
      </w:pPr>
      <w:proofErr w:type="spellStart"/>
      <w:r w:rsidRPr="00055E3E">
        <w:rPr>
          <w:rFonts w:ascii="Helvetica" w:eastAsia="Times New Roman" w:hAnsi="Helvetica" w:cs="Helvetica"/>
          <w:b/>
          <w:bCs/>
          <w:color w:val="182B37"/>
          <w:sz w:val="24"/>
          <w:szCs w:val="24"/>
          <w:lang w:eastAsia="en-IN"/>
        </w:rPr>
        <w:t>securityContext</w:t>
      </w:r>
      <w:proofErr w:type="spellEnd"/>
    </w:p>
    <w:p w14:paraId="6D0D80B1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Occasionally, </w:t>
      </w:r>
      <w:proofErr w:type="gramStart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it's</w:t>
      </w:r>
      <w:proofErr w:type="gramEnd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necessary to customize how containers interact with the underlying security mechanisms present on the operating systems of Kubernetes nodes. The </w:t>
      </w:r>
      <w:proofErr w:type="spellStart"/>
      <w:r w:rsidRPr="00055E3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securityContext</w:t>
      </w:r>
      <w:proofErr w:type="spellEnd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 attribute in a pod specification allows for making these customizations. In this lesson, we will briefly discuss what the </w:t>
      </w:r>
      <w:proofErr w:type="spellStart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securityContext</w:t>
      </w:r>
      <w:proofErr w:type="spellEnd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is, and demonstrate how to use it to implement some common functionality.</w:t>
      </w:r>
    </w:p>
    <w:p w14:paraId="3A0EE682" w14:textId="77777777" w:rsidR="00055E3E" w:rsidRPr="00055E3E" w:rsidRDefault="00055E3E" w:rsidP="00055E3E">
      <w:pPr>
        <w:shd w:val="clear" w:color="auto" w:fill="FFFFFF"/>
        <w:spacing w:before="375" w:after="375" w:line="240" w:lineRule="atLeast"/>
        <w:outlineLvl w:val="2"/>
        <w:rPr>
          <w:rFonts w:ascii="Helvetica" w:eastAsia="Times New Roman" w:hAnsi="Helvetica" w:cs="Helvetica"/>
          <w:color w:val="29485B"/>
          <w:sz w:val="33"/>
          <w:szCs w:val="33"/>
          <w:lang w:eastAsia="en-IN"/>
        </w:rPr>
      </w:pPr>
      <w:r w:rsidRPr="00055E3E">
        <w:rPr>
          <w:rFonts w:ascii="Helvetica" w:eastAsia="Times New Roman" w:hAnsi="Helvetica" w:cs="Helvetica"/>
          <w:color w:val="29485B"/>
          <w:sz w:val="33"/>
          <w:szCs w:val="33"/>
          <w:lang w:eastAsia="en-IN"/>
        </w:rPr>
        <w:t>Relevant Documentation</w:t>
      </w:r>
    </w:p>
    <w:p w14:paraId="68ADEBC1" w14:textId="77777777" w:rsidR="00055E3E" w:rsidRPr="00055E3E" w:rsidRDefault="00055E3E" w:rsidP="00055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  <w:lang w:eastAsia="en-IN"/>
        </w:rPr>
      </w:pPr>
      <w:hyperlink r:id="rId5" w:history="1">
        <w:r w:rsidRPr="00055E3E">
          <w:rPr>
            <w:rFonts w:ascii="Helvetica" w:eastAsia="Times New Roman" w:hAnsi="Helvetica" w:cs="Helvetica"/>
            <w:color w:val="29485B"/>
            <w:sz w:val="27"/>
            <w:szCs w:val="27"/>
            <w:u w:val="single"/>
            <w:lang w:eastAsia="en-IN"/>
          </w:rPr>
          <w:t>https://kubernetes.io/docs/tasks/configure-pod-container/security-context/</w:t>
        </w:r>
      </w:hyperlink>
    </w:p>
    <w:p w14:paraId="1D965D8A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lastRenderedPageBreak/>
        <w:t>First, create some users, groups, and files on both worker nodes which we can use for testing.</w:t>
      </w:r>
    </w:p>
    <w:p w14:paraId="2C8F4A88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useradd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-u 2000 container-user-0</w:t>
      </w:r>
    </w:p>
    <w:p w14:paraId="102AFD41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groupadd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-g 3000 container-group-0</w:t>
      </w:r>
    </w:p>
    <w:p w14:paraId="5C4262C8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useradd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-u 2001 container-user-1</w:t>
      </w:r>
    </w:p>
    <w:p w14:paraId="79D46706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groupadd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-g 3001 container-group-1</w:t>
      </w:r>
    </w:p>
    <w:p w14:paraId="64813F3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mkdir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-p /etc/message/</w:t>
      </w:r>
    </w:p>
    <w:p w14:paraId="4D644DA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echo "Hello, World!" |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tee -a /etc/message/message.txt</w:t>
      </w:r>
    </w:p>
    <w:p w14:paraId="1C039327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chown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2000:3000 /etc/message/message.txt</w:t>
      </w:r>
    </w:p>
    <w:p w14:paraId="5030FB56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chmod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640 /etc/message/message.txt</w:t>
      </w:r>
    </w:p>
    <w:p w14:paraId="0226E69E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On the controller, create a pod to read the message.txt file and print the message to the log.</w:t>
      </w:r>
    </w:p>
    <w:p w14:paraId="2969DCBE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vi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pod.yml</w:t>
      </w:r>
      <w:proofErr w:type="spellEnd"/>
    </w:p>
    <w:p w14:paraId="5D463858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Content of the YAML File</w:t>
      </w:r>
    </w:p>
    <w:p w14:paraId="69EC7836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2FCC8D34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5551D8B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3FF3894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7CE5FD0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1E28AAAB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192833B8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myapp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-container</w:t>
      </w:r>
    </w:p>
    <w:p w14:paraId="3654EC44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72F8BF0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', '-c', "cat /message/message.txt &amp;&amp; sleep 3600"]</w:t>
      </w:r>
    </w:p>
    <w:p w14:paraId="4BC6211A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0AF0B219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14:paraId="4EED1FC7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/message</w:t>
      </w:r>
    </w:p>
    <w:p w14:paraId="79E9060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14:paraId="7B9A5572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14:paraId="6ACCFB1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54CA5562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14:paraId="713A8650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pod's log to see the message from the file:</w:t>
      </w:r>
    </w:p>
    <w:p w14:paraId="6D3F929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3AE86C13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lastRenderedPageBreak/>
        <w:t>Delete the pod and re-create it, this time with a </w:t>
      </w:r>
      <w:proofErr w:type="spellStart"/>
      <w:r w:rsidRPr="00055E3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securityContext</w:t>
      </w:r>
      <w:proofErr w:type="spellEnd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 set to use a user and group that do not have access to the file.</w:t>
      </w:r>
    </w:p>
    <w:p w14:paraId="0186E30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delete pod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 --now</w:t>
      </w:r>
    </w:p>
    <w:p w14:paraId="2EC154D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49E1BF1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746D812E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2801A85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62A4CBEE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673042A0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4178D3C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runAsUser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2001</w:t>
      </w:r>
    </w:p>
    <w:p w14:paraId="53628450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fsGroup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3001</w:t>
      </w:r>
    </w:p>
    <w:p w14:paraId="057AE248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5647A93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myapp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-container</w:t>
      </w:r>
    </w:p>
    <w:p w14:paraId="16347522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757E695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', '-c', "cat /message/message.txt &amp;&amp; sleep 3600"]</w:t>
      </w:r>
    </w:p>
    <w:p w14:paraId="0D9D616B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69AEFBBE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14:paraId="78FC98D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/message</w:t>
      </w:r>
    </w:p>
    <w:p w14:paraId="0D814542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14:paraId="334AA8E7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14:paraId="523E7B09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4202EF4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14:paraId="05A30716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log again. You should see a "permission denied" message.</w:t>
      </w:r>
    </w:p>
    <w:p w14:paraId="5A538D9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526CA9D5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Delete the pod and re-create it again, this time with a user and group that </w:t>
      </w:r>
      <w:proofErr w:type="gramStart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are able to</w:t>
      </w:r>
      <w:proofErr w:type="gramEnd"/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access the file.</w:t>
      </w:r>
    </w:p>
    <w:p w14:paraId="2DBC3C80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delete pod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 --now</w:t>
      </w:r>
    </w:p>
    <w:p w14:paraId="2969D876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5CA1F82A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4CBA402B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203C9474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4F17F00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645FCD66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4A57BD3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runAsUser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2000</w:t>
      </w:r>
    </w:p>
    <w:p w14:paraId="23039851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fsGroup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3000</w:t>
      </w:r>
    </w:p>
    <w:p w14:paraId="5BF71605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3114994E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myapp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-container</w:t>
      </w:r>
    </w:p>
    <w:p w14:paraId="7E4A16DB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7B5BC15F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', '-c', "cat /message/message.txt &amp;&amp; sleep 3600"]</w:t>
      </w:r>
    </w:p>
    <w:p w14:paraId="0A16566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15FE18EC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14:paraId="500EC53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/message</w:t>
      </w:r>
    </w:p>
    <w:p w14:paraId="61B19524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14:paraId="74B37A10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14:paraId="245EBEE9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hostPath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61CEB74D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14:paraId="525AE9D3" w14:textId="77777777" w:rsidR="00055E3E" w:rsidRPr="00055E3E" w:rsidRDefault="00055E3E" w:rsidP="00055E3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log once more. You should see the message from the file.</w:t>
      </w:r>
    </w:p>
    <w:p w14:paraId="04C9303A" w14:textId="77777777" w:rsidR="00055E3E" w:rsidRPr="00055E3E" w:rsidRDefault="00055E3E" w:rsidP="0005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my-</w:t>
      </w:r>
      <w:proofErr w:type="spellStart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securitycontext</w:t>
      </w:r>
      <w:proofErr w:type="spellEnd"/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14:paraId="2B8BA6C3" w14:textId="072496BF" w:rsidR="00055E3E" w:rsidRDefault="00055E3E"/>
    <w:p w14:paraId="21B7D0B7" w14:textId="0B1644F2" w:rsidR="00596C2F" w:rsidRDefault="00596C2F">
      <w:r>
        <w:t>################## section 3 ###########################</w:t>
      </w:r>
    </w:p>
    <w:p w14:paraId="705FACE3" w14:textId="21786A6A" w:rsidR="00596C2F" w:rsidRDefault="00596C2F"/>
    <w:p w14:paraId="2397385B" w14:textId="7B59B859" w:rsidR="00596C2F" w:rsidRDefault="00596C2F"/>
    <w:p w14:paraId="43187487" w14:textId="77777777" w:rsidR="00596C2F" w:rsidRDefault="00596C2F" w:rsidP="00596C2F">
      <w:pPr>
        <w:pStyle w:val="Heading2"/>
        <w:shd w:val="clear" w:color="auto" w:fill="FFFFFF"/>
        <w:spacing w:before="0" w:line="240" w:lineRule="atLeast"/>
        <w:rPr>
          <w:rFonts w:ascii="inherit" w:hAnsi="inherit" w:cs="Helvetica"/>
          <w:color w:val="29485B"/>
          <w:sz w:val="39"/>
          <w:szCs w:val="39"/>
        </w:rPr>
      </w:pPr>
      <w:r>
        <w:rPr>
          <w:rFonts w:ascii="inherit" w:hAnsi="inherit" w:cs="Helvetica"/>
          <w:b/>
          <w:bCs/>
          <w:color w:val="29485B"/>
          <w:sz w:val="39"/>
          <w:szCs w:val="39"/>
        </w:rPr>
        <w:t>Lecture: Resource Requirements</w:t>
      </w:r>
    </w:p>
    <w:p w14:paraId="246725C7" w14:textId="77777777" w:rsidR="00596C2F" w:rsidRDefault="00596C2F" w:rsidP="00596C2F">
      <w:pPr>
        <w:spacing w:line="240" w:lineRule="atLeast"/>
        <w:textAlignment w:val="baseline"/>
        <w:rPr>
          <w:rFonts w:ascii="Arial" w:hAnsi="Arial" w:cs="Arial"/>
          <w:color w:val="182B37"/>
        </w:rPr>
      </w:pPr>
      <w:r>
        <w:rPr>
          <w:rFonts w:ascii="Arial" w:hAnsi="Arial" w:cs="Arial"/>
          <w:color w:val="182B37"/>
        </w:rPr>
        <w:t> </w:t>
      </w:r>
    </w:p>
    <w:p w14:paraId="242119B0" w14:textId="77777777" w:rsidR="00596C2F" w:rsidRDefault="00596C2F" w:rsidP="00596C2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 xml:space="preserve">Kubernetes is a powerful tool for managing and utilizing available resources to run containers. Resource requests and limits provide a great deal of control over how resources will be allocated. In this lesson, we will talk about what resource requests and limits do, </w:t>
      </w:r>
      <w:proofErr w:type="gramStart"/>
      <w:r>
        <w:rPr>
          <w:rFonts w:ascii="Helvetica" w:hAnsi="Helvetica" w:cs="Helvetica"/>
          <w:color w:val="182B37"/>
        </w:rPr>
        <w:t>and also</w:t>
      </w:r>
      <w:proofErr w:type="gramEnd"/>
      <w:r>
        <w:rPr>
          <w:rFonts w:ascii="Helvetica" w:hAnsi="Helvetica" w:cs="Helvetica"/>
          <w:color w:val="182B37"/>
        </w:rPr>
        <w:t xml:space="preserve"> demonstrate how to set resource requests and limits for a container.</w:t>
      </w:r>
    </w:p>
    <w:p w14:paraId="24E338F9" w14:textId="77777777" w:rsidR="00596C2F" w:rsidRDefault="00596C2F" w:rsidP="00596C2F">
      <w:pPr>
        <w:pStyle w:val="Heading3"/>
        <w:shd w:val="clear" w:color="auto" w:fill="FFFFFF"/>
        <w:spacing w:before="375" w:beforeAutospacing="0" w:after="375" w:afterAutospacing="0" w:line="240" w:lineRule="atLeast"/>
        <w:rPr>
          <w:rFonts w:ascii="inherit" w:hAnsi="inherit" w:cs="Helvetica"/>
          <w:b w:val="0"/>
          <w:bCs w:val="0"/>
          <w:color w:val="29485B"/>
          <w:sz w:val="33"/>
          <w:szCs w:val="33"/>
        </w:rPr>
      </w:pPr>
      <w:r>
        <w:rPr>
          <w:rFonts w:ascii="inherit" w:hAnsi="inherit" w:cs="Helvetica"/>
          <w:b w:val="0"/>
          <w:bCs w:val="0"/>
          <w:color w:val="29485B"/>
          <w:sz w:val="33"/>
          <w:szCs w:val="33"/>
        </w:rPr>
        <w:t>Relevant Documentation</w:t>
      </w:r>
    </w:p>
    <w:p w14:paraId="3C0D7F99" w14:textId="77777777" w:rsidR="00596C2F" w:rsidRDefault="00596C2F" w:rsidP="00596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82B37"/>
          <w:sz w:val="27"/>
          <w:szCs w:val="27"/>
        </w:rPr>
      </w:pPr>
      <w:hyperlink r:id="rId6" w:anchor="resource-requests-and-limits-of-pod-and-container" w:history="1">
        <w:r>
          <w:rPr>
            <w:rStyle w:val="Hyperlink"/>
            <w:rFonts w:ascii="Helvetica" w:hAnsi="Helvetica" w:cs="Helvetica"/>
            <w:color w:val="29485B"/>
            <w:sz w:val="27"/>
            <w:szCs w:val="27"/>
          </w:rPr>
          <w:t>https://kubernetes.io/docs/concepts/configuration/manage-compute-resources-container/#resource-requests-and-limits-of-pod-and-container</w:t>
        </w:r>
      </w:hyperlink>
    </w:p>
    <w:p w14:paraId="266F127C" w14:textId="77777777" w:rsidR="00596C2F" w:rsidRDefault="00596C2F" w:rsidP="00596C2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Specify resource requests and resource limits in the container spec like this:</w:t>
      </w:r>
    </w:p>
    <w:p w14:paraId="0E24DFDD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14:paraId="37ACD955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kind: Pod</w:t>
      </w:r>
    </w:p>
    <w:p w14:paraId="7D1A669F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14:paraId="78DFCC4E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my-resource-pod</w:t>
      </w:r>
    </w:p>
    <w:p w14:paraId="3CADD7EE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14:paraId="74418838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14:paraId="1113C67B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14:paraId="3EB21328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14:paraId="5095C165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'echo Hello Kubernetes! &amp;&amp; sleep 3600']</w:t>
      </w:r>
    </w:p>
    <w:p w14:paraId="1C290DB2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resources:</w:t>
      </w:r>
    </w:p>
    <w:p w14:paraId="6DFF1C82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requests:</w:t>
      </w:r>
    </w:p>
    <w:p w14:paraId="6EF5A5EE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memory: "64Mi"</w:t>
      </w:r>
    </w:p>
    <w:p w14:paraId="60EB7B4B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cpu</w:t>
      </w:r>
      <w:proofErr w:type="spellEnd"/>
      <w:r>
        <w:rPr>
          <w:rStyle w:val="HTMLCode"/>
          <w:rFonts w:ascii="Consolas" w:hAnsi="Consolas"/>
          <w:color w:val="333333"/>
        </w:rPr>
        <w:t>: "250m"</w:t>
      </w:r>
    </w:p>
    <w:p w14:paraId="44E5D260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limits:</w:t>
      </w:r>
    </w:p>
    <w:p w14:paraId="3FC47674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memory: "128Mi"</w:t>
      </w:r>
    </w:p>
    <w:p w14:paraId="6F012837" w14:textId="77777777" w:rsidR="00596C2F" w:rsidRDefault="00596C2F" w:rsidP="00596C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cpu</w:t>
      </w:r>
      <w:proofErr w:type="spellEnd"/>
      <w:r>
        <w:rPr>
          <w:rStyle w:val="HTMLCode"/>
          <w:rFonts w:ascii="Consolas" w:hAnsi="Consolas"/>
          <w:color w:val="333333"/>
        </w:rPr>
        <w:t>: "500m"</w:t>
      </w:r>
    </w:p>
    <w:p w14:paraId="3C021E80" w14:textId="1BA95D55" w:rsidR="00596C2F" w:rsidRDefault="00596C2F"/>
    <w:p w14:paraId="4B6E3E4D" w14:textId="5F58E131" w:rsidR="007A54D4" w:rsidRDefault="007A54D4"/>
    <w:p w14:paraId="6FC4111B" w14:textId="16D7DD1A" w:rsidR="007A54D4" w:rsidRDefault="007A54D4">
      <w:r>
        <w:t>################### section 4 ########################</w:t>
      </w:r>
    </w:p>
    <w:p w14:paraId="7249E9B6" w14:textId="1897DEF6" w:rsidR="007A54D4" w:rsidRDefault="007A54D4"/>
    <w:p w14:paraId="56650ECE" w14:textId="77777777" w:rsidR="0069564B" w:rsidRDefault="0069564B" w:rsidP="0069564B">
      <w:pPr>
        <w:pStyle w:val="Heading2"/>
        <w:shd w:val="clear" w:color="auto" w:fill="FFFFFF"/>
        <w:spacing w:before="0" w:line="240" w:lineRule="atLeast"/>
        <w:rPr>
          <w:rFonts w:ascii="inherit" w:hAnsi="inherit" w:cs="Helvetica"/>
          <w:color w:val="29485B"/>
          <w:sz w:val="39"/>
          <w:szCs w:val="39"/>
        </w:rPr>
      </w:pPr>
      <w:r>
        <w:rPr>
          <w:rFonts w:ascii="inherit" w:hAnsi="inherit" w:cs="Helvetica"/>
          <w:b/>
          <w:bCs/>
          <w:color w:val="29485B"/>
          <w:sz w:val="39"/>
          <w:szCs w:val="39"/>
        </w:rPr>
        <w:t>Lecture: Secrets</w:t>
      </w:r>
    </w:p>
    <w:p w14:paraId="5DCF48EF" w14:textId="77777777" w:rsidR="0069564B" w:rsidRDefault="0069564B" w:rsidP="0069564B">
      <w:pPr>
        <w:spacing w:line="240" w:lineRule="atLeast"/>
        <w:textAlignment w:val="baseline"/>
        <w:rPr>
          <w:rFonts w:ascii="Arial" w:hAnsi="Arial" w:cs="Arial"/>
          <w:color w:val="182B37"/>
        </w:rPr>
      </w:pPr>
      <w:r>
        <w:rPr>
          <w:rFonts w:ascii="Arial" w:hAnsi="Arial" w:cs="Arial"/>
          <w:color w:val="182B37"/>
        </w:rPr>
        <w:t> </w:t>
      </w:r>
    </w:p>
    <w:p w14:paraId="742DF0EE" w14:textId="77777777" w:rsidR="0069564B" w:rsidRDefault="0069564B" w:rsidP="0069564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 xml:space="preserve">One of the challenges in managing a complex application infrastructure is ensuring that sensitive data remains secure. It is always important to store sensitive data, such as tokens, passwords, and keys, in a secure, encrypted form. In this lesson, we will talk about Kubernetes secrets, a way of securely storing data and providing it to containers. We will also walk through the process of creating a simple </w:t>
      </w:r>
      <w:proofErr w:type="gramStart"/>
      <w:r>
        <w:rPr>
          <w:rFonts w:ascii="Helvetica" w:hAnsi="Helvetica" w:cs="Helvetica"/>
          <w:color w:val="182B37"/>
        </w:rPr>
        <w:t>secret, and</w:t>
      </w:r>
      <w:proofErr w:type="gramEnd"/>
      <w:r>
        <w:rPr>
          <w:rFonts w:ascii="Helvetica" w:hAnsi="Helvetica" w:cs="Helvetica"/>
          <w:color w:val="182B37"/>
        </w:rPr>
        <w:t xml:space="preserve"> passing the sensitive data to a container as an environment variable.</w:t>
      </w:r>
    </w:p>
    <w:p w14:paraId="2180E12F" w14:textId="77777777" w:rsidR="0069564B" w:rsidRDefault="0069564B" w:rsidP="0069564B">
      <w:pPr>
        <w:pStyle w:val="Heading3"/>
        <w:shd w:val="clear" w:color="auto" w:fill="FFFFFF"/>
        <w:spacing w:before="375" w:beforeAutospacing="0" w:after="375" w:afterAutospacing="0" w:line="240" w:lineRule="atLeast"/>
        <w:rPr>
          <w:rFonts w:ascii="inherit" w:hAnsi="inherit" w:cs="Helvetica"/>
          <w:b w:val="0"/>
          <w:bCs w:val="0"/>
          <w:color w:val="29485B"/>
          <w:sz w:val="33"/>
          <w:szCs w:val="33"/>
        </w:rPr>
      </w:pPr>
      <w:r>
        <w:rPr>
          <w:rFonts w:ascii="inherit" w:hAnsi="inherit" w:cs="Helvetica"/>
          <w:b w:val="0"/>
          <w:bCs w:val="0"/>
          <w:color w:val="29485B"/>
          <w:sz w:val="33"/>
          <w:szCs w:val="33"/>
        </w:rPr>
        <w:t>Relevant Documentation</w:t>
      </w:r>
    </w:p>
    <w:p w14:paraId="684B9253" w14:textId="77777777" w:rsidR="0069564B" w:rsidRDefault="0069564B" w:rsidP="006956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82B37"/>
          <w:sz w:val="27"/>
          <w:szCs w:val="27"/>
        </w:rPr>
      </w:pPr>
      <w:hyperlink r:id="rId7" w:history="1">
        <w:r>
          <w:rPr>
            <w:rStyle w:val="Hyperlink"/>
            <w:rFonts w:ascii="Helvetica" w:hAnsi="Helvetica" w:cs="Helvetica"/>
            <w:color w:val="29485B"/>
            <w:sz w:val="27"/>
            <w:szCs w:val="27"/>
          </w:rPr>
          <w:t>https://kubernetes.io/docs/concepts/configuration/secret/</w:t>
        </w:r>
      </w:hyperlink>
    </w:p>
    <w:p w14:paraId="56206657" w14:textId="77777777" w:rsidR="0069564B" w:rsidRDefault="0069564B" w:rsidP="0069564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 xml:space="preserve">Create a secret using a </w:t>
      </w:r>
      <w:proofErr w:type="spellStart"/>
      <w:r>
        <w:rPr>
          <w:rFonts w:ascii="Helvetica" w:hAnsi="Helvetica" w:cs="Helvetica"/>
          <w:color w:val="182B37"/>
        </w:rPr>
        <w:t>yaml</w:t>
      </w:r>
      <w:proofErr w:type="spellEnd"/>
      <w:r>
        <w:rPr>
          <w:rFonts w:ascii="Helvetica" w:hAnsi="Helvetica" w:cs="Helvetica"/>
          <w:color w:val="182B37"/>
        </w:rPr>
        <w:t xml:space="preserve"> definition like this. It is a good idea to delete the </w:t>
      </w:r>
      <w:proofErr w:type="spellStart"/>
      <w:r>
        <w:rPr>
          <w:rFonts w:ascii="Helvetica" w:hAnsi="Helvetica" w:cs="Helvetica"/>
          <w:color w:val="182B37"/>
        </w:rPr>
        <w:t>yaml</w:t>
      </w:r>
      <w:proofErr w:type="spellEnd"/>
      <w:r>
        <w:rPr>
          <w:rFonts w:ascii="Helvetica" w:hAnsi="Helvetica" w:cs="Helvetica"/>
          <w:color w:val="182B37"/>
        </w:rPr>
        <w:t xml:space="preserve"> file containing the sensitive data after the secret object has been created in the cluster.</w:t>
      </w:r>
    </w:p>
    <w:p w14:paraId="34030AFF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14:paraId="73C9A7FC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Secret</w:t>
      </w:r>
    </w:p>
    <w:p w14:paraId="1A3E561A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metadata:</w:t>
      </w:r>
    </w:p>
    <w:p w14:paraId="6479D81E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my-secret</w:t>
      </w:r>
    </w:p>
    <w:p w14:paraId="3164EB57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stringData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14:paraId="07A5266D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  <w:r>
        <w:rPr>
          <w:rStyle w:val="HTMLCode"/>
          <w:rFonts w:ascii="Consolas" w:hAnsi="Consolas"/>
          <w:color w:val="333333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</w:rPr>
        <w:t>myPassword</w:t>
      </w:r>
      <w:proofErr w:type="spellEnd"/>
    </w:p>
    <w:p w14:paraId="65BFD174" w14:textId="77777777" w:rsidR="0069564B" w:rsidRDefault="0069564B" w:rsidP="0069564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Once a secret is created, pass the sensitive data to containers as an environment variable:</w:t>
      </w:r>
    </w:p>
    <w:p w14:paraId="0AD32F47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14:paraId="62C96BFE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14:paraId="6440C7C3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14:paraId="243C7189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my-secret-pod</w:t>
      </w:r>
    </w:p>
    <w:p w14:paraId="3DDC6B9D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14:paraId="4C192D84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14:paraId="7CF405BA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14:paraId="388CBC8A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14:paraId="0A29B94D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"echo Hello, Kubernetes! &amp;&amp; sleep 3600"]</w:t>
      </w:r>
    </w:p>
    <w:p w14:paraId="7DB6772A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env:</w:t>
      </w:r>
    </w:p>
    <w:p w14:paraId="5C068F4D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name: MY_PASSWORD</w:t>
      </w:r>
    </w:p>
    <w:p w14:paraId="02B45F5C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valueFrom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14:paraId="5CBAEC7D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secretKeyRef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14:paraId="0A0F6DBA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name: my-secret</w:t>
      </w:r>
    </w:p>
    <w:p w14:paraId="0CF13BC9" w14:textId="77777777" w:rsidR="0069564B" w:rsidRDefault="0069564B" w:rsidP="006956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key: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</w:p>
    <w:p w14:paraId="15512FF4" w14:textId="77777777" w:rsidR="007A54D4" w:rsidRDefault="007A54D4"/>
    <w:sectPr w:rsidR="007A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3EF2"/>
    <w:multiLevelType w:val="multilevel"/>
    <w:tmpl w:val="0D96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60077"/>
    <w:multiLevelType w:val="multilevel"/>
    <w:tmpl w:val="105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41374"/>
    <w:multiLevelType w:val="multilevel"/>
    <w:tmpl w:val="FE6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5"/>
    <w:rsid w:val="00055E3E"/>
    <w:rsid w:val="004E1F5B"/>
    <w:rsid w:val="00596C2F"/>
    <w:rsid w:val="0069564B"/>
    <w:rsid w:val="007A54D4"/>
    <w:rsid w:val="00957BBF"/>
    <w:rsid w:val="00E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064"/>
  <w15:chartTrackingRefBased/>
  <w15:docId w15:val="{2B3131CD-CD07-47F9-AD89-A142C28E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5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B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BB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5E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w-volume-update">
    <w:name w:val="jw-volume-update"/>
    <w:basedOn w:val="DefaultParagraphFont"/>
    <w:rsid w:val="0059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EE2E6"/>
            <w:right w:val="single" w:sz="6" w:space="11" w:color="DEE2E6"/>
          </w:divBdr>
        </w:div>
        <w:div w:id="880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49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EE2E6"/>
            <w:right w:val="single" w:sz="6" w:space="11" w:color="DEE2E6"/>
          </w:divBdr>
        </w:div>
        <w:div w:id="697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23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configuration/secr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onfiguration/manage-compute-resources-container/" TargetMode="External"/><Relationship Id="rId5" Type="http://schemas.openxmlformats.org/officeDocument/2006/relationships/hyperlink" Target="https://kubernetes.io/docs/tasks/configure-pod-container/security-con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chandanabbupur@gmail.com</dc:creator>
  <cp:keywords/>
  <dc:description/>
  <cp:lastModifiedBy>chandanabbupur@gmail.com</cp:lastModifiedBy>
  <cp:revision>6</cp:revision>
  <dcterms:created xsi:type="dcterms:W3CDTF">2020-08-07T02:04:00Z</dcterms:created>
  <dcterms:modified xsi:type="dcterms:W3CDTF">2020-08-07T02:10:00Z</dcterms:modified>
</cp:coreProperties>
</file>