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59BD" w14:textId="77777777" w:rsidR="00452C68" w:rsidRDefault="00452C68">
      <w:pPr>
        <w:ind w:right="42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各位作者请注意：</w:t>
      </w:r>
    </w:p>
    <w:p w14:paraId="668B76EF" w14:textId="77777777" w:rsidR="00452C68" w:rsidRDefault="00452C68">
      <w:pPr>
        <w:pStyle w:val="af0"/>
        <w:spacing w:before="168"/>
        <w:ind w:firstLineChars="200" w:firstLine="641"/>
        <w:jc w:val="both"/>
        <w:rPr>
          <w:rFonts w:hint="eastAsia"/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投稿论文可以不按以下具体格式（分栏、字体、字号等），但必须包含以下论文中的相关要素和总体结构。</w:t>
      </w:r>
    </w:p>
    <w:p w14:paraId="0F5E8F69" w14:textId="77777777" w:rsidR="00452C68" w:rsidRDefault="00452C68">
      <w:pPr>
        <w:pStyle w:val="af0"/>
        <w:spacing w:before="168"/>
        <w:rPr>
          <w:rFonts w:eastAsia="华文中宋"/>
          <w:sz w:val="32"/>
          <w:szCs w:val="32"/>
        </w:rPr>
      </w:pPr>
      <w:r>
        <w:rPr>
          <w:rFonts w:eastAsia="华文中宋"/>
          <w:sz w:val="32"/>
          <w:szCs w:val="32"/>
        </w:rPr>
        <w:t>中文标题（名词性短语</w:t>
      </w:r>
      <w:r>
        <w:rPr>
          <w:rFonts w:eastAsia="华文中宋"/>
          <w:sz w:val="32"/>
          <w:szCs w:val="32"/>
        </w:rPr>
        <w:t>,</w:t>
      </w:r>
      <w:r>
        <w:rPr>
          <w:rFonts w:eastAsia="华文中宋" w:hint="eastAsia"/>
          <w:sz w:val="32"/>
          <w:szCs w:val="32"/>
        </w:rPr>
        <w:t>尽量</w:t>
      </w:r>
      <w:r>
        <w:rPr>
          <w:rFonts w:eastAsia="华文中宋"/>
          <w:sz w:val="32"/>
          <w:szCs w:val="32"/>
        </w:rPr>
        <w:t>20</w:t>
      </w:r>
      <w:r>
        <w:rPr>
          <w:rFonts w:eastAsia="华文中宋"/>
          <w:sz w:val="32"/>
          <w:szCs w:val="32"/>
        </w:rPr>
        <w:t>个字以内）</w:t>
      </w:r>
    </w:p>
    <w:p w14:paraId="39B067CB" w14:textId="77777777" w:rsidR="00452C68" w:rsidRDefault="00452C68">
      <w:pPr>
        <w:pStyle w:val="d"/>
        <w:spacing w:after="96"/>
        <w:rPr>
          <w:color w:val="FF0000"/>
        </w:rPr>
      </w:pPr>
      <w:r>
        <w:rPr>
          <w:color w:val="FF0000"/>
        </w:rPr>
        <w:t>作者名（有多个作者时，每个作者需要标注相应单位</w:t>
      </w:r>
      <w:r>
        <w:rPr>
          <w:rFonts w:hint="eastAsia"/>
          <w:color w:val="FF0000"/>
        </w:rPr>
        <w:t>，用上标</w:t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号标注通信作者</w:t>
      </w:r>
      <w:r>
        <w:rPr>
          <w:rFonts w:hint="eastAsia"/>
          <w:color w:val="FF0000"/>
        </w:rPr>
        <w:t>，通信作者只能有一位</w:t>
      </w:r>
      <w:r>
        <w:rPr>
          <w:color w:val="FF0000"/>
        </w:rPr>
        <w:t>）</w:t>
      </w:r>
    </w:p>
    <w:p w14:paraId="3F8A9683" w14:textId="77777777" w:rsidR="00452C68" w:rsidRDefault="00452C68">
      <w:pPr>
        <w:pStyle w:val="d"/>
        <w:spacing w:after="96"/>
        <w:rPr>
          <w:color w:val="FF0000"/>
        </w:rPr>
      </w:pPr>
      <w:r>
        <w:rPr>
          <w:color w:val="FF0000"/>
        </w:rPr>
        <w:t>（单位具体到二级部门，给出准确的官方名称，格式为：单位名，</w:t>
      </w:r>
      <w:r>
        <w:rPr>
          <w:rFonts w:hint="eastAsia"/>
          <w:color w:val="FF0000"/>
        </w:rPr>
        <w:t>省份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城市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邮编）</w:t>
      </w:r>
    </w:p>
    <w:p w14:paraId="42BCE92B" w14:textId="77777777" w:rsidR="00452C68" w:rsidRDefault="00452C68">
      <w:pPr>
        <w:widowControl/>
        <w:spacing w:line="276" w:lineRule="auto"/>
        <w:jc w:val="center"/>
        <w:rPr>
          <w:rFonts w:eastAsia="华文中宋"/>
          <w:color w:val="FF0000"/>
          <w:sz w:val="18"/>
        </w:rPr>
      </w:pPr>
      <w:r>
        <w:rPr>
          <w:rFonts w:eastAsia="华文中宋"/>
          <w:color w:val="FF0000"/>
          <w:sz w:val="18"/>
        </w:rPr>
        <w:t>作者信息（包括具体单位、通信作者、作者次序）一经投稿，将不可更改，请仔细确认</w:t>
      </w:r>
    </w:p>
    <w:p w14:paraId="6449FEB2" w14:textId="77777777" w:rsidR="00452C68" w:rsidRDefault="00452C68">
      <w:pPr>
        <w:widowControl/>
        <w:spacing w:line="276" w:lineRule="auto"/>
        <w:jc w:val="center"/>
        <w:rPr>
          <w:rFonts w:eastAsia="华文中宋" w:hint="eastAsia"/>
          <w:szCs w:val="21"/>
        </w:rPr>
      </w:pPr>
      <w:r>
        <w:rPr>
          <w:rFonts w:eastAsia="华文中宋"/>
          <w:kern w:val="0"/>
          <w:szCs w:val="21"/>
        </w:rPr>
        <w:t>作者</w:t>
      </w:r>
      <w:r>
        <w:rPr>
          <w:rFonts w:eastAsia="华文中宋"/>
          <w:kern w:val="0"/>
          <w:szCs w:val="21"/>
          <w:vertAlign w:val="superscript"/>
        </w:rPr>
        <w:t>1</w:t>
      </w:r>
      <w:r>
        <w:rPr>
          <w:rFonts w:eastAsia="华文中宋"/>
          <w:szCs w:val="21"/>
        </w:rPr>
        <w:t>，</w:t>
      </w:r>
      <w:r>
        <w:rPr>
          <w:rFonts w:eastAsia="华文中宋"/>
          <w:kern w:val="0"/>
          <w:szCs w:val="21"/>
        </w:rPr>
        <w:t>作者</w:t>
      </w:r>
      <w:r>
        <w:rPr>
          <w:rFonts w:eastAsia="华文中宋"/>
          <w:kern w:val="0"/>
          <w:szCs w:val="21"/>
          <w:vertAlign w:val="superscript"/>
        </w:rPr>
        <w:t>2</w:t>
      </w:r>
      <w:r>
        <w:rPr>
          <w:rFonts w:eastAsia="华文中宋" w:hint="eastAsia"/>
          <w:kern w:val="0"/>
          <w:szCs w:val="21"/>
          <w:vertAlign w:val="superscript"/>
        </w:rPr>
        <w:t>*</w:t>
      </w:r>
    </w:p>
    <w:p w14:paraId="05BCD7F9" w14:textId="77777777" w:rsidR="00452C68" w:rsidRDefault="00452C68">
      <w:pPr>
        <w:widowControl/>
        <w:spacing w:line="276" w:lineRule="auto"/>
        <w:jc w:val="center"/>
        <w:rPr>
          <w:rFonts w:eastAsia="华文中宋"/>
          <w:sz w:val="18"/>
          <w:szCs w:val="18"/>
        </w:rPr>
      </w:pPr>
      <w:r>
        <w:rPr>
          <w:rFonts w:eastAsia="华文中宋"/>
          <w:szCs w:val="21"/>
        </w:rPr>
        <w:t>(1.</w:t>
      </w:r>
      <w:r>
        <w:rPr>
          <w:rFonts w:eastAsia="华文中宋"/>
          <w:sz w:val="18"/>
          <w:szCs w:val="18"/>
        </w:rPr>
        <w:t>清华大学信息科学技术学院，北京</w:t>
      </w:r>
      <w:r>
        <w:rPr>
          <w:rFonts w:eastAsia="华文中宋"/>
          <w:sz w:val="18"/>
          <w:szCs w:val="18"/>
        </w:rPr>
        <w:t xml:space="preserve"> 100084</w:t>
      </w:r>
      <w:r>
        <w:rPr>
          <w:rFonts w:eastAsia="华文中宋"/>
          <w:sz w:val="18"/>
          <w:szCs w:val="18"/>
        </w:rPr>
        <w:t>；</w:t>
      </w:r>
      <w:r>
        <w:rPr>
          <w:rFonts w:eastAsia="华文中宋"/>
          <w:sz w:val="18"/>
          <w:szCs w:val="18"/>
        </w:rPr>
        <w:t>2.</w:t>
      </w:r>
      <w:r>
        <w:rPr>
          <w:rFonts w:eastAsia="华文中宋"/>
          <w:sz w:val="18"/>
          <w:szCs w:val="18"/>
        </w:rPr>
        <w:t>数学工程与先进计算国家重点实验室，江苏</w:t>
      </w:r>
      <w:r>
        <w:rPr>
          <w:rFonts w:eastAsia="华文中宋"/>
          <w:sz w:val="18"/>
          <w:szCs w:val="18"/>
        </w:rPr>
        <w:t xml:space="preserve"> </w:t>
      </w:r>
      <w:r>
        <w:rPr>
          <w:rFonts w:eastAsia="华文中宋"/>
          <w:sz w:val="18"/>
          <w:szCs w:val="18"/>
        </w:rPr>
        <w:t>无锡</w:t>
      </w:r>
      <w:r>
        <w:rPr>
          <w:rFonts w:eastAsia="华文中宋"/>
          <w:sz w:val="18"/>
          <w:szCs w:val="18"/>
        </w:rPr>
        <w:t xml:space="preserve"> 214215)</w:t>
      </w:r>
    </w:p>
    <w:p w14:paraId="38B60EC0" w14:textId="77777777" w:rsidR="00452C68" w:rsidRDefault="00452C68">
      <w:pPr>
        <w:pStyle w:val="e"/>
        <w:rPr>
          <w:szCs w:val="18"/>
        </w:rPr>
      </w:pPr>
      <w:r>
        <w:rPr>
          <w:b/>
          <w:bCs/>
          <w:szCs w:val="18"/>
        </w:rPr>
        <w:t>摘</w:t>
      </w:r>
      <w:r>
        <w:rPr>
          <w:b/>
          <w:bCs/>
          <w:szCs w:val="18"/>
        </w:rPr>
        <w:t xml:space="preserve">  </w:t>
      </w:r>
      <w:r>
        <w:rPr>
          <w:b/>
          <w:bCs/>
          <w:szCs w:val="18"/>
        </w:rPr>
        <w:t>要：</w:t>
      </w:r>
      <w:r>
        <w:rPr>
          <w:rStyle w:val="eChar"/>
          <w:szCs w:val="18"/>
        </w:rPr>
        <w:t>摘要以第三人称客观陈述论文主要研究内容和相关结论，不用</w:t>
      </w:r>
      <w:r>
        <w:rPr>
          <w:rStyle w:val="eChar"/>
          <w:szCs w:val="18"/>
        </w:rPr>
        <w:t>“</w:t>
      </w:r>
      <w:r>
        <w:rPr>
          <w:rStyle w:val="eChar"/>
          <w:szCs w:val="18"/>
        </w:rPr>
        <w:t>本文</w:t>
      </w:r>
      <w:r>
        <w:rPr>
          <w:rStyle w:val="eChar"/>
          <w:szCs w:val="18"/>
        </w:rPr>
        <w:t>”</w:t>
      </w:r>
      <w:r>
        <w:rPr>
          <w:rStyle w:val="eChar"/>
          <w:szCs w:val="18"/>
        </w:rPr>
        <w:t>、</w:t>
      </w:r>
      <w:r>
        <w:rPr>
          <w:rStyle w:val="eChar"/>
          <w:szCs w:val="18"/>
        </w:rPr>
        <w:t>“</w:t>
      </w:r>
      <w:r>
        <w:rPr>
          <w:rStyle w:val="eChar"/>
          <w:szCs w:val="18"/>
        </w:rPr>
        <w:t>我们</w:t>
      </w:r>
      <w:r>
        <w:rPr>
          <w:rStyle w:val="eChar"/>
          <w:szCs w:val="18"/>
        </w:rPr>
        <w:t>”</w:t>
      </w:r>
      <w:r>
        <w:rPr>
          <w:rStyle w:val="eChar"/>
          <w:szCs w:val="18"/>
        </w:rPr>
        <w:t>等第一人称表述。应重点包括</w:t>
      </w:r>
      <w:r>
        <w:rPr>
          <w:rStyle w:val="eChar"/>
          <w:szCs w:val="18"/>
        </w:rPr>
        <w:t>4</w:t>
      </w:r>
      <w:r>
        <w:rPr>
          <w:rStyle w:val="eChar"/>
          <w:szCs w:val="18"/>
        </w:rPr>
        <w:t>个要素：</w:t>
      </w:r>
      <w:r>
        <w:rPr>
          <w:rStyle w:val="eChar"/>
          <w:rFonts w:hint="eastAsia"/>
          <w:szCs w:val="18"/>
        </w:rPr>
        <w:t>存在的</w:t>
      </w:r>
      <w:r>
        <w:rPr>
          <w:rStyle w:val="eChar"/>
          <w:rFonts w:hint="eastAsia"/>
          <w:szCs w:val="18"/>
        </w:rPr>
        <w:t>/</w:t>
      </w:r>
      <w:r>
        <w:rPr>
          <w:rStyle w:val="eChar"/>
          <w:rFonts w:hint="eastAsia"/>
          <w:szCs w:val="18"/>
        </w:rPr>
        <w:t>要解决的问题或</w:t>
      </w:r>
      <w:r>
        <w:rPr>
          <w:rStyle w:val="eChar"/>
          <w:szCs w:val="18"/>
        </w:rPr>
        <w:t>研究目的、</w:t>
      </w:r>
      <w:r>
        <w:rPr>
          <w:rStyle w:val="eChar"/>
          <w:rFonts w:hint="eastAsia"/>
          <w:szCs w:val="18"/>
        </w:rPr>
        <w:t>技术实现过程和</w:t>
      </w:r>
      <w:r>
        <w:rPr>
          <w:rStyle w:val="eChar"/>
          <w:szCs w:val="18"/>
        </w:rPr>
        <w:t>方法、结果和结论</w:t>
      </w:r>
      <w:r>
        <w:rPr>
          <w:rStyle w:val="eChar"/>
          <w:rFonts w:hint="eastAsia"/>
          <w:szCs w:val="18"/>
        </w:rPr>
        <w:t>，最好给出定量结果，总</w:t>
      </w:r>
      <w:r>
        <w:rPr>
          <w:rStyle w:val="eChar"/>
          <w:rFonts w:hint="eastAsia"/>
          <w:szCs w:val="18"/>
        </w:rPr>
        <w:t>400</w:t>
      </w:r>
      <w:r>
        <w:rPr>
          <w:rStyle w:val="eChar"/>
          <w:szCs w:val="18"/>
        </w:rPr>
        <w:t>字</w:t>
      </w:r>
      <w:r>
        <w:rPr>
          <w:rStyle w:val="eChar"/>
          <w:rFonts w:hint="eastAsia"/>
          <w:szCs w:val="18"/>
        </w:rPr>
        <w:t>以上</w:t>
      </w:r>
      <w:r>
        <w:rPr>
          <w:rStyle w:val="eChar"/>
          <w:szCs w:val="18"/>
        </w:rPr>
        <w:t>为宜。不宜有大量关于研究背景的描述，应避免出现主观性极强的描述；不得简单重复题名、</w:t>
      </w:r>
      <w:r>
        <w:rPr>
          <w:rStyle w:val="eChar"/>
          <w:rFonts w:hint="eastAsia"/>
          <w:szCs w:val="18"/>
        </w:rPr>
        <w:t>引言</w:t>
      </w:r>
      <w:r>
        <w:rPr>
          <w:rStyle w:val="eChar"/>
          <w:szCs w:val="18"/>
        </w:rPr>
        <w:t>、结束语中已有的信息；缩略语、略称、代号在首次出现时必须加以说明；</w:t>
      </w:r>
      <w:r>
        <w:rPr>
          <w:rStyle w:val="eChar"/>
          <w:color w:val="FF0000"/>
          <w:szCs w:val="18"/>
        </w:rPr>
        <w:t>不宜在摘要中使用引文、公式</w:t>
      </w:r>
      <w:r>
        <w:rPr>
          <w:rStyle w:val="eChar"/>
          <w:rFonts w:hint="eastAsia"/>
          <w:color w:val="FF0000"/>
          <w:szCs w:val="18"/>
        </w:rPr>
        <w:t>、图表</w:t>
      </w:r>
      <w:r>
        <w:rPr>
          <w:rStyle w:val="eChar"/>
          <w:color w:val="FF0000"/>
          <w:szCs w:val="18"/>
        </w:rPr>
        <w:t>。</w:t>
      </w:r>
    </w:p>
    <w:p w14:paraId="3B60A46E" w14:textId="77777777" w:rsidR="00452C68" w:rsidRDefault="00452C68">
      <w:pPr>
        <w:pStyle w:val="e"/>
        <w:rPr>
          <w:bCs/>
          <w:szCs w:val="18"/>
        </w:rPr>
      </w:pPr>
      <w:r>
        <w:rPr>
          <w:b/>
          <w:bCs/>
          <w:szCs w:val="18"/>
        </w:rPr>
        <w:t>关键词：</w:t>
      </w:r>
      <w:r>
        <w:rPr>
          <w:bCs/>
          <w:szCs w:val="18"/>
        </w:rPr>
        <w:t>建议</w:t>
      </w:r>
      <w:r>
        <w:rPr>
          <w:bCs/>
          <w:szCs w:val="18"/>
        </w:rPr>
        <w:t>5</w:t>
      </w:r>
      <w:r>
        <w:rPr>
          <w:bCs/>
          <w:szCs w:val="18"/>
        </w:rPr>
        <w:t>个</w:t>
      </w:r>
      <w:r>
        <w:rPr>
          <w:bCs/>
          <w:szCs w:val="18"/>
        </w:rPr>
        <w:t>~8</w:t>
      </w:r>
      <w:r>
        <w:rPr>
          <w:bCs/>
          <w:szCs w:val="18"/>
        </w:rPr>
        <w:t>个，为论文中出现过的专业术语，关键词之间以分号</w:t>
      </w:r>
      <w:r>
        <w:rPr>
          <w:bCs/>
          <w:szCs w:val="18"/>
        </w:rPr>
        <w:t>“</w:t>
      </w:r>
      <w:r>
        <w:rPr>
          <w:bCs/>
          <w:szCs w:val="18"/>
        </w:rPr>
        <w:t>；</w:t>
      </w:r>
      <w:r>
        <w:rPr>
          <w:bCs/>
          <w:szCs w:val="18"/>
        </w:rPr>
        <w:t>”</w:t>
      </w:r>
      <w:r>
        <w:rPr>
          <w:bCs/>
          <w:szCs w:val="18"/>
        </w:rPr>
        <w:t>间隔</w:t>
      </w:r>
    </w:p>
    <w:p w14:paraId="0590F126" w14:textId="77777777" w:rsidR="00452C68" w:rsidRDefault="00452C68">
      <w:pPr>
        <w:pStyle w:val="e"/>
        <w:rPr>
          <w:rFonts w:hint="eastAsia"/>
          <w:b/>
          <w:color w:val="FF0000"/>
          <w:szCs w:val="18"/>
        </w:rPr>
      </w:pPr>
      <w:r>
        <w:rPr>
          <w:rFonts w:hint="eastAsia"/>
          <w:b/>
          <w:szCs w:val="18"/>
        </w:rPr>
        <w:t>源</w:t>
      </w:r>
      <w:r>
        <w:rPr>
          <w:rFonts w:hint="eastAsia"/>
          <w:b/>
          <w:szCs w:val="18"/>
        </w:rPr>
        <w:t>代码链接：</w:t>
      </w:r>
      <w:r>
        <w:rPr>
          <w:rFonts w:hint="eastAsia"/>
          <w:b/>
          <w:color w:val="FF0000"/>
          <w:szCs w:val="18"/>
        </w:rPr>
        <w:t>（如有，请在此位置附上）</w:t>
      </w:r>
    </w:p>
    <w:p w14:paraId="247FE279" w14:textId="77777777" w:rsidR="00452C68" w:rsidRDefault="00452C68">
      <w:pPr>
        <w:pStyle w:val="e"/>
        <w:rPr>
          <w:bCs/>
          <w:szCs w:val="18"/>
        </w:rPr>
      </w:pPr>
      <w:r>
        <w:rPr>
          <w:rFonts w:hint="eastAsia"/>
          <w:b/>
          <w:szCs w:val="18"/>
        </w:rPr>
        <w:t>中</w:t>
      </w:r>
      <w:r>
        <w:rPr>
          <w:rFonts w:hint="eastAsia"/>
          <w:b/>
          <w:szCs w:val="18"/>
        </w:rPr>
        <w:t>图</w:t>
      </w:r>
      <w:r>
        <w:rPr>
          <w:rFonts w:hint="eastAsia"/>
          <w:b/>
          <w:szCs w:val="18"/>
        </w:rPr>
        <w:t>分类号：</w:t>
      </w:r>
      <w:r>
        <w:rPr>
          <w:color w:val="FF0000"/>
        </w:rPr>
        <w:t>（请填写</w:t>
      </w:r>
      <w:r>
        <w:rPr>
          <w:rFonts w:hint="eastAsia"/>
          <w:color w:val="FF0000"/>
        </w:rPr>
        <w:t>，具体可在《计算机工程》官网下载中心查看</w:t>
      </w:r>
      <w:r>
        <w:rPr>
          <w:color w:val="FF0000"/>
        </w:rPr>
        <w:t>）</w:t>
      </w:r>
      <w:r>
        <w:rPr>
          <w:b/>
          <w:szCs w:val="18"/>
        </w:rPr>
        <w:t>文献标志码：</w:t>
      </w:r>
      <w:r>
        <w:rPr>
          <w:bCs/>
          <w:szCs w:val="18"/>
        </w:rPr>
        <w:t xml:space="preserve">A </w:t>
      </w:r>
      <w:r>
        <w:rPr>
          <w:rFonts w:hint="eastAsia"/>
          <w:bCs/>
          <w:szCs w:val="18"/>
        </w:rPr>
        <w:t xml:space="preserve"> </w:t>
      </w:r>
      <w:r>
        <w:rPr>
          <w:rFonts w:hint="eastAsia"/>
          <w:b/>
          <w:szCs w:val="18"/>
        </w:rPr>
        <w:t>DOI</w:t>
      </w:r>
      <w:r>
        <w:rPr>
          <w:rFonts w:hint="eastAsia"/>
          <w:b/>
          <w:szCs w:val="18"/>
        </w:rPr>
        <w:t>：</w:t>
      </w:r>
      <w:r>
        <w:rPr>
          <w:rFonts w:hint="eastAsia"/>
          <w:bCs/>
          <w:szCs w:val="18"/>
        </w:rPr>
        <w:t>10.19678/j.issn.1000-3428.0</w:t>
      </w:r>
      <w:r>
        <w:rPr>
          <w:rFonts w:hint="eastAsia"/>
          <w:bCs/>
          <w:szCs w:val="18"/>
        </w:rPr>
        <w:t>X</w:t>
      </w:r>
      <w:r>
        <w:rPr>
          <w:rFonts w:hint="eastAsia"/>
          <w:bCs/>
          <w:szCs w:val="18"/>
        </w:rPr>
        <w:t>XXXXX</w:t>
      </w:r>
    </w:p>
    <w:p w14:paraId="5920011D" w14:textId="77777777" w:rsidR="00452C68" w:rsidRDefault="00452C68">
      <w:pPr>
        <w:pStyle w:val="b0"/>
        <w:spacing w:before="168"/>
      </w:pPr>
      <w:r>
        <w:t>英文标题</w:t>
      </w:r>
      <w:r>
        <w:rPr>
          <w:szCs w:val="32"/>
        </w:rPr>
        <w:t>（与中文标题含义一致</w:t>
      </w:r>
      <w:r>
        <w:rPr>
          <w:rFonts w:hint="eastAsia"/>
          <w:szCs w:val="32"/>
        </w:rPr>
        <w:t>，首字母大写</w:t>
      </w:r>
      <w:r>
        <w:rPr>
          <w:szCs w:val="32"/>
        </w:rPr>
        <w:t>）</w:t>
      </w:r>
    </w:p>
    <w:p w14:paraId="3BD7A87A" w14:textId="77777777" w:rsidR="00452C68" w:rsidRDefault="00452C68">
      <w:pPr>
        <w:pStyle w:val="c"/>
        <w:spacing w:before="120"/>
        <w:rPr>
          <w:b w:val="0"/>
          <w:w w:val="95"/>
          <w:szCs w:val="21"/>
        </w:rPr>
      </w:pPr>
      <w:r>
        <w:rPr>
          <w:b w:val="0"/>
          <w:w w:val="95"/>
          <w:szCs w:val="21"/>
        </w:rPr>
        <w:t>作者名（拼音）</w:t>
      </w:r>
    </w:p>
    <w:p w14:paraId="5B671C39" w14:textId="77777777" w:rsidR="00452C68" w:rsidRDefault="00452C68">
      <w:pPr>
        <w:pStyle w:val="d"/>
        <w:spacing w:after="96"/>
      </w:pPr>
      <w:r>
        <w:t>（英文单位采用准确的官方名称，邮编后加</w:t>
      </w:r>
      <w:r>
        <w:t>China</w:t>
      </w:r>
      <w:r>
        <w:t>，注意中英文单位、省市、邮编相对应）</w:t>
      </w:r>
    </w:p>
    <w:p w14:paraId="1DB290A0" w14:textId="77777777" w:rsidR="00452C68" w:rsidRDefault="00452C68">
      <w:pPr>
        <w:pStyle w:val="d"/>
        <w:spacing w:after="96"/>
        <w:rPr>
          <w:rFonts w:hint="eastAsia"/>
          <w:iCs/>
          <w:kern w:val="0"/>
          <w:szCs w:val="21"/>
        </w:rPr>
      </w:pPr>
      <w:r>
        <w:rPr>
          <w:kern w:val="0"/>
          <w:szCs w:val="21"/>
        </w:rPr>
        <w:t>Author</w:t>
      </w:r>
      <w:r>
        <w:rPr>
          <w:kern w:val="0"/>
          <w:szCs w:val="21"/>
          <w:vertAlign w:val="superscript"/>
        </w:rPr>
        <w:t>1</w:t>
      </w:r>
      <w:r>
        <w:rPr>
          <w:iCs/>
          <w:kern w:val="0"/>
          <w:szCs w:val="21"/>
        </w:rPr>
        <w:t>,</w:t>
      </w:r>
      <w:r>
        <w:rPr>
          <w:kern w:val="0"/>
          <w:szCs w:val="21"/>
        </w:rPr>
        <w:t xml:space="preserve"> Author</w:t>
      </w:r>
      <w:r>
        <w:rPr>
          <w:iCs/>
          <w:kern w:val="0"/>
          <w:szCs w:val="21"/>
          <w:vertAlign w:val="superscript"/>
        </w:rPr>
        <w:t>2</w:t>
      </w:r>
      <w:r>
        <w:rPr>
          <w:rFonts w:hint="eastAsia"/>
          <w:iCs/>
          <w:kern w:val="0"/>
          <w:szCs w:val="21"/>
          <w:vertAlign w:val="superscript"/>
        </w:rPr>
        <w:t>*</w:t>
      </w:r>
    </w:p>
    <w:p w14:paraId="6662FC66" w14:textId="77777777" w:rsidR="00452C68" w:rsidRDefault="00452C68">
      <w:pPr>
        <w:pStyle w:val="d"/>
        <w:spacing w:after="96"/>
        <w:rPr>
          <w:iCs/>
          <w:kern w:val="0"/>
          <w:szCs w:val="21"/>
        </w:rPr>
      </w:pPr>
      <w:r>
        <w:rPr>
          <w:iCs/>
          <w:kern w:val="0"/>
          <w:szCs w:val="21"/>
        </w:rPr>
        <w:t>(1. School of Information Science and Technology, Tsinghua University, Beijing 100084, China;</w:t>
      </w:r>
    </w:p>
    <w:p w14:paraId="7E79D0AF" w14:textId="77777777" w:rsidR="00452C68" w:rsidRDefault="00452C68">
      <w:pPr>
        <w:pStyle w:val="d"/>
        <w:spacing w:after="96"/>
        <w:rPr>
          <w:iCs/>
          <w:kern w:val="0"/>
          <w:szCs w:val="21"/>
        </w:rPr>
      </w:pPr>
      <w:r>
        <w:rPr>
          <w:iCs/>
          <w:kern w:val="0"/>
          <w:szCs w:val="21"/>
        </w:rPr>
        <w:t>2.State Key Laboratory of Mathematical Engineering and Advanced Computing , Wuxi</w:t>
      </w:r>
      <w:r>
        <w:rPr>
          <w:rFonts w:hint="eastAsia"/>
          <w:iCs/>
          <w:kern w:val="0"/>
          <w:szCs w:val="21"/>
        </w:rPr>
        <w:t xml:space="preserve"> </w:t>
      </w:r>
      <w:r>
        <w:rPr>
          <w:iCs/>
          <w:kern w:val="0"/>
          <w:szCs w:val="21"/>
        </w:rPr>
        <w:t>214215</w:t>
      </w:r>
      <w:r>
        <w:rPr>
          <w:rFonts w:hint="eastAsia"/>
          <w:iCs/>
          <w:kern w:val="0"/>
          <w:szCs w:val="21"/>
        </w:rPr>
        <w:t xml:space="preserve">, Jiangsu </w:t>
      </w:r>
      <w:r>
        <w:rPr>
          <w:iCs/>
          <w:kern w:val="0"/>
          <w:szCs w:val="21"/>
        </w:rPr>
        <w:t>, China)</w:t>
      </w:r>
    </w:p>
    <w:p w14:paraId="2247BE8A" w14:textId="77777777" w:rsidR="00452C68" w:rsidRDefault="00452C68">
      <w:pPr>
        <w:pStyle w:val="e"/>
        <w:rPr>
          <w:szCs w:val="18"/>
        </w:rPr>
      </w:pPr>
      <w:r>
        <w:rPr>
          <w:b/>
          <w:szCs w:val="18"/>
        </w:rPr>
        <w:t>【</w:t>
      </w:r>
      <w:r>
        <w:rPr>
          <w:b/>
          <w:szCs w:val="18"/>
        </w:rPr>
        <w:t>Abstract</w:t>
      </w:r>
      <w:r>
        <w:rPr>
          <w:b/>
          <w:szCs w:val="18"/>
        </w:rPr>
        <w:t>】</w:t>
      </w:r>
      <w:r>
        <w:rPr>
          <w:szCs w:val="18"/>
        </w:rPr>
        <w:t>英文摘要与中文摘要相对应，使用第三人称主动语态的一般现在时态进行叙述，如</w:t>
      </w:r>
      <w:r>
        <w:rPr>
          <w:szCs w:val="18"/>
        </w:rPr>
        <w:t>“This paper proposes …”“The method is used … to …”“The algorithm makes…”</w:t>
      </w:r>
      <w:r>
        <w:rPr>
          <w:szCs w:val="18"/>
        </w:rPr>
        <w:t>，避免出现</w:t>
      </w:r>
      <w:r>
        <w:rPr>
          <w:szCs w:val="18"/>
        </w:rPr>
        <w:t>“I</w:t>
      </w:r>
      <w:r>
        <w:rPr>
          <w:szCs w:val="18"/>
        </w:rPr>
        <w:t>”“we”</w:t>
      </w:r>
      <w:r>
        <w:rPr>
          <w:szCs w:val="18"/>
        </w:rPr>
        <w:t>等第一人称代词；尽可能使用简单句，避免使用结构复杂的从句。</w:t>
      </w:r>
    </w:p>
    <w:p w14:paraId="35657C71" w14:textId="77777777" w:rsidR="00452C68" w:rsidRDefault="00452C68">
      <w:pPr>
        <w:pStyle w:val="e"/>
        <w:rPr>
          <w:szCs w:val="18"/>
        </w:rPr>
      </w:pPr>
      <w:r>
        <w:rPr>
          <w:b/>
          <w:szCs w:val="18"/>
        </w:rPr>
        <w:t>【</w:t>
      </w:r>
      <w:r>
        <w:rPr>
          <w:b/>
          <w:szCs w:val="18"/>
        </w:rPr>
        <w:t>Key words</w:t>
      </w:r>
      <w:r>
        <w:rPr>
          <w:b/>
          <w:szCs w:val="18"/>
        </w:rPr>
        <w:t>】</w:t>
      </w:r>
      <w:r>
        <w:rPr>
          <w:szCs w:val="18"/>
        </w:rPr>
        <w:t>英文关键词与中文关键词一一对应，除专有名词、缩写词和特殊格式，一律小写。</w:t>
      </w:r>
    </w:p>
    <w:p w14:paraId="1163B965" w14:textId="77777777" w:rsidR="00452C68" w:rsidRDefault="00452C68">
      <w:pPr>
        <w:pStyle w:val="e"/>
        <w:rPr>
          <w:szCs w:val="18"/>
        </w:rPr>
      </w:pPr>
    </w:p>
    <w:p w14:paraId="39CC0FF7" w14:textId="77777777" w:rsidR="00452C68" w:rsidRDefault="00452C68">
      <w:pPr>
        <w:pStyle w:val="f"/>
        <w:ind w:firstLineChars="0" w:firstLine="0"/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191" w:right="1021" w:bottom="1021" w:left="1134" w:header="851" w:footer="567" w:gutter="0"/>
          <w:pgNumType w:start="1"/>
          <w:cols w:space="720"/>
          <w:titlePg/>
          <w:docGrid w:linePitch="312" w:charSpace="-2601"/>
        </w:sectPr>
      </w:pPr>
      <w:bookmarkStart w:id="0" w:name="_Hlt142272915"/>
      <w:bookmarkStart w:id="1" w:name="_Hlt142272916"/>
      <w:bookmarkEnd w:id="0"/>
      <w:bookmarkEnd w:id="1"/>
    </w:p>
    <w:p w14:paraId="648D3A04" w14:textId="77777777" w:rsidR="00452C68" w:rsidRDefault="00452C68">
      <w:pPr>
        <w:rPr>
          <w:rFonts w:eastAsia="华文中宋"/>
          <w:b/>
        </w:rPr>
      </w:pPr>
    </w:p>
    <w:p w14:paraId="18F789A4" w14:textId="77777777" w:rsidR="00452C68" w:rsidRDefault="00452C68">
      <w:pPr>
        <w:ind w:firstLineChars="200" w:firstLine="420"/>
        <w:rPr>
          <w:rFonts w:eastAsia="华文中宋"/>
          <w:color w:val="000000"/>
        </w:rPr>
      </w:pPr>
      <w:r>
        <w:rPr>
          <w:rFonts w:eastAsia="华文中宋" w:hint="eastAsia"/>
          <w:color w:val="000000"/>
          <w:highlight w:val="yellow"/>
        </w:rPr>
        <w:t>正文保证每个</w:t>
      </w:r>
      <w:r>
        <w:rPr>
          <w:rFonts w:eastAsia="华文中宋" w:hint="eastAsia"/>
          <w:color w:val="000000"/>
          <w:highlight w:val="yellow"/>
          <w:lang w:val="zh-CN"/>
        </w:rPr>
        <w:t>英文缩写在首次出现时提供中文全称，格式为：中文全称（英文缩写）。</w:t>
      </w:r>
    </w:p>
    <w:p w14:paraId="6B68186A" w14:textId="77777777" w:rsidR="00452C68" w:rsidRDefault="00452C68">
      <w:pPr>
        <w:pStyle w:val="1"/>
        <w:rPr>
          <w:rFonts w:hint="eastAsia"/>
        </w:rPr>
      </w:pPr>
      <w:r>
        <w:t xml:space="preserve">0  </w:t>
      </w:r>
      <w:r>
        <w:rPr>
          <w:rFonts w:hint="eastAsia"/>
        </w:rPr>
        <w:t>引言</w:t>
      </w:r>
    </w:p>
    <w:p w14:paraId="137D916C" w14:textId="77777777" w:rsidR="00452C68" w:rsidRDefault="00452C68">
      <w:pPr>
        <w:pStyle w:val="f"/>
        <w:spacing w:line="340" w:lineRule="atLeast"/>
        <w:ind w:firstLineChars="97" w:firstLine="187"/>
        <w:rPr>
          <w:color w:val="000000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534099E6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引言</w:t>
      </w:r>
      <w:r>
        <w:rPr>
          <w:rFonts w:eastAsia="华文中宋"/>
          <w:color w:val="000000"/>
          <w:szCs w:val="21"/>
        </w:rPr>
        <w:t>建议包括以下内容：</w:t>
      </w:r>
    </w:p>
    <w:p w14:paraId="705CF933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）本论文研究领域背景的综述。</w:t>
      </w:r>
    </w:p>
    <w:p w14:paraId="39D101E7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）该研究领域已有研究成果的详细描述。</w:t>
      </w:r>
    </w:p>
    <w:p w14:paraId="2242D5CF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）陈述为什么需要进行更多或进一步的研究。</w:t>
      </w:r>
    </w:p>
    <w:p w14:paraId="79112656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）阐述作者本项研究的目的。</w:t>
      </w:r>
    </w:p>
    <w:p w14:paraId="21F89DAA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5</w:t>
      </w:r>
      <w:r>
        <w:rPr>
          <w:rFonts w:eastAsia="华文中宋"/>
          <w:color w:val="000000"/>
          <w:szCs w:val="21"/>
        </w:rPr>
        <w:t>）简述本文主要的研究内容。</w:t>
      </w:r>
    </w:p>
    <w:p w14:paraId="59C5564D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 xml:space="preserve">6) </w:t>
      </w:r>
      <w:r>
        <w:rPr>
          <w:rFonts w:eastAsia="华文中宋" w:hint="eastAsia"/>
          <w:color w:val="000000"/>
          <w:szCs w:val="21"/>
        </w:rPr>
        <w:t>引言章节的序号为</w:t>
      </w:r>
      <w:r>
        <w:rPr>
          <w:rFonts w:eastAsia="华文中宋" w:hint="eastAsia"/>
          <w:color w:val="000000"/>
          <w:szCs w:val="21"/>
        </w:rPr>
        <w:t>0</w:t>
      </w:r>
    </w:p>
    <w:p w14:paraId="028CB61F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此外，</w:t>
      </w:r>
      <w:r>
        <w:rPr>
          <w:rFonts w:eastAsia="华文中宋" w:hint="eastAsia"/>
          <w:color w:val="000000"/>
          <w:szCs w:val="21"/>
        </w:rPr>
        <w:t>引言</w:t>
      </w:r>
      <w:r>
        <w:rPr>
          <w:rFonts w:eastAsia="华文中宋"/>
          <w:color w:val="000000"/>
          <w:szCs w:val="21"/>
        </w:rPr>
        <w:t>不要与摘要、结束语重</w:t>
      </w:r>
      <w:r>
        <w:rPr>
          <w:rFonts w:eastAsia="华文中宋"/>
          <w:szCs w:val="21"/>
        </w:rPr>
        <w:t>复；</w:t>
      </w:r>
      <w:r>
        <w:rPr>
          <w:rFonts w:eastAsia="华文中宋" w:hint="eastAsia"/>
          <w:color w:val="FF0000"/>
          <w:szCs w:val="21"/>
          <w:highlight w:val="yellow"/>
        </w:rPr>
        <w:t>引言中</w:t>
      </w:r>
      <w:r>
        <w:rPr>
          <w:rFonts w:eastAsia="华文中宋" w:hint="eastAsia"/>
          <w:color w:val="FF0000"/>
          <w:szCs w:val="21"/>
          <w:highlight w:val="yellow"/>
        </w:rPr>
        <w:t>不能出现图、表以及公式；</w:t>
      </w:r>
      <w:r>
        <w:rPr>
          <w:rFonts w:eastAsia="华文中宋"/>
          <w:color w:val="000000"/>
          <w:szCs w:val="21"/>
        </w:rPr>
        <w:t>文字描述要客观，不要</w:t>
      </w:r>
      <w:r>
        <w:rPr>
          <w:rFonts w:eastAsia="华文中宋"/>
          <w:color w:val="000000"/>
          <w:szCs w:val="21"/>
        </w:rPr>
        <w:lastRenderedPageBreak/>
        <w:t>出现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首次</w:t>
      </w:r>
      <w:r>
        <w:rPr>
          <w:rFonts w:eastAsia="华文中宋"/>
          <w:color w:val="000000"/>
          <w:szCs w:val="21"/>
        </w:rPr>
        <w:t>”“</w:t>
      </w:r>
      <w:r>
        <w:rPr>
          <w:rFonts w:eastAsia="华文中宋"/>
          <w:color w:val="000000"/>
          <w:szCs w:val="21"/>
        </w:rPr>
        <w:t>第一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等主观性过强的评价词。</w:t>
      </w:r>
    </w:p>
    <w:p w14:paraId="6B33772F" w14:textId="77777777" w:rsidR="00452C68" w:rsidRDefault="00452C68">
      <w:pPr>
        <w:spacing w:line="360" w:lineRule="auto"/>
        <w:ind w:firstLine="420"/>
        <w:rPr>
          <w:color w:val="000000"/>
          <w:szCs w:val="21"/>
        </w:rPr>
      </w:pPr>
      <w:r>
        <w:rPr>
          <w:rFonts w:eastAsia="华文中宋"/>
          <w:color w:val="000000"/>
          <w:szCs w:val="21"/>
        </w:rPr>
        <w:t>所有参考文献全部顺序引用</w:t>
      </w:r>
      <w:r>
        <w:rPr>
          <w:rFonts w:eastAsia="华文中宋"/>
          <w:color w:val="000000"/>
          <w:szCs w:val="21"/>
        </w:rPr>
        <w:t xml:space="preserve">, </w:t>
      </w:r>
      <w:r>
        <w:rPr>
          <w:rFonts w:eastAsia="华文中宋" w:hint="eastAsia"/>
          <w:color w:val="FF0000"/>
          <w:szCs w:val="21"/>
        </w:rPr>
        <w:t>一次连续引用不超过</w:t>
      </w:r>
      <w:r>
        <w:rPr>
          <w:rFonts w:eastAsia="华文中宋" w:hint="eastAsia"/>
          <w:color w:val="FF0000"/>
          <w:szCs w:val="21"/>
        </w:rPr>
        <w:t>3</w:t>
      </w:r>
      <w:r>
        <w:rPr>
          <w:rFonts w:eastAsia="华文中宋" w:hint="eastAsia"/>
          <w:color w:val="FF0000"/>
          <w:szCs w:val="21"/>
        </w:rPr>
        <w:t>条，</w:t>
      </w:r>
      <w:r>
        <w:rPr>
          <w:rFonts w:eastAsia="华文中宋"/>
          <w:color w:val="000000"/>
          <w:szCs w:val="21"/>
        </w:rPr>
        <w:t>引用文献序号用上标表示</w:t>
      </w:r>
      <w:r>
        <w:rPr>
          <w:rFonts w:eastAsia="华文中宋"/>
          <w:color w:val="000000"/>
          <w:szCs w:val="21"/>
        </w:rPr>
        <w:t>; “</w:t>
      </w:r>
      <w:r>
        <w:rPr>
          <w:rFonts w:eastAsia="华文中宋"/>
          <w:color w:val="000000"/>
          <w:szCs w:val="21"/>
        </w:rPr>
        <w:t>文献</w:t>
      </w:r>
      <w:r>
        <w:rPr>
          <w:rFonts w:eastAsia="华文中宋"/>
          <w:color w:val="000000"/>
          <w:szCs w:val="21"/>
        </w:rPr>
        <w:t>[1-2]</w:t>
      </w:r>
      <w:r>
        <w:rPr>
          <w:rFonts w:eastAsia="华文中宋"/>
          <w:color w:val="000000"/>
          <w:szCs w:val="21"/>
        </w:rPr>
        <w:t>介绍了</w:t>
      </w:r>
      <w:r>
        <w:rPr>
          <w:rFonts w:eastAsia="华文中宋" w:hint="eastAsia"/>
          <w:color w:val="000000"/>
          <w:szCs w:val="21"/>
        </w:rPr>
        <w:t>……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用这种形式说明文献内容时，为非上标格式。</w:t>
      </w:r>
    </w:p>
    <w:p w14:paraId="3070418F" w14:textId="77777777" w:rsidR="00452C68" w:rsidRDefault="00452C68">
      <w:pPr>
        <w:pStyle w:val="1"/>
      </w:pPr>
      <w:r>
        <w:t xml:space="preserve">1 </w:t>
      </w:r>
      <w:r>
        <w:t>一级标题</w:t>
      </w:r>
    </w:p>
    <w:p w14:paraId="5D8FE2B0" w14:textId="77777777" w:rsidR="00452C68" w:rsidRDefault="00452C68">
      <w:pPr>
        <w:pStyle w:val="f"/>
        <w:spacing w:line="340" w:lineRule="atLeast"/>
        <w:ind w:firstLine="386"/>
        <w:rPr>
          <w:rFonts w:hint="eastAsia"/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73F86EAC" w14:textId="77777777" w:rsidR="00452C68" w:rsidRDefault="00452C68">
      <w:pPr>
        <w:pStyle w:val="2"/>
        <w:spacing w:beforeLines="0" w:before="0"/>
      </w:pPr>
      <w:r>
        <w:t xml:space="preserve">1.1 </w:t>
      </w:r>
      <w:r>
        <w:t>二级标题</w:t>
      </w:r>
    </w:p>
    <w:p w14:paraId="1CBABC8A" w14:textId="77777777" w:rsidR="00452C68" w:rsidRDefault="00452C68">
      <w:pPr>
        <w:pStyle w:val="f"/>
        <w:spacing w:line="340" w:lineRule="atLeast"/>
        <w:ind w:firstLine="386"/>
        <w:rPr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42DFBDF1" w14:textId="77777777" w:rsidR="00452C68" w:rsidRDefault="00452C68">
      <w:pPr>
        <w:pStyle w:val="f"/>
        <w:ind w:firstLine="399"/>
      </w:pPr>
      <w:r>
        <w:object w:dxaOrig="3400" w:dyaOrig="319" w14:anchorId="22DA46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i1025" type="#_x0000_t75" style="width:170pt;height:16pt;mso-wrap-style:square;mso-position-horizontal-relative:page;mso-position-vertical-relative:page" o:ole="">
            <v:imagedata r:id="rId12" o:title=""/>
          </v:shape>
          <o:OLEObject Type="Embed" ProgID="Equation.DSMT4" ShapeID="Object 3" DrawAspect="Content" ObjectID="_1853592314" r:id="rId13"/>
        </w:object>
      </w:r>
      <w:r>
        <w:t xml:space="preserve">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C86AF27" w14:textId="77777777" w:rsidR="00452C68" w:rsidRDefault="00452C68">
      <w:pPr>
        <w:pStyle w:val="f"/>
        <w:ind w:firstLineChars="0" w:firstLine="0"/>
        <w:rPr>
          <w:rFonts w:hint="eastAsia"/>
        </w:rPr>
      </w:pPr>
      <w:r>
        <w:t>其中</w:t>
      </w:r>
      <w:r>
        <w:rPr>
          <w:rFonts w:hint="eastAsia"/>
          <w:i/>
          <w:iCs/>
        </w:rPr>
        <w:t>n</w:t>
      </w:r>
      <w:r>
        <w:t>为一个正整数，且</w:t>
      </w:r>
      <w:r>
        <w:rPr>
          <w:rFonts w:hint="eastAsia"/>
        </w:rPr>
        <w:t>1</w:t>
      </w:r>
      <w:r>
        <w:rPr>
          <w:rFonts w:ascii="Arial" w:hAnsi="Arial" w:cs="Arial" w:hint="eastAsia"/>
        </w:rPr>
        <w:t>≤</w:t>
      </w:r>
      <w:r>
        <w:rPr>
          <w:i/>
          <w:iCs/>
        </w:rPr>
        <w:t>n</w:t>
      </w:r>
      <w:r>
        <w:rPr>
          <w:rFonts w:ascii="Arial" w:hAnsi="Arial" w:cs="Arial" w:hint="eastAsia"/>
        </w:rPr>
        <w:t>≤</w:t>
      </w:r>
      <w:r>
        <w:rPr>
          <w:rFonts w:hint="eastAsia"/>
        </w:rPr>
        <w:t>8</w:t>
      </w:r>
      <w:r>
        <w:rPr>
          <w:rFonts w:hint="eastAsia"/>
        </w:rPr>
        <w:t>。</w:t>
      </w:r>
    </w:p>
    <w:p w14:paraId="75FA3485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FF0000"/>
          <w:szCs w:val="21"/>
        </w:rPr>
      </w:pPr>
      <w:r>
        <w:rPr>
          <w:rFonts w:eastAsia="华文中宋" w:hint="eastAsia"/>
          <w:color w:val="FF0000"/>
          <w:szCs w:val="21"/>
        </w:rPr>
        <w:t>对于</w:t>
      </w:r>
      <w:r>
        <w:rPr>
          <w:rFonts w:eastAsia="华文中宋"/>
          <w:color w:val="FF0000"/>
          <w:szCs w:val="21"/>
        </w:rPr>
        <w:t>论文中公式</w:t>
      </w:r>
      <w:r>
        <w:rPr>
          <w:rFonts w:eastAsia="华文中宋" w:hint="eastAsia"/>
          <w:color w:val="FF0000"/>
          <w:szCs w:val="21"/>
        </w:rPr>
        <w:t>的相关内容</w:t>
      </w:r>
      <w:r>
        <w:rPr>
          <w:rFonts w:eastAsia="华文中宋"/>
          <w:color w:val="FF0000"/>
          <w:szCs w:val="21"/>
        </w:rPr>
        <w:t>要求如下：</w:t>
      </w:r>
    </w:p>
    <w:p w14:paraId="1ABDCBDA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>1</w:t>
      </w:r>
      <w:r>
        <w:rPr>
          <w:rFonts w:eastAsia="华文中宋"/>
          <w:color w:val="FF0000"/>
          <w:szCs w:val="21"/>
        </w:rPr>
        <w:t>）</w:t>
      </w:r>
      <w:r>
        <w:rPr>
          <w:rFonts w:eastAsia="华文中宋" w:hint="eastAsia"/>
          <w:color w:val="FF0000"/>
          <w:szCs w:val="21"/>
          <w:lang w:val="zh-CN"/>
        </w:rPr>
        <w:t>请作者将</w:t>
      </w:r>
      <w:r>
        <w:rPr>
          <w:rFonts w:eastAsia="华文中宋" w:hint="eastAsia"/>
          <w:color w:val="FF0000"/>
          <w:szCs w:val="21"/>
          <w:highlight w:val="yellow"/>
          <w:lang w:val="zh-CN"/>
        </w:rPr>
        <w:t>所有公式用公式编辑器</w:t>
      </w:r>
      <w:r>
        <w:rPr>
          <w:rFonts w:eastAsia="华文中宋" w:hint="eastAsia"/>
          <w:color w:val="FF0000"/>
          <w:szCs w:val="21"/>
          <w:highlight w:val="yellow"/>
          <w:lang w:val="zh-CN"/>
        </w:rPr>
        <w:t>MATHTYPE</w:t>
      </w:r>
      <w:r>
        <w:rPr>
          <w:rFonts w:eastAsia="华文中宋" w:hint="eastAsia"/>
          <w:color w:val="FF0000"/>
          <w:szCs w:val="21"/>
          <w:highlight w:val="yellow"/>
          <w:lang w:val="zh-CN"/>
        </w:rPr>
        <w:t>输入</w:t>
      </w:r>
      <w:r>
        <w:rPr>
          <w:rFonts w:eastAsia="华文中宋" w:hint="eastAsia"/>
          <w:color w:val="FF0000"/>
          <w:szCs w:val="21"/>
          <w:lang w:val="zh-CN"/>
        </w:rPr>
        <w:t>，避免用图片方式插入，也不要使用</w:t>
      </w:r>
      <w:r>
        <w:rPr>
          <w:rFonts w:eastAsia="华文中宋" w:hint="eastAsia"/>
          <w:color w:val="FF0000"/>
          <w:szCs w:val="21"/>
          <w:lang w:val="zh-CN"/>
        </w:rPr>
        <w:t>word</w:t>
      </w:r>
      <w:r>
        <w:rPr>
          <w:rFonts w:eastAsia="华文中宋" w:hint="eastAsia"/>
          <w:color w:val="FF0000"/>
          <w:szCs w:val="21"/>
          <w:lang w:val="zh-CN"/>
        </w:rPr>
        <w:t>自带的公式编辑器。</w:t>
      </w:r>
    </w:p>
    <w:p w14:paraId="7E4235A5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>2</w:t>
      </w:r>
      <w:r>
        <w:rPr>
          <w:rFonts w:eastAsia="华文中宋"/>
          <w:color w:val="FF0000"/>
          <w:szCs w:val="21"/>
        </w:rPr>
        <w:t>）公式序号用（</w:t>
      </w:r>
      <w:r>
        <w:rPr>
          <w:rFonts w:eastAsia="华文中宋"/>
          <w:color w:val="FF0000"/>
          <w:szCs w:val="21"/>
        </w:rPr>
        <w:t>1</w:t>
      </w:r>
      <w:r>
        <w:rPr>
          <w:rFonts w:eastAsia="华文中宋"/>
          <w:color w:val="FF0000"/>
          <w:szCs w:val="21"/>
        </w:rPr>
        <w:t>）形式表示，按顺序标号。</w:t>
      </w:r>
    </w:p>
    <w:p w14:paraId="4D10F7C5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  <w:highlight w:val="yellow"/>
        </w:rPr>
      </w:pPr>
      <w:r>
        <w:rPr>
          <w:rFonts w:eastAsia="华文中宋"/>
          <w:color w:val="FF0000"/>
          <w:szCs w:val="21"/>
        </w:rPr>
        <w:t>3</w:t>
      </w:r>
      <w:r>
        <w:rPr>
          <w:rFonts w:eastAsia="华文中宋"/>
          <w:color w:val="FF0000"/>
          <w:szCs w:val="21"/>
        </w:rPr>
        <w:t>）公式中每个符号（包括</w:t>
      </w:r>
      <w:r>
        <w:rPr>
          <w:rFonts w:eastAsia="华文中宋" w:hint="eastAsia"/>
          <w:color w:val="FF0000"/>
          <w:szCs w:val="21"/>
        </w:rPr>
        <w:t>下</w:t>
      </w:r>
      <w:r>
        <w:rPr>
          <w:rFonts w:eastAsia="华文中宋"/>
          <w:color w:val="FF0000"/>
          <w:szCs w:val="21"/>
        </w:rPr>
        <w:t>标）均需给出其物理量含义，同一个符号不能表示不同的物理量。</w:t>
      </w:r>
      <w:r>
        <w:rPr>
          <w:rFonts w:eastAsia="华文中宋" w:hint="eastAsia"/>
          <w:color w:val="FF0000"/>
          <w:szCs w:val="21"/>
          <w:highlight w:val="yellow"/>
        </w:rPr>
        <w:t>公式</w:t>
      </w:r>
      <w:r>
        <w:rPr>
          <w:rFonts w:eastAsia="华文中宋" w:hint="eastAsia"/>
          <w:color w:val="FF0000"/>
          <w:szCs w:val="21"/>
          <w:highlight w:val="yellow"/>
        </w:rPr>
        <w:t>中</w:t>
      </w:r>
      <w:r>
        <w:rPr>
          <w:rFonts w:eastAsia="华文中宋" w:hint="eastAsia"/>
          <w:color w:val="FF0000"/>
          <w:szCs w:val="21"/>
          <w:highlight w:val="yellow"/>
          <w:lang w:val="zh-CN"/>
        </w:rPr>
        <w:t>不要使用上标（幂次除外）。</w:t>
      </w:r>
    </w:p>
    <w:p w14:paraId="1EFE3216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</w:rPr>
      </w:pPr>
      <w:bookmarkStart w:id="2" w:name="_Hlk516758804"/>
      <w:bookmarkStart w:id="3" w:name="_Hlk517853303"/>
      <w:bookmarkStart w:id="4" w:name="OLE_LINK11"/>
      <w:bookmarkStart w:id="5" w:name="_Hlk528325241"/>
      <w:r>
        <w:rPr>
          <w:rFonts w:eastAsia="华文中宋"/>
          <w:color w:val="FF0000"/>
          <w:szCs w:val="21"/>
        </w:rPr>
        <w:t>4</w:t>
      </w:r>
      <w:r>
        <w:rPr>
          <w:rFonts w:eastAsia="华文中宋"/>
          <w:color w:val="FF0000"/>
          <w:szCs w:val="21"/>
        </w:rPr>
        <w:t>）变量用</w:t>
      </w:r>
      <w:r>
        <w:rPr>
          <w:rFonts w:eastAsia="华文中宋" w:hint="eastAsia"/>
          <w:color w:val="FF0000"/>
          <w:szCs w:val="21"/>
        </w:rPr>
        <w:t>单字母</w:t>
      </w:r>
      <w:r>
        <w:rPr>
          <w:rFonts w:eastAsia="华文中宋"/>
          <w:color w:val="FF0000"/>
          <w:szCs w:val="21"/>
        </w:rPr>
        <w:t>斜体表示</w:t>
      </w:r>
      <w:bookmarkEnd w:id="2"/>
      <w:r>
        <w:rPr>
          <w:rFonts w:eastAsia="华文中宋"/>
          <w:color w:val="FF0000"/>
          <w:szCs w:val="21"/>
        </w:rPr>
        <w:t>（如</w:t>
      </w:r>
      <w:r>
        <w:rPr>
          <w:rFonts w:eastAsia="华文中宋"/>
          <w:i/>
          <w:color w:val="FF0000"/>
          <w:szCs w:val="21"/>
        </w:rPr>
        <w:t>x</w:t>
      </w:r>
      <w:r>
        <w:rPr>
          <w:rFonts w:eastAsia="华文中宋"/>
          <w:color w:val="FF0000"/>
          <w:szCs w:val="21"/>
        </w:rPr>
        <w:t>、</w:t>
      </w:r>
      <w:r>
        <w:rPr>
          <w:rFonts w:eastAsia="华文中宋"/>
          <w:i/>
          <w:color w:val="FF0000"/>
          <w:szCs w:val="21"/>
        </w:rPr>
        <w:t>y</w:t>
      </w:r>
      <w:r>
        <w:rPr>
          <w:rFonts w:eastAsia="华文中宋"/>
          <w:color w:val="FF0000"/>
          <w:szCs w:val="21"/>
        </w:rPr>
        <w:t>），</w:t>
      </w:r>
      <w:r>
        <w:rPr>
          <w:rFonts w:eastAsia="华文中宋" w:hint="eastAsia"/>
          <w:color w:val="FF0000"/>
          <w:szCs w:val="21"/>
          <w:highlight w:val="yellow"/>
        </w:rPr>
        <w:t>不要用多个斜体字母表示一个变量，</w:t>
      </w:r>
      <w:r>
        <w:rPr>
          <w:rFonts w:eastAsia="华文中宋" w:hint="eastAsia"/>
          <w:color w:val="FF0000"/>
          <w:szCs w:val="21"/>
        </w:rPr>
        <w:t>以免引起误解。</w:t>
      </w:r>
      <w:r>
        <w:rPr>
          <w:rFonts w:eastAsia="华文中宋"/>
          <w:color w:val="FF0000"/>
          <w:szCs w:val="21"/>
        </w:rPr>
        <w:t>非变量用正体表示（如</w:t>
      </w:r>
      <w:r>
        <w:rPr>
          <w:rFonts w:eastAsia="华文中宋"/>
          <w:color w:val="FF0000"/>
          <w:szCs w:val="21"/>
        </w:rPr>
        <w:t>π</w:t>
      </w:r>
      <w:r>
        <w:rPr>
          <w:rFonts w:eastAsia="华文中宋"/>
          <w:color w:val="FF0000"/>
          <w:szCs w:val="21"/>
        </w:rPr>
        <w:t>）</w:t>
      </w:r>
      <w:bookmarkEnd w:id="3"/>
      <w:bookmarkEnd w:id="4"/>
      <w:bookmarkEnd w:id="5"/>
      <w:r>
        <w:rPr>
          <w:rFonts w:eastAsia="华文中宋"/>
          <w:color w:val="FF0000"/>
          <w:szCs w:val="21"/>
        </w:rPr>
        <w:t>。正斜体示例：</w:t>
      </w:r>
    </w:p>
    <w:p w14:paraId="18D43097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 xml:space="preserve">a) </w:t>
      </w:r>
      <w:r>
        <w:rPr>
          <w:rFonts w:eastAsia="华文中宋"/>
          <w:color w:val="FF0000"/>
          <w:szCs w:val="21"/>
        </w:rPr>
        <w:t>斜体：变量（量符号、函数）、坐标轴、几何意义的点线面等。</w:t>
      </w:r>
    </w:p>
    <w:p w14:paraId="1F58C5FB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 xml:space="preserve">b) </w:t>
      </w:r>
      <w:r>
        <w:rPr>
          <w:rFonts w:eastAsia="华文中宋"/>
          <w:color w:val="FF0000"/>
          <w:szCs w:val="21"/>
        </w:rPr>
        <w:t>黑斜体（加粗斜体）：矩阵，矢量，向量，张量</w:t>
      </w:r>
      <w:bookmarkStart w:id="6" w:name="_Hlk529794998"/>
      <w:r>
        <w:rPr>
          <w:rFonts w:eastAsia="华文中宋" w:hint="eastAsia"/>
          <w:color w:val="FF0000"/>
          <w:szCs w:val="21"/>
        </w:rPr>
        <w:t>等</w:t>
      </w:r>
      <w:r>
        <w:rPr>
          <w:rFonts w:eastAsia="华文中宋"/>
          <w:color w:val="FF0000"/>
          <w:szCs w:val="21"/>
        </w:rPr>
        <w:t>。</w:t>
      </w:r>
      <w:bookmarkEnd w:id="6"/>
    </w:p>
    <w:p w14:paraId="2BAFFFB5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 xml:space="preserve">c) </w:t>
      </w:r>
      <w:r>
        <w:rPr>
          <w:rFonts w:eastAsia="华文中宋"/>
          <w:color w:val="FF0000"/>
          <w:szCs w:val="21"/>
        </w:rPr>
        <w:t>正体：特殊函数（</w:t>
      </w:r>
      <w:r>
        <w:rPr>
          <w:rFonts w:eastAsia="华文中宋"/>
          <w:color w:val="FF0000"/>
          <w:szCs w:val="21"/>
        </w:rPr>
        <w:t>sin</w:t>
      </w:r>
      <w:r>
        <w:rPr>
          <w:rFonts w:eastAsia="华文中宋"/>
          <w:color w:val="FF0000"/>
          <w:szCs w:val="21"/>
        </w:rPr>
        <w:t>、</w:t>
      </w:r>
      <w:r>
        <w:rPr>
          <w:rFonts w:eastAsia="华文中宋"/>
          <w:color w:val="FF0000"/>
          <w:szCs w:val="21"/>
        </w:rPr>
        <w:t>exp</w:t>
      </w:r>
      <w:r>
        <w:rPr>
          <w:rFonts w:eastAsia="华文中宋"/>
          <w:color w:val="FF0000"/>
          <w:szCs w:val="21"/>
        </w:rPr>
        <w:t>、</w:t>
      </w:r>
      <w:r>
        <w:rPr>
          <w:rFonts w:eastAsia="华文中宋"/>
          <w:color w:val="FF0000"/>
          <w:szCs w:val="21"/>
        </w:rPr>
        <w:t>lg</w:t>
      </w:r>
      <w:r>
        <w:rPr>
          <w:rFonts w:eastAsia="华文中宋"/>
          <w:color w:val="FF0000"/>
          <w:szCs w:val="21"/>
        </w:rPr>
        <w:t>、</w:t>
      </w:r>
      <w:r>
        <w:rPr>
          <w:rFonts w:eastAsia="华文中宋"/>
          <w:color w:val="FF0000"/>
          <w:szCs w:val="21"/>
        </w:rPr>
        <w:t>erf</w:t>
      </w:r>
      <w:r>
        <w:rPr>
          <w:rFonts w:eastAsia="华文中宋"/>
          <w:color w:val="FF0000"/>
          <w:szCs w:val="21"/>
        </w:rPr>
        <w:t>、</w:t>
      </w:r>
      <w:r>
        <w:rPr>
          <w:rFonts w:eastAsia="华文中宋"/>
          <w:color w:val="FF0000"/>
          <w:szCs w:val="21"/>
        </w:rPr>
        <w:t>max</w:t>
      </w:r>
      <w:r>
        <w:rPr>
          <w:rFonts w:eastAsia="华文中宋"/>
          <w:color w:val="FF0000"/>
          <w:szCs w:val="21"/>
        </w:rPr>
        <w:t>等），值不变的常数（自然对数的底</w:t>
      </w:r>
      <w:r>
        <w:rPr>
          <w:rFonts w:eastAsia="华文中宋"/>
          <w:color w:val="FF0000"/>
          <w:szCs w:val="21"/>
        </w:rPr>
        <w:t>e</w:t>
      </w:r>
      <w:r>
        <w:rPr>
          <w:rFonts w:eastAsia="华文中宋"/>
          <w:color w:val="FF0000"/>
          <w:szCs w:val="21"/>
        </w:rPr>
        <w:t>、圆周率</w:t>
      </w:r>
      <w:r>
        <w:rPr>
          <w:rFonts w:eastAsia="华文中宋"/>
          <w:color w:val="FF0000"/>
          <w:szCs w:val="21"/>
        </w:rPr>
        <w:t>π</w:t>
      </w:r>
      <w:r>
        <w:rPr>
          <w:rFonts w:eastAsia="华文中宋"/>
          <w:color w:val="FF0000"/>
          <w:szCs w:val="21"/>
        </w:rPr>
        <w:t>、虚数</w:t>
      </w:r>
      <w:r>
        <w:rPr>
          <w:rFonts w:eastAsia="华文中宋"/>
          <w:color w:val="FF0000"/>
          <w:szCs w:val="21"/>
        </w:rPr>
        <w:t>i</w:t>
      </w:r>
      <w:r>
        <w:rPr>
          <w:rFonts w:eastAsia="华文中宋"/>
          <w:color w:val="FF0000"/>
          <w:szCs w:val="21"/>
        </w:rPr>
        <w:t>），运算符号（微分</w:t>
      </w:r>
      <w:r>
        <w:rPr>
          <w:rFonts w:eastAsia="华文中宋"/>
          <w:color w:val="FF0000"/>
          <w:szCs w:val="21"/>
        </w:rPr>
        <w:t>d</w:t>
      </w:r>
      <w:r>
        <w:rPr>
          <w:rFonts w:eastAsia="华文中宋"/>
          <w:color w:val="FF0000"/>
          <w:szCs w:val="21"/>
        </w:rPr>
        <w:t>、变分</w:t>
      </w:r>
      <w:r>
        <w:rPr>
          <w:rFonts w:eastAsia="华文中宋"/>
          <w:color w:val="FF0000"/>
          <w:szCs w:val="21"/>
        </w:rPr>
        <w:t>δ</w:t>
      </w:r>
      <w:r>
        <w:rPr>
          <w:rFonts w:eastAsia="华文中宋"/>
          <w:color w:val="FF0000"/>
          <w:szCs w:val="21"/>
        </w:rPr>
        <w:t>、优先增量符号</w:t>
      </w:r>
      <w:r>
        <w:rPr>
          <w:rFonts w:eastAsia="华文中宋"/>
          <w:color w:val="FF0000"/>
          <w:szCs w:val="21"/>
        </w:rPr>
        <w:t>Δ</w:t>
      </w:r>
      <w:r>
        <w:rPr>
          <w:rFonts w:eastAsia="华文中宋"/>
          <w:color w:val="FF0000"/>
          <w:szCs w:val="21"/>
        </w:rPr>
        <w:t>、求和</w:t>
      </w:r>
      <w:r>
        <w:rPr>
          <w:rFonts w:eastAsia="华文中宋"/>
          <w:color w:val="FF0000"/>
          <w:szCs w:val="21"/>
        </w:rPr>
        <w:t>∑</w:t>
      </w:r>
      <w:r>
        <w:rPr>
          <w:rFonts w:eastAsia="华文中宋"/>
          <w:color w:val="FF0000"/>
          <w:szCs w:val="21"/>
        </w:rPr>
        <w:t>），单位以及有特定意义的缩写字（转置符号</w:t>
      </w:r>
      <w:r>
        <w:rPr>
          <w:rFonts w:eastAsia="华文中宋"/>
          <w:color w:val="FF0000"/>
          <w:szCs w:val="21"/>
        </w:rPr>
        <w:t>T</w:t>
      </w:r>
      <w:r>
        <w:rPr>
          <w:rFonts w:eastAsia="华文中宋"/>
          <w:color w:val="FF0000"/>
          <w:szCs w:val="21"/>
        </w:rPr>
        <w:t>，实部</w:t>
      </w:r>
      <w:r>
        <w:rPr>
          <w:rFonts w:eastAsia="华文中宋"/>
          <w:color w:val="FF0000"/>
          <w:szCs w:val="21"/>
        </w:rPr>
        <w:t>Re</w:t>
      </w:r>
      <w:r>
        <w:rPr>
          <w:rFonts w:eastAsia="华文中宋"/>
          <w:color w:val="FF0000"/>
          <w:szCs w:val="21"/>
        </w:rPr>
        <w:t>，虚部</w:t>
      </w:r>
      <w:r>
        <w:rPr>
          <w:rFonts w:eastAsia="华文中宋"/>
          <w:color w:val="FF0000"/>
          <w:szCs w:val="21"/>
        </w:rPr>
        <w:t>Im</w:t>
      </w:r>
      <w:r>
        <w:rPr>
          <w:rFonts w:eastAsia="华文中宋"/>
          <w:color w:val="FF0000"/>
          <w:szCs w:val="21"/>
        </w:rPr>
        <w:t>）。</w:t>
      </w:r>
      <w:r>
        <w:rPr>
          <w:rFonts w:eastAsia="华文中宋"/>
          <w:color w:val="FF0000"/>
          <w:szCs w:val="21"/>
        </w:rPr>
        <w:t xml:space="preserve"> </w:t>
      </w:r>
    </w:p>
    <w:p w14:paraId="19F18E36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>5</w:t>
      </w:r>
      <w:r>
        <w:rPr>
          <w:rFonts w:eastAsia="华文中宋"/>
          <w:color w:val="FF0000"/>
          <w:szCs w:val="21"/>
        </w:rPr>
        <w:t>）带</w:t>
      </w:r>
      <w:bookmarkStart w:id="7" w:name="_Hlk522694900"/>
      <w:r>
        <w:rPr>
          <w:rFonts w:eastAsia="华文中宋"/>
          <w:color w:val="FF0000"/>
          <w:szCs w:val="21"/>
        </w:rPr>
        <w:t>下标的变量正斜体规则：</w:t>
      </w:r>
      <w:bookmarkEnd w:id="7"/>
      <w:r>
        <w:rPr>
          <w:rFonts w:eastAsia="华文中宋"/>
          <w:color w:val="FF0000"/>
          <w:szCs w:val="21"/>
        </w:rPr>
        <w:t>下标是对变量的含义解释说明时，用正体；下标是变量的函数或者本身也是变量时，用斜体。</w:t>
      </w:r>
    </w:p>
    <w:p w14:paraId="62E95DB8" w14:textId="77777777" w:rsidR="00452C68" w:rsidRDefault="00452C68">
      <w:pPr>
        <w:spacing w:line="360" w:lineRule="auto"/>
        <w:ind w:firstLine="420"/>
        <w:rPr>
          <w:rFonts w:eastAsia="华文中宋"/>
          <w:color w:val="FF0000"/>
          <w:szCs w:val="21"/>
        </w:rPr>
      </w:pPr>
      <w:r>
        <w:rPr>
          <w:rFonts w:eastAsia="华文中宋"/>
          <w:color w:val="FF0000"/>
          <w:szCs w:val="21"/>
        </w:rPr>
        <w:t>6</w:t>
      </w:r>
      <w:r>
        <w:rPr>
          <w:rFonts w:eastAsia="华文中宋"/>
          <w:color w:val="FF0000"/>
          <w:szCs w:val="21"/>
        </w:rPr>
        <w:t>）</w:t>
      </w:r>
      <w:r>
        <w:rPr>
          <w:rFonts w:eastAsia="华文中宋"/>
          <w:color w:val="FF0000"/>
          <w:szCs w:val="21"/>
        </w:rPr>
        <w:t>log</w:t>
      </w:r>
      <w:r>
        <w:rPr>
          <w:rFonts w:eastAsia="华文中宋"/>
          <w:color w:val="FF0000"/>
          <w:szCs w:val="21"/>
        </w:rPr>
        <w:t>函数须有底数。</w:t>
      </w:r>
    </w:p>
    <w:p w14:paraId="2DBD4D36" w14:textId="77777777" w:rsidR="00452C68" w:rsidRDefault="00452C68">
      <w:pPr>
        <w:pStyle w:val="2"/>
        <w:spacing w:beforeLines="0" w:before="0"/>
        <w:rPr>
          <w:b w:val="0"/>
        </w:rPr>
      </w:pPr>
      <w:r>
        <w:rPr>
          <w:b w:val="0"/>
        </w:rPr>
        <w:t xml:space="preserve">1.1.1 </w:t>
      </w:r>
      <w:r>
        <w:rPr>
          <w:b w:val="0"/>
        </w:rPr>
        <w:t>三级标题</w:t>
      </w:r>
    </w:p>
    <w:p w14:paraId="5247E3A3" w14:textId="77777777" w:rsidR="00452C68" w:rsidRDefault="00452C68">
      <w:pPr>
        <w:pStyle w:val="f"/>
        <w:spacing w:line="340" w:lineRule="atLeast"/>
        <w:ind w:firstLine="386"/>
        <w:rPr>
          <w:rFonts w:hint="eastAsia"/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2AF4C7F2" w14:textId="77777777" w:rsidR="00452C68" w:rsidRDefault="00452C68">
      <w:pPr>
        <w:pStyle w:val="2"/>
        <w:spacing w:beforeLines="0" w:before="0"/>
        <w:rPr>
          <w:b w:val="0"/>
        </w:rPr>
      </w:pPr>
      <w:r>
        <w:rPr>
          <w:b w:val="0"/>
        </w:rPr>
        <w:t>1.1.</w:t>
      </w:r>
      <w:r>
        <w:rPr>
          <w:rFonts w:hint="eastAsia"/>
          <w:b w:val="0"/>
        </w:rPr>
        <w:t>2</w:t>
      </w:r>
      <w:r>
        <w:rPr>
          <w:b w:val="0"/>
        </w:rPr>
        <w:t xml:space="preserve"> </w:t>
      </w:r>
      <w:r>
        <w:rPr>
          <w:b w:val="0"/>
        </w:rPr>
        <w:t>三级标题</w:t>
      </w:r>
    </w:p>
    <w:p w14:paraId="0BA75FB1" w14:textId="77777777" w:rsidR="00452C68" w:rsidRDefault="00452C68">
      <w:pPr>
        <w:pStyle w:val="f"/>
        <w:spacing w:line="340" w:lineRule="atLeast"/>
        <w:ind w:firstLine="386"/>
        <w:rPr>
          <w:rFonts w:hint="eastAsia"/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2F0EB56F" w14:textId="77777777" w:rsidR="00452C68" w:rsidRDefault="00452C68">
      <w:pPr>
        <w:pStyle w:val="2"/>
        <w:spacing w:beforeLines="0" w:before="0"/>
        <w:rPr>
          <w:rFonts w:hint="eastAsia"/>
        </w:rPr>
      </w:pPr>
      <w:r>
        <w:t>1.</w:t>
      </w:r>
      <w:r>
        <w:rPr>
          <w:rFonts w:hint="eastAsia"/>
        </w:rPr>
        <w:t>2</w:t>
      </w:r>
      <w:r>
        <w:t xml:space="preserve"> </w:t>
      </w:r>
      <w:r>
        <w:t>二级标题</w:t>
      </w:r>
    </w:p>
    <w:p w14:paraId="62533CA3" w14:textId="77777777" w:rsidR="00452C68" w:rsidRDefault="00452C68">
      <w:pPr>
        <w:pStyle w:val="f"/>
        <w:spacing w:line="340" w:lineRule="atLeast"/>
        <w:ind w:firstLine="386"/>
        <w:rPr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2E4A26D6" w14:textId="77777777" w:rsidR="00452C68" w:rsidRDefault="00452C68">
      <w:pPr>
        <w:pStyle w:val="1"/>
      </w:pPr>
      <w:r>
        <w:t xml:space="preserve">2 </w:t>
      </w:r>
      <w:r>
        <w:t>一级标题</w:t>
      </w:r>
    </w:p>
    <w:p w14:paraId="6DC0AF9D" w14:textId="77777777" w:rsidR="00452C68" w:rsidRDefault="00452C68">
      <w:pPr>
        <w:pStyle w:val="f"/>
        <w:spacing w:line="340" w:lineRule="atLeast"/>
        <w:ind w:firstLine="386"/>
        <w:rPr>
          <w:rFonts w:hint="eastAsia"/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</w:t>
      </w:r>
      <w:r>
        <w:rPr>
          <w:spacing w:val="0"/>
          <w:w w:val="92"/>
        </w:rPr>
        <w:t>×××××××××××××××××××××××××××</w:t>
      </w:r>
    </w:p>
    <w:p w14:paraId="141E0C01" w14:textId="77777777" w:rsidR="00452C68" w:rsidRDefault="00452C68">
      <w:pPr>
        <w:pStyle w:val="2"/>
        <w:spacing w:beforeLines="0" w:before="0"/>
      </w:pPr>
      <w:r>
        <w:t xml:space="preserve">2.1 </w:t>
      </w:r>
      <w:r>
        <w:t>二级标题</w:t>
      </w:r>
    </w:p>
    <w:p w14:paraId="5FBF407A" w14:textId="77777777" w:rsidR="00452C68" w:rsidRDefault="00452C68">
      <w:pPr>
        <w:pStyle w:val="f"/>
        <w:spacing w:line="340" w:lineRule="atLeast"/>
        <w:ind w:firstLine="386"/>
        <w:rPr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</w:t>
      </w:r>
    </w:p>
    <w:p w14:paraId="4719786A" w14:textId="77777777" w:rsidR="00452C68" w:rsidRDefault="00452C68">
      <w:pPr>
        <w:pStyle w:val="f"/>
        <w:ind w:firstLineChars="400" w:firstLine="772"/>
        <w:rPr>
          <w:spacing w:val="0"/>
          <w:w w:val="92"/>
        </w:rPr>
      </w:pPr>
      <w:r>
        <w:rPr>
          <w:spacing w:val="0"/>
          <w:w w:val="92"/>
        </w:rPr>
        <w:t>××××××××</w:t>
      </w:r>
      <w:r>
        <w:rPr>
          <w:spacing w:val="0"/>
          <w:w w:val="92"/>
        </w:rPr>
        <w:t>如图</w:t>
      </w:r>
      <w:r>
        <w:rPr>
          <w:spacing w:val="0"/>
          <w:w w:val="92"/>
        </w:rPr>
        <w:t>1</w:t>
      </w:r>
      <w:r>
        <w:rPr>
          <w:spacing w:val="0"/>
          <w:w w:val="92"/>
        </w:rPr>
        <w:t>所示。</w:t>
      </w:r>
    </w:p>
    <w:p w14:paraId="372D4A28" w14:textId="77777777" w:rsidR="00452C68" w:rsidRDefault="00452C68">
      <w:pPr>
        <w:pStyle w:val="v"/>
        <w:spacing w:before="72"/>
        <w:rPr>
          <w:spacing w:val="0"/>
          <w:w w:val="92"/>
          <w:szCs w:val="18"/>
        </w:rPr>
      </w:pPr>
      <w:r>
        <w:object w:dxaOrig="8269" w:dyaOrig="6463" w14:anchorId="2AC90252">
          <v:shape id="Picture 2" o:spid="_x0000_i1026" type="#_x0000_t75" style="width:185.5pt;height:145.5pt;mso-wrap-style:square;mso-position-horizontal-relative:page;mso-position-vertical-relative:page" o:ole="">
            <v:fill o:detectmouseclick="t"/>
            <v:imagedata r:id="rId14" o:title=""/>
          </v:shape>
          <o:OLEObject Type="Embed" ProgID="Visio.Drawing.11" ShapeID="Picture 2" DrawAspect="Content" ObjectID="_1853592315" r:id="rId15"/>
        </w:object>
      </w:r>
    </w:p>
    <w:p w14:paraId="5F82BD97" w14:textId="77777777" w:rsidR="00452C68" w:rsidRDefault="00452C68">
      <w:pPr>
        <w:pStyle w:val="t"/>
        <w:spacing w:before="48" w:after="72"/>
        <w:rPr>
          <w:spacing w:val="0"/>
          <w:w w:val="92"/>
          <w:szCs w:val="18"/>
        </w:rPr>
      </w:pPr>
      <w:r>
        <w:rPr>
          <w:spacing w:val="0"/>
          <w:w w:val="92"/>
          <w:szCs w:val="18"/>
        </w:rPr>
        <w:t>图</w:t>
      </w:r>
      <w:r>
        <w:rPr>
          <w:spacing w:val="0"/>
          <w:w w:val="92"/>
          <w:szCs w:val="18"/>
        </w:rPr>
        <w:t>1  MSLR</w:t>
      </w:r>
      <w:r>
        <w:rPr>
          <w:spacing w:val="0"/>
          <w:w w:val="92"/>
          <w:szCs w:val="18"/>
        </w:rPr>
        <w:t>算法的链式结构</w:t>
      </w:r>
    </w:p>
    <w:p w14:paraId="35B03AA0" w14:textId="77777777" w:rsidR="00452C68" w:rsidRDefault="00452C68">
      <w:pPr>
        <w:pStyle w:val="f"/>
        <w:spacing w:line="240" w:lineRule="auto"/>
        <w:ind w:firstLineChars="0" w:firstLine="386"/>
        <w:jc w:val="center"/>
        <w:rPr>
          <w:rFonts w:hint="eastAsia"/>
        </w:rPr>
      </w:pPr>
      <w:r>
        <w:rPr>
          <w:rFonts w:hint="eastAsia"/>
          <w:b/>
          <w:bCs/>
          <w:spacing w:val="0"/>
          <w:w w:val="92"/>
          <w:szCs w:val="18"/>
        </w:rPr>
        <w:t>Fig.1</w:t>
      </w:r>
      <w:r>
        <w:rPr>
          <w:rFonts w:hint="eastAsia"/>
          <w:b/>
          <w:bCs/>
          <w:spacing w:val="0"/>
          <w:w w:val="92"/>
          <w:szCs w:val="18"/>
        </w:rPr>
        <w:t xml:space="preserve"> </w:t>
      </w:r>
      <w:r>
        <w:rPr>
          <w:rFonts w:hint="eastAsia"/>
          <w:b/>
          <w:bCs/>
          <w:spacing w:val="0"/>
          <w:w w:val="92"/>
          <w:szCs w:val="18"/>
        </w:rPr>
        <w:t xml:space="preserve"> Chain structure of MSLR algorithm</w:t>
      </w:r>
    </w:p>
    <w:p w14:paraId="44C5CDC3" w14:textId="77777777" w:rsidR="00452C68" w:rsidRDefault="00452C68">
      <w:pPr>
        <w:spacing w:line="360" w:lineRule="auto"/>
        <w:rPr>
          <w:rFonts w:eastAsia="华文中宋" w:hint="eastAsia"/>
          <w:color w:val="000000"/>
          <w:szCs w:val="21"/>
        </w:rPr>
      </w:pPr>
    </w:p>
    <w:p w14:paraId="7373902C" w14:textId="77777777" w:rsidR="00452C68" w:rsidRDefault="00452C68">
      <w:pPr>
        <w:spacing w:line="360" w:lineRule="auto"/>
        <w:ind w:firstLineChars="200" w:firstLine="420"/>
        <w:rPr>
          <w:rFonts w:eastAsia="华文中宋" w:hint="eastAsia"/>
          <w:color w:val="000000"/>
          <w:szCs w:val="21"/>
        </w:rPr>
      </w:pPr>
      <w:r>
        <w:rPr>
          <w:rFonts w:eastAsia="华文中宋" w:hint="eastAsia"/>
          <w:color w:val="000000"/>
          <w:szCs w:val="21"/>
          <w:highlight w:val="yellow"/>
        </w:rPr>
        <w:t>对于</w:t>
      </w:r>
      <w:r>
        <w:rPr>
          <w:rFonts w:eastAsia="华文中宋"/>
          <w:color w:val="000000"/>
          <w:szCs w:val="21"/>
          <w:highlight w:val="yellow"/>
        </w:rPr>
        <w:t>论文中图形</w:t>
      </w:r>
      <w:r>
        <w:rPr>
          <w:rFonts w:eastAsia="华文中宋" w:hint="eastAsia"/>
          <w:color w:val="000000"/>
          <w:szCs w:val="21"/>
          <w:highlight w:val="yellow"/>
        </w:rPr>
        <w:t>和表格</w:t>
      </w:r>
      <w:r>
        <w:rPr>
          <w:rFonts w:eastAsia="华文中宋" w:hint="eastAsia"/>
          <w:color w:val="000000"/>
          <w:szCs w:val="21"/>
          <w:highlight w:val="yellow"/>
        </w:rPr>
        <w:t>的相关内容</w:t>
      </w:r>
      <w:r>
        <w:rPr>
          <w:rFonts w:eastAsia="华文中宋"/>
          <w:color w:val="000000"/>
          <w:szCs w:val="21"/>
          <w:highlight w:val="yellow"/>
        </w:rPr>
        <w:t>要求如下：</w:t>
      </w:r>
    </w:p>
    <w:p w14:paraId="336EDC20" w14:textId="77777777" w:rsidR="00452C68" w:rsidRDefault="00452C68">
      <w:pPr>
        <w:spacing w:line="360" w:lineRule="auto"/>
        <w:ind w:firstLineChars="200" w:firstLine="420"/>
        <w:rPr>
          <w:rFonts w:eastAsia="华文中宋" w:hint="eastAsia"/>
          <w:color w:val="FF0000"/>
          <w:szCs w:val="21"/>
        </w:rPr>
      </w:pPr>
      <w:r>
        <w:rPr>
          <w:rFonts w:eastAsia="华文中宋" w:hint="eastAsia"/>
          <w:color w:val="000000"/>
          <w:szCs w:val="21"/>
        </w:rPr>
        <w:t>1</w:t>
      </w:r>
      <w:r>
        <w:rPr>
          <w:rFonts w:eastAsia="华文中宋" w:hint="eastAsia"/>
          <w:color w:val="000000"/>
          <w:szCs w:val="21"/>
        </w:rPr>
        <w:t>）</w:t>
      </w:r>
      <w:r>
        <w:rPr>
          <w:rFonts w:eastAsia="华文中宋"/>
          <w:color w:val="000000"/>
          <w:szCs w:val="21"/>
        </w:rPr>
        <w:t>图用阿拉伯数字依序连续编号，如图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、图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、图</w:t>
      </w: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等，</w:t>
      </w:r>
      <w:r>
        <w:rPr>
          <w:rFonts w:eastAsia="华文中宋"/>
          <w:color w:val="FF0000"/>
          <w:szCs w:val="21"/>
        </w:rPr>
        <w:t>有分图时，分图序号用（</w:t>
      </w:r>
      <w:r>
        <w:rPr>
          <w:rFonts w:eastAsia="华文中宋"/>
          <w:color w:val="FF0000"/>
          <w:szCs w:val="21"/>
        </w:rPr>
        <w:t>a</w:t>
      </w:r>
      <w:r>
        <w:rPr>
          <w:rFonts w:eastAsia="华文中宋"/>
          <w:color w:val="FF0000"/>
          <w:szCs w:val="21"/>
        </w:rPr>
        <w:t>）、（</w:t>
      </w:r>
      <w:r>
        <w:rPr>
          <w:rFonts w:eastAsia="华文中宋"/>
          <w:color w:val="FF0000"/>
          <w:szCs w:val="21"/>
        </w:rPr>
        <w:t>b</w:t>
      </w:r>
      <w:r>
        <w:rPr>
          <w:rFonts w:eastAsia="华文中宋"/>
          <w:color w:val="FF0000"/>
          <w:szCs w:val="21"/>
        </w:rPr>
        <w:t>）标出</w:t>
      </w:r>
      <w:r>
        <w:rPr>
          <w:rFonts w:eastAsia="华文中宋" w:hint="eastAsia"/>
          <w:color w:val="FF0000"/>
          <w:szCs w:val="21"/>
        </w:rPr>
        <w:t>，</w:t>
      </w:r>
      <w:r>
        <w:rPr>
          <w:rFonts w:eastAsia="华文中宋" w:hint="eastAsia"/>
          <w:color w:val="FF0000"/>
          <w:szCs w:val="21"/>
        </w:rPr>
        <w:lastRenderedPageBreak/>
        <w:t>并</w:t>
      </w:r>
      <w:r>
        <w:rPr>
          <w:rFonts w:eastAsia="华文中宋" w:hint="eastAsia"/>
          <w:color w:val="FF0000"/>
          <w:szCs w:val="21"/>
        </w:rPr>
        <w:t>增加分图标题。</w:t>
      </w:r>
    </w:p>
    <w:p w14:paraId="3EFF8015" w14:textId="77777777" w:rsidR="00452C68" w:rsidRDefault="00452C68">
      <w:pPr>
        <w:spacing w:line="360" w:lineRule="auto"/>
        <w:ind w:firstLineChars="200" w:firstLine="420"/>
        <w:rPr>
          <w:rFonts w:eastAsia="华文中宋" w:hint="eastAsia"/>
          <w:color w:val="FF0000"/>
          <w:szCs w:val="21"/>
        </w:rPr>
      </w:pPr>
      <w:r>
        <w:rPr>
          <w:rFonts w:eastAsia="华文中宋" w:hint="eastAsia"/>
          <w:color w:val="FF0000"/>
          <w:szCs w:val="21"/>
        </w:rPr>
        <w:t>2</w:t>
      </w:r>
      <w:r>
        <w:rPr>
          <w:rFonts w:eastAsia="华文中宋" w:hint="eastAsia"/>
          <w:color w:val="FF0000"/>
          <w:szCs w:val="21"/>
        </w:rPr>
        <w:t>）图中需给出横纵坐标标题，且图例不应覆盖图中的线条。</w:t>
      </w:r>
    </w:p>
    <w:p w14:paraId="6AE171E7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）文前图后，图应紧跟在正文描述后面，文字清晰可辨。</w:t>
      </w:r>
    </w:p>
    <w:p w14:paraId="65DBA7AC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）图题要与正文描述一致，图序号和图题置于图的下方，正文提及图时必须明确指出，如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如图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所示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、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见图</w:t>
      </w:r>
      <w:r>
        <w:rPr>
          <w:rFonts w:eastAsia="华文中宋"/>
          <w:color w:val="000000"/>
          <w:szCs w:val="21"/>
        </w:rPr>
        <w:t>2”</w:t>
      </w:r>
      <w:r>
        <w:rPr>
          <w:rFonts w:eastAsia="华文中宋"/>
          <w:color w:val="000000"/>
          <w:szCs w:val="21"/>
        </w:rPr>
        <w:t>等，不可简单写作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见下图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。</w:t>
      </w:r>
    </w:p>
    <w:p w14:paraId="36BC5BF5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5</w:t>
      </w:r>
      <w:r>
        <w:rPr>
          <w:rFonts w:eastAsia="华文中宋"/>
          <w:color w:val="000000"/>
          <w:szCs w:val="21"/>
        </w:rPr>
        <w:t>）所有图形最好提供可以直接编辑的源图，保证图形清晰，曲线图或流程图请优先使用</w:t>
      </w:r>
      <w:r>
        <w:rPr>
          <w:rFonts w:eastAsia="华文中宋"/>
          <w:color w:val="000000"/>
          <w:szCs w:val="21"/>
        </w:rPr>
        <w:t>VISIO</w:t>
      </w:r>
      <w:r>
        <w:rPr>
          <w:rFonts w:eastAsia="华文中宋"/>
          <w:color w:val="000000"/>
          <w:szCs w:val="21"/>
        </w:rPr>
        <w:t>等专业作图软件制作；图像类图分辨率要求为</w:t>
      </w:r>
      <w:r>
        <w:rPr>
          <w:rFonts w:eastAsia="华文中宋"/>
          <w:color w:val="000000"/>
          <w:szCs w:val="21"/>
        </w:rPr>
        <w:t>600 dpi</w:t>
      </w:r>
      <w:r>
        <w:rPr>
          <w:rFonts w:eastAsia="华文中宋"/>
          <w:color w:val="000000"/>
          <w:szCs w:val="21"/>
        </w:rPr>
        <w:t>以上。</w:t>
      </w:r>
      <w:r>
        <w:rPr>
          <w:rFonts w:eastAsia="华文中宋"/>
          <w:color w:val="000000"/>
          <w:szCs w:val="21"/>
          <w:highlight w:val="yellow"/>
        </w:rPr>
        <w:t>（具体要求参考本刊官网</w:t>
      </w:r>
      <w:r>
        <w:rPr>
          <w:rFonts w:eastAsia="华文中宋"/>
          <w:color w:val="000000"/>
          <w:szCs w:val="21"/>
          <w:highlight w:val="yellow"/>
        </w:rPr>
        <w:t>“</w:t>
      </w:r>
      <w:r>
        <w:rPr>
          <w:rFonts w:eastAsia="华文中宋"/>
          <w:color w:val="000000"/>
          <w:szCs w:val="21"/>
          <w:highlight w:val="yellow"/>
        </w:rPr>
        <w:t>下载中心</w:t>
      </w:r>
      <w:r>
        <w:rPr>
          <w:rFonts w:eastAsia="华文中宋"/>
          <w:color w:val="000000"/>
          <w:szCs w:val="21"/>
          <w:highlight w:val="yellow"/>
        </w:rPr>
        <w:t>”</w:t>
      </w:r>
      <w:r>
        <w:rPr>
          <w:rFonts w:eastAsia="华文中宋"/>
          <w:color w:val="000000"/>
          <w:szCs w:val="21"/>
          <w:highlight w:val="yellow"/>
        </w:rPr>
        <w:t>的《图形规范要求》文档）</w:t>
      </w:r>
    </w:p>
    <w:p w14:paraId="7320A41C" w14:textId="77777777" w:rsidR="00452C68" w:rsidRDefault="00452C68">
      <w:pPr>
        <w:spacing w:line="360" w:lineRule="auto"/>
        <w:ind w:firstLineChars="200" w:firstLine="420"/>
        <w:rPr>
          <w:rFonts w:eastAsia="华文中宋"/>
          <w:color w:val="FF0000"/>
          <w:szCs w:val="21"/>
        </w:rPr>
      </w:pPr>
      <w:r>
        <w:rPr>
          <w:rFonts w:eastAsia="华文中宋" w:hint="eastAsia"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）彩色曲线图或流程图，请注意黑白印刷后的</w:t>
      </w:r>
      <w:r>
        <w:rPr>
          <w:rFonts w:eastAsia="华文中宋"/>
          <w:color w:val="FF0000"/>
          <w:szCs w:val="21"/>
        </w:rPr>
        <w:t>可读性，正文对图的描述不要涉及颜色。</w:t>
      </w:r>
    </w:p>
    <w:p w14:paraId="4644CBC5" w14:textId="77777777" w:rsidR="00452C68" w:rsidRDefault="00452C68">
      <w:pPr>
        <w:spacing w:line="360" w:lineRule="auto"/>
        <w:ind w:firstLineChars="200" w:firstLine="420"/>
        <w:rPr>
          <w:rFonts w:eastAsia="华文中宋" w:hint="eastAsia"/>
          <w:color w:val="FF0000"/>
          <w:szCs w:val="21"/>
        </w:rPr>
      </w:pPr>
      <w:r>
        <w:rPr>
          <w:rFonts w:eastAsia="华文中宋" w:hint="eastAsia"/>
          <w:color w:val="FF0000"/>
          <w:szCs w:val="21"/>
        </w:rPr>
        <w:t>7</w:t>
      </w:r>
      <w:r>
        <w:rPr>
          <w:rFonts w:eastAsia="华文中宋"/>
          <w:color w:val="FF0000"/>
          <w:szCs w:val="21"/>
        </w:rPr>
        <w:t>）请作者</w:t>
      </w:r>
      <w:r>
        <w:rPr>
          <w:rFonts w:eastAsia="华文中宋" w:hint="eastAsia"/>
          <w:color w:val="FF0000"/>
          <w:szCs w:val="21"/>
        </w:rPr>
        <w:t>务必</w:t>
      </w:r>
      <w:r>
        <w:rPr>
          <w:rFonts w:eastAsia="华文中宋"/>
          <w:color w:val="FF0000"/>
          <w:szCs w:val="21"/>
        </w:rPr>
        <w:t>保留图片的源文件，后期排版处理时可能会</w:t>
      </w:r>
      <w:r>
        <w:rPr>
          <w:rFonts w:eastAsia="华文中宋" w:hint="eastAsia"/>
          <w:color w:val="FF0000"/>
          <w:szCs w:val="21"/>
        </w:rPr>
        <w:t>请</w:t>
      </w:r>
      <w:r>
        <w:rPr>
          <w:rFonts w:eastAsia="华文中宋"/>
          <w:color w:val="FF0000"/>
          <w:szCs w:val="21"/>
        </w:rPr>
        <w:t>作者</w:t>
      </w:r>
      <w:r>
        <w:rPr>
          <w:rFonts w:eastAsia="华文中宋" w:hint="eastAsia"/>
          <w:color w:val="FF0000"/>
          <w:szCs w:val="21"/>
        </w:rPr>
        <w:t>提供</w:t>
      </w:r>
      <w:r>
        <w:rPr>
          <w:rFonts w:eastAsia="华文中宋"/>
          <w:color w:val="FF0000"/>
          <w:szCs w:val="21"/>
        </w:rPr>
        <w:t>源文件。</w:t>
      </w:r>
    </w:p>
    <w:p w14:paraId="584A194F" w14:textId="77777777" w:rsidR="00452C68" w:rsidRDefault="00452C68">
      <w:pPr>
        <w:pStyle w:val="2"/>
        <w:spacing w:beforeLines="0" w:before="0"/>
      </w:pPr>
      <w:r>
        <w:t>2.</w:t>
      </w:r>
      <w:r>
        <w:rPr>
          <w:rFonts w:hint="eastAsia"/>
        </w:rPr>
        <w:t>2</w:t>
      </w:r>
      <w:r>
        <w:t xml:space="preserve"> </w:t>
      </w:r>
      <w:r>
        <w:t>二级标题</w:t>
      </w:r>
    </w:p>
    <w:p w14:paraId="2DB9D640" w14:textId="77777777" w:rsidR="00452C68" w:rsidRDefault="00452C68">
      <w:pPr>
        <w:pStyle w:val="f"/>
        <w:spacing w:line="340" w:lineRule="atLeast"/>
        <w:ind w:firstLine="386"/>
        <w:rPr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4D5D13F7" w14:textId="77777777" w:rsidR="00452C68" w:rsidRDefault="00452C68">
      <w:pPr>
        <w:pStyle w:val="1"/>
      </w:pPr>
      <w:r>
        <w:t xml:space="preserve">3 </w:t>
      </w:r>
      <w:r>
        <w:t>一级标题</w:t>
      </w:r>
    </w:p>
    <w:p w14:paraId="06D3C5D9" w14:textId="77777777" w:rsidR="00452C68" w:rsidRDefault="00452C68">
      <w:pPr>
        <w:pStyle w:val="f"/>
        <w:spacing w:line="360" w:lineRule="auto"/>
        <w:ind w:firstLine="386"/>
        <w:rPr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0559C484" w14:textId="77777777" w:rsidR="00452C68" w:rsidRDefault="00452C68">
      <w:pPr>
        <w:pStyle w:val="2"/>
        <w:spacing w:beforeLines="0" w:before="0" w:line="360" w:lineRule="auto"/>
      </w:pPr>
      <w:r>
        <w:t xml:space="preserve">3.1 </w:t>
      </w:r>
      <w:r>
        <w:t>二级标题</w:t>
      </w:r>
    </w:p>
    <w:p w14:paraId="5FD4B5A5" w14:textId="77777777" w:rsidR="00452C68" w:rsidRDefault="00452C68">
      <w:pPr>
        <w:pStyle w:val="f"/>
        <w:spacing w:line="340" w:lineRule="atLeast"/>
        <w:ind w:firstLine="386"/>
        <w:rPr>
          <w:rFonts w:hint="eastAsia"/>
          <w:w w:val="92"/>
        </w:rPr>
      </w:pPr>
      <w:r>
        <w:rPr>
          <w:spacing w:val="0"/>
          <w:w w:val="92"/>
        </w:rPr>
        <w:t>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7E4975E5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w w:val="92"/>
        </w:rPr>
        <w:t>×××××××××</w:t>
      </w:r>
      <w:r>
        <w:rPr>
          <w:rFonts w:eastAsia="华文中宋"/>
          <w:color w:val="000000"/>
          <w:szCs w:val="21"/>
        </w:rPr>
        <w:t>分析结果如表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所示。</w:t>
      </w:r>
    </w:p>
    <w:p w14:paraId="633CD52A" w14:textId="77777777" w:rsidR="00452C68" w:rsidRDefault="00452C68">
      <w:pPr>
        <w:pStyle w:val="v"/>
        <w:spacing w:before="72"/>
        <w:rPr>
          <w:spacing w:val="0"/>
          <w:w w:val="92"/>
          <w:szCs w:val="18"/>
        </w:rPr>
      </w:pPr>
      <w:r>
        <w:rPr>
          <w:spacing w:val="0"/>
          <w:w w:val="92"/>
          <w:szCs w:val="18"/>
        </w:rPr>
        <w:t>表</w:t>
      </w:r>
      <w:r>
        <w:rPr>
          <w:spacing w:val="0"/>
          <w:w w:val="92"/>
          <w:szCs w:val="18"/>
        </w:rPr>
        <w:t xml:space="preserve">1  </w:t>
      </w:r>
      <w:r>
        <w:rPr>
          <w:spacing w:val="0"/>
          <w:w w:val="92"/>
          <w:szCs w:val="18"/>
        </w:rPr>
        <w:t>各协议每</w:t>
      </w:r>
      <w:r>
        <w:rPr>
          <w:spacing w:val="0"/>
          <w:w w:val="92"/>
          <w:szCs w:val="18"/>
        </w:rPr>
        <w:t>轮全网发送能耗分析比较</w:t>
      </w:r>
    </w:p>
    <w:p w14:paraId="2FCA9994" w14:textId="77777777" w:rsidR="00452C68" w:rsidRDefault="00452C68">
      <w:pPr>
        <w:pStyle w:val="f"/>
        <w:ind w:firstLineChars="0" w:firstLine="386"/>
        <w:jc w:val="center"/>
        <w:rPr>
          <w:b/>
          <w:bCs/>
        </w:rPr>
      </w:pPr>
      <w:r>
        <w:rPr>
          <w:rFonts w:hint="eastAsia"/>
          <w:b/>
          <w:bCs/>
          <w:spacing w:val="0"/>
          <w:w w:val="92"/>
          <w:szCs w:val="18"/>
        </w:rPr>
        <w:t>Table 1</w:t>
      </w:r>
      <w:r>
        <w:rPr>
          <w:rFonts w:hint="eastAsia"/>
          <w:b/>
          <w:bCs/>
          <w:spacing w:val="0"/>
          <w:w w:val="92"/>
          <w:szCs w:val="18"/>
        </w:rPr>
        <w:t xml:space="preserve"> </w:t>
      </w:r>
      <w:r>
        <w:rPr>
          <w:rFonts w:hint="eastAsia"/>
          <w:b/>
          <w:bCs/>
          <w:spacing w:val="0"/>
          <w:w w:val="92"/>
          <w:szCs w:val="18"/>
        </w:rPr>
        <w:t xml:space="preserve"> Comparison of energy consumption </w:t>
      </w:r>
      <w:r>
        <w:rPr>
          <w:rFonts w:hint="eastAsia"/>
          <w:b/>
          <w:bCs/>
          <w:spacing w:val="0"/>
          <w:w w:val="92"/>
          <w:szCs w:val="18"/>
        </w:rPr>
        <w:t xml:space="preserve">analysis for each round of network transmission of various protocols 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2"/>
        <w:gridCol w:w="891"/>
        <w:gridCol w:w="1457"/>
        <w:gridCol w:w="854"/>
      </w:tblGrid>
      <w:tr w:rsidR="00000000" w14:paraId="5C2E69D3" w14:textId="77777777">
        <w:trPr>
          <w:trHeight w:val="266"/>
          <w:jc w:val="center"/>
        </w:trPr>
        <w:tc>
          <w:tcPr>
            <w:tcW w:w="1282" w:type="dxa"/>
            <w:tcBorders>
              <w:bottom w:val="single" w:sz="6" w:space="0" w:color="auto"/>
            </w:tcBorders>
            <w:vAlign w:val="center"/>
          </w:tcPr>
          <w:p w14:paraId="0A729D22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rFonts w:hint="eastAsia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tcBorders>
              <w:bottom w:val="single" w:sz="6" w:space="0" w:color="auto"/>
            </w:tcBorders>
            <w:vAlign w:val="center"/>
          </w:tcPr>
          <w:p w14:paraId="6A02D713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短距离</w:t>
            </w:r>
          </w:p>
        </w:tc>
        <w:tc>
          <w:tcPr>
            <w:tcW w:w="1457" w:type="dxa"/>
            <w:tcBorders>
              <w:bottom w:val="single" w:sz="6" w:space="0" w:color="auto"/>
            </w:tcBorders>
            <w:vAlign w:val="center"/>
          </w:tcPr>
          <w:p w14:paraId="0A01D6D0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中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/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长距离</w:t>
            </w:r>
          </w:p>
        </w:tc>
        <w:tc>
          <w:tcPr>
            <w:tcW w:w="854" w:type="dxa"/>
            <w:tcBorders>
              <w:bottom w:val="single" w:sz="6" w:space="0" w:color="auto"/>
            </w:tcBorders>
            <w:vAlign w:val="center"/>
          </w:tcPr>
          <w:p w14:paraId="039A940D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长距离</w:t>
            </w:r>
          </w:p>
        </w:tc>
      </w:tr>
      <w:tr w:rsidR="00000000" w14:paraId="01FC6BB1" w14:textId="77777777">
        <w:trPr>
          <w:trHeight w:val="266"/>
          <w:jc w:val="center"/>
        </w:trPr>
        <w:tc>
          <w:tcPr>
            <w:tcW w:w="1282" w:type="dxa"/>
            <w:tcBorders>
              <w:top w:val="single" w:sz="6" w:space="0" w:color="auto"/>
            </w:tcBorders>
            <w:vAlign w:val="center"/>
          </w:tcPr>
          <w:p w14:paraId="7B9E98D8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LEACH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tcBorders>
              <w:top w:val="single" w:sz="6" w:space="0" w:color="auto"/>
            </w:tcBorders>
            <w:vAlign w:val="center"/>
          </w:tcPr>
          <w:p w14:paraId="0E5A8478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95</w:t>
            </w:r>
          </w:p>
        </w:tc>
        <w:tc>
          <w:tcPr>
            <w:tcW w:w="1457" w:type="dxa"/>
            <w:tcBorders>
              <w:top w:val="single" w:sz="6" w:space="0" w:color="auto"/>
            </w:tcBorders>
            <w:vAlign w:val="center"/>
          </w:tcPr>
          <w:p w14:paraId="41989595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0</w:t>
            </w:r>
          </w:p>
        </w:tc>
        <w:tc>
          <w:tcPr>
            <w:tcW w:w="854" w:type="dxa"/>
            <w:tcBorders>
              <w:top w:val="single" w:sz="6" w:space="0" w:color="auto"/>
            </w:tcBorders>
            <w:vAlign w:val="center"/>
          </w:tcPr>
          <w:p w14:paraId="15AF527E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5</w:t>
            </w:r>
          </w:p>
        </w:tc>
      </w:tr>
      <w:tr w:rsidR="00000000" w14:paraId="38338228" w14:textId="77777777">
        <w:trPr>
          <w:trHeight w:val="266"/>
          <w:jc w:val="center"/>
        </w:trPr>
        <w:tc>
          <w:tcPr>
            <w:tcW w:w="1282" w:type="dxa"/>
            <w:vAlign w:val="center"/>
          </w:tcPr>
          <w:p w14:paraId="4BBC1674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PEGASIS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vAlign w:val="center"/>
          </w:tcPr>
          <w:p w14:paraId="09B63FFB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99</w:t>
            </w:r>
          </w:p>
        </w:tc>
        <w:tc>
          <w:tcPr>
            <w:tcW w:w="1457" w:type="dxa"/>
            <w:vAlign w:val="center"/>
          </w:tcPr>
          <w:p w14:paraId="2FC13083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0</w:t>
            </w:r>
          </w:p>
        </w:tc>
        <w:tc>
          <w:tcPr>
            <w:tcW w:w="854" w:type="dxa"/>
            <w:vAlign w:val="center"/>
          </w:tcPr>
          <w:p w14:paraId="216EF180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1</w:t>
            </w:r>
          </w:p>
        </w:tc>
      </w:tr>
      <w:tr w:rsidR="00000000" w14:paraId="78A8327F" w14:textId="77777777">
        <w:trPr>
          <w:trHeight w:val="266"/>
          <w:jc w:val="center"/>
        </w:trPr>
        <w:tc>
          <w:tcPr>
            <w:tcW w:w="1282" w:type="dxa"/>
            <w:vAlign w:val="center"/>
          </w:tcPr>
          <w:p w14:paraId="2B151D63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COSEN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vAlign w:val="center"/>
          </w:tcPr>
          <w:p w14:paraId="6415252C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95</w:t>
            </w:r>
          </w:p>
        </w:tc>
        <w:tc>
          <w:tcPr>
            <w:tcW w:w="1457" w:type="dxa"/>
            <w:vAlign w:val="center"/>
          </w:tcPr>
          <w:p w14:paraId="1A3FEA65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4</w:t>
            </w:r>
          </w:p>
        </w:tc>
        <w:tc>
          <w:tcPr>
            <w:tcW w:w="854" w:type="dxa"/>
            <w:vAlign w:val="center"/>
          </w:tcPr>
          <w:p w14:paraId="210FDD44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1</w:t>
            </w:r>
          </w:p>
        </w:tc>
      </w:tr>
      <w:tr w:rsidR="00000000" w14:paraId="0D286F27" w14:textId="77777777">
        <w:trPr>
          <w:trHeight w:val="266"/>
          <w:jc w:val="center"/>
        </w:trPr>
        <w:tc>
          <w:tcPr>
            <w:tcW w:w="1282" w:type="dxa"/>
            <w:vAlign w:val="center"/>
          </w:tcPr>
          <w:p w14:paraId="67A62633" w14:textId="77777777" w:rsidR="00452C68" w:rsidRDefault="00452C68">
            <w:pPr>
              <w:pStyle w:val="f"/>
              <w:spacing w:line="0" w:lineRule="atLeast"/>
              <w:ind w:firstLineChars="100" w:firstLine="147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EHLSR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vAlign w:val="center"/>
          </w:tcPr>
          <w:p w14:paraId="6C145A4D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99</w:t>
            </w:r>
          </w:p>
        </w:tc>
        <w:tc>
          <w:tcPr>
            <w:tcW w:w="1457" w:type="dxa"/>
            <w:vAlign w:val="center"/>
          </w:tcPr>
          <w:p w14:paraId="63D92BC4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0</w:t>
            </w:r>
          </w:p>
        </w:tc>
        <w:tc>
          <w:tcPr>
            <w:tcW w:w="854" w:type="dxa"/>
            <w:vAlign w:val="center"/>
          </w:tcPr>
          <w:p w14:paraId="1D70D858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1</w:t>
            </w:r>
          </w:p>
        </w:tc>
      </w:tr>
      <w:tr w:rsidR="00000000" w14:paraId="296B11F0" w14:textId="77777777">
        <w:trPr>
          <w:trHeight w:val="266"/>
          <w:jc w:val="center"/>
        </w:trPr>
        <w:tc>
          <w:tcPr>
            <w:tcW w:w="1282" w:type="dxa"/>
            <w:vAlign w:val="center"/>
          </w:tcPr>
          <w:p w14:paraId="633CF412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MSLR</w:t>
            </w:r>
            <w:r>
              <w:rPr>
                <w:rFonts w:hint="eastAsia"/>
                <w:color w:val="000000"/>
                <w:spacing w:val="0"/>
                <w:w w:val="92"/>
                <w:sz w:val="16"/>
                <w:szCs w:val="16"/>
              </w:rPr>
              <w:t>协议</w:t>
            </w:r>
          </w:p>
        </w:tc>
        <w:tc>
          <w:tcPr>
            <w:tcW w:w="891" w:type="dxa"/>
            <w:vAlign w:val="center"/>
          </w:tcPr>
          <w:p w14:paraId="346C4CA1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99</w:t>
            </w:r>
          </w:p>
        </w:tc>
        <w:tc>
          <w:tcPr>
            <w:tcW w:w="1457" w:type="dxa"/>
            <w:vAlign w:val="center"/>
          </w:tcPr>
          <w:p w14:paraId="39C47A28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0</w:t>
            </w:r>
          </w:p>
        </w:tc>
        <w:tc>
          <w:tcPr>
            <w:tcW w:w="854" w:type="dxa"/>
            <w:vAlign w:val="center"/>
          </w:tcPr>
          <w:p w14:paraId="418F16D0" w14:textId="77777777" w:rsidR="00452C68" w:rsidRDefault="00452C68">
            <w:pPr>
              <w:pStyle w:val="f"/>
              <w:spacing w:line="0" w:lineRule="atLeast"/>
              <w:ind w:firstLineChars="0" w:firstLine="0"/>
              <w:jc w:val="center"/>
              <w:rPr>
                <w:color w:val="000000"/>
                <w:spacing w:val="0"/>
                <w:w w:val="92"/>
                <w:sz w:val="16"/>
                <w:szCs w:val="16"/>
              </w:rPr>
            </w:pPr>
            <w:r>
              <w:rPr>
                <w:color w:val="000000"/>
                <w:spacing w:val="0"/>
                <w:w w:val="92"/>
                <w:sz w:val="16"/>
                <w:szCs w:val="16"/>
              </w:rPr>
              <w:t>1</w:t>
            </w:r>
          </w:p>
        </w:tc>
      </w:tr>
    </w:tbl>
    <w:p w14:paraId="0B9BFF01" w14:textId="77777777" w:rsidR="00452C68" w:rsidRDefault="00452C68">
      <w:pPr>
        <w:spacing w:line="360" w:lineRule="auto"/>
        <w:jc w:val="center"/>
        <w:rPr>
          <w:color w:val="000000"/>
          <w:sz w:val="20"/>
          <w:szCs w:val="18"/>
        </w:rPr>
      </w:pPr>
    </w:p>
    <w:p w14:paraId="7A928288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对于</w:t>
      </w:r>
      <w:r>
        <w:rPr>
          <w:rFonts w:eastAsia="华文中宋"/>
          <w:color w:val="000000"/>
          <w:szCs w:val="21"/>
        </w:rPr>
        <w:t>论文中表</w:t>
      </w:r>
      <w:r>
        <w:rPr>
          <w:rFonts w:eastAsia="华文中宋" w:hint="eastAsia"/>
          <w:color w:val="000000"/>
          <w:szCs w:val="21"/>
        </w:rPr>
        <w:t>的相关内容</w:t>
      </w:r>
      <w:r>
        <w:rPr>
          <w:rFonts w:eastAsia="华文中宋"/>
          <w:color w:val="000000"/>
          <w:szCs w:val="21"/>
        </w:rPr>
        <w:t>要求如下：</w:t>
      </w:r>
    </w:p>
    <w:p w14:paraId="61A68BF2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）表用阿拉伯数字依序连续编号，如表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、表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、表</w:t>
      </w: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等。</w:t>
      </w:r>
    </w:p>
    <w:p w14:paraId="4D53BC86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）表序号和表题，置于表的上方，表格用三线表形式，必要时可加辅线。</w:t>
      </w:r>
    </w:p>
    <w:p w14:paraId="207432F4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）文前表后，表应紧跟在正文描述后面。</w:t>
      </w:r>
    </w:p>
    <w:p w14:paraId="24D37F0D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）表中文字须为中文，特定英文缩略语首次出现时需括号备注中文含义</w:t>
      </w:r>
      <w:r>
        <w:rPr>
          <w:rFonts w:eastAsia="华文中宋" w:hint="eastAsia"/>
          <w:color w:val="000000"/>
          <w:szCs w:val="21"/>
        </w:rPr>
        <w:t>。</w:t>
      </w:r>
    </w:p>
    <w:p w14:paraId="60BDE957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5</w:t>
      </w:r>
      <w:r>
        <w:rPr>
          <w:rFonts w:eastAsia="华文中宋"/>
          <w:color w:val="000000"/>
          <w:szCs w:val="21"/>
        </w:rPr>
        <w:t>）表题要与正文描述一致，正文提及表必须明确指出，如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如表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所示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、</w:t>
      </w:r>
      <w:r>
        <w:rPr>
          <w:rFonts w:eastAsia="华文中宋"/>
          <w:color w:val="000000"/>
          <w:szCs w:val="21"/>
        </w:rPr>
        <w:t>“</w:t>
      </w:r>
      <w:r>
        <w:rPr>
          <w:rFonts w:eastAsia="华文中宋"/>
          <w:color w:val="000000"/>
          <w:szCs w:val="21"/>
        </w:rPr>
        <w:t>见表</w:t>
      </w:r>
      <w:r>
        <w:rPr>
          <w:rFonts w:eastAsia="华文中宋"/>
          <w:color w:val="000000"/>
          <w:szCs w:val="21"/>
        </w:rPr>
        <w:t>2”</w:t>
      </w:r>
      <w:r>
        <w:rPr>
          <w:rFonts w:eastAsia="华文中宋"/>
          <w:color w:val="000000"/>
          <w:szCs w:val="21"/>
        </w:rPr>
        <w:t>等，不可简单写作</w:t>
      </w:r>
      <w:r>
        <w:rPr>
          <w:rFonts w:eastAsia="华文中宋"/>
          <w:color w:val="000000"/>
          <w:szCs w:val="21"/>
        </w:rPr>
        <w:t xml:space="preserve"> “</w:t>
      </w:r>
      <w:r>
        <w:rPr>
          <w:rFonts w:eastAsia="华文中宋"/>
          <w:color w:val="000000"/>
          <w:szCs w:val="21"/>
        </w:rPr>
        <w:t>见下表</w:t>
      </w:r>
      <w:r>
        <w:rPr>
          <w:rFonts w:eastAsia="华文中宋"/>
          <w:color w:val="000000"/>
          <w:szCs w:val="21"/>
        </w:rPr>
        <w:t>”</w:t>
      </w:r>
      <w:r>
        <w:rPr>
          <w:rFonts w:eastAsia="华文中宋"/>
          <w:color w:val="000000"/>
          <w:szCs w:val="21"/>
        </w:rPr>
        <w:t>等。</w:t>
      </w:r>
    </w:p>
    <w:p w14:paraId="70ADA3B7" w14:textId="77777777" w:rsidR="00452C68" w:rsidRDefault="00452C68">
      <w:pPr>
        <w:spacing w:line="360" w:lineRule="auto"/>
        <w:ind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）同一类数据的有效数字</w:t>
      </w:r>
      <w:r>
        <w:rPr>
          <w:rFonts w:eastAsia="华文中宋" w:hint="eastAsia"/>
          <w:color w:val="000000"/>
          <w:szCs w:val="21"/>
        </w:rPr>
        <w:t>位数</w:t>
      </w:r>
      <w:r>
        <w:rPr>
          <w:rFonts w:eastAsia="华文中宋"/>
          <w:color w:val="000000"/>
          <w:szCs w:val="21"/>
        </w:rPr>
        <w:t>需保持一致</w:t>
      </w:r>
      <w:r>
        <w:rPr>
          <w:rFonts w:eastAsia="华文中宋" w:hint="eastAsia"/>
          <w:color w:val="000000"/>
          <w:szCs w:val="21"/>
        </w:rPr>
        <w:t>，注意千分位空格</w:t>
      </w:r>
      <w:r>
        <w:rPr>
          <w:rFonts w:eastAsia="华文中宋"/>
          <w:color w:val="000000"/>
          <w:szCs w:val="21"/>
        </w:rPr>
        <w:t>。</w:t>
      </w:r>
    </w:p>
    <w:p w14:paraId="506EA003" w14:textId="77777777" w:rsidR="00452C68" w:rsidRDefault="00452C68">
      <w:pPr>
        <w:spacing w:line="360" w:lineRule="auto"/>
        <w:ind w:firstLine="420"/>
        <w:rPr>
          <w:rFonts w:eastAsia="华文中宋" w:hint="eastAsia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7</w:t>
      </w:r>
      <w:r>
        <w:rPr>
          <w:rFonts w:eastAsia="华文中宋" w:hint="eastAsia"/>
          <w:color w:val="000000"/>
          <w:szCs w:val="21"/>
        </w:rPr>
        <w:t>）表中数据若有单位，请给出。</w:t>
      </w:r>
    </w:p>
    <w:p w14:paraId="3EFD68BC" w14:textId="77777777" w:rsidR="00452C68" w:rsidRDefault="00452C68">
      <w:pPr>
        <w:pStyle w:val="2"/>
        <w:spacing w:beforeLines="0" w:before="0"/>
        <w:rPr>
          <w:rFonts w:hint="eastAsia"/>
        </w:rPr>
      </w:pPr>
      <w:r>
        <w:t>3.</w:t>
      </w:r>
      <w:r>
        <w:rPr>
          <w:rFonts w:hint="eastAsia"/>
        </w:rPr>
        <w:t>2</w:t>
      </w:r>
      <w:r>
        <w:t xml:space="preserve"> </w:t>
      </w:r>
      <w:r>
        <w:t>二级标题</w:t>
      </w:r>
    </w:p>
    <w:p w14:paraId="1AA7BF61" w14:textId="77777777" w:rsidR="00452C68" w:rsidRDefault="00452C68">
      <w:pPr>
        <w:pStyle w:val="f"/>
        <w:spacing w:line="340" w:lineRule="atLeast"/>
        <w:ind w:firstLine="386"/>
        <w:rPr>
          <w:rFonts w:hint="eastAsia"/>
          <w:spacing w:val="0"/>
          <w:w w:val="92"/>
        </w:rPr>
      </w:pPr>
      <w:r>
        <w:rPr>
          <w:spacing w:val="0"/>
          <w:w w:val="92"/>
        </w:rPr>
        <w:t>×××××××××××××××××××××××××××××××××××××××××××××</w:t>
      </w:r>
      <w:r>
        <w:rPr>
          <w:spacing w:val="0"/>
          <w:w w:val="92"/>
        </w:rPr>
        <w:t>××××××××××××××××××××××××××××××××××××</w:t>
      </w:r>
    </w:p>
    <w:p w14:paraId="30659FDD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w w:val="92"/>
        </w:rPr>
        <w:t>代码、伪代码</w:t>
      </w:r>
      <w:r>
        <w:rPr>
          <w:rFonts w:hint="eastAsia"/>
          <w:w w:val="92"/>
        </w:rPr>
        <w:t>不要以</w:t>
      </w:r>
      <w:r>
        <w:rPr>
          <w:w w:val="92"/>
        </w:rPr>
        <w:t>图和表</w:t>
      </w:r>
      <w:r>
        <w:rPr>
          <w:rFonts w:hint="eastAsia"/>
          <w:w w:val="92"/>
        </w:rPr>
        <w:t>的形式</w:t>
      </w:r>
      <w:r>
        <w:rPr>
          <w:w w:val="92"/>
        </w:rPr>
        <w:t>插入文中</w:t>
      </w:r>
      <w:r>
        <w:rPr>
          <w:rFonts w:hint="eastAsia"/>
          <w:w w:val="92"/>
        </w:rPr>
        <w:t>。</w:t>
      </w:r>
      <w:r>
        <w:rPr>
          <w:w w:val="92"/>
        </w:rPr>
        <w:t>具体</w:t>
      </w:r>
      <w:r>
        <w:rPr>
          <w:rFonts w:hint="eastAsia"/>
          <w:w w:val="92"/>
        </w:rPr>
        <w:t>示例</w:t>
      </w:r>
      <w:r>
        <w:rPr>
          <w:w w:val="92"/>
        </w:rPr>
        <w:t>如下：</w:t>
      </w:r>
    </w:p>
    <w:p w14:paraId="45B2C0E5" w14:textId="77777777" w:rsidR="00452C68" w:rsidRDefault="00452C68">
      <w:pPr>
        <w:pStyle w:val="f"/>
        <w:spacing w:line="340" w:lineRule="atLeast"/>
        <w:ind w:firstLine="420"/>
        <w:rPr>
          <w:color w:val="000000"/>
          <w:spacing w:val="0"/>
          <w:w w:val="100"/>
          <w:highlight w:val="yellow"/>
        </w:rPr>
        <w:sectPr w:rsidR="00000000">
          <w:headerReference w:type="even" r:id="rId16"/>
          <w:footerReference w:type="even" r:id="rId17"/>
          <w:footerReference w:type="default" r:id="rId18"/>
          <w:type w:val="continuous"/>
          <w:pgSz w:w="11906" w:h="16838"/>
          <w:pgMar w:top="1361" w:right="1021" w:bottom="1758" w:left="1134" w:header="851" w:footer="567" w:gutter="0"/>
          <w:pgNumType w:start="1"/>
          <w:cols w:num="2" w:space="420"/>
          <w:docGrid w:linePitch="312" w:charSpace="-2601"/>
        </w:sectPr>
      </w:pPr>
      <w:r>
        <w:rPr>
          <w:color w:val="000000"/>
          <w:spacing w:val="0"/>
          <w:w w:val="100"/>
          <w:highlight w:val="yellow"/>
        </w:rPr>
        <w:t>（伪代码里的公式</w:t>
      </w:r>
      <w:r>
        <w:rPr>
          <w:rFonts w:hint="eastAsia"/>
          <w:color w:val="000000"/>
          <w:spacing w:val="0"/>
          <w:w w:val="100"/>
          <w:highlight w:val="yellow"/>
        </w:rPr>
        <w:t>无需</w:t>
      </w:r>
      <w:r>
        <w:rPr>
          <w:color w:val="000000"/>
          <w:spacing w:val="0"/>
          <w:w w:val="100"/>
          <w:highlight w:val="yellow"/>
        </w:rPr>
        <w:t>用公式编辑器编辑</w:t>
      </w:r>
      <w:r>
        <w:rPr>
          <w:rFonts w:hint="eastAsia"/>
          <w:color w:val="000000"/>
          <w:spacing w:val="0"/>
          <w:w w:val="100"/>
          <w:highlight w:val="yellow"/>
        </w:rPr>
        <w:t>，直接输入字母即可，且不需区分正斜体</w:t>
      </w:r>
      <w:r>
        <w:rPr>
          <w:color w:val="000000"/>
          <w:spacing w:val="0"/>
          <w:w w:val="100"/>
          <w:highlight w:val="yellow"/>
        </w:rPr>
        <w:t>）</w:t>
      </w:r>
    </w:p>
    <w:p w14:paraId="759EE256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b/>
          <w:w w:val="92"/>
        </w:rPr>
        <w:lastRenderedPageBreak/>
        <w:t>算法</w:t>
      </w:r>
      <w:r>
        <w:rPr>
          <w:b/>
          <w:w w:val="92"/>
        </w:rPr>
        <w:t>1</w:t>
      </w:r>
      <w:r>
        <w:rPr>
          <w:rFonts w:hint="eastAsia"/>
          <w:w w:val="92"/>
        </w:rPr>
        <w:t xml:space="preserve"> </w:t>
      </w:r>
      <w:r>
        <w:rPr>
          <w:w w:val="92"/>
        </w:rPr>
        <w:t>伪代码</w:t>
      </w:r>
      <w:r>
        <w:rPr>
          <w:rFonts w:hint="eastAsia"/>
          <w:w w:val="92"/>
        </w:rPr>
        <w:t>的</w:t>
      </w:r>
      <w:r>
        <w:rPr>
          <w:w w:val="92"/>
        </w:rPr>
        <w:t>算法</w:t>
      </w:r>
      <w:r>
        <w:rPr>
          <w:w w:val="92"/>
        </w:rPr>
        <w:t>1</w:t>
      </w:r>
      <w:r>
        <w:rPr>
          <w:w w:val="92"/>
        </w:rPr>
        <w:t>名称</w:t>
      </w:r>
    </w:p>
    <w:p w14:paraId="6B5DF294" w14:textId="77777777" w:rsidR="00452C68" w:rsidRDefault="00452C68">
      <w:pPr>
        <w:pStyle w:val="f"/>
        <w:spacing w:line="340" w:lineRule="atLeast"/>
        <w:ind w:firstLine="355"/>
        <w:rPr>
          <w:rFonts w:hint="eastAsia"/>
          <w:w w:val="92"/>
          <w:sz w:val="18"/>
          <w:szCs w:val="18"/>
        </w:rPr>
      </w:pPr>
      <w:r>
        <w:rPr>
          <w:b/>
          <w:w w:val="92"/>
          <w:sz w:val="18"/>
          <w:szCs w:val="18"/>
        </w:rPr>
        <w:t>输入</w:t>
      </w:r>
      <w:r>
        <w:rPr>
          <w:rFonts w:hint="eastAsia"/>
          <w:w w:val="92"/>
          <w:sz w:val="18"/>
          <w:szCs w:val="18"/>
        </w:rPr>
        <w:t xml:space="preserve"> </w:t>
      </w:r>
      <w:r>
        <w:rPr>
          <w:w w:val="92"/>
          <w:sz w:val="18"/>
          <w:szCs w:val="18"/>
        </w:rPr>
        <w:t>……</w:t>
      </w:r>
      <w:r>
        <w:rPr>
          <w:rFonts w:hint="eastAsia"/>
          <w:w w:val="92"/>
          <w:sz w:val="18"/>
          <w:szCs w:val="18"/>
        </w:rPr>
        <w:t xml:space="preserve"> </w:t>
      </w:r>
    </w:p>
    <w:p w14:paraId="0E3002FE" w14:textId="77777777" w:rsidR="00452C68" w:rsidRDefault="00452C68">
      <w:pPr>
        <w:pStyle w:val="f"/>
        <w:spacing w:line="340" w:lineRule="atLeast"/>
        <w:ind w:firstLine="355"/>
        <w:rPr>
          <w:rFonts w:hint="eastAsia"/>
          <w:w w:val="92"/>
        </w:rPr>
      </w:pPr>
      <w:r>
        <w:rPr>
          <w:b/>
          <w:w w:val="92"/>
          <w:sz w:val="18"/>
          <w:szCs w:val="18"/>
        </w:rPr>
        <w:t>输出</w:t>
      </w:r>
      <w:r>
        <w:rPr>
          <w:rFonts w:hint="eastAsia"/>
          <w:w w:val="92"/>
          <w:sz w:val="18"/>
          <w:szCs w:val="18"/>
        </w:rPr>
        <w:t xml:space="preserve"> </w:t>
      </w:r>
      <w:r>
        <w:rPr>
          <w:w w:val="92"/>
          <w:sz w:val="18"/>
          <w:szCs w:val="18"/>
        </w:rPr>
        <w:t>…</w:t>
      </w:r>
      <w:r>
        <w:rPr>
          <w:w w:val="92"/>
        </w:rPr>
        <w:t>…</w:t>
      </w:r>
      <w:r>
        <w:rPr>
          <w:rFonts w:hint="eastAsia"/>
          <w:w w:val="92"/>
        </w:rPr>
        <w:t xml:space="preserve"> </w:t>
      </w:r>
    </w:p>
    <w:p w14:paraId="62EF7B0D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rFonts w:hint="eastAsia"/>
          <w:w w:val="92"/>
        </w:rPr>
        <w:t>1.</w:t>
      </w:r>
      <w:r>
        <w:rPr>
          <w:w w:val="92"/>
        </w:rPr>
        <w:t>算法步骤</w:t>
      </w:r>
      <w:r>
        <w:rPr>
          <w:w w:val="92"/>
        </w:rPr>
        <w:t>1</w:t>
      </w:r>
      <w:r>
        <w:rPr>
          <w:w w:val="92"/>
        </w:rPr>
        <w:t>的语句</w:t>
      </w:r>
      <w:r>
        <w:rPr>
          <w:w w:val="92"/>
        </w:rPr>
        <w:t>//</w:t>
      </w:r>
      <w:r>
        <w:rPr>
          <w:w w:val="92"/>
        </w:rPr>
        <w:t>注释</w:t>
      </w:r>
    </w:p>
    <w:p w14:paraId="18508515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rFonts w:hint="eastAsia"/>
          <w:w w:val="92"/>
        </w:rPr>
        <w:t>2.</w:t>
      </w:r>
      <w:r>
        <w:rPr>
          <w:w w:val="92"/>
        </w:rPr>
        <w:t>算法步骤</w:t>
      </w:r>
      <w:r>
        <w:rPr>
          <w:w w:val="92"/>
        </w:rPr>
        <w:t>2</w:t>
      </w:r>
      <w:r>
        <w:rPr>
          <w:w w:val="92"/>
        </w:rPr>
        <w:t>的语句</w:t>
      </w:r>
      <w:r>
        <w:rPr>
          <w:w w:val="92"/>
        </w:rPr>
        <w:t>//</w:t>
      </w:r>
      <w:r>
        <w:rPr>
          <w:w w:val="92"/>
        </w:rPr>
        <w:t>注释</w:t>
      </w:r>
    </w:p>
    <w:p w14:paraId="640E248F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rFonts w:hint="eastAsia"/>
          <w:w w:val="92"/>
        </w:rPr>
        <w:t>3.</w:t>
      </w:r>
      <w:r>
        <w:rPr>
          <w:w w:val="92"/>
        </w:rPr>
        <w:t>算法步骤</w:t>
      </w:r>
      <w:r>
        <w:rPr>
          <w:w w:val="92"/>
        </w:rPr>
        <w:t>3</w:t>
      </w:r>
      <w:r>
        <w:rPr>
          <w:w w:val="92"/>
        </w:rPr>
        <w:t>的语句</w:t>
      </w:r>
      <w:r>
        <w:rPr>
          <w:w w:val="92"/>
        </w:rPr>
        <w:t>//</w:t>
      </w:r>
      <w:r>
        <w:rPr>
          <w:w w:val="92"/>
        </w:rPr>
        <w:t>注释</w:t>
      </w:r>
    </w:p>
    <w:p w14:paraId="0D9D690E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rFonts w:hint="eastAsia"/>
          <w:w w:val="92"/>
        </w:rPr>
        <w:t>4.</w:t>
      </w:r>
      <w:r>
        <w:rPr>
          <w:w w:val="92"/>
        </w:rPr>
        <w:t>算法步骤</w:t>
      </w:r>
      <w:r>
        <w:rPr>
          <w:w w:val="92"/>
        </w:rPr>
        <w:t>4</w:t>
      </w:r>
      <w:r>
        <w:rPr>
          <w:w w:val="92"/>
        </w:rPr>
        <w:t>的语句</w:t>
      </w:r>
      <w:r>
        <w:rPr>
          <w:w w:val="92"/>
        </w:rPr>
        <w:t>//</w:t>
      </w:r>
      <w:r>
        <w:rPr>
          <w:w w:val="92"/>
        </w:rPr>
        <w:t>注释</w:t>
      </w:r>
    </w:p>
    <w:p w14:paraId="6AD3EF29" w14:textId="77777777" w:rsidR="00452C68" w:rsidRDefault="00452C68">
      <w:pPr>
        <w:pStyle w:val="f"/>
        <w:spacing w:line="340" w:lineRule="atLeast"/>
        <w:ind w:firstLine="410"/>
        <w:rPr>
          <w:w w:val="92"/>
        </w:rPr>
      </w:pPr>
      <w:r>
        <w:rPr>
          <w:w w:val="92"/>
        </w:rPr>
        <w:t>……</w:t>
      </w:r>
    </w:p>
    <w:p w14:paraId="5F8AF71F" w14:textId="77777777" w:rsidR="00452C68" w:rsidRDefault="00452C68">
      <w:pPr>
        <w:pStyle w:val="f"/>
        <w:spacing w:line="340" w:lineRule="atLeast"/>
        <w:ind w:firstLine="386"/>
        <w:rPr>
          <w:spacing w:val="0"/>
          <w:w w:val="92"/>
        </w:rPr>
      </w:pPr>
    </w:p>
    <w:p w14:paraId="71374A95" w14:textId="77777777" w:rsidR="00452C68" w:rsidRDefault="00452C68">
      <w:pPr>
        <w:pStyle w:val="1"/>
      </w:pPr>
      <w:r>
        <w:rPr>
          <w:rFonts w:hint="eastAsia"/>
        </w:rPr>
        <w:t xml:space="preserve">4 </w:t>
      </w:r>
      <w:r>
        <w:t>结束语</w:t>
      </w:r>
    </w:p>
    <w:p w14:paraId="71352CAA" w14:textId="77777777" w:rsidR="00452C68" w:rsidRDefault="00452C68">
      <w:pPr>
        <w:spacing w:line="360" w:lineRule="auto"/>
        <w:ind w:firstLineChars="200" w:firstLine="420"/>
        <w:rPr>
          <w:rFonts w:eastAsia="华文中宋" w:hint="eastAsia"/>
          <w:color w:val="000000"/>
          <w:szCs w:val="21"/>
        </w:rPr>
      </w:pPr>
      <w:r>
        <w:rPr>
          <w:rFonts w:eastAsia="华文中宋"/>
          <w:color w:val="000000"/>
          <w:szCs w:val="21"/>
        </w:rPr>
        <w:t>对全文进行总结并指出下一步</w:t>
      </w:r>
      <w:r>
        <w:rPr>
          <w:rFonts w:eastAsia="华文中宋" w:hint="eastAsia"/>
          <w:color w:val="000000"/>
          <w:szCs w:val="21"/>
        </w:rPr>
        <w:t>研究</w:t>
      </w:r>
      <w:r>
        <w:rPr>
          <w:rFonts w:eastAsia="华文中宋"/>
          <w:color w:val="000000"/>
          <w:szCs w:val="21"/>
        </w:rPr>
        <w:t>方向，勿简单重复摘要和</w:t>
      </w:r>
      <w:r>
        <w:rPr>
          <w:rFonts w:eastAsia="华文中宋" w:hint="eastAsia"/>
          <w:color w:val="000000"/>
          <w:szCs w:val="21"/>
        </w:rPr>
        <w:t>引言</w:t>
      </w:r>
      <w:r>
        <w:rPr>
          <w:rFonts w:eastAsia="华文中宋"/>
          <w:color w:val="000000"/>
          <w:szCs w:val="21"/>
        </w:rPr>
        <w:t>。不要以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）、</w:t>
      </w:r>
      <w:r>
        <w:rPr>
          <w:rFonts w:eastAsia="华文中宋"/>
          <w:color w:val="000000"/>
          <w:szCs w:val="21"/>
        </w:rPr>
        <w:t>2)</w:t>
      </w:r>
      <w:r>
        <w:rPr>
          <w:rFonts w:eastAsia="华文中宋"/>
          <w:color w:val="000000"/>
          <w:szCs w:val="21"/>
        </w:rPr>
        <w:t>、</w:t>
      </w: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）形式简单罗列前文已经写出的结论。结束语中不出现图、表、公式。</w:t>
      </w:r>
    </w:p>
    <w:p w14:paraId="1FFF5D63" w14:textId="77777777" w:rsidR="00452C68" w:rsidRDefault="00452C68">
      <w:pPr>
        <w:pStyle w:val="c"/>
        <w:spacing w:before="120"/>
        <w:jc w:val="both"/>
        <w:rPr>
          <w:sz w:val="18"/>
          <w:szCs w:val="18"/>
        </w:rPr>
      </w:pPr>
      <w:r>
        <w:rPr>
          <w:sz w:val="18"/>
          <w:szCs w:val="18"/>
        </w:rPr>
        <w:t>参考文献</w:t>
      </w:r>
    </w:p>
    <w:p w14:paraId="22AE5A89" w14:textId="77777777" w:rsidR="00452C68" w:rsidRDefault="00452C68">
      <w:pPr>
        <w:pStyle w:val="G"/>
        <w:ind w:left="396" w:hanging="396"/>
      </w:pPr>
      <w:r>
        <w:t>[1]</w:t>
      </w:r>
      <w:r>
        <w:tab/>
      </w:r>
      <w:r>
        <w:t>作者</w:t>
      </w:r>
      <w:r>
        <w:t xml:space="preserve">. </w:t>
      </w:r>
      <w:r>
        <w:t>书名</w:t>
      </w:r>
      <w:r>
        <w:t xml:space="preserve">[M]. </w:t>
      </w:r>
      <w:r>
        <w:t>译者</w:t>
      </w:r>
      <w:r>
        <w:t xml:space="preserve">. </w:t>
      </w:r>
      <w:r>
        <w:t>版本</w:t>
      </w:r>
      <w:r>
        <w:t xml:space="preserve">. </w:t>
      </w:r>
      <w:r>
        <w:t>出版地</w:t>
      </w:r>
      <w:r>
        <w:t xml:space="preserve">: </w:t>
      </w:r>
      <w:r>
        <w:t>出版社</w:t>
      </w:r>
      <w:r>
        <w:t xml:space="preserve">, </w:t>
      </w:r>
      <w:r>
        <w:t>出版年</w:t>
      </w:r>
      <w:r>
        <w:t>.</w:t>
      </w:r>
    </w:p>
    <w:p w14:paraId="15D3FCC2" w14:textId="77777777" w:rsidR="00452C68" w:rsidRDefault="00452C68">
      <w:pPr>
        <w:pStyle w:val="G"/>
        <w:ind w:left="396" w:hanging="396"/>
      </w:pPr>
      <w:r>
        <w:t>[2]</w:t>
      </w:r>
      <w:r>
        <w:tab/>
      </w:r>
      <w:r>
        <w:t>作者</w:t>
      </w:r>
      <w:r>
        <w:t xml:space="preserve">. </w:t>
      </w:r>
      <w:r>
        <w:t>文章名</w:t>
      </w:r>
      <w:r>
        <w:t xml:space="preserve">[J]. </w:t>
      </w:r>
      <w:r>
        <w:t>期刊名</w:t>
      </w:r>
      <w:r>
        <w:t xml:space="preserve">, </w:t>
      </w:r>
      <w:r>
        <w:t>出版年</w:t>
      </w:r>
      <w:r>
        <w:t xml:space="preserve">, </w:t>
      </w:r>
      <w:r>
        <w:t>卷号</w:t>
      </w:r>
      <w:r>
        <w:t>(</w:t>
      </w:r>
      <w:r>
        <w:t>期号</w:t>
      </w:r>
      <w:r>
        <w:t xml:space="preserve">): </w:t>
      </w:r>
      <w:r>
        <w:t>起止页码</w:t>
      </w:r>
      <w:r>
        <w:t>.</w:t>
      </w:r>
    </w:p>
    <w:p w14:paraId="009460CB" w14:textId="77777777" w:rsidR="00452C68" w:rsidRDefault="00452C68">
      <w:pPr>
        <w:pStyle w:val="G"/>
        <w:ind w:left="396" w:hanging="396"/>
      </w:pPr>
      <w:r>
        <w:t>[3]</w:t>
      </w:r>
      <w:r>
        <w:tab/>
      </w:r>
      <w:r>
        <w:t>作者</w:t>
      </w:r>
      <w:r>
        <w:t xml:space="preserve">. </w:t>
      </w:r>
      <w:r>
        <w:t>文章名</w:t>
      </w:r>
      <w:r>
        <w:t>[C]//</w:t>
      </w:r>
      <w:r>
        <w:t>会议名</w:t>
      </w:r>
      <w:r>
        <w:t xml:space="preserve">. </w:t>
      </w:r>
      <w:r>
        <w:rPr>
          <w:rFonts w:hint="eastAsia"/>
        </w:rPr>
        <w:t>出版地：出版者，出版年：起止页码</w:t>
      </w:r>
      <w:r>
        <w:t>.</w:t>
      </w:r>
    </w:p>
    <w:p w14:paraId="5751F5B4" w14:textId="77777777" w:rsidR="00452C68" w:rsidRDefault="00452C68">
      <w:pPr>
        <w:pStyle w:val="G"/>
        <w:ind w:left="396" w:hanging="396"/>
      </w:pPr>
      <w:r>
        <w:t>[4]</w:t>
      </w:r>
      <w:r>
        <w:tab/>
      </w:r>
      <w:r>
        <w:t>作者</w:t>
      </w:r>
      <w:r>
        <w:t xml:space="preserve">. </w:t>
      </w:r>
      <w:r>
        <w:t>文章名</w:t>
      </w:r>
      <w:r>
        <w:t xml:space="preserve">[D]. </w:t>
      </w:r>
      <w:r>
        <w:t>学位授予单位所在城市</w:t>
      </w:r>
      <w:r>
        <w:t xml:space="preserve">: </w:t>
      </w:r>
      <w:r>
        <w:t>学位授予单位</w:t>
      </w:r>
      <w:r>
        <w:t xml:space="preserve">, </w:t>
      </w:r>
      <w:r>
        <w:t>年份</w:t>
      </w:r>
      <w:r>
        <w:t>.</w:t>
      </w:r>
    </w:p>
    <w:p w14:paraId="7E4BEFCD" w14:textId="77777777" w:rsidR="00452C68" w:rsidRDefault="00452C68">
      <w:pPr>
        <w:pStyle w:val="G"/>
        <w:ind w:left="396" w:hanging="396"/>
      </w:pPr>
      <w:r>
        <w:t>[5]</w:t>
      </w:r>
      <w:r>
        <w:tab/>
      </w:r>
      <w:r>
        <w:t>作者</w:t>
      </w:r>
      <w:r>
        <w:t xml:space="preserve">. </w:t>
      </w:r>
      <w:r>
        <w:t>标准名</w:t>
      </w:r>
      <w:r>
        <w:rPr>
          <w:rFonts w:hint="eastAsia"/>
        </w:rPr>
        <w:t>:</w:t>
      </w:r>
      <w:r>
        <w:rPr>
          <w:rFonts w:hint="eastAsia"/>
        </w:rPr>
        <w:t>标准号</w:t>
      </w:r>
      <w:r>
        <w:t xml:space="preserve">[S]. </w:t>
      </w:r>
      <w:r>
        <w:rPr>
          <w:rFonts w:hint="eastAsia"/>
        </w:rPr>
        <w:t>出版地：出版者，出版年：起止页码</w:t>
      </w:r>
      <w:r>
        <w:t>.</w:t>
      </w:r>
    </w:p>
    <w:p w14:paraId="423B88FA" w14:textId="77777777" w:rsidR="00452C68" w:rsidRDefault="00452C68">
      <w:pPr>
        <w:pStyle w:val="G"/>
        <w:ind w:left="396" w:hanging="396"/>
      </w:pPr>
      <w:r>
        <w:t>[6]</w:t>
      </w:r>
      <w:r>
        <w:tab/>
      </w:r>
      <w:r>
        <w:t>作者</w:t>
      </w:r>
      <w:r>
        <w:t xml:space="preserve">. </w:t>
      </w:r>
      <w:r>
        <w:t>技术报告名</w:t>
      </w:r>
      <w:r>
        <w:t>:</w:t>
      </w:r>
      <w:r>
        <w:t>编号</w:t>
      </w:r>
      <w:r>
        <w:t xml:space="preserve">[R]. </w:t>
      </w:r>
      <w:r>
        <w:rPr>
          <w:rFonts w:hint="eastAsia"/>
        </w:rPr>
        <w:t>出版地：出版者，出版年：起止页码</w:t>
      </w:r>
      <w:r>
        <w:t>.</w:t>
      </w:r>
    </w:p>
    <w:p w14:paraId="0102C241" w14:textId="77777777" w:rsidR="00452C68" w:rsidRDefault="00452C68">
      <w:pPr>
        <w:pStyle w:val="G"/>
        <w:ind w:left="396" w:hanging="396"/>
      </w:pPr>
      <w:r>
        <w:t>[</w:t>
      </w:r>
      <w:r>
        <w:t>7]</w:t>
      </w:r>
      <w:r>
        <w:tab/>
      </w:r>
      <w:r>
        <w:t>专利所有者</w:t>
      </w:r>
      <w:r>
        <w:t xml:space="preserve">. </w:t>
      </w:r>
      <w:r>
        <w:t>专利名</w:t>
      </w:r>
      <w:r>
        <w:t xml:space="preserve">. </w:t>
      </w:r>
      <w:r>
        <w:t>专利号</w:t>
      </w:r>
      <w:r>
        <w:t xml:space="preserve">[P]. </w:t>
      </w:r>
      <w:r>
        <w:t>公告日期</w:t>
      </w:r>
      <w:r>
        <w:t>.</w:t>
      </w:r>
    </w:p>
    <w:p w14:paraId="61E2EC83" w14:textId="77777777" w:rsidR="00452C68" w:rsidRDefault="00452C68">
      <w:pPr>
        <w:pStyle w:val="G"/>
        <w:ind w:left="396" w:hanging="396"/>
      </w:pPr>
      <w:r>
        <w:t>[8]</w:t>
      </w:r>
      <w:r>
        <w:tab/>
      </w:r>
      <w:r>
        <w:t>作者</w:t>
      </w:r>
      <w:r>
        <w:t xml:space="preserve">. </w:t>
      </w:r>
      <w:r>
        <w:t>题名</w:t>
      </w:r>
      <w:r>
        <w:t>:</w:t>
      </w:r>
      <w:r>
        <w:t>其他题名</w:t>
      </w:r>
      <w:r>
        <w:t>[</w:t>
      </w:r>
      <w:r>
        <w:t>文献类型标志</w:t>
      </w:r>
      <w:r>
        <w:t>/</w:t>
      </w:r>
      <w:r>
        <w:t>文献载体标志</w:t>
      </w:r>
      <w:r>
        <w:t>]. (</w:t>
      </w:r>
      <w:r>
        <w:t>更新或修改日期</w:t>
      </w:r>
      <w:r>
        <w:t>)[</w:t>
      </w:r>
      <w:r>
        <w:t>引用日期</w:t>
      </w:r>
      <w:r>
        <w:t xml:space="preserve">]. </w:t>
      </w:r>
      <w:r>
        <w:t>访问路径</w:t>
      </w:r>
      <w:r>
        <w:t>.</w:t>
      </w:r>
    </w:p>
    <w:p w14:paraId="59984092" w14:textId="77777777" w:rsidR="00452C68" w:rsidRDefault="00452C68">
      <w:pPr>
        <w:pStyle w:val="f"/>
        <w:ind w:firstLine="423"/>
      </w:pPr>
    </w:p>
    <w:p w14:paraId="40F20452" w14:textId="77777777" w:rsidR="00452C68" w:rsidRDefault="00452C68">
      <w:pPr>
        <w:pStyle w:val="f"/>
        <w:spacing w:line="360" w:lineRule="auto"/>
        <w:ind w:firstLine="342"/>
        <w:rPr>
          <w:spacing w:val="0"/>
          <w:sz w:val="18"/>
          <w:szCs w:val="24"/>
          <w:highlight w:val="yellow"/>
        </w:rPr>
      </w:pPr>
      <w:r>
        <w:rPr>
          <w:spacing w:val="0"/>
          <w:sz w:val="18"/>
          <w:szCs w:val="24"/>
          <w:highlight w:val="yellow"/>
        </w:rPr>
        <w:t>参考文献</w:t>
      </w:r>
      <w:r>
        <w:rPr>
          <w:rFonts w:hint="eastAsia"/>
          <w:spacing w:val="0"/>
          <w:sz w:val="18"/>
          <w:szCs w:val="24"/>
          <w:highlight w:val="yellow"/>
        </w:rPr>
        <w:t>应</w:t>
      </w:r>
      <w:r>
        <w:rPr>
          <w:spacing w:val="0"/>
          <w:sz w:val="18"/>
          <w:szCs w:val="24"/>
          <w:highlight w:val="yellow"/>
        </w:rPr>
        <w:t>按顺序在正文中逐条引用，从文献</w:t>
      </w:r>
      <w:r>
        <w:rPr>
          <w:spacing w:val="0"/>
          <w:sz w:val="18"/>
          <w:szCs w:val="24"/>
          <w:highlight w:val="yellow"/>
        </w:rPr>
        <w:t>1</w:t>
      </w:r>
      <w:r>
        <w:rPr>
          <w:spacing w:val="0"/>
          <w:sz w:val="18"/>
          <w:szCs w:val="24"/>
          <w:highlight w:val="yellow"/>
        </w:rPr>
        <w:t>开始，具体格式要求参考本刊官网</w:t>
      </w:r>
      <w:r>
        <w:rPr>
          <w:spacing w:val="0"/>
          <w:sz w:val="18"/>
          <w:szCs w:val="24"/>
          <w:highlight w:val="yellow"/>
        </w:rPr>
        <w:t>“</w:t>
      </w:r>
      <w:r>
        <w:rPr>
          <w:spacing w:val="0"/>
          <w:sz w:val="18"/>
          <w:szCs w:val="24"/>
          <w:highlight w:val="yellow"/>
        </w:rPr>
        <w:t>下载中心</w:t>
      </w:r>
      <w:r>
        <w:rPr>
          <w:spacing w:val="0"/>
          <w:sz w:val="18"/>
          <w:szCs w:val="24"/>
          <w:highlight w:val="yellow"/>
        </w:rPr>
        <w:t>”</w:t>
      </w:r>
      <w:r>
        <w:rPr>
          <w:spacing w:val="0"/>
          <w:sz w:val="18"/>
          <w:szCs w:val="24"/>
          <w:highlight w:val="yellow"/>
        </w:rPr>
        <w:t>的《参考文献著录规则》文档）</w:t>
      </w:r>
    </w:p>
    <w:p w14:paraId="1F9C8B1E" w14:textId="77777777" w:rsidR="00452C68" w:rsidRDefault="00452C68">
      <w:pPr>
        <w:pStyle w:val="f"/>
        <w:spacing w:line="360" w:lineRule="auto"/>
        <w:ind w:firstLine="342"/>
        <w:rPr>
          <w:rFonts w:hint="eastAsia"/>
          <w:spacing w:val="0"/>
          <w:sz w:val="18"/>
          <w:szCs w:val="24"/>
          <w:highlight w:val="yellow"/>
        </w:rPr>
      </w:pPr>
      <w:r>
        <w:rPr>
          <w:rFonts w:hint="eastAsia"/>
          <w:color w:val="FF0000"/>
          <w:spacing w:val="0"/>
          <w:sz w:val="18"/>
          <w:szCs w:val="24"/>
          <w:lang w:val="zh-CN"/>
        </w:rPr>
        <w:t>参考文献要求</w:t>
      </w:r>
      <w:r>
        <w:rPr>
          <w:rFonts w:hint="eastAsia"/>
          <w:color w:val="FF0000"/>
          <w:spacing w:val="0"/>
          <w:sz w:val="18"/>
          <w:szCs w:val="24"/>
          <w:lang w:val="zh-CN"/>
        </w:rPr>
        <w:t>25</w:t>
      </w:r>
      <w:r>
        <w:rPr>
          <w:rFonts w:hint="eastAsia"/>
          <w:color w:val="FF0000"/>
          <w:spacing w:val="0"/>
          <w:sz w:val="18"/>
          <w:szCs w:val="24"/>
          <w:lang w:val="zh-CN"/>
        </w:rPr>
        <w:t>条以上，建议有</w:t>
      </w:r>
      <w:r>
        <w:rPr>
          <w:rFonts w:hint="eastAsia"/>
          <w:color w:val="FF0000"/>
          <w:spacing w:val="0"/>
          <w:sz w:val="18"/>
          <w:szCs w:val="24"/>
          <w:lang w:val="zh-CN"/>
        </w:rPr>
        <w:t>3-4</w:t>
      </w:r>
      <w:r>
        <w:rPr>
          <w:rFonts w:hint="eastAsia"/>
          <w:color w:val="FF0000"/>
          <w:spacing w:val="0"/>
          <w:sz w:val="18"/>
          <w:szCs w:val="24"/>
          <w:lang w:val="zh-CN"/>
        </w:rPr>
        <w:t>篇中文文献，不宜全部使用英文文献。请在中文文献下方添加对应的英文翻译。</w:t>
      </w:r>
    </w:p>
    <w:p w14:paraId="5391C2C2" w14:textId="77777777" w:rsidR="00452C68" w:rsidRDefault="00452C68">
      <w:pPr>
        <w:pStyle w:val="f"/>
        <w:ind w:firstLine="440"/>
        <w:rPr>
          <w:rFonts w:eastAsia="宋体"/>
          <w:color w:val="FF0000"/>
          <w:spacing w:val="0"/>
          <w:w w:val="100"/>
          <w:kern w:val="0"/>
          <w:sz w:val="22"/>
          <w:szCs w:val="22"/>
        </w:rPr>
      </w:pPr>
    </w:p>
    <w:p w14:paraId="19E9638C" w14:textId="77777777" w:rsidR="00452C68" w:rsidRDefault="00452C68">
      <w:pPr>
        <w:pStyle w:val="f"/>
        <w:spacing w:line="360" w:lineRule="auto"/>
        <w:ind w:firstLine="380"/>
        <w:rPr>
          <w:rFonts w:hint="eastAsia"/>
          <w:color w:val="FF0000"/>
          <w:spacing w:val="0"/>
          <w:sz w:val="20"/>
          <w:szCs w:val="28"/>
        </w:rPr>
      </w:pPr>
      <w:r>
        <w:rPr>
          <w:rFonts w:hint="eastAsia"/>
          <w:color w:val="FF0000"/>
          <w:spacing w:val="0"/>
          <w:sz w:val="20"/>
          <w:szCs w:val="28"/>
          <w:lang w:val="zh-CN"/>
        </w:rPr>
        <w:t>请在文章最后给出前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3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位作者的联系方式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(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长期有效的手机、电话及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E-mail</w:t>
      </w:r>
      <w:r>
        <w:rPr>
          <w:rFonts w:hint="eastAsia"/>
          <w:color w:val="FF0000"/>
          <w:spacing w:val="0"/>
          <w:sz w:val="20"/>
          <w:szCs w:val="28"/>
          <w:lang w:val="zh-CN"/>
        </w:rPr>
        <w:t>。</w:t>
      </w:r>
    </w:p>
    <w:p w14:paraId="299CA7E2" w14:textId="77777777" w:rsidR="00452C68" w:rsidRDefault="00452C68">
      <w:pPr>
        <w:pStyle w:val="f"/>
        <w:ind w:firstLineChars="0" w:firstLine="0"/>
        <w:jc w:val="left"/>
        <w:rPr>
          <w:rFonts w:hint="eastAsia"/>
          <w:color w:val="FF0000"/>
          <w:spacing w:val="0"/>
          <w:w w:val="100"/>
          <w:kern w:val="0"/>
          <w:sz w:val="22"/>
          <w:szCs w:val="22"/>
        </w:rPr>
      </w:pPr>
      <w:r>
        <w:rPr>
          <w:rFonts w:hint="eastAsia"/>
          <w:color w:val="FF0000"/>
          <w:spacing w:val="0"/>
          <w:w w:val="100"/>
          <w:kern w:val="0"/>
        </w:rPr>
        <w:t>投稿系统为：</w:t>
      </w:r>
      <w:hyperlink r:id="rId19" w:history="1">
        <w:r>
          <w:rPr>
            <w:rStyle w:val="a9"/>
            <w:rFonts w:hint="eastAsia"/>
            <w:spacing w:val="0"/>
            <w:w w:val="100"/>
            <w:kern w:val="0"/>
            <w:sz w:val="22"/>
            <w:szCs w:val="22"/>
          </w:rPr>
          <w:t>https://www.ecice06.com/JournalX_ecice/authorLogOn.action</w:t>
        </w:r>
      </w:hyperlink>
    </w:p>
    <w:p w14:paraId="79E16184" w14:textId="77777777" w:rsidR="00452C68" w:rsidRDefault="00452C68">
      <w:pPr>
        <w:pStyle w:val="f"/>
        <w:ind w:firstLineChars="0" w:firstLine="0"/>
        <w:jc w:val="left"/>
        <w:rPr>
          <w:rFonts w:hint="eastAsia"/>
          <w:color w:val="FF0000"/>
          <w:spacing w:val="0"/>
          <w:w w:val="100"/>
          <w:kern w:val="0"/>
          <w:sz w:val="22"/>
          <w:szCs w:val="22"/>
        </w:rPr>
      </w:pPr>
    </w:p>
    <w:p w14:paraId="5666EBAE" w14:textId="77777777" w:rsidR="00452C68" w:rsidRDefault="00452C68">
      <w:pPr>
        <w:pStyle w:val="f"/>
        <w:ind w:firstLineChars="0" w:firstLine="0"/>
        <w:rPr>
          <w:rFonts w:hint="eastAsia"/>
          <w:color w:val="FF0000"/>
          <w:spacing w:val="0"/>
          <w:w w:val="100"/>
          <w:kern w:val="0"/>
        </w:rPr>
      </w:pPr>
      <w:r>
        <w:rPr>
          <w:rFonts w:hint="eastAsia"/>
          <w:color w:val="FF0000"/>
          <w:spacing w:val="0"/>
          <w:w w:val="100"/>
          <w:kern w:val="0"/>
        </w:rPr>
        <w:t>温馨提示：作者投稿请审慎选择栏目，务必结合论文研究方向与内容侧重点精准匹配本刊对应栏目；栏目选择不当将导致稿件分配不准，进而延长整体审稿周期。本刊常设栏目如下：</w:t>
      </w:r>
    </w:p>
    <w:p w14:paraId="456C4D40" w14:textId="77777777" w:rsidR="00452C68" w:rsidRDefault="00452C68">
      <w:pPr>
        <w:pStyle w:val="f"/>
        <w:ind w:firstLineChars="0" w:firstLine="0"/>
        <w:rPr>
          <w:rFonts w:hint="eastAsia"/>
          <w:color w:val="FF0000"/>
          <w:spacing w:val="0"/>
          <w:w w:val="100"/>
          <w:kern w:val="0"/>
          <w:sz w:val="22"/>
          <w:szCs w:val="22"/>
        </w:rPr>
      </w:pPr>
    </w:p>
    <w:p w14:paraId="66DC5E53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前沿观点与综述：</w:t>
      </w:r>
      <w:r>
        <w:rPr>
          <w:color w:val="000000"/>
          <w:spacing w:val="0"/>
          <w:w w:val="100"/>
          <w:kern w:val="0"/>
          <w:sz w:val="20"/>
          <w:szCs w:val="20"/>
        </w:rPr>
        <w:t>计算机领域专家观点、前沿技术综述、发展趋势与技术挑战等；</w:t>
      </w:r>
    </w:p>
    <w:p w14:paraId="2F1B7A55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4C30E319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计算智能与模式识别：</w:t>
      </w:r>
      <w:r>
        <w:rPr>
          <w:color w:val="000000"/>
          <w:spacing w:val="0"/>
          <w:w w:val="100"/>
          <w:kern w:val="0"/>
          <w:sz w:val="20"/>
          <w:szCs w:val="20"/>
        </w:rPr>
        <w:t>模式识别、深度学</w:t>
      </w:r>
      <w:r>
        <w:rPr>
          <w:color w:val="000000"/>
          <w:spacing w:val="0"/>
          <w:w w:val="100"/>
          <w:kern w:val="0"/>
          <w:sz w:val="20"/>
          <w:szCs w:val="20"/>
        </w:rPr>
        <w:t>习、通用人工智能理论等相关研究；</w:t>
      </w:r>
    </w:p>
    <w:p w14:paraId="0A851638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2EB2178B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计算机视觉与图形图像处理：</w:t>
      </w:r>
      <w:r>
        <w:rPr>
          <w:color w:val="000000"/>
          <w:spacing w:val="0"/>
          <w:w w:val="100"/>
          <w:kern w:val="0"/>
          <w:sz w:val="20"/>
          <w:szCs w:val="20"/>
        </w:rPr>
        <w:t>视觉感知理解、图像视频处理、</w:t>
      </w:r>
      <w:r>
        <w:rPr>
          <w:color w:val="000000"/>
          <w:spacing w:val="0"/>
          <w:w w:val="100"/>
          <w:kern w:val="0"/>
          <w:sz w:val="20"/>
          <w:szCs w:val="20"/>
        </w:rPr>
        <w:t xml:space="preserve">VR/AR </w:t>
      </w:r>
      <w:r>
        <w:rPr>
          <w:color w:val="000000"/>
          <w:spacing w:val="0"/>
          <w:w w:val="100"/>
          <w:kern w:val="0"/>
          <w:sz w:val="20"/>
          <w:szCs w:val="20"/>
        </w:rPr>
        <w:t>相关技术等；</w:t>
      </w:r>
    </w:p>
    <w:p w14:paraId="013E07FE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43C53C3E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网络空间安全：</w:t>
      </w:r>
      <w:r>
        <w:rPr>
          <w:color w:val="000000"/>
          <w:spacing w:val="0"/>
          <w:w w:val="100"/>
          <w:kern w:val="0"/>
          <w:sz w:val="20"/>
          <w:szCs w:val="20"/>
        </w:rPr>
        <w:t>网络攻防、隐私保护、区块链、内生安全、密码技术、</w:t>
      </w:r>
      <w:r>
        <w:rPr>
          <w:color w:val="000000"/>
          <w:spacing w:val="0"/>
          <w:w w:val="100"/>
          <w:kern w:val="0"/>
          <w:sz w:val="20"/>
          <w:szCs w:val="20"/>
        </w:rPr>
        <w:t xml:space="preserve">AI </w:t>
      </w:r>
      <w:r>
        <w:rPr>
          <w:color w:val="000000"/>
          <w:spacing w:val="0"/>
          <w:w w:val="100"/>
          <w:kern w:val="0"/>
          <w:sz w:val="20"/>
          <w:szCs w:val="20"/>
        </w:rPr>
        <w:t>安全等；</w:t>
      </w:r>
    </w:p>
    <w:p w14:paraId="00A4ED5F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52330218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多模态与信息融合：</w:t>
      </w:r>
      <w:r>
        <w:rPr>
          <w:color w:val="000000"/>
          <w:spacing w:val="0"/>
          <w:w w:val="100"/>
          <w:kern w:val="0"/>
          <w:sz w:val="20"/>
          <w:szCs w:val="20"/>
        </w:rPr>
        <w:t>多模态学习、异构特征融合、具身智能等算法研究等；</w:t>
      </w:r>
    </w:p>
    <w:p w14:paraId="09E42F7C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11FE620B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大模型与生成式人工智能</w:t>
      </w:r>
      <w:r>
        <w:rPr>
          <w:color w:val="000000"/>
          <w:spacing w:val="0"/>
          <w:w w:val="100"/>
          <w:kern w:val="0"/>
          <w:sz w:val="20"/>
          <w:szCs w:val="20"/>
        </w:rPr>
        <w:t>：大模型、生成式</w:t>
      </w:r>
      <w:r>
        <w:rPr>
          <w:color w:val="000000"/>
          <w:spacing w:val="0"/>
          <w:w w:val="100"/>
          <w:kern w:val="0"/>
          <w:sz w:val="20"/>
          <w:szCs w:val="20"/>
        </w:rPr>
        <w:t xml:space="preserve"> AI </w:t>
      </w:r>
      <w:r>
        <w:rPr>
          <w:color w:val="000000"/>
          <w:spacing w:val="0"/>
          <w:w w:val="100"/>
          <w:kern w:val="0"/>
          <w:sz w:val="20"/>
          <w:szCs w:val="20"/>
        </w:rPr>
        <w:t>及其在各领域的架构创新与应用等；</w:t>
      </w:r>
    </w:p>
    <w:p w14:paraId="67040A19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21045393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体系结构与先进计算：</w:t>
      </w:r>
      <w:r>
        <w:rPr>
          <w:color w:val="000000"/>
          <w:spacing w:val="0"/>
          <w:w w:val="100"/>
          <w:kern w:val="0"/>
          <w:sz w:val="20"/>
          <w:szCs w:val="20"/>
        </w:rPr>
        <w:t>硬件研究、新型计算架构、异构运行系统、量子计算等；</w:t>
      </w:r>
    </w:p>
    <w:p w14:paraId="3E06F6DC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2C392233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高性能计算与大数据：</w:t>
      </w:r>
      <w:r>
        <w:rPr>
          <w:color w:val="000000"/>
          <w:spacing w:val="0"/>
          <w:w w:val="100"/>
          <w:kern w:val="0"/>
          <w:sz w:val="20"/>
          <w:szCs w:val="20"/>
        </w:rPr>
        <w:t>并行计算、数据存储、大数据相关工程技术等；</w:t>
      </w:r>
    </w:p>
    <w:p w14:paraId="26E1D4EC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40B225C5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新一代网络与边缘计算</w:t>
      </w:r>
      <w:r>
        <w:rPr>
          <w:color w:val="000000"/>
          <w:spacing w:val="0"/>
          <w:w w:val="100"/>
          <w:kern w:val="0"/>
          <w:sz w:val="20"/>
          <w:szCs w:val="20"/>
        </w:rPr>
        <w:t>：</w:t>
      </w:r>
      <w:r>
        <w:rPr>
          <w:color w:val="000000"/>
          <w:spacing w:val="0"/>
          <w:w w:val="100"/>
          <w:kern w:val="0"/>
          <w:sz w:val="20"/>
          <w:szCs w:val="20"/>
        </w:rPr>
        <w:t>5G/6G</w:t>
      </w:r>
      <w:r>
        <w:rPr>
          <w:color w:val="000000"/>
          <w:spacing w:val="0"/>
          <w:w w:val="100"/>
          <w:kern w:val="0"/>
          <w:sz w:val="20"/>
          <w:szCs w:val="20"/>
        </w:rPr>
        <w:t>、物联网、边缘智能、工业互联网、云计算、云边协同等；</w:t>
      </w:r>
    </w:p>
    <w:p w14:paraId="0D5FCDB6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</w:p>
    <w:p w14:paraId="2F637C1C" w14:textId="77777777" w:rsidR="00452C68" w:rsidRDefault="00452C68">
      <w:pPr>
        <w:pStyle w:val="f"/>
        <w:ind w:firstLineChars="0" w:firstLine="0"/>
        <w:rPr>
          <w:color w:val="FF0000"/>
          <w:spacing w:val="0"/>
          <w:w w:val="100"/>
          <w:kern w:val="0"/>
          <w:sz w:val="20"/>
          <w:szCs w:val="20"/>
        </w:rPr>
      </w:pPr>
      <w:r>
        <w:rPr>
          <w:color w:val="FF0000"/>
          <w:spacing w:val="0"/>
          <w:w w:val="100"/>
          <w:kern w:val="0"/>
          <w:sz w:val="20"/>
          <w:szCs w:val="20"/>
        </w:rPr>
        <w:t>交叉融合与工程应用：</w:t>
      </w:r>
      <w:r>
        <w:rPr>
          <w:color w:val="000000"/>
          <w:spacing w:val="0"/>
          <w:w w:val="100"/>
          <w:kern w:val="0"/>
          <w:sz w:val="20"/>
          <w:szCs w:val="20"/>
        </w:rPr>
        <w:t>计算机与行业交叉融合研究，面向大规模场景的高水平工程应用成果等。</w:t>
      </w:r>
    </w:p>
    <w:p w14:paraId="169D1278" w14:textId="77777777" w:rsidR="00452C68" w:rsidRDefault="00452C68">
      <w:pPr>
        <w:pStyle w:val="f"/>
        <w:ind w:firstLine="366"/>
        <w:jc w:val="right"/>
        <w:rPr>
          <w:sz w:val="18"/>
          <w:szCs w:val="18"/>
        </w:rPr>
      </w:pPr>
    </w:p>
    <w:sectPr w:rsidR="00452C68">
      <w:headerReference w:type="even" r:id="rId20"/>
      <w:headerReference w:type="default" r:id="rId21"/>
      <w:pgSz w:w="11906" w:h="16838"/>
      <w:pgMar w:top="1361" w:right="1021" w:bottom="1758" w:left="1134" w:header="851" w:footer="567" w:gutter="0"/>
      <w:pgNumType w:start="1"/>
      <w:cols w:num="2" w:space="420"/>
      <w:docGrid w:linePitch="312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AE336" w14:textId="77777777" w:rsidR="00452C68" w:rsidRDefault="00452C68">
      <w:r>
        <w:separator/>
      </w:r>
    </w:p>
  </w:endnote>
  <w:endnote w:type="continuationSeparator" w:id="0">
    <w:p w14:paraId="15080A45" w14:textId="77777777" w:rsidR="00452C68" w:rsidRDefault="0045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52C09" w14:textId="77777777" w:rsidR="00452C68" w:rsidRDefault="00452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16E7" w14:textId="77777777" w:rsidR="00452C68" w:rsidRDefault="00452C68">
    <w:pPr>
      <w:pStyle w:val="a5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A0005" w14:textId="77777777" w:rsidR="00452C68" w:rsidRDefault="00452C68">
    <w:pPr>
      <w:pStyle w:val="a5"/>
      <w:rPr>
        <w:rFonts w:eastAsia="华文中宋" w:hint="eastAsia"/>
        <w:sz w:val="16"/>
        <w:szCs w:val="16"/>
      </w:rPr>
    </w:pPr>
    <w:r>
      <w:rPr>
        <w:rFonts w:eastAsia="华文中宋"/>
        <w:sz w:val="16"/>
        <w:szCs w:val="16"/>
      </w:rPr>
      <w:t>————————————</w:t>
    </w:r>
  </w:p>
  <w:p w14:paraId="1B4F9F81" w14:textId="77777777" w:rsidR="00452C68" w:rsidRDefault="00452C68">
    <w:pPr>
      <w:pStyle w:val="e"/>
      <w:rPr>
        <w:b/>
      </w:rPr>
    </w:pPr>
    <w:r>
      <w:rPr>
        <w:b/>
      </w:rPr>
      <w:t>收稿日期：</w:t>
    </w:r>
    <w:r>
      <w:rPr>
        <w:rFonts w:hint="eastAsia"/>
        <w:b/>
        <w:color w:val="C00000"/>
      </w:rPr>
      <w:t>(</w:t>
    </w:r>
    <w:r>
      <w:rPr>
        <w:rFonts w:hint="eastAsia"/>
        <w:b/>
        <w:color w:val="C00000"/>
      </w:rPr>
      <w:t>可先不填</w:t>
    </w:r>
    <w:r>
      <w:rPr>
        <w:rFonts w:hint="eastAsia"/>
        <w:b/>
        <w:color w:val="C00000"/>
      </w:rPr>
      <w:t>)</w:t>
    </w:r>
    <w:r>
      <w:rPr>
        <w:b/>
        <w:color w:val="C00000"/>
      </w:rPr>
      <w:t xml:space="preserve"> </w:t>
    </w:r>
    <w:r>
      <w:rPr>
        <w:b/>
      </w:rPr>
      <w:t xml:space="preserve"> </w:t>
    </w:r>
    <w:r>
      <w:rPr>
        <w:rFonts w:hint="eastAsia"/>
        <w:b/>
      </w:rPr>
      <w:t xml:space="preserve">   </w:t>
    </w:r>
    <w:r>
      <w:rPr>
        <w:b/>
      </w:rPr>
      <w:t xml:space="preserve"> </w:t>
    </w:r>
    <w:r>
      <w:rPr>
        <w:b/>
      </w:rPr>
      <w:t>修回日期：</w:t>
    </w:r>
    <w:r>
      <w:rPr>
        <w:rFonts w:hint="eastAsia"/>
        <w:b/>
      </w:rPr>
      <w:t xml:space="preserve"> </w:t>
    </w:r>
    <w:r>
      <w:rPr>
        <w:rFonts w:hint="eastAsia"/>
        <w:b/>
        <w:color w:val="C00000"/>
      </w:rPr>
      <w:t>（可先不填）</w:t>
    </w:r>
    <w:r>
      <w:rPr>
        <w:rFonts w:hint="eastAsia"/>
        <w:b/>
        <w:color w:val="C00000"/>
      </w:rPr>
      <w:t xml:space="preserve"> </w:t>
    </w:r>
  </w:p>
  <w:p w14:paraId="58A6C99D" w14:textId="77777777" w:rsidR="00452C68" w:rsidRDefault="00452C68">
    <w:pPr>
      <w:pStyle w:val="e"/>
    </w:pPr>
    <w:r>
      <w:rPr>
        <w:b/>
      </w:rPr>
      <w:t>基金项目：</w:t>
    </w:r>
    <w:r>
      <w:rPr>
        <w:rFonts w:hint="eastAsia"/>
      </w:rPr>
      <w:t>基金项目类别</w:t>
    </w:r>
    <w:r>
      <w:rPr>
        <w:rFonts w:hint="eastAsia"/>
      </w:rPr>
      <w:t xml:space="preserve"> (</w:t>
    </w:r>
    <w:r>
      <w:rPr>
        <w:rFonts w:hint="eastAsia"/>
      </w:rPr>
      <w:t>基金号</w:t>
    </w:r>
    <w:r>
      <w:rPr>
        <w:rFonts w:hint="eastAsia"/>
      </w:rPr>
      <w:t>)</w:t>
    </w:r>
    <w:r>
      <w:rPr>
        <w:rFonts w:hint="eastAsia"/>
      </w:rPr>
      <w:t>。</w:t>
    </w:r>
  </w:p>
  <w:p w14:paraId="11917D41" w14:textId="77777777" w:rsidR="00452C68" w:rsidRDefault="00452C68">
    <w:pPr>
      <w:pStyle w:val="e"/>
      <w:rPr>
        <w:rFonts w:hint="eastAsia"/>
        <w:bCs/>
      </w:rPr>
    </w:pPr>
    <w:r>
      <w:rPr>
        <w:b/>
      </w:rPr>
      <w:t>作者简介：</w:t>
    </w:r>
    <w:r>
      <w:rPr>
        <w:rFonts w:hint="eastAsia"/>
        <w:bCs/>
      </w:rPr>
      <w:t>第一作者姓名（是否为</w:t>
    </w:r>
    <w:r>
      <w:rPr>
        <w:rFonts w:hint="eastAsia"/>
        <w:bCs/>
      </w:rPr>
      <w:t>CCF</w:t>
    </w:r>
    <w:r>
      <w:rPr>
        <w:rFonts w:hint="eastAsia"/>
        <w:bCs/>
      </w:rPr>
      <w:t>会员，并请注明会员级别和会员号）、</w:t>
    </w:r>
    <w:r>
      <w:rPr>
        <w:rFonts w:hint="eastAsia"/>
        <w:bCs/>
      </w:rPr>
      <w:t>出生年份、</w:t>
    </w:r>
    <w:r>
      <w:rPr>
        <w:rFonts w:hint="eastAsia"/>
        <w:bCs/>
      </w:rPr>
      <w:t>性别、学位</w:t>
    </w:r>
    <w:r>
      <w:rPr>
        <w:rFonts w:hint="eastAsia"/>
        <w:bCs/>
      </w:rPr>
      <w:t>/</w:t>
    </w:r>
    <w:r>
      <w:rPr>
        <w:rFonts w:hint="eastAsia"/>
        <w:bCs/>
      </w:rPr>
      <w:t>职称、主研方向；其他作者学位</w:t>
    </w:r>
    <w:r>
      <w:rPr>
        <w:rFonts w:hint="eastAsia"/>
        <w:bCs/>
      </w:rPr>
      <w:t>/</w:t>
    </w:r>
    <w:r>
      <w:rPr>
        <w:rFonts w:hint="eastAsia"/>
        <w:bCs/>
      </w:rPr>
      <w:t>职称。</w:t>
    </w:r>
  </w:p>
  <w:p w14:paraId="157EEBB3" w14:textId="77777777" w:rsidR="00452C68" w:rsidRDefault="00452C68">
    <w:pPr>
      <w:pStyle w:val="e"/>
      <w:rPr>
        <w:rFonts w:hint="eastAsia"/>
      </w:rPr>
    </w:pPr>
    <w:r>
      <w:rPr>
        <w:rFonts w:hint="eastAsia"/>
        <w:b/>
        <w:bCs/>
      </w:rPr>
      <w:t>通信作者</w:t>
    </w:r>
    <w:r>
      <w:rPr>
        <w:rFonts w:hint="eastAsia"/>
        <w:b/>
        <w:bCs/>
      </w:rPr>
      <w:t>E-mail</w:t>
    </w:r>
    <w:r>
      <w:rPr>
        <w:rFonts w:hint="eastAsia"/>
        <w:b/>
        <w:bCs/>
      </w:rPr>
      <w:t>：</w:t>
    </w:r>
    <w:r>
      <w:rPr>
        <w:rFonts w:hint="eastAsia"/>
        <w:b/>
        <w:bCs/>
        <w:color w:val="FF0000"/>
      </w:rPr>
      <w:t>（请填写）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95030" w14:textId="77777777" w:rsidR="00452C68" w:rsidRDefault="00452C68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68C9" w14:textId="77777777" w:rsidR="00452C68" w:rsidRDefault="00452C68">
    <w:pPr>
      <w:pStyle w:val="a5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90C0" w14:textId="77777777" w:rsidR="00452C68" w:rsidRDefault="00452C68">
      <w:r>
        <w:separator/>
      </w:r>
    </w:p>
  </w:footnote>
  <w:footnote w:type="continuationSeparator" w:id="0">
    <w:p w14:paraId="1B9B7010" w14:textId="77777777" w:rsidR="00452C68" w:rsidRDefault="0045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6F07" w14:textId="77777777" w:rsidR="00452C68" w:rsidRDefault="00452C68">
    <w:pPr>
      <w:rPr>
        <w:rFonts w:eastAsia="华文中宋"/>
        <w:b/>
        <w:sz w:val="18"/>
        <w:szCs w:val="18"/>
      </w:rPr>
    </w:pPr>
    <w:r>
      <w:rPr>
        <w:rFonts w:eastAsia="华文中宋" w:hAnsi="华文中宋"/>
        <w:b/>
        <w:sz w:val="18"/>
        <w:szCs w:val="18"/>
      </w:rPr>
      <w:t>第</w:t>
    </w:r>
    <w:r>
      <w:rPr>
        <w:rFonts w:eastAsia="华文中宋"/>
        <w:b/>
        <w:sz w:val="18"/>
        <w:szCs w:val="18"/>
      </w:rPr>
      <w:t>36</w:t>
    </w:r>
    <w:r>
      <w:rPr>
        <w:rFonts w:eastAsia="华文中宋" w:hAnsi="华文中宋"/>
        <w:b/>
        <w:sz w:val="18"/>
        <w:szCs w:val="18"/>
      </w:rPr>
      <w:t>卷</w:t>
    </w:r>
    <w:r>
      <w:rPr>
        <w:rFonts w:eastAsia="华文中宋"/>
        <w:b/>
        <w:sz w:val="18"/>
        <w:szCs w:val="18"/>
      </w:rPr>
      <w:t xml:space="preserve"> </w:t>
    </w:r>
    <w:r>
      <w:rPr>
        <w:rFonts w:eastAsia="华文中宋" w:hAnsi="华文中宋"/>
        <w:b/>
        <w:sz w:val="18"/>
        <w:szCs w:val="18"/>
      </w:rPr>
      <w:t>第</w:t>
    </w:r>
    <w:r>
      <w:rPr>
        <w:rFonts w:eastAsia="华文中宋"/>
        <w:b/>
        <w:sz w:val="18"/>
        <w:szCs w:val="18"/>
      </w:rPr>
      <w:t>23</w:t>
    </w:r>
    <w:r>
      <w:rPr>
        <w:rFonts w:eastAsia="华文中宋" w:hAnsi="华文中宋"/>
        <w:b/>
        <w:sz w:val="18"/>
        <w:szCs w:val="18"/>
      </w:rPr>
      <w:t>期</w:t>
    </w:r>
    <w:r>
      <w:rPr>
        <w:rFonts w:eastAsia="华文中宋"/>
        <w:b/>
        <w:sz w:val="18"/>
        <w:szCs w:val="18"/>
      </w:rPr>
      <w:t xml:space="preserve">       </w:t>
    </w:r>
    <w:r>
      <w:rPr>
        <w:rFonts w:eastAsia="华文中宋" w:hint="eastAsia"/>
        <w:b/>
        <w:sz w:val="18"/>
        <w:szCs w:val="18"/>
      </w:rPr>
      <w:t xml:space="preserve">           </w:t>
    </w:r>
    <w:r>
      <w:rPr>
        <w:rFonts w:eastAsia="华文中宋"/>
        <w:b/>
        <w:sz w:val="18"/>
        <w:szCs w:val="18"/>
      </w:rPr>
      <w:t xml:space="preserve">           </w:t>
    </w:r>
    <w:r>
      <w:rPr>
        <w:rFonts w:eastAsia="华文中宋" w:hAnsi="华文中宋"/>
        <w:b/>
        <w:sz w:val="18"/>
        <w:szCs w:val="18"/>
      </w:rPr>
      <w:t>作者名：文章标题</w:t>
    </w:r>
    <w:r>
      <w:rPr>
        <w:rFonts w:eastAsia="华文中宋"/>
        <w:b/>
        <w:sz w:val="18"/>
        <w:szCs w:val="18"/>
      </w:rPr>
      <w:t xml:space="preserve">                      </w:t>
    </w:r>
    <w:r>
      <w:rPr>
        <w:rFonts w:eastAsia="华文中宋" w:hint="eastAsia"/>
        <w:b/>
        <w:sz w:val="18"/>
        <w:szCs w:val="18"/>
      </w:rPr>
      <w:t xml:space="preserve">     </w:t>
    </w:r>
    <w:r>
      <w:rPr>
        <w:rFonts w:eastAsia="华文中宋"/>
        <w:b/>
        <w:sz w:val="18"/>
        <w:szCs w:val="18"/>
      </w:rPr>
      <w:t xml:space="preserve">                 </w:t>
    </w:r>
    <w:r>
      <w:rPr>
        <w:rFonts w:eastAsia="华文中宋" w:hAnsi="华文中宋"/>
        <w:b/>
        <w:sz w:val="18"/>
        <w:szCs w:val="18"/>
      </w:rPr>
      <w:t>页码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2A0B" w14:textId="77777777" w:rsidR="00452C68" w:rsidRDefault="00452C68">
    <w:pPr>
      <w:pStyle w:val="a6"/>
      <w:spacing w:afterLines="50" w:after="120"/>
      <w:jc w:val="left"/>
      <w:rPr>
        <w:rFonts w:hint="eastAsia"/>
      </w:rPr>
    </w:pPr>
    <w:r>
      <w:rPr>
        <w:rFonts w:hint="eastAsia"/>
        <w:lang w:val="en-US" w:eastAsia="zh-CN"/>
      </w:rPr>
      <w:t>第</w:t>
    </w:r>
    <w:r>
      <w:rPr>
        <w:rFonts w:hint="eastAsia"/>
        <w:lang w:val="en-US" w:eastAsia="zh-CN"/>
      </w:rPr>
      <w:t>X</w:t>
    </w:r>
    <w:r>
      <w:rPr>
        <w:rFonts w:hint="eastAsia"/>
        <w:lang w:val="en-US" w:eastAsia="zh-CN"/>
      </w:rPr>
      <w:t>卷</w:t>
    </w:r>
    <w:r>
      <w:rPr>
        <w:rFonts w:hint="eastAsia"/>
        <w:lang w:val="en-US" w:eastAsia="zh-CN"/>
      </w:rPr>
      <w:t xml:space="preserve"> </w:t>
    </w:r>
    <w:r>
      <w:rPr>
        <w:rFonts w:hint="eastAsia"/>
        <w:lang w:val="en-US" w:eastAsia="zh-CN"/>
      </w:rPr>
      <w:t>第</w:t>
    </w:r>
    <w:r>
      <w:rPr>
        <w:rFonts w:hint="eastAsia"/>
        <w:lang w:val="en-US" w:eastAsia="zh-CN"/>
      </w:rPr>
      <w:t>X</w:t>
    </w:r>
    <w:r>
      <w:rPr>
        <w:rFonts w:hint="eastAsia"/>
        <w:lang w:val="en-US" w:eastAsia="zh-CN"/>
      </w:rPr>
      <w:t>期</w:t>
    </w:r>
    <w:r>
      <w:rPr>
        <w:rFonts w:hint="eastAsia"/>
        <w:lang w:val="en-US" w:eastAsia="zh-CN"/>
      </w:rPr>
      <w:t xml:space="preserve"> / XX</w:t>
    </w:r>
    <w:r>
      <w:rPr>
        <w:rFonts w:hint="eastAsia"/>
        <w:lang w:val="en-US" w:eastAsia="zh-CN"/>
      </w:rPr>
      <w:t>年</w:t>
    </w:r>
    <w:r>
      <w:rPr>
        <w:rFonts w:hint="eastAsia"/>
        <w:lang w:val="en-US" w:eastAsia="zh-CN"/>
      </w:rPr>
      <w:t>X</w:t>
    </w:r>
    <w:r>
      <w:rPr>
        <w:rFonts w:hint="eastAsia"/>
        <w:lang w:val="en-US" w:eastAsia="zh-CN"/>
      </w:rPr>
      <w:t>月</w:t>
    </w:r>
    <w:r>
      <w:rPr>
        <w:rFonts w:hint="eastAsia"/>
        <w:lang w:val="en-US" w:eastAsia="zh-CN"/>
      </w:rPr>
      <w:t xml:space="preserve"> /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>计算机工程</w:t>
    </w:r>
    <w:r>
      <w:rPr>
        <w:rFonts w:eastAsia="华文中宋" w:hint="eastAsia"/>
      </w:rPr>
      <w:t xml:space="preserve">                                                              </w:t>
    </w:r>
    <w:r>
      <w:rPr>
        <w:rFonts w:eastAsia="华文中宋" w:hint="eastAsia"/>
      </w:rPr>
      <w:t xml:space="preserve">        </w:t>
    </w:r>
    <w:r>
      <w:rPr>
        <w:rFonts w:eastAsia="华文中宋" w:hint="eastAsia"/>
      </w:rPr>
      <w:t>3</w:t>
    </w:r>
    <w:r>
      <w:rPr>
        <w:rFonts w:eastAsia="华文中宋" w:hint="eastAsia"/>
      </w:rPr>
      <w:t xml:space="preserve">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4919" w14:textId="77777777" w:rsidR="00452C68" w:rsidRDefault="00452C68">
    <w:pPr>
      <w:pStyle w:val="a6"/>
      <w:jc w:val="left"/>
    </w:pP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期</w:t>
    </w:r>
    <w:r>
      <w:rPr>
        <w:rFonts w:hint="eastAsia"/>
      </w:rPr>
      <w:t xml:space="preserve"> / XX</w:t>
    </w:r>
    <w:r>
      <w:rPr>
        <w:rFonts w:hint="eastAsia"/>
      </w:rPr>
      <w:t>年</w:t>
    </w:r>
    <w:r>
      <w:rPr>
        <w:rFonts w:hint="eastAsia"/>
      </w:rPr>
      <w:t>X</w:t>
    </w:r>
    <w:r>
      <w:rPr>
        <w:rFonts w:hint="eastAsia"/>
      </w:rPr>
      <w:t>月</w:t>
    </w:r>
    <w:r>
      <w:rPr>
        <w:rFonts w:hint="eastAsia"/>
      </w:rPr>
      <w:t xml:space="preserve"> / </w:t>
    </w:r>
    <w:r>
      <w:rPr>
        <w:rFonts w:hint="eastAsia"/>
      </w:rPr>
      <w:t>计算机工程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F83D" w14:textId="77777777" w:rsidR="00452C68" w:rsidRDefault="00452C68">
    <w:pPr>
      <w:pStyle w:val="a6"/>
      <w:spacing w:afterLines="50" w:after="120"/>
      <w:jc w:val="left"/>
      <w:rPr>
        <w:rFonts w:hint="eastAsia"/>
      </w:rPr>
    </w:pP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期</w:t>
    </w:r>
    <w:r>
      <w:rPr>
        <w:rFonts w:hint="eastAsia"/>
      </w:rPr>
      <w:t xml:space="preserve"> / XX</w:t>
    </w:r>
    <w:r>
      <w:rPr>
        <w:rFonts w:hint="eastAsia"/>
      </w:rPr>
      <w:t>年</w:t>
    </w:r>
    <w:r>
      <w:rPr>
        <w:rFonts w:hint="eastAsia"/>
      </w:rPr>
      <w:t>X</w:t>
    </w:r>
    <w:r>
      <w:rPr>
        <w:rFonts w:hint="eastAsia"/>
      </w:rPr>
      <w:t>月</w:t>
    </w:r>
    <w:r>
      <w:rPr>
        <w:rFonts w:hint="eastAsia"/>
      </w:rPr>
      <w:t xml:space="preserve"> / </w:t>
    </w:r>
    <w:r>
      <w:rPr>
        <w:rFonts w:hint="eastAsia"/>
      </w:rPr>
      <w:t>计算机工程</w:t>
    </w:r>
    <w:r>
      <w:rPr>
        <w:rFonts w:hint="eastAsia"/>
      </w:rPr>
      <w:t xml:space="preserve">               </w:t>
    </w:r>
    <w:r>
      <w:rPr>
        <w:rFonts w:eastAsia="华文中宋" w:hint="eastAsia"/>
      </w:rPr>
      <w:t xml:space="preserve">                                                      </w:t>
    </w:r>
    <w:r>
      <w:rPr>
        <w:rFonts w:eastAsia="华文中宋" w:hint="eastAsia"/>
      </w:rPr>
      <w:t>2</w:t>
    </w:r>
    <w:r>
      <w:rPr>
        <w:rFonts w:eastAsia="华文中宋" w:hint="eastAsia"/>
      </w:rPr>
      <w:t xml:space="preserve">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4773" w14:textId="77777777" w:rsidR="00452C68" w:rsidRDefault="00452C68">
    <w:pPr>
      <w:pStyle w:val="a6"/>
      <w:spacing w:afterLines="50" w:after="120"/>
      <w:jc w:val="left"/>
      <w:rPr>
        <w:rFonts w:hint="eastAsia"/>
      </w:rPr>
    </w:pP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期</w:t>
    </w:r>
    <w:r>
      <w:rPr>
        <w:rFonts w:hint="eastAsia"/>
      </w:rPr>
      <w:t xml:space="preserve"> / XX</w:t>
    </w:r>
    <w:r>
      <w:rPr>
        <w:rFonts w:hint="eastAsia"/>
      </w:rPr>
      <w:t>年</w:t>
    </w:r>
    <w:r>
      <w:rPr>
        <w:rFonts w:hint="eastAsia"/>
      </w:rPr>
      <w:t>X</w:t>
    </w:r>
    <w:r>
      <w:rPr>
        <w:rFonts w:hint="eastAsia"/>
      </w:rPr>
      <w:t>月</w:t>
    </w:r>
    <w:r>
      <w:rPr>
        <w:rFonts w:hint="eastAsia"/>
      </w:rPr>
      <w:t xml:space="preserve"> /</w:t>
    </w:r>
    <w:r>
      <w:rPr>
        <w:rFonts w:hint="eastAsia"/>
      </w:rPr>
      <w:t>计算机工程</w:t>
    </w:r>
    <w:r>
      <w:rPr>
        <w:rFonts w:hint="eastAsia"/>
      </w:rPr>
      <w:t xml:space="preserve">               </w:t>
    </w:r>
    <w:r>
      <w:rPr>
        <w:rFonts w:eastAsia="华文中宋" w:hint="eastAsia"/>
      </w:rPr>
      <w:t xml:space="preserve">                                                      </w:t>
    </w:r>
    <w:r>
      <w:rPr>
        <w:rFonts w:eastAsia="华文中宋" w:hint="eastAsia"/>
      </w:rPr>
      <w:t>2</w:t>
    </w:r>
    <w:r>
      <w:rPr>
        <w:rFonts w:eastAsia="华文中宋" w:hint="eastAsia"/>
      </w:rPr>
      <w:t xml:space="preserve">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B1C0" w14:textId="77777777" w:rsidR="00452C68" w:rsidRDefault="00452C68">
    <w:pPr>
      <w:pStyle w:val="a6"/>
      <w:spacing w:afterLines="50" w:after="120"/>
      <w:jc w:val="lef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X</w:t>
    </w:r>
    <w:r>
      <w:rPr>
        <w:rFonts w:hint="eastAsia"/>
      </w:rPr>
      <w:t>期</w:t>
    </w:r>
    <w:r>
      <w:rPr>
        <w:rFonts w:hint="eastAsia"/>
      </w:rPr>
      <w:t xml:space="preserve"> / XX</w:t>
    </w:r>
    <w:r>
      <w:rPr>
        <w:rFonts w:hint="eastAsia"/>
      </w:rPr>
      <w:t>年</w:t>
    </w:r>
    <w:r>
      <w:rPr>
        <w:rFonts w:hint="eastAsia"/>
      </w:rPr>
      <w:t>X</w:t>
    </w:r>
    <w:r>
      <w:rPr>
        <w:rFonts w:hint="eastAsia"/>
      </w:rPr>
      <w:t>月</w:t>
    </w:r>
    <w:r>
      <w:rPr>
        <w:rFonts w:hint="eastAsia"/>
      </w:rPr>
      <w:t xml:space="preserve"> /</w:t>
    </w:r>
    <w:r>
      <w:rPr>
        <w:rFonts w:hint="eastAsia"/>
      </w:rPr>
      <w:t xml:space="preserve"> </w:t>
    </w:r>
    <w:r>
      <w:rPr>
        <w:rFonts w:hint="eastAsia"/>
      </w:rPr>
      <w:t>计算机工程</w:t>
    </w:r>
    <w:r>
      <w:rPr>
        <w:rFonts w:eastAsia="华文中宋" w:hint="eastAsia"/>
      </w:rPr>
      <w:t xml:space="preserve">                                                       </w:t>
    </w:r>
    <w:r>
      <w:rPr>
        <w:rFonts w:eastAsia="华文中宋" w:hint="eastAsia"/>
      </w:rPr>
      <w:t xml:space="preserve">               </w:t>
    </w:r>
    <w:r>
      <w:rPr>
        <w:rFonts w:eastAsia="华文中宋" w:hint="eastAsia"/>
      </w:rPr>
      <w:t>4</w:t>
    </w:r>
    <w:r>
      <w:rPr>
        <w:rFonts w:eastAsia="华文中宋" w:hint="eastAsia"/>
      </w:rPr>
      <w:t xml:space="preserve">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HorizontalSpacing w:val="197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mYyNTgwZDdlNjliNjAyODZjYTMwMDQ3ZTgwNGRiYmYifQ=="/>
  </w:docVars>
  <w:rsids>
    <w:rsidRoot w:val="00172A27"/>
    <w:rsid w:val="00001799"/>
    <w:rsid w:val="00004F49"/>
    <w:rsid w:val="00005216"/>
    <w:rsid w:val="000053C2"/>
    <w:rsid w:val="00005539"/>
    <w:rsid w:val="00023C02"/>
    <w:rsid w:val="00030659"/>
    <w:rsid w:val="00036F45"/>
    <w:rsid w:val="000405A5"/>
    <w:rsid w:val="000613C7"/>
    <w:rsid w:val="00063659"/>
    <w:rsid w:val="0007610D"/>
    <w:rsid w:val="0009065D"/>
    <w:rsid w:val="0009505D"/>
    <w:rsid w:val="00095186"/>
    <w:rsid w:val="000A3BA4"/>
    <w:rsid w:val="000A56C9"/>
    <w:rsid w:val="000A79C2"/>
    <w:rsid w:val="000C01C3"/>
    <w:rsid w:val="000C1713"/>
    <w:rsid w:val="000C23BE"/>
    <w:rsid w:val="000C3D14"/>
    <w:rsid w:val="000D24DE"/>
    <w:rsid w:val="000E5678"/>
    <w:rsid w:val="000E57EF"/>
    <w:rsid w:val="00102FEC"/>
    <w:rsid w:val="00107177"/>
    <w:rsid w:val="00123E21"/>
    <w:rsid w:val="00124FC9"/>
    <w:rsid w:val="00143363"/>
    <w:rsid w:val="00157E5C"/>
    <w:rsid w:val="00157E96"/>
    <w:rsid w:val="0016279F"/>
    <w:rsid w:val="00162D6F"/>
    <w:rsid w:val="00165804"/>
    <w:rsid w:val="0016782D"/>
    <w:rsid w:val="00177B7E"/>
    <w:rsid w:val="00190BFD"/>
    <w:rsid w:val="00196B9E"/>
    <w:rsid w:val="00197048"/>
    <w:rsid w:val="001A42FE"/>
    <w:rsid w:val="001A55ED"/>
    <w:rsid w:val="001B6411"/>
    <w:rsid w:val="001C2122"/>
    <w:rsid w:val="001C459E"/>
    <w:rsid w:val="001C45C1"/>
    <w:rsid w:val="001D6B99"/>
    <w:rsid w:val="0020268C"/>
    <w:rsid w:val="00213792"/>
    <w:rsid w:val="002342BD"/>
    <w:rsid w:val="002355E5"/>
    <w:rsid w:val="002359D4"/>
    <w:rsid w:val="0024025A"/>
    <w:rsid w:val="00262D53"/>
    <w:rsid w:val="00273748"/>
    <w:rsid w:val="00276E9E"/>
    <w:rsid w:val="00281389"/>
    <w:rsid w:val="0028464F"/>
    <w:rsid w:val="002A31DE"/>
    <w:rsid w:val="002A4F90"/>
    <w:rsid w:val="002B0270"/>
    <w:rsid w:val="002C3BC3"/>
    <w:rsid w:val="002C7621"/>
    <w:rsid w:val="002D09AA"/>
    <w:rsid w:val="002E3EF8"/>
    <w:rsid w:val="002F37CF"/>
    <w:rsid w:val="00304807"/>
    <w:rsid w:val="00313D22"/>
    <w:rsid w:val="00314C8A"/>
    <w:rsid w:val="00322C65"/>
    <w:rsid w:val="0033074A"/>
    <w:rsid w:val="00341466"/>
    <w:rsid w:val="00373375"/>
    <w:rsid w:val="003800D3"/>
    <w:rsid w:val="00391739"/>
    <w:rsid w:val="003A1C97"/>
    <w:rsid w:val="003C008A"/>
    <w:rsid w:val="003F03A2"/>
    <w:rsid w:val="00425102"/>
    <w:rsid w:val="004302DD"/>
    <w:rsid w:val="00437085"/>
    <w:rsid w:val="004406B1"/>
    <w:rsid w:val="00452C68"/>
    <w:rsid w:val="00454380"/>
    <w:rsid w:val="00460A2A"/>
    <w:rsid w:val="0047171C"/>
    <w:rsid w:val="0048115B"/>
    <w:rsid w:val="00485743"/>
    <w:rsid w:val="00492CB6"/>
    <w:rsid w:val="00497670"/>
    <w:rsid w:val="004A58D5"/>
    <w:rsid w:val="004B7019"/>
    <w:rsid w:val="004C43BF"/>
    <w:rsid w:val="004D7C26"/>
    <w:rsid w:val="004F47D5"/>
    <w:rsid w:val="00514145"/>
    <w:rsid w:val="0052059E"/>
    <w:rsid w:val="00530388"/>
    <w:rsid w:val="00534276"/>
    <w:rsid w:val="00542746"/>
    <w:rsid w:val="00542769"/>
    <w:rsid w:val="00577968"/>
    <w:rsid w:val="00584219"/>
    <w:rsid w:val="00586808"/>
    <w:rsid w:val="0059290A"/>
    <w:rsid w:val="005A6274"/>
    <w:rsid w:val="005A6840"/>
    <w:rsid w:val="005A7DE1"/>
    <w:rsid w:val="005C467F"/>
    <w:rsid w:val="005D4834"/>
    <w:rsid w:val="005E2958"/>
    <w:rsid w:val="005E42FD"/>
    <w:rsid w:val="005F09E0"/>
    <w:rsid w:val="00600211"/>
    <w:rsid w:val="00600D97"/>
    <w:rsid w:val="00610624"/>
    <w:rsid w:val="006145A1"/>
    <w:rsid w:val="006152BB"/>
    <w:rsid w:val="006275C3"/>
    <w:rsid w:val="00632513"/>
    <w:rsid w:val="0065064C"/>
    <w:rsid w:val="006635F7"/>
    <w:rsid w:val="00664BD9"/>
    <w:rsid w:val="006776F8"/>
    <w:rsid w:val="00684B08"/>
    <w:rsid w:val="006873D9"/>
    <w:rsid w:val="0069381C"/>
    <w:rsid w:val="006A1751"/>
    <w:rsid w:val="006B0BD3"/>
    <w:rsid w:val="006D3E38"/>
    <w:rsid w:val="006D52D4"/>
    <w:rsid w:val="006E6678"/>
    <w:rsid w:val="00710EFF"/>
    <w:rsid w:val="00711D11"/>
    <w:rsid w:val="00723A58"/>
    <w:rsid w:val="00737DBB"/>
    <w:rsid w:val="00740A65"/>
    <w:rsid w:val="00740ADF"/>
    <w:rsid w:val="00755F02"/>
    <w:rsid w:val="00755F31"/>
    <w:rsid w:val="007569F2"/>
    <w:rsid w:val="00772DE8"/>
    <w:rsid w:val="0078359E"/>
    <w:rsid w:val="0079773C"/>
    <w:rsid w:val="007B0E9B"/>
    <w:rsid w:val="007B1C59"/>
    <w:rsid w:val="007D6CB7"/>
    <w:rsid w:val="007D7D62"/>
    <w:rsid w:val="007E43DB"/>
    <w:rsid w:val="007E7EB1"/>
    <w:rsid w:val="007F6A0F"/>
    <w:rsid w:val="00801A45"/>
    <w:rsid w:val="0080461C"/>
    <w:rsid w:val="00804FA9"/>
    <w:rsid w:val="0080669A"/>
    <w:rsid w:val="00807D6B"/>
    <w:rsid w:val="00807E6A"/>
    <w:rsid w:val="00825323"/>
    <w:rsid w:val="00836B64"/>
    <w:rsid w:val="00854669"/>
    <w:rsid w:val="00854B35"/>
    <w:rsid w:val="008810E3"/>
    <w:rsid w:val="0088157A"/>
    <w:rsid w:val="008870D6"/>
    <w:rsid w:val="00890484"/>
    <w:rsid w:val="00896C8E"/>
    <w:rsid w:val="008A1CA0"/>
    <w:rsid w:val="008B7FF4"/>
    <w:rsid w:val="008C3BC7"/>
    <w:rsid w:val="008D6C04"/>
    <w:rsid w:val="008F768D"/>
    <w:rsid w:val="0091116B"/>
    <w:rsid w:val="009129D0"/>
    <w:rsid w:val="009132A4"/>
    <w:rsid w:val="00917745"/>
    <w:rsid w:val="00943446"/>
    <w:rsid w:val="009503DA"/>
    <w:rsid w:val="00961A1C"/>
    <w:rsid w:val="00966D56"/>
    <w:rsid w:val="00973BF2"/>
    <w:rsid w:val="00985788"/>
    <w:rsid w:val="00987988"/>
    <w:rsid w:val="009955B9"/>
    <w:rsid w:val="00996FD6"/>
    <w:rsid w:val="009C16F5"/>
    <w:rsid w:val="009D056A"/>
    <w:rsid w:val="009D56CB"/>
    <w:rsid w:val="009E5397"/>
    <w:rsid w:val="009F04F2"/>
    <w:rsid w:val="00A04FF5"/>
    <w:rsid w:val="00A06F9A"/>
    <w:rsid w:val="00A16130"/>
    <w:rsid w:val="00A52A24"/>
    <w:rsid w:val="00A53A77"/>
    <w:rsid w:val="00A56A1A"/>
    <w:rsid w:val="00A6079D"/>
    <w:rsid w:val="00A60EED"/>
    <w:rsid w:val="00A6558F"/>
    <w:rsid w:val="00A70086"/>
    <w:rsid w:val="00A72434"/>
    <w:rsid w:val="00A84225"/>
    <w:rsid w:val="00A86FCF"/>
    <w:rsid w:val="00A94A82"/>
    <w:rsid w:val="00AA36DB"/>
    <w:rsid w:val="00AC1535"/>
    <w:rsid w:val="00AC585B"/>
    <w:rsid w:val="00AE3934"/>
    <w:rsid w:val="00AF0488"/>
    <w:rsid w:val="00AF5ECF"/>
    <w:rsid w:val="00B04403"/>
    <w:rsid w:val="00B115A9"/>
    <w:rsid w:val="00B21780"/>
    <w:rsid w:val="00B3211B"/>
    <w:rsid w:val="00B34DE6"/>
    <w:rsid w:val="00B35C02"/>
    <w:rsid w:val="00B3791B"/>
    <w:rsid w:val="00B43485"/>
    <w:rsid w:val="00B50015"/>
    <w:rsid w:val="00B60594"/>
    <w:rsid w:val="00B61A39"/>
    <w:rsid w:val="00B83FB0"/>
    <w:rsid w:val="00BA4B60"/>
    <w:rsid w:val="00BA6CEF"/>
    <w:rsid w:val="00BB188E"/>
    <w:rsid w:val="00BC5BDB"/>
    <w:rsid w:val="00BD1407"/>
    <w:rsid w:val="00BD7C39"/>
    <w:rsid w:val="00BE059B"/>
    <w:rsid w:val="00C00FBF"/>
    <w:rsid w:val="00C01C26"/>
    <w:rsid w:val="00C01EAE"/>
    <w:rsid w:val="00C021B8"/>
    <w:rsid w:val="00C023BF"/>
    <w:rsid w:val="00C034EE"/>
    <w:rsid w:val="00C16FBB"/>
    <w:rsid w:val="00C26A0A"/>
    <w:rsid w:val="00C50349"/>
    <w:rsid w:val="00C64EF0"/>
    <w:rsid w:val="00C66B88"/>
    <w:rsid w:val="00C7018D"/>
    <w:rsid w:val="00C8254D"/>
    <w:rsid w:val="00C83BC0"/>
    <w:rsid w:val="00C875D6"/>
    <w:rsid w:val="00C9003C"/>
    <w:rsid w:val="00CB4A7E"/>
    <w:rsid w:val="00CB4CAD"/>
    <w:rsid w:val="00CC1FF0"/>
    <w:rsid w:val="00CD60D8"/>
    <w:rsid w:val="00CF7376"/>
    <w:rsid w:val="00D00BAA"/>
    <w:rsid w:val="00D022B5"/>
    <w:rsid w:val="00D06B66"/>
    <w:rsid w:val="00D116B7"/>
    <w:rsid w:val="00D57ED1"/>
    <w:rsid w:val="00D97297"/>
    <w:rsid w:val="00DA1A7C"/>
    <w:rsid w:val="00DB51BD"/>
    <w:rsid w:val="00DD1C1C"/>
    <w:rsid w:val="00DD4E11"/>
    <w:rsid w:val="00DE1AED"/>
    <w:rsid w:val="00E02606"/>
    <w:rsid w:val="00E077E2"/>
    <w:rsid w:val="00E11221"/>
    <w:rsid w:val="00E131F9"/>
    <w:rsid w:val="00E16341"/>
    <w:rsid w:val="00E1757E"/>
    <w:rsid w:val="00E30B68"/>
    <w:rsid w:val="00E33049"/>
    <w:rsid w:val="00E44C06"/>
    <w:rsid w:val="00E56F72"/>
    <w:rsid w:val="00E5742B"/>
    <w:rsid w:val="00E611A6"/>
    <w:rsid w:val="00E632F6"/>
    <w:rsid w:val="00E66E11"/>
    <w:rsid w:val="00E72AA2"/>
    <w:rsid w:val="00E72B78"/>
    <w:rsid w:val="00E76FFD"/>
    <w:rsid w:val="00E8475D"/>
    <w:rsid w:val="00EA0A77"/>
    <w:rsid w:val="00EA30A4"/>
    <w:rsid w:val="00EB4AB8"/>
    <w:rsid w:val="00EC01AB"/>
    <w:rsid w:val="00EC380E"/>
    <w:rsid w:val="00EC42A3"/>
    <w:rsid w:val="00EC696A"/>
    <w:rsid w:val="00EF4D71"/>
    <w:rsid w:val="00F0288D"/>
    <w:rsid w:val="00F14FBC"/>
    <w:rsid w:val="00F1576A"/>
    <w:rsid w:val="00F21495"/>
    <w:rsid w:val="00F26A6B"/>
    <w:rsid w:val="00F44201"/>
    <w:rsid w:val="00F46357"/>
    <w:rsid w:val="00F531BD"/>
    <w:rsid w:val="00F5434E"/>
    <w:rsid w:val="00F70209"/>
    <w:rsid w:val="00F946FD"/>
    <w:rsid w:val="00FA414F"/>
    <w:rsid w:val="00FA6711"/>
    <w:rsid w:val="00FA73B4"/>
    <w:rsid w:val="00FB28F1"/>
    <w:rsid w:val="00FC3A78"/>
    <w:rsid w:val="00FC530D"/>
    <w:rsid w:val="00FC5946"/>
    <w:rsid w:val="00FD30A0"/>
    <w:rsid w:val="00FE7788"/>
    <w:rsid w:val="00FF568E"/>
    <w:rsid w:val="012B73BA"/>
    <w:rsid w:val="03733648"/>
    <w:rsid w:val="055C46F7"/>
    <w:rsid w:val="10800714"/>
    <w:rsid w:val="17070630"/>
    <w:rsid w:val="26D011AE"/>
    <w:rsid w:val="29787C34"/>
    <w:rsid w:val="29FF78F4"/>
    <w:rsid w:val="2A770838"/>
    <w:rsid w:val="2CD70142"/>
    <w:rsid w:val="2F0D7070"/>
    <w:rsid w:val="30436C2C"/>
    <w:rsid w:val="32F60E90"/>
    <w:rsid w:val="333252F7"/>
    <w:rsid w:val="342015F4"/>
    <w:rsid w:val="3AB44E0C"/>
    <w:rsid w:val="3DD0617F"/>
    <w:rsid w:val="3E4E0AC4"/>
    <w:rsid w:val="41C71300"/>
    <w:rsid w:val="41EE3808"/>
    <w:rsid w:val="43106F42"/>
    <w:rsid w:val="47C50090"/>
    <w:rsid w:val="48301B2B"/>
    <w:rsid w:val="4F8E6F5F"/>
    <w:rsid w:val="554A6079"/>
    <w:rsid w:val="5885249C"/>
    <w:rsid w:val="5C55172F"/>
    <w:rsid w:val="645557EB"/>
    <w:rsid w:val="65EC6F3A"/>
    <w:rsid w:val="7673370C"/>
    <w:rsid w:val="768E128A"/>
    <w:rsid w:val="7820118F"/>
    <w:rsid w:val="7F1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38E7EAC"/>
  <w15:chartTrackingRefBased/>
  <w15:docId w15:val="{1FDCB7E7-2F07-4E45-9A11-EBB8441B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spacing w:beforeLines="50" w:before="120" w:afterLines="50" w:after="120" w:line="300" w:lineRule="exact"/>
      <w:jc w:val="left"/>
      <w:outlineLvl w:val="0"/>
    </w:pPr>
    <w:rPr>
      <w:rFonts w:eastAsia="华文中宋"/>
      <w:b/>
      <w:bCs/>
      <w:spacing w:val="4"/>
      <w:w w:val="95"/>
      <w:sz w:val="24"/>
    </w:rPr>
  </w:style>
  <w:style w:type="paragraph" w:styleId="2">
    <w:name w:val="heading 2"/>
    <w:basedOn w:val="a"/>
    <w:next w:val="a"/>
    <w:qFormat/>
    <w:pPr>
      <w:spacing w:beforeLines="50" w:before="50" w:line="300" w:lineRule="exact"/>
      <w:jc w:val="left"/>
      <w:outlineLvl w:val="1"/>
    </w:pPr>
    <w:rPr>
      <w:rFonts w:eastAsia="华文中宋"/>
      <w:b/>
      <w:bCs/>
      <w:spacing w:val="4"/>
      <w:w w:val="95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华文中宋"/>
      <w:b/>
      <w:bCs/>
      <w:spacing w:val="4"/>
      <w:w w:val="95"/>
      <w:kern w:val="2"/>
      <w:sz w:val="24"/>
      <w:szCs w:val="24"/>
      <w:lang w:val="en-US" w:eastAsia="zh-CN" w:bidi="ar-SA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rFonts w:eastAsia="宋体"/>
      <w:kern w:val="2"/>
      <w:sz w:val="18"/>
      <w:szCs w:val="18"/>
      <w:lang w:val="en-US" w:eastAsia="zh-CN" w:bidi="ar-SA"/>
    </w:rPr>
  </w:style>
  <w:style w:type="table" w:styleId="11">
    <w:name w:val="Table Simple 1"/>
    <w:basedOn w:val="a1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8">
    <w:name w:val="page number"/>
    <w:basedOn w:val="a0"/>
  </w:style>
  <w:style w:type="character" w:styleId="a9">
    <w:name w:val="Hyperlink"/>
    <w:basedOn w:val="a0"/>
    <w:rPr>
      <w:color w:val="0000FF"/>
      <w:u w:val="single"/>
    </w:rPr>
  </w:style>
  <w:style w:type="character" w:customStyle="1" w:styleId="eChar">
    <w:name w:val="&lt;e摘要关键词基金&gt; Char"/>
    <w:link w:val="e"/>
    <w:rPr>
      <w:rFonts w:eastAsia="华文中宋"/>
      <w:kern w:val="2"/>
      <w:sz w:val="18"/>
      <w:szCs w:val="24"/>
      <w:lang w:val="en-US" w:eastAsia="zh-CN" w:bidi="ar-SA"/>
    </w:rPr>
  </w:style>
  <w:style w:type="paragraph" w:customStyle="1" w:styleId="e">
    <w:name w:val="&lt;e摘要关键词基金&gt;"/>
    <w:basedOn w:val="a"/>
    <w:link w:val="eChar"/>
    <w:pPr>
      <w:spacing w:line="300" w:lineRule="exact"/>
    </w:pPr>
    <w:rPr>
      <w:rFonts w:eastAsia="华文中宋"/>
      <w:sz w:val="18"/>
    </w:rPr>
  </w:style>
  <w:style w:type="character" w:customStyle="1" w:styleId="5555Char">
    <w:name w:val="5.5.5.5 Char"/>
    <w:link w:val="5555"/>
    <w:rPr>
      <w:rFonts w:eastAsia="宋体"/>
      <w:sz w:val="24"/>
      <w:szCs w:val="24"/>
      <w:lang w:val="en-US" w:eastAsia="zh-CN" w:bidi="ar-SA"/>
    </w:rPr>
  </w:style>
  <w:style w:type="paragraph" w:customStyle="1" w:styleId="5555">
    <w:name w:val="5.5.5.5"/>
    <w:basedOn w:val="a"/>
    <w:link w:val="5555Char"/>
    <w:pPr>
      <w:adjustRightInd w:val="0"/>
      <w:spacing w:beforeLines="50" w:before="50" w:afterLines="50" w:after="50" w:line="300" w:lineRule="auto"/>
      <w:jc w:val="right"/>
      <w:textAlignment w:val="baseline"/>
    </w:pPr>
    <w:rPr>
      <w:kern w:val="0"/>
      <w:sz w:val="24"/>
    </w:rPr>
  </w:style>
  <w:style w:type="character" w:customStyle="1" w:styleId="fChar">
    <w:name w:val="&lt;f文章正文&gt; Char"/>
    <w:link w:val="f"/>
    <w:rPr>
      <w:rFonts w:eastAsia="华文中宋"/>
      <w:spacing w:val="6"/>
      <w:w w:val="95"/>
      <w:kern w:val="2"/>
      <w:sz w:val="21"/>
      <w:szCs w:val="21"/>
      <w:lang w:val="en-US" w:eastAsia="zh-CN" w:bidi="ar-SA"/>
    </w:rPr>
  </w:style>
  <w:style w:type="paragraph" w:customStyle="1" w:styleId="f">
    <w:name w:val="&lt;f文章正文&gt;"/>
    <w:basedOn w:val="a"/>
    <w:link w:val="fChar"/>
    <w:pPr>
      <w:spacing w:line="300" w:lineRule="atLeast"/>
      <w:ind w:firstLineChars="200" w:firstLine="200"/>
    </w:pPr>
    <w:rPr>
      <w:rFonts w:eastAsia="华文中宋"/>
      <w:spacing w:val="6"/>
      <w:w w:val="95"/>
      <w:szCs w:val="21"/>
    </w:rPr>
  </w:style>
  <w:style w:type="character" w:customStyle="1" w:styleId="Char">
    <w:name w:val="空一点 Char"/>
    <w:link w:val="aa"/>
    <w:rPr>
      <w:rFonts w:eastAsia="华文中宋"/>
      <w:spacing w:val="6"/>
      <w:w w:val="95"/>
      <w:kern w:val="2"/>
      <w:sz w:val="10"/>
      <w:szCs w:val="10"/>
      <w:lang w:val="en-US" w:eastAsia="zh-CN" w:bidi="ar-SA"/>
    </w:rPr>
  </w:style>
  <w:style w:type="paragraph" w:customStyle="1" w:styleId="aa">
    <w:name w:val="空一点"/>
    <w:basedOn w:val="f"/>
    <w:next w:val="f"/>
    <w:link w:val="Char"/>
    <w:pPr>
      <w:ind w:firstLine="206"/>
    </w:pPr>
    <w:rPr>
      <w:sz w:val="10"/>
      <w:szCs w:val="10"/>
    </w:rPr>
  </w:style>
  <w:style w:type="paragraph" w:customStyle="1" w:styleId="v">
    <w:name w:val="&lt;v表名&gt;"/>
    <w:basedOn w:val="f"/>
    <w:next w:val="f"/>
    <w:pPr>
      <w:shd w:val="solid" w:color="FFFFFF" w:fill="FFFFFF"/>
      <w:spacing w:beforeLines="30" w:before="30" w:line="0" w:lineRule="atLeast"/>
      <w:ind w:firstLineChars="0" w:firstLine="0"/>
      <w:jc w:val="center"/>
    </w:pPr>
    <w:rPr>
      <w:b/>
      <w:bCs/>
      <w:sz w:val="18"/>
    </w:rPr>
  </w:style>
  <w:style w:type="paragraph" w:customStyle="1" w:styleId="CharCharCharChar">
    <w:name w:val=" Char Char Char Char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1"/>
      <w:lang w:eastAsia="en-US"/>
    </w:rPr>
  </w:style>
  <w:style w:type="paragraph" w:customStyle="1" w:styleId="G">
    <w:name w:val="G参考文献样式"/>
    <w:basedOn w:val="e"/>
    <w:next w:val="f"/>
    <w:pPr>
      <w:spacing w:line="320" w:lineRule="exact"/>
      <w:ind w:left="220" w:hangingChars="220" w:hanging="220"/>
    </w:pPr>
  </w:style>
  <w:style w:type="paragraph" w:customStyle="1" w:styleId="ab">
    <w:name w:val="代码"/>
    <w:basedOn w:val="a"/>
    <w:pPr>
      <w:spacing w:line="240" w:lineRule="exact"/>
      <w:ind w:firstLineChars="200" w:firstLine="200"/>
    </w:pPr>
    <w:rPr>
      <w:rFonts w:eastAsia="华文中宋"/>
      <w:sz w:val="16"/>
      <w:szCs w:val="16"/>
    </w:rPr>
  </w:style>
  <w:style w:type="paragraph" w:customStyle="1" w:styleId="ac">
    <w:name w:val="&lt;图中字体&gt;"/>
    <w:basedOn w:val="f"/>
    <w:next w:val="f"/>
    <w:pPr>
      <w:ind w:firstLineChars="0" w:firstLine="0"/>
      <w:jc w:val="center"/>
    </w:pPr>
    <w:rPr>
      <w:sz w:val="15"/>
    </w:rPr>
  </w:style>
  <w:style w:type="paragraph" w:customStyle="1" w:styleId="1j05">
    <w:name w:val="样式 标题 1&lt;j一级节号&gt; + 段前: 0.5行"/>
    <w:basedOn w:val="1"/>
    <w:next w:val="f"/>
    <w:pPr>
      <w:spacing w:before="24"/>
    </w:pPr>
    <w:rPr>
      <w:rFonts w:cs="宋体"/>
      <w:szCs w:val="20"/>
    </w:rPr>
  </w:style>
  <w:style w:type="paragraph" w:customStyle="1" w:styleId="b">
    <w:name w:val="&lt;b英文大标题&gt;"/>
    <w:basedOn w:val="c"/>
    <w:pPr>
      <w:spacing w:beforeLines="70" w:before="70" w:line="400" w:lineRule="exact"/>
    </w:pPr>
    <w:rPr>
      <w:sz w:val="32"/>
    </w:rPr>
  </w:style>
  <w:style w:type="paragraph" w:customStyle="1" w:styleId="c">
    <w:name w:val="&lt;c作者姓名&gt;"/>
    <w:basedOn w:val="ad"/>
    <w:pPr>
      <w:spacing w:beforeLines="50" w:before="50" w:line="280" w:lineRule="exact"/>
    </w:pPr>
    <w:rPr>
      <w:rFonts w:eastAsia="华文中宋"/>
      <w:sz w:val="21"/>
    </w:rPr>
  </w:style>
  <w:style w:type="paragraph" w:customStyle="1" w:styleId="ad">
    <w:name w:val="&lt;a文章大标题&gt;"/>
    <w:basedOn w:val="a"/>
    <w:pPr>
      <w:spacing w:beforeLines="70" w:before="70" w:line="440" w:lineRule="exact"/>
      <w:jc w:val="center"/>
      <w:textAlignment w:val="center"/>
    </w:pPr>
    <w:rPr>
      <w:rFonts w:eastAsia="华文楷体"/>
      <w:b/>
      <w:bCs/>
      <w:sz w:val="44"/>
    </w:rPr>
  </w:style>
  <w:style w:type="paragraph" w:customStyle="1" w:styleId="8">
    <w:name w:val="&lt;8号字体&gt;"/>
    <w:basedOn w:val="f"/>
    <w:next w:val="f"/>
    <w:pPr>
      <w:spacing w:line="240" w:lineRule="exact"/>
    </w:pPr>
    <w:rPr>
      <w:sz w:val="16"/>
    </w:rPr>
  </w:style>
  <w:style w:type="paragraph" w:customStyle="1" w:styleId="Title">
    <w:name w:val="Title"/>
    <w:basedOn w:val="a"/>
    <w:next w:val="a"/>
    <w:pPr>
      <w:keepNext/>
      <w:keepLines/>
      <w:overflowPunct w:val="0"/>
      <w:snapToGrid w:val="0"/>
      <w:spacing w:before="240" w:after="100"/>
      <w:outlineLvl w:val="0"/>
    </w:pPr>
    <w:rPr>
      <w:rFonts w:eastAsia="黑体"/>
      <w:b/>
      <w:sz w:val="24"/>
      <w:szCs w:val="20"/>
    </w:rPr>
  </w:style>
  <w:style w:type="paragraph" w:customStyle="1" w:styleId="t">
    <w:name w:val="&lt;t图名&gt;"/>
    <w:basedOn w:val="f"/>
    <w:next w:val="f"/>
    <w:pPr>
      <w:spacing w:beforeLines="20" w:before="20" w:afterLines="30" w:after="30" w:line="0" w:lineRule="atLeast"/>
      <w:ind w:firstLineChars="0" w:firstLine="0"/>
      <w:jc w:val="center"/>
    </w:pPr>
    <w:rPr>
      <w:b/>
      <w:sz w:val="18"/>
    </w:rPr>
  </w:style>
  <w:style w:type="paragraph" w:customStyle="1" w:styleId="ae">
    <w:name w:val="摘要基金"/>
    <w:basedOn w:val="a"/>
    <w:pPr>
      <w:spacing w:line="260" w:lineRule="exact"/>
    </w:pPr>
    <w:rPr>
      <w:rFonts w:eastAsia="华文中宋"/>
      <w:sz w:val="16"/>
      <w:szCs w:val="16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b0">
    <w:name w:val="b工程英文大标题"/>
    <w:basedOn w:val="a"/>
    <w:pPr>
      <w:spacing w:beforeLines="70" w:before="70" w:line="400" w:lineRule="exact"/>
      <w:jc w:val="center"/>
      <w:textAlignment w:val="center"/>
    </w:pPr>
    <w:rPr>
      <w:rFonts w:eastAsia="华文中宋"/>
      <w:b/>
      <w:bCs/>
      <w:sz w:val="32"/>
    </w:rPr>
  </w:style>
  <w:style w:type="paragraph" w:customStyle="1" w:styleId="af0">
    <w:name w:val="a工程文章大标题"/>
    <w:basedOn w:val="a"/>
    <w:pPr>
      <w:spacing w:beforeLines="70" w:before="70" w:line="440" w:lineRule="exact"/>
      <w:jc w:val="center"/>
      <w:textAlignment w:val="center"/>
    </w:pPr>
    <w:rPr>
      <w:rFonts w:eastAsia="华文楷体"/>
      <w:b/>
      <w:bCs/>
      <w:sz w:val="44"/>
    </w:rPr>
  </w:style>
  <w:style w:type="paragraph" w:customStyle="1" w:styleId="d">
    <w:name w:val="&lt;d作者单位&gt;"/>
    <w:basedOn w:val="e"/>
    <w:pPr>
      <w:spacing w:afterLines="40" w:after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1.bin"/><Relationship Id="rId18" Type="http://schemas.openxmlformats.org/officeDocument/2006/relationships/footer" Target="footer5.xml"/><Relationship Id="rId3" Type="http://schemas.openxmlformats.org/officeDocument/2006/relationships/webSettings" Target="webSettings.xml"/><Relationship Id="rId21" Type="http://schemas.openxmlformats.org/officeDocument/2006/relationships/header" Target="header6.xml"/><Relationship Id="rId7" Type="http://schemas.openxmlformats.org/officeDocument/2006/relationships/header" Target="header2.xml"/><Relationship Id="rId12" Type="http://schemas.openxmlformats.org/officeDocument/2006/relationships/image" Target="media/image1.wmf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hyperlink" Target="https://www.ecice06.com/JournalX_ecice/authorLogOn.action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</Words>
  <Characters>4640</Characters>
  <Application>Microsoft Office Word</Application>
  <DocSecurity>4</DocSecurity>
  <PresentationFormat/>
  <Lines>38</Lines>
  <Paragraphs>10</Paragraphs>
  <Slides>0</Slides>
  <Notes>0</Notes>
  <HiddenSlides>0</HiddenSlides>
  <MMClips>0</MMClips>
  <ScaleCrop>false</ScaleCrop>
  <Company>ecc</Company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引言</dc:title>
  <dc:subject/>
  <dc:creator>王笑</dc:creator>
  <cp:keywords/>
  <cp:lastModifiedBy>元见 赵</cp:lastModifiedBy>
  <cp:revision>2</cp:revision>
  <cp:lastPrinted>2011-08-29T00:32:00Z</cp:lastPrinted>
  <dcterms:created xsi:type="dcterms:W3CDTF">2026-10-15T09:59:00Z</dcterms:created>
  <dcterms:modified xsi:type="dcterms:W3CDTF">2026-10-15T09:59:00Z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246F5ED76953456CA5EA417B55DD61D5_13</vt:lpwstr>
  </property>
  <property fmtid="{D5CDD505-2E9C-101B-9397-08002B2CF9AE}" pid="4" name="KSOTemplateDocerSaveRecord">
    <vt:lpwstr>eyJoZGlkIjoiZDIxMTNmMGEwZmZiNTYzY2Q1MThhYTRiNTEzOTIwYWQiLCJ1c2VySWQiOiI1MTY5NDc0NDIifQ==</vt:lpwstr>
  </property>
</Properties>
</file>