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25" w:rsidRDefault="00791A25" w:rsidP="0079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b/>
          <w:bCs/>
          <w:sz w:val="36"/>
          <w:szCs w:val="36"/>
        </w:rPr>
        <w:t>Sales Performance Analysis</w:t>
      </w:r>
    </w:p>
    <w:p w:rsidR="00791A25" w:rsidRPr="00791A25" w:rsidRDefault="00791A25" w:rsidP="0079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1A25" w:rsidRPr="00791A25" w:rsidRDefault="00791A25" w:rsidP="0079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sz w:val="24"/>
          <w:szCs w:val="24"/>
        </w:rPr>
        <w:t>This report summarizes the total quantity sold and total revenue generated for each sales region based on the provided sample data.</w:t>
      </w:r>
    </w:p>
    <w:p w:rsidR="00791A25" w:rsidRPr="00791A25" w:rsidRDefault="00791A25" w:rsidP="0079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1A25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Preparation Steps</w:t>
      </w:r>
    </w:p>
    <w:p w:rsidR="00791A25" w:rsidRPr="00791A25" w:rsidRDefault="00791A25" w:rsidP="0079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sz w:val="24"/>
          <w:szCs w:val="24"/>
        </w:rPr>
        <w:t xml:space="preserve">Before analysis, a crucial step was to calculate the </w:t>
      </w:r>
      <w:r w:rsidR="00D716A0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bookmarkStart w:id="0" w:name="_GoBack"/>
      <w:bookmarkEnd w:id="0"/>
      <w:r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>Value"</w:t>
      </w:r>
      <w:r w:rsidRPr="00791A25">
        <w:rPr>
          <w:rFonts w:ascii="Times New Roman" w:eastAsia="Times New Roman" w:hAnsi="Times New Roman" w:cs="Times New Roman"/>
          <w:sz w:val="24"/>
          <w:szCs w:val="24"/>
        </w:rPr>
        <w:t xml:space="preserve"> for each individual transaction. This was achieved by multiplying the </w:t>
      </w:r>
      <w:r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Sold</w:t>
      </w:r>
      <w:r w:rsidRPr="00791A25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Price </w:t>
      </w:r>
      <w:proofErr w:type="gramStart"/>
      <w:r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</w:t>
      </w:r>
      <w:r w:rsidRPr="00791A25">
        <w:rPr>
          <w:rFonts w:ascii="Times New Roman" w:eastAsia="Times New Roman" w:hAnsi="Times New Roman" w:cs="Times New Roman"/>
          <w:sz w:val="24"/>
          <w:szCs w:val="24"/>
        </w:rPr>
        <w:t xml:space="preserve"> for every item. This new metric represents the revenue generated by each specific sale.</w:t>
      </w:r>
    </w:p>
    <w:p w:rsidR="00791A25" w:rsidRPr="00791A25" w:rsidRDefault="00791A25" w:rsidP="00791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1A25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 and Insights</w:t>
      </w:r>
    </w:p>
    <w:p w:rsidR="00791A25" w:rsidRPr="00791A25" w:rsidRDefault="00791A25" w:rsidP="0079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sz w:val="24"/>
          <w:szCs w:val="24"/>
        </w:rPr>
        <w:t>The analysis reveals the following performance metrics for each sales region: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097"/>
        <w:gridCol w:w="1160"/>
        <w:gridCol w:w="1460"/>
      </w:tblGrid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83992A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b/>
                <w:bCs/>
                <w:color w:val="000000"/>
              </w:rPr>
              <w:t>Regions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3992A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b/>
                <w:bCs/>
                <w:color w:val="000000"/>
              </w:rPr>
              <w:t>Total Values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83992A" w:fill="83992A"/>
            <w:noWrap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b/>
                <w:bCs/>
                <w:color w:val="000000"/>
              </w:rPr>
              <w:t>Total Quantity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 xml:space="preserve">NORTH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$2,400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105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 xml:space="preserve">EAST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$4,400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190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SOUTH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$8,050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295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WEST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$5,950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190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ASGARD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$4,500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155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$1,100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30</w:t>
            </w:r>
          </w:p>
        </w:tc>
      </w:tr>
      <w:tr w:rsidR="00FA272D" w:rsidRPr="00FA272D" w:rsidTr="00FA272D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83992A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$26,400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83992A"/>
            <w:noWrap/>
            <w:vAlign w:val="bottom"/>
            <w:hideMark/>
          </w:tcPr>
          <w:p w:rsidR="00FA272D" w:rsidRPr="00FA272D" w:rsidRDefault="00FA272D" w:rsidP="00FA272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</w:rPr>
            </w:pPr>
            <w:r w:rsidRPr="00FA272D">
              <w:rPr>
                <w:rFonts w:ascii="Garamond" w:eastAsia="Times New Roman" w:hAnsi="Garamond" w:cs="Times New Roman"/>
                <w:color w:val="000000"/>
              </w:rPr>
              <w:t>$965</w:t>
            </w:r>
          </w:p>
        </w:tc>
      </w:tr>
    </w:tbl>
    <w:p w:rsidR="00791A25" w:rsidRPr="00791A25" w:rsidRDefault="00791A25" w:rsidP="0079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A25">
        <w:rPr>
          <w:rFonts w:ascii="Times New Roman" w:eastAsia="Times New Roman" w:hAnsi="Times New Roman" w:cs="Times New Roman"/>
          <w:sz w:val="24"/>
          <w:szCs w:val="24"/>
        </w:rPr>
        <w:t>From this summary, we can glean several immediate insights:</w:t>
      </w:r>
    </w:p>
    <w:p w:rsidR="00791A25" w:rsidRPr="00791A25" w:rsidRDefault="00FA272D" w:rsidP="0079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South </w:t>
      </w:r>
      <w:r w:rsidR="00791A25"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>Leads in Value:</w:t>
      </w:r>
      <w:r w:rsidR="00D716A0">
        <w:rPr>
          <w:rFonts w:ascii="Times New Roman" w:eastAsia="Times New Roman" w:hAnsi="Times New Roman" w:cs="Times New Roman"/>
          <w:sz w:val="24"/>
          <w:szCs w:val="24"/>
        </w:rPr>
        <w:t xml:space="preserve"> The South</w:t>
      </w:r>
      <w:r w:rsidR="00791A25" w:rsidRPr="00791A25">
        <w:rPr>
          <w:rFonts w:ascii="Times New Roman" w:eastAsia="Times New Roman" w:hAnsi="Times New Roman" w:cs="Times New Roman"/>
          <w:sz w:val="24"/>
          <w:szCs w:val="24"/>
        </w:rPr>
        <w:t xml:space="preserve"> region generated th</w:t>
      </w:r>
      <w:r w:rsidR="00D716A0">
        <w:rPr>
          <w:rFonts w:ascii="Times New Roman" w:eastAsia="Times New Roman" w:hAnsi="Times New Roman" w:cs="Times New Roman"/>
          <w:sz w:val="24"/>
          <w:szCs w:val="24"/>
        </w:rPr>
        <w:t>e highest total value at $8,</w:t>
      </w:r>
      <w:r>
        <w:rPr>
          <w:rFonts w:ascii="Times New Roman" w:eastAsia="Times New Roman" w:hAnsi="Times New Roman" w:cs="Times New Roman"/>
          <w:sz w:val="24"/>
          <w:szCs w:val="24"/>
        </w:rPr>
        <w:t>050</w:t>
      </w:r>
      <w:r w:rsidR="00791A25" w:rsidRPr="00791A25">
        <w:rPr>
          <w:rFonts w:ascii="Times New Roman" w:eastAsia="Times New Roman" w:hAnsi="Times New Roman" w:cs="Times New Roman"/>
          <w:sz w:val="24"/>
          <w:szCs w:val="24"/>
        </w:rPr>
        <w:t xml:space="preserve"> indicating strong sales performance in terms of revenue. It also sold the highest total quantity.</w:t>
      </w:r>
    </w:p>
    <w:p w:rsidR="00791A25" w:rsidRPr="00791A25" w:rsidRDefault="00D716A0" w:rsidP="0079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 w:rsidR="00791A25" w:rsidRPr="00791A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Solid Contribution: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West</w:t>
      </w:r>
      <w:r w:rsidR="00791A25" w:rsidRPr="00791A25">
        <w:rPr>
          <w:rFonts w:ascii="Times New Roman" w:eastAsia="Times New Roman" w:hAnsi="Times New Roman" w:cs="Times New Roman"/>
          <w:sz w:val="24"/>
          <w:szCs w:val="24"/>
        </w:rPr>
        <w:t xml:space="preserve"> region follows, contrib</w:t>
      </w:r>
      <w:r>
        <w:rPr>
          <w:rFonts w:ascii="Times New Roman" w:eastAsia="Times New Roman" w:hAnsi="Times New Roman" w:cs="Times New Roman"/>
          <w:sz w:val="24"/>
          <w:szCs w:val="24"/>
        </w:rPr>
        <w:t>uting significantly with $5,950</w:t>
      </w:r>
      <w:r w:rsidR="00791A25" w:rsidRPr="00791A25">
        <w:rPr>
          <w:rFonts w:ascii="Times New Roman" w:eastAsia="Times New Roman" w:hAnsi="Times New Roman" w:cs="Times New Roman"/>
          <w:sz w:val="24"/>
          <w:szCs w:val="24"/>
        </w:rPr>
        <w:t xml:space="preserve"> in total value and a substantial quantity sold.</w:t>
      </w:r>
    </w:p>
    <w:p w:rsidR="00791A25" w:rsidRDefault="00791A25" w:rsidP="00791A25">
      <w:pPr>
        <w:pStyle w:val="Heading3"/>
      </w:pPr>
      <w:r>
        <w:t>Conclusion</w:t>
      </w:r>
    </w:p>
    <w:p w:rsidR="00791A25" w:rsidRDefault="00791A25" w:rsidP="00791A25">
      <w:pPr>
        <w:pStyle w:val="NormalWeb"/>
      </w:pPr>
      <w:r>
        <w:t>The d</w:t>
      </w:r>
      <w:r w:rsidR="00D716A0">
        <w:t>ata clearly highlights the South</w:t>
      </w:r>
      <w:r>
        <w:t xml:space="preserve"> region as the current top performer in both sales volume and revenue. </w:t>
      </w:r>
    </w:p>
    <w:p w:rsidR="00791A25" w:rsidRDefault="00791A25"/>
    <w:sectPr w:rsidR="00791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16134"/>
    <w:multiLevelType w:val="multilevel"/>
    <w:tmpl w:val="A62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25"/>
    <w:rsid w:val="006A1058"/>
    <w:rsid w:val="00791A25"/>
    <w:rsid w:val="00D716A0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9864"/>
  <w15:chartTrackingRefBased/>
  <w15:docId w15:val="{6AE4127E-8A81-4838-B787-3E5D7CC9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1A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A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xport-sheets-button">
    <w:name w:val="export-sheets-button"/>
    <w:basedOn w:val="DefaultParagraphFont"/>
    <w:rsid w:val="0079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AMG</dc:creator>
  <cp:keywords/>
  <dc:description/>
  <cp:lastModifiedBy>GENERAL AMG</cp:lastModifiedBy>
  <cp:revision>1</cp:revision>
  <dcterms:created xsi:type="dcterms:W3CDTF">2025-07-07T11:56:00Z</dcterms:created>
  <dcterms:modified xsi:type="dcterms:W3CDTF">2025-07-07T14:21:00Z</dcterms:modified>
</cp:coreProperties>
</file>